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C9B2" w14:textId="77777777" w:rsidR="00102B86" w:rsidRDefault="00102B86"/>
    <w:p w14:paraId="5C24E7A8" w14:textId="77777777" w:rsidR="0039556E" w:rsidRDefault="0039556E" w:rsidP="0039556E">
      <w:pPr>
        <w:jc w:val="center"/>
        <w:rPr>
          <w:rFonts w:ascii="Times New Roman" w:hAnsi="Times New Roman" w:cs="Times New Roman"/>
          <w:sz w:val="24"/>
        </w:rPr>
      </w:pPr>
      <w:r>
        <w:rPr>
          <w:rFonts w:ascii="Times New Roman" w:hAnsi="Times New Roman" w:cs="Times New Roman"/>
          <w:sz w:val="24"/>
        </w:rPr>
        <w:t>Interview with</w:t>
      </w:r>
    </w:p>
    <w:p w14:paraId="0ED7FF10" w14:textId="77777777" w:rsidR="0039556E" w:rsidRPr="00A627BC" w:rsidRDefault="0039556E" w:rsidP="0039556E">
      <w:pPr>
        <w:jc w:val="center"/>
        <w:rPr>
          <w:rFonts w:ascii="Times New Roman" w:hAnsi="Times New Roman" w:cs="Times New Roman"/>
          <w:b/>
          <w:bCs/>
          <w:sz w:val="24"/>
        </w:rPr>
      </w:pPr>
      <w:r w:rsidRPr="00A627BC">
        <w:rPr>
          <w:rFonts w:ascii="Times New Roman" w:hAnsi="Times New Roman" w:cs="Times New Roman"/>
          <w:b/>
          <w:bCs/>
          <w:sz w:val="24"/>
        </w:rPr>
        <w:t>Kimi Akita</w:t>
      </w:r>
    </w:p>
    <w:p w14:paraId="0F60B2ED" w14:textId="77777777" w:rsidR="0039556E" w:rsidRDefault="0039556E" w:rsidP="0039556E">
      <w:pPr>
        <w:rPr>
          <w:rFonts w:ascii="Times New Roman" w:hAnsi="Times New Roman" w:cs="Times New Roman"/>
          <w:sz w:val="24"/>
        </w:rPr>
      </w:pPr>
    </w:p>
    <w:p w14:paraId="0BBCE4B9" w14:textId="77777777" w:rsidR="0039556E" w:rsidRDefault="0039556E" w:rsidP="0039556E">
      <w:pPr>
        <w:rPr>
          <w:rFonts w:ascii="Times New Roman" w:hAnsi="Times New Roman" w:cs="Times New Roman"/>
          <w:sz w:val="24"/>
        </w:rPr>
      </w:pPr>
      <w:r>
        <w:rPr>
          <w:rFonts w:ascii="Times New Roman" w:hAnsi="Times New Roman" w:cs="Times New Roman"/>
          <w:sz w:val="24"/>
        </w:rPr>
        <w:t>Bonnie McLean (BM)</w:t>
      </w:r>
    </w:p>
    <w:p w14:paraId="689F50A4" w14:textId="77777777" w:rsidR="0039556E" w:rsidRDefault="0039556E" w:rsidP="0039556E">
      <w:pPr>
        <w:rPr>
          <w:rFonts w:ascii="Times New Roman" w:hAnsi="Times New Roman" w:cs="Times New Roman"/>
          <w:sz w:val="24"/>
        </w:rPr>
      </w:pPr>
      <w:r w:rsidRPr="00075888">
        <w:rPr>
          <w:rFonts w:ascii="Times New Roman" w:hAnsi="Times New Roman" w:cs="Times New Roman"/>
          <w:i/>
          <w:iCs/>
          <w:sz w:val="24"/>
        </w:rPr>
        <w:t xml:space="preserve">Since completing your PhD thesis on </w:t>
      </w:r>
      <w:r w:rsidRPr="00193ACB">
        <w:rPr>
          <w:rFonts w:ascii="Times New Roman" w:hAnsi="Times New Roman" w:cs="Times New Roman"/>
          <w:i/>
          <w:iCs/>
          <w:sz w:val="24"/>
        </w:rPr>
        <w:t xml:space="preserve">ideophones in Japanese and other languages </w:t>
      </w:r>
      <w:r w:rsidRPr="00075888">
        <w:rPr>
          <w:rFonts w:ascii="Times New Roman" w:hAnsi="Times New Roman" w:cs="Times New Roman"/>
          <w:i/>
          <w:iCs/>
          <w:sz w:val="24"/>
        </w:rPr>
        <w:t xml:space="preserve">at Kobe University </w:t>
      </w:r>
      <w:r>
        <w:rPr>
          <w:rFonts w:ascii="Times New Roman" w:hAnsi="Times New Roman" w:cs="Times New Roman"/>
          <w:i/>
          <w:iCs/>
          <w:sz w:val="24"/>
        </w:rPr>
        <w:t>(Akita 2009)</w:t>
      </w:r>
      <w:r w:rsidRPr="00075888">
        <w:rPr>
          <w:rFonts w:ascii="Times New Roman" w:hAnsi="Times New Roman" w:cs="Times New Roman"/>
          <w:i/>
          <w:iCs/>
          <w:sz w:val="24"/>
        </w:rPr>
        <w:t>,</w:t>
      </w:r>
      <w:r>
        <w:rPr>
          <w:rFonts w:ascii="Times New Roman" w:hAnsi="Times New Roman" w:cs="Times New Roman"/>
          <w:i/>
          <w:iCs/>
          <w:sz w:val="24"/>
        </w:rPr>
        <w:t xml:space="preserve"> to your postdoctoral fellowship </w:t>
      </w:r>
      <w:r w:rsidRPr="00DE6A5F">
        <w:rPr>
          <w:rFonts w:ascii="Times New Roman" w:hAnsi="Times New Roman" w:cs="Times New Roman"/>
          <w:i/>
          <w:iCs/>
          <w:sz w:val="24"/>
        </w:rPr>
        <w:t>at</w:t>
      </w:r>
      <w:r>
        <w:rPr>
          <w:rFonts w:ascii="Times New Roman" w:hAnsi="Times New Roman" w:cs="Times New Roman"/>
          <w:i/>
          <w:iCs/>
          <w:sz w:val="24"/>
        </w:rPr>
        <w:t xml:space="preserve"> </w:t>
      </w:r>
      <w:r w:rsidRPr="00DE6A5F">
        <w:rPr>
          <w:rFonts w:ascii="Times New Roman" w:hAnsi="Times New Roman" w:cs="Times New Roman"/>
          <w:i/>
          <w:iCs/>
          <w:sz w:val="24"/>
        </w:rPr>
        <w:t>the University of Tokyo and UC Berkeley</w:t>
      </w:r>
      <w:r>
        <w:rPr>
          <w:rFonts w:ascii="Times New Roman" w:hAnsi="Times New Roman" w:cs="Times New Roman"/>
          <w:i/>
          <w:iCs/>
          <w:sz w:val="24"/>
        </w:rPr>
        <w:t>, and now as Associate Professor at Nagoya University, where you’ve just hosted one of the largest international symposiums on iconicity (</w:t>
      </w:r>
      <w:r w:rsidRPr="00DE6A5F">
        <w:rPr>
          <w:rFonts w:ascii="Times New Roman" w:hAnsi="Times New Roman" w:cs="Times New Roman"/>
          <w:i/>
          <w:iCs/>
          <w:sz w:val="24"/>
        </w:rPr>
        <w:t>IcoLL2026</w:t>
      </w:r>
      <w:r>
        <w:rPr>
          <w:rFonts w:ascii="Times New Roman" w:hAnsi="Times New Roman" w:cs="Times New Roman"/>
          <w:i/>
          <w:iCs/>
          <w:sz w:val="24"/>
        </w:rPr>
        <w:t xml:space="preserve">), you’ve devoted your career to the study of ideophones and iconicity. You’ve written countless articles, authored several books—including a recent Japanese bestseller with the psychologist Mutsumi Imai, </w:t>
      </w:r>
      <w:r w:rsidRPr="007D0123">
        <w:rPr>
          <w:rFonts w:ascii="Times New Roman" w:hAnsi="Times New Roman" w:cs="Times New Roman"/>
          <w:sz w:val="24"/>
        </w:rPr>
        <w:t xml:space="preserve">Gengo no </w:t>
      </w:r>
      <w:proofErr w:type="spellStart"/>
      <w:r w:rsidRPr="007D0123">
        <w:rPr>
          <w:rFonts w:ascii="Times New Roman" w:hAnsi="Times New Roman" w:cs="Times New Roman"/>
          <w:sz w:val="24"/>
        </w:rPr>
        <w:t>honshitsu</w:t>
      </w:r>
      <w:proofErr w:type="spellEnd"/>
      <w:r w:rsidRPr="007D0123">
        <w:rPr>
          <w:rFonts w:ascii="Times New Roman" w:hAnsi="Times New Roman" w:cs="Times New Roman"/>
          <w:i/>
          <w:iCs/>
          <w:sz w:val="24"/>
        </w:rPr>
        <w:t xml:space="preserve"> [The nature of language] (Imai &amp; Akita 2023)</w:t>
      </w:r>
      <w:r>
        <w:rPr>
          <w:rFonts w:ascii="Times New Roman" w:hAnsi="Times New Roman" w:cs="Times New Roman"/>
          <w:i/>
          <w:iCs/>
          <w:sz w:val="24"/>
        </w:rPr>
        <w:t xml:space="preserve">—as well as editing many more, among them landmark publications like </w:t>
      </w:r>
      <w:r w:rsidRPr="004D0FCC">
        <w:rPr>
          <w:rFonts w:ascii="Times New Roman" w:hAnsi="Times New Roman" w:cs="Times New Roman"/>
          <w:sz w:val="24"/>
        </w:rPr>
        <w:t xml:space="preserve">Ideophones, mimetics and </w:t>
      </w:r>
      <w:proofErr w:type="spellStart"/>
      <w:r w:rsidRPr="004D0FCC">
        <w:rPr>
          <w:rFonts w:ascii="Times New Roman" w:hAnsi="Times New Roman" w:cs="Times New Roman"/>
          <w:sz w:val="24"/>
        </w:rPr>
        <w:t>expressives</w:t>
      </w:r>
      <w:proofErr w:type="spellEnd"/>
      <w:r w:rsidRPr="004D0FCC">
        <w:rPr>
          <w:rFonts w:ascii="Times New Roman" w:hAnsi="Times New Roman" w:cs="Times New Roman"/>
          <w:sz w:val="24"/>
        </w:rPr>
        <w:t xml:space="preserve"> </w:t>
      </w:r>
      <w:r w:rsidRPr="00DE6A5F">
        <w:rPr>
          <w:rFonts w:ascii="Times New Roman" w:hAnsi="Times New Roman" w:cs="Times New Roman"/>
          <w:i/>
          <w:iCs/>
          <w:sz w:val="24"/>
        </w:rPr>
        <w:t>(Akita &amp; Pardeshi 2019)</w:t>
      </w:r>
      <w:r>
        <w:rPr>
          <w:rFonts w:ascii="Times New Roman" w:hAnsi="Times New Roman" w:cs="Times New Roman"/>
          <w:i/>
          <w:iCs/>
          <w:sz w:val="24"/>
        </w:rPr>
        <w:t xml:space="preserve"> and, more recently, the mammoth </w:t>
      </w:r>
      <w:r w:rsidRPr="004D0FCC">
        <w:rPr>
          <w:rFonts w:ascii="Times New Roman" w:hAnsi="Times New Roman" w:cs="Times New Roman"/>
          <w:sz w:val="24"/>
        </w:rPr>
        <w:t xml:space="preserve">Oxford </w:t>
      </w:r>
      <w:r>
        <w:rPr>
          <w:rFonts w:ascii="Times New Roman" w:hAnsi="Times New Roman" w:cs="Times New Roman"/>
          <w:sz w:val="24"/>
        </w:rPr>
        <w:t>h</w:t>
      </w:r>
      <w:r w:rsidRPr="004D0FCC">
        <w:rPr>
          <w:rFonts w:ascii="Times New Roman" w:hAnsi="Times New Roman" w:cs="Times New Roman" w:hint="eastAsia"/>
          <w:sz w:val="24"/>
        </w:rPr>
        <w:t>a</w:t>
      </w:r>
      <w:r w:rsidRPr="004D0FCC">
        <w:rPr>
          <w:rFonts w:ascii="Times New Roman" w:hAnsi="Times New Roman" w:cs="Times New Roman"/>
          <w:sz w:val="24"/>
        </w:rPr>
        <w:t>ndbook o</w:t>
      </w:r>
      <w:r>
        <w:rPr>
          <w:rFonts w:ascii="Times New Roman" w:hAnsi="Times New Roman" w:cs="Times New Roman"/>
          <w:sz w:val="24"/>
        </w:rPr>
        <w:t>f i</w:t>
      </w:r>
      <w:r w:rsidRPr="004D0FCC">
        <w:rPr>
          <w:rFonts w:ascii="Times New Roman" w:hAnsi="Times New Roman" w:cs="Times New Roman"/>
          <w:sz w:val="24"/>
        </w:rPr>
        <w:t xml:space="preserve">conicity in </w:t>
      </w:r>
      <w:r>
        <w:rPr>
          <w:rFonts w:ascii="Times New Roman" w:hAnsi="Times New Roman" w:cs="Times New Roman"/>
          <w:sz w:val="24"/>
        </w:rPr>
        <w:t>l</w:t>
      </w:r>
      <w:r w:rsidRPr="004D0FCC">
        <w:rPr>
          <w:rFonts w:ascii="Times New Roman" w:hAnsi="Times New Roman" w:cs="Times New Roman"/>
          <w:sz w:val="24"/>
        </w:rPr>
        <w:t>an</w:t>
      </w:r>
      <w:r>
        <w:rPr>
          <w:rFonts w:ascii="Times New Roman" w:hAnsi="Times New Roman" w:cs="Times New Roman"/>
          <w:sz w:val="24"/>
        </w:rPr>
        <w:t>g</w:t>
      </w:r>
      <w:r w:rsidRPr="004D0FCC">
        <w:rPr>
          <w:rFonts w:ascii="Times New Roman" w:hAnsi="Times New Roman" w:cs="Times New Roman"/>
          <w:sz w:val="24"/>
        </w:rPr>
        <w:t>uage</w:t>
      </w:r>
      <w:r>
        <w:rPr>
          <w:rFonts w:ascii="Times New Roman" w:hAnsi="Times New Roman" w:cs="Times New Roman"/>
          <w:i/>
          <w:iCs/>
          <w:sz w:val="24"/>
        </w:rPr>
        <w:t xml:space="preserve"> </w:t>
      </w:r>
      <w:r w:rsidRPr="00DE6A5F">
        <w:rPr>
          <w:rFonts w:ascii="Times New Roman" w:hAnsi="Times New Roman" w:cs="Times New Roman"/>
          <w:i/>
          <w:iCs/>
          <w:sz w:val="24"/>
        </w:rPr>
        <w:t>(Fischer et al. 2026)</w:t>
      </w:r>
      <w:r>
        <w:rPr>
          <w:rFonts w:ascii="Times New Roman" w:hAnsi="Times New Roman" w:cs="Times New Roman"/>
          <w:i/>
          <w:iCs/>
          <w:sz w:val="24"/>
        </w:rPr>
        <w:t xml:space="preserve">. In both English and Japanese, </w:t>
      </w:r>
      <w:r w:rsidRPr="00075888">
        <w:rPr>
          <w:rFonts w:ascii="Times New Roman" w:hAnsi="Times New Roman" w:cs="Times New Roman"/>
          <w:i/>
          <w:iCs/>
          <w:sz w:val="24"/>
        </w:rPr>
        <w:t xml:space="preserve">for the </w:t>
      </w:r>
      <w:proofErr w:type="gramStart"/>
      <w:r w:rsidRPr="00075888">
        <w:rPr>
          <w:rFonts w:ascii="Times New Roman" w:hAnsi="Times New Roman" w:cs="Times New Roman"/>
          <w:i/>
          <w:iCs/>
          <w:sz w:val="24"/>
        </w:rPr>
        <w:t>general public</w:t>
      </w:r>
      <w:proofErr w:type="gramEnd"/>
      <w:r w:rsidRPr="00075888">
        <w:rPr>
          <w:rFonts w:ascii="Times New Roman" w:hAnsi="Times New Roman" w:cs="Times New Roman"/>
          <w:i/>
          <w:iCs/>
          <w:sz w:val="24"/>
        </w:rPr>
        <w:t xml:space="preserve"> as well as scholars, </w:t>
      </w:r>
      <w:r>
        <w:rPr>
          <w:rFonts w:ascii="Times New Roman" w:hAnsi="Times New Roman" w:cs="Times New Roman"/>
          <w:i/>
          <w:iCs/>
          <w:sz w:val="24"/>
        </w:rPr>
        <w:t>you’ve analyzed</w:t>
      </w:r>
      <w:r w:rsidRPr="00075888">
        <w:rPr>
          <w:rFonts w:ascii="Times New Roman" w:hAnsi="Times New Roman" w:cs="Times New Roman"/>
          <w:i/>
          <w:iCs/>
          <w:sz w:val="24"/>
        </w:rPr>
        <w:t xml:space="preserve"> virtually every aspect of ideophones—</w:t>
      </w:r>
      <w:r w:rsidRPr="001D73EC">
        <w:rPr>
          <w:rFonts w:ascii="Times New Roman" w:hAnsi="Times New Roman" w:cs="Times New Roman"/>
          <w:i/>
          <w:iCs/>
          <w:sz w:val="24"/>
        </w:rPr>
        <w:t>their phonology,</w:t>
      </w:r>
      <w:r w:rsidRPr="005964DE">
        <w:rPr>
          <w:rFonts w:ascii="Times New Roman" w:hAnsi="Times New Roman" w:cs="Times New Roman"/>
          <w:i/>
          <w:iCs/>
          <w:sz w:val="24"/>
        </w:rPr>
        <w:t xml:space="preserve"> morphology, syntax, semantics, pragmatics, semiotics, typology, history, and acquisition</w:t>
      </w:r>
      <w:r w:rsidRPr="005A047C">
        <w:rPr>
          <w:rFonts w:ascii="Times New Roman" w:hAnsi="Times New Roman" w:cs="Times New Roman"/>
          <w:i/>
          <w:iCs/>
          <w:sz w:val="24"/>
        </w:rPr>
        <w:t>.</w:t>
      </w:r>
      <w:r>
        <w:rPr>
          <w:rFonts w:ascii="Times New Roman" w:hAnsi="Times New Roman" w:cs="Times New Roman"/>
          <w:i/>
          <w:iCs/>
          <w:sz w:val="24"/>
        </w:rPr>
        <w:t xml:space="preserve"> Tell me, </w:t>
      </w:r>
      <w:proofErr w:type="gramStart"/>
      <w:r>
        <w:rPr>
          <w:rFonts w:ascii="Times New Roman" w:hAnsi="Times New Roman" w:cs="Times New Roman"/>
          <w:i/>
          <w:iCs/>
          <w:sz w:val="24"/>
        </w:rPr>
        <w:t>what is it</w:t>
      </w:r>
      <w:proofErr w:type="gramEnd"/>
      <w:r>
        <w:rPr>
          <w:rFonts w:ascii="Times New Roman" w:hAnsi="Times New Roman" w:cs="Times New Roman"/>
          <w:i/>
          <w:iCs/>
          <w:sz w:val="24"/>
        </w:rPr>
        <w:t xml:space="preserve"> about ideophones that </w:t>
      </w:r>
      <w:proofErr w:type="gramStart"/>
      <w:r>
        <w:rPr>
          <w:rFonts w:ascii="Times New Roman" w:hAnsi="Times New Roman" w:cs="Times New Roman"/>
          <w:i/>
          <w:iCs/>
          <w:sz w:val="24"/>
        </w:rPr>
        <w:t>keeps</w:t>
      </w:r>
      <w:proofErr w:type="gramEnd"/>
      <w:r>
        <w:rPr>
          <w:rFonts w:ascii="Times New Roman" w:hAnsi="Times New Roman" w:cs="Times New Roman"/>
          <w:i/>
          <w:iCs/>
          <w:sz w:val="24"/>
        </w:rPr>
        <w:t xml:space="preserve"> you coming back for more? What makes them so special to you? I’m curious to know where this passion comes from.</w:t>
      </w:r>
    </w:p>
    <w:p w14:paraId="42E58FB3" w14:textId="77777777" w:rsidR="0039556E" w:rsidRPr="00032FD9" w:rsidRDefault="0039556E" w:rsidP="0039556E">
      <w:pPr>
        <w:rPr>
          <w:rFonts w:ascii="Times New Roman" w:hAnsi="Times New Roman" w:cs="Times New Roman"/>
          <w:sz w:val="24"/>
        </w:rPr>
      </w:pPr>
    </w:p>
    <w:p w14:paraId="7BC6A3FC" w14:textId="77777777" w:rsidR="0039556E" w:rsidRDefault="0039556E" w:rsidP="0039556E">
      <w:pPr>
        <w:rPr>
          <w:rFonts w:ascii="Times New Roman" w:hAnsi="Times New Roman" w:cs="Times New Roman"/>
          <w:sz w:val="24"/>
        </w:rPr>
      </w:pPr>
      <w:r>
        <w:rPr>
          <w:rFonts w:ascii="Times New Roman" w:hAnsi="Times New Roman" w:cs="Times New Roman"/>
          <w:sz w:val="24"/>
        </w:rPr>
        <w:t>Kimi Akita (KA)</w:t>
      </w:r>
    </w:p>
    <w:p w14:paraId="0E8DF236" w14:textId="77777777" w:rsidR="0039556E" w:rsidRDefault="0039556E" w:rsidP="0039556E">
      <w:pPr>
        <w:rPr>
          <w:rFonts w:ascii="Times New Roman" w:hAnsi="Times New Roman" w:cs="Times New Roman"/>
          <w:sz w:val="24"/>
        </w:rPr>
      </w:pPr>
      <w:r w:rsidRPr="00775020">
        <w:rPr>
          <w:rFonts w:ascii="Times New Roman" w:hAnsi="Times New Roman" w:cs="Times New Roman"/>
          <w:sz w:val="24"/>
        </w:rPr>
        <w:t xml:space="preserve">Thank you, Bonnie, for your kind introduction. </w:t>
      </w:r>
      <w:proofErr w:type="gramStart"/>
      <w:r>
        <w:rPr>
          <w:rFonts w:ascii="Times New Roman" w:hAnsi="Times New Roman" w:cs="Times New Roman"/>
          <w:sz w:val="24"/>
        </w:rPr>
        <w:t>What first</w:t>
      </w:r>
      <w:proofErr w:type="gramEnd"/>
      <w:r>
        <w:rPr>
          <w:rFonts w:ascii="Times New Roman" w:hAnsi="Times New Roman" w:cs="Times New Roman"/>
          <w:sz w:val="24"/>
        </w:rPr>
        <w:t xml:space="preserve"> attracted me to this word class was its seemingly random but highly systematic behavior. </w:t>
      </w:r>
      <w:r w:rsidRPr="00CB36E0">
        <w:rPr>
          <w:rFonts w:ascii="Times New Roman" w:hAnsi="Times New Roman" w:cs="Times New Roman"/>
          <w:sz w:val="24"/>
        </w:rPr>
        <w:t>New ideophones can be</w:t>
      </w:r>
      <w:r>
        <w:rPr>
          <w:rFonts w:ascii="Times New Roman" w:hAnsi="Times New Roman" w:cs="Times New Roman"/>
          <w:sz w:val="24"/>
        </w:rPr>
        <w:t xml:space="preserve"> </w:t>
      </w:r>
      <w:r w:rsidRPr="00CB36E0">
        <w:rPr>
          <w:rFonts w:ascii="Times New Roman" w:hAnsi="Times New Roman" w:cs="Times New Roman"/>
          <w:sz w:val="24"/>
        </w:rPr>
        <w:t xml:space="preserve">created </w:t>
      </w:r>
      <w:r>
        <w:rPr>
          <w:rFonts w:ascii="Times New Roman" w:hAnsi="Times New Roman" w:cs="Times New Roman"/>
          <w:sz w:val="24"/>
        </w:rPr>
        <w:t xml:space="preserve">rather freely </w:t>
      </w:r>
      <w:r w:rsidRPr="00CB36E0">
        <w:rPr>
          <w:rFonts w:ascii="Times New Roman" w:hAnsi="Times New Roman" w:cs="Times New Roman"/>
          <w:sz w:val="24"/>
        </w:rPr>
        <w:t>on the fly</w:t>
      </w:r>
      <w:r>
        <w:rPr>
          <w:rFonts w:ascii="Times New Roman" w:hAnsi="Times New Roman" w:cs="Times New Roman"/>
          <w:sz w:val="24"/>
        </w:rPr>
        <w:t xml:space="preserve">, but they nonetheless exhibit grammatical constraints. For example, Japanese ideophones for laughter include </w:t>
      </w:r>
      <w:proofErr w:type="spellStart"/>
      <w:r>
        <w:rPr>
          <w:rFonts w:ascii="Times New Roman" w:hAnsi="Times New Roman" w:cs="Times New Roman"/>
          <w:i/>
          <w:iCs/>
          <w:sz w:val="24"/>
        </w:rPr>
        <w:t>ahaha</w:t>
      </w:r>
      <w:proofErr w:type="spellEnd"/>
      <w:r>
        <w:rPr>
          <w:rFonts w:ascii="Times New Roman" w:hAnsi="Times New Roman" w:cs="Times New Roman"/>
          <w:sz w:val="24"/>
        </w:rPr>
        <w:t xml:space="preserve">, </w:t>
      </w:r>
      <w:proofErr w:type="spellStart"/>
      <w:r w:rsidRPr="00965D99">
        <w:rPr>
          <w:rFonts w:ascii="Times New Roman" w:hAnsi="Times New Roman" w:cs="Times New Roman"/>
          <w:i/>
          <w:iCs/>
          <w:sz w:val="24"/>
        </w:rPr>
        <w:t>ehehe</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ufufu</w:t>
      </w:r>
      <w:proofErr w:type="spellEnd"/>
      <w:r>
        <w:rPr>
          <w:rFonts w:ascii="Times New Roman" w:hAnsi="Times New Roman" w:cs="Times New Roman"/>
          <w:sz w:val="24"/>
        </w:rPr>
        <w:t xml:space="preserve">, and </w:t>
      </w:r>
      <w:proofErr w:type="spellStart"/>
      <w:r>
        <w:rPr>
          <w:rFonts w:ascii="Times New Roman" w:hAnsi="Times New Roman" w:cs="Times New Roman"/>
          <w:i/>
          <w:iCs/>
          <w:sz w:val="24"/>
        </w:rPr>
        <w:t>geragera</w:t>
      </w:r>
      <w:proofErr w:type="spellEnd"/>
      <w:r>
        <w:rPr>
          <w:rFonts w:ascii="Times New Roman" w:hAnsi="Times New Roman" w:cs="Times New Roman"/>
          <w:sz w:val="24"/>
        </w:rPr>
        <w:t xml:space="preserve">. We also have ideophones for smiling, like </w:t>
      </w:r>
      <w:proofErr w:type="spellStart"/>
      <w:r>
        <w:rPr>
          <w:rFonts w:ascii="Times New Roman" w:hAnsi="Times New Roman" w:cs="Times New Roman"/>
          <w:i/>
          <w:iCs/>
          <w:sz w:val="24"/>
        </w:rPr>
        <w:t>nikoniko</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nitanita</w:t>
      </w:r>
      <w:proofErr w:type="spellEnd"/>
      <w:r>
        <w:rPr>
          <w:rFonts w:ascii="Times New Roman" w:hAnsi="Times New Roman" w:cs="Times New Roman"/>
          <w:sz w:val="24"/>
        </w:rPr>
        <w:t xml:space="preserve">, </w:t>
      </w:r>
      <w:proofErr w:type="spellStart"/>
      <w:r w:rsidRPr="004D0FCC">
        <w:rPr>
          <w:rFonts w:ascii="Times New Roman" w:hAnsi="Times New Roman" w:cs="Times New Roman"/>
          <w:i/>
          <w:iCs/>
          <w:sz w:val="24"/>
        </w:rPr>
        <w:t>niyari</w:t>
      </w:r>
      <w:proofErr w:type="spellEnd"/>
      <w:r>
        <w:rPr>
          <w:rFonts w:ascii="Times New Roman" w:hAnsi="Times New Roman" w:cs="Times New Roman"/>
          <w:sz w:val="24"/>
        </w:rPr>
        <w:t xml:space="preserve">, and </w:t>
      </w:r>
      <w:proofErr w:type="spellStart"/>
      <w:r w:rsidRPr="004D0FCC">
        <w:rPr>
          <w:rFonts w:ascii="Times New Roman" w:hAnsi="Times New Roman" w:cs="Times New Roman"/>
          <w:i/>
          <w:iCs/>
          <w:sz w:val="24"/>
        </w:rPr>
        <w:t>ninmari</w:t>
      </w:r>
      <w:proofErr w:type="spellEnd"/>
      <w:r>
        <w:rPr>
          <w:rFonts w:ascii="Times New Roman" w:hAnsi="Times New Roman" w:cs="Times New Roman"/>
          <w:sz w:val="24"/>
        </w:rPr>
        <w:t xml:space="preserve">. While all these smile ideophones can form verbs in light verb constructions, as in </w:t>
      </w:r>
      <w:proofErr w:type="spellStart"/>
      <w:r>
        <w:rPr>
          <w:rFonts w:ascii="Times New Roman" w:hAnsi="Times New Roman" w:cs="Times New Roman"/>
          <w:i/>
          <w:iCs/>
          <w:sz w:val="24"/>
        </w:rPr>
        <w:t>nikoniko</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suru</w:t>
      </w:r>
      <w:proofErr w:type="spellEnd"/>
      <w:r>
        <w:rPr>
          <w:rFonts w:ascii="Times New Roman" w:hAnsi="Times New Roman" w:cs="Times New Roman"/>
          <w:sz w:val="24"/>
        </w:rPr>
        <w:t xml:space="preserve"> (IDPH do) and </w:t>
      </w:r>
      <w:proofErr w:type="spellStart"/>
      <w:r>
        <w:rPr>
          <w:rFonts w:ascii="Times New Roman" w:hAnsi="Times New Roman" w:cs="Times New Roman"/>
          <w:i/>
          <w:iCs/>
          <w:sz w:val="24"/>
        </w:rPr>
        <w:t>niyari</w:t>
      </w:r>
      <w:proofErr w:type="spellEnd"/>
      <w:r>
        <w:rPr>
          <w:rFonts w:ascii="Times New Roman" w:hAnsi="Times New Roman" w:cs="Times New Roman"/>
          <w:i/>
          <w:iCs/>
          <w:sz w:val="24"/>
        </w:rPr>
        <w:t xml:space="preserve"> to </w:t>
      </w:r>
      <w:proofErr w:type="spellStart"/>
      <w:r>
        <w:rPr>
          <w:rFonts w:ascii="Times New Roman" w:hAnsi="Times New Roman" w:cs="Times New Roman"/>
          <w:i/>
          <w:iCs/>
          <w:sz w:val="24"/>
        </w:rPr>
        <w:t>suru</w:t>
      </w:r>
      <w:proofErr w:type="spellEnd"/>
      <w:r>
        <w:rPr>
          <w:rFonts w:ascii="Times New Roman" w:hAnsi="Times New Roman" w:cs="Times New Roman"/>
          <w:i/>
          <w:iCs/>
          <w:sz w:val="24"/>
        </w:rPr>
        <w:t xml:space="preserve"> </w:t>
      </w:r>
      <w:r>
        <w:rPr>
          <w:rFonts w:ascii="Times New Roman" w:hAnsi="Times New Roman" w:cs="Times New Roman"/>
          <w:sz w:val="24"/>
        </w:rPr>
        <w:t xml:space="preserve">(IDPH QUOT do), laughter ideophones generally cannot: forms like </w:t>
      </w:r>
      <w:r>
        <w:rPr>
          <w:rFonts w:ascii="Times New Roman" w:hAnsi="Times New Roman" w:cs="Times New Roman"/>
          <w:i/>
          <w:iCs/>
          <w:sz w:val="24"/>
        </w:rPr>
        <w:t>*</w:t>
      </w:r>
      <w:proofErr w:type="spellStart"/>
      <w:r>
        <w:rPr>
          <w:rFonts w:ascii="Times New Roman" w:hAnsi="Times New Roman" w:cs="Times New Roman"/>
          <w:i/>
          <w:iCs/>
          <w:sz w:val="24"/>
        </w:rPr>
        <w:t>ahaha</w:t>
      </w:r>
      <w:proofErr w:type="spellEnd"/>
      <w:r>
        <w:rPr>
          <w:rFonts w:ascii="Times New Roman" w:hAnsi="Times New Roman" w:cs="Times New Roman"/>
          <w:i/>
          <w:iCs/>
          <w:sz w:val="24"/>
        </w:rPr>
        <w:t xml:space="preserve"> to </w:t>
      </w:r>
      <w:proofErr w:type="spellStart"/>
      <w:r>
        <w:rPr>
          <w:rFonts w:ascii="Times New Roman" w:hAnsi="Times New Roman" w:cs="Times New Roman"/>
          <w:i/>
          <w:iCs/>
          <w:sz w:val="24"/>
        </w:rPr>
        <w:t>suru</w:t>
      </w:r>
      <w:proofErr w:type="spellEnd"/>
      <w:r>
        <w:rPr>
          <w:rFonts w:ascii="Times New Roman" w:hAnsi="Times New Roman" w:cs="Times New Roman"/>
          <w:i/>
          <w:iCs/>
          <w:sz w:val="24"/>
        </w:rPr>
        <w:t xml:space="preserve"> </w:t>
      </w:r>
      <w:r>
        <w:rPr>
          <w:rFonts w:ascii="Times New Roman" w:hAnsi="Times New Roman" w:cs="Times New Roman"/>
          <w:sz w:val="24"/>
        </w:rPr>
        <w:t xml:space="preserve">and </w:t>
      </w:r>
      <w:r>
        <w:rPr>
          <w:rFonts w:ascii="Times New Roman" w:hAnsi="Times New Roman" w:cs="Times New Roman"/>
          <w:i/>
          <w:iCs/>
          <w:sz w:val="24"/>
        </w:rPr>
        <w:t>*</w:t>
      </w:r>
      <w:proofErr w:type="spellStart"/>
      <w:r>
        <w:rPr>
          <w:rFonts w:ascii="Times New Roman" w:hAnsi="Times New Roman" w:cs="Times New Roman"/>
          <w:i/>
          <w:iCs/>
          <w:sz w:val="24"/>
        </w:rPr>
        <w:t>geragera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suru</w:t>
      </w:r>
      <w:proofErr w:type="spellEnd"/>
      <w:r>
        <w:rPr>
          <w:rFonts w:ascii="Times New Roman" w:hAnsi="Times New Roman" w:cs="Times New Roman"/>
          <w:sz w:val="24"/>
        </w:rPr>
        <w:t xml:space="preserve"> sound odd. The same pattern extends to newly coined ideophones. If </w:t>
      </w:r>
      <w:proofErr w:type="spellStart"/>
      <w:r>
        <w:rPr>
          <w:rFonts w:ascii="Times New Roman" w:hAnsi="Times New Roman" w:cs="Times New Roman"/>
          <w:i/>
          <w:iCs/>
          <w:sz w:val="24"/>
        </w:rPr>
        <w:t>nyaranyara</w:t>
      </w:r>
      <w:proofErr w:type="spellEnd"/>
      <w:r>
        <w:rPr>
          <w:rFonts w:ascii="Times New Roman" w:hAnsi="Times New Roman" w:cs="Times New Roman"/>
          <w:i/>
          <w:iCs/>
          <w:sz w:val="24"/>
        </w:rPr>
        <w:t xml:space="preserve"> </w:t>
      </w:r>
      <w:r>
        <w:rPr>
          <w:rFonts w:ascii="Times New Roman" w:hAnsi="Times New Roman" w:cs="Times New Roman"/>
          <w:sz w:val="24"/>
        </w:rPr>
        <w:t xml:space="preserve">is intended to mimic laughter, </w:t>
      </w:r>
      <w:r>
        <w:rPr>
          <w:rFonts w:ascii="Times New Roman" w:hAnsi="Times New Roman" w:cs="Times New Roman"/>
          <w:i/>
          <w:iCs/>
          <w:sz w:val="24"/>
        </w:rPr>
        <w:t>*</w:t>
      </w:r>
      <w:proofErr w:type="spellStart"/>
      <w:r>
        <w:rPr>
          <w:rFonts w:ascii="Times New Roman" w:hAnsi="Times New Roman" w:cs="Times New Roman"/>
          <w:i/>
          <w:iCs/>
          <w:sz w:val="24"/>
        </w:rPr>
        <w:t>nyaranyara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suru</w:t>
      </w:r>
      <w:proofErr w:type="spellEnd"/>
      <w:r>
        <w:rPr>
          <w:rFonts w:ascii="Times New Roman" w:hAnsi="Times New Roman" w:cs="Times New Roman"/>
          <w:i/>
          <w:iCs/>
          <w:sz w:val="24"/>
        </w:rPr>
        <w:t xml:space="preserve"> </w:t>
      </w:r>
      <w:r>
        <w:rPr>
          <w:rFonts w:ascii="Times New Roman" w:hAnsi="Times New Roman" w:cs="Times New Roman"/>
          <w:sz w:val="24"/>
        </w:rPr>
        <w:t xml:space="preserve">is unacceptable. But if it’s used as a smile ideophone, </w:t>
      </w:r>
      <w:proofErr w:type="spellStart"/>
      <w:r w:rsidRPr="00FC5BF7">
        <w:rPr>
          <w:rFonts w:ascii="Times New Roman" w:hAnsi="Times New Roman" w:cs="Times New Roman"/>
          <w:i/>
          <w:iCs/>
          <w:sz w:val="24"/>
        </w:rPr>
        <w:t>nyaranyara</w:t>
      </w:r>
      <w:proofErr w:type="spellEnd"/>
      <w:r>
        <w:rPr>
          <w:rFonts w:ascii="Times New Roman" w:hAnsi="Times New Roman" w:cs="Times New Roman"/>
          <w:i/>
          <w:iCs/>
          <w:sz w:val="24"/>
        </w:rPr>
        <w:t xml:space="preserve"> </w:t>
      </w:r>
      <w:proofErr w:type="spellStart"/>
      <w:r w:rsidRPr="00FC5BF7">
        <w:rPr>
          <w:rFonts w:ascii="Times New Roman" w:hAnsi="Times New Roman" w:cs="Times New Roman"/>
          <w:i/>
          <w:iCs/>
          <w:sz w:val="24"/>
        </w:rPr>
        <w:t>suru</w:t>
      </w:r>
      <w:proofErr w:type="spellEnd"/>
      <w:r>
        <w:rPr>
          <w:rFonts w:ascii="Times New Roman" w:hAnsi="Times New Roman" w:cs="Times New Roman"/>
          <w:sz w:val="24"/>
        </w:rPr>
        <w:t xml:space="preserve"> is perfectly acceptable.</w:t>
      </w:r>
    </w:p>
    <w:p w14:paraId="7691B83D" w14:textId="77777777" w:rsidR="0039556E" w:rsidRDefault="0039556E" w:rsidP="0039556E">
      <w:pPr>
        <w:rPr>
          <w:rFonts w:ascii="Times New Roman" w:hAnsi="Times New Roman" w:cs="Times New Roman"/>
          <w:sz w:val="24"/>
        </w:rPr>
      </w:pPr>
      <w:r>
        <w:rPr>
          <w:rFonts w:ascii="Times New Roman" w:hAnsi="Times New Roman" w:cs="Times New Roman"/>
          <w:sz w:val="24"/>
        </w:rPr>
        <w:tab/>
        <w:t xml:space="preserve">Another impressive thing about ideophones is their expressive power. Let’s take </w:t>
      </w:r>
      <w:proofErr w:type="spellStart"/>
      <w:r w:rsidRPr="00FC5BF7">
        <w:rPr>
          <w:rFonts w:ascii="Times New Roman" w:hAnsi="Times New Roman" w:cs="Times New Roman"/>
          <w:i/>
          <w:iCs/>
          <w:sz w:val="24"/>
        </w:rPr>
        <w:t>ukkari</w:t>
      </w:r>
      <w:proofErr w:type="spellEnd"/>
      <w:r>
        <w:rPr>
          <w:rFonts w:ascii="Times New Roman" w:hAnsi="Times New Roman" w:cs="Times New Roman"/>
          <w:sz w:val="24"/>
        </w:rPr>
        <w:t xml:space="preserve"> as an example. This Japanese ideophone refers to </w:t>
      </w:r>
      <w:r w:rsidRPr="003B125A">
        <w:rPr>
          <w:rFonts w:ascii="Times New Roman" w:hAnsi="Times New Roman" w:cs="Times New Roman"/>
          <w:sz w:val="24"/>
        </w:rPr>
        <w:t>inadvertent carelessness resulting in forgetting to do something important.</w:t>
      </w:r>
      <w:r>
        <w:rPr>
          <w:rFonts w:ascii="Times New Roman" w:hAnsi="Times New Roman" w:cs="Times New Roman"/>
          <w:sz w:val="24"/>
        </w:rPr>
        <w:t xml:space="preserve"> </w:t>
      </w:r>
      <w:r w:rsidRPr="004F69DC">
        <w:rPr>
          <w:rFonts w:ascii="Times New Roman" w:hAnsi="Times New Roman" w:cs="Times New Roman"/>
          <w:sz w:val="24"/>
        </w:rPr>
        <w:t xml:space="preserve">We use </w:t>
      </w:r>
      <w:proofErr w:type="spellStart"/>
      <w:r w:rsidRPr="00FC5BF7">
        <w:rPr>
          <w:rFonts w:ascii="Times New Roman" w:hAnsi="Times New Roman" w:cs="Times New Roman"/>
          <w:i/>
          <w:iCs/>
          <w:sz w:val="24"/>
        </w:rPr>
        <w:t>ukkari</w:t>
      </w:r>
      <w:proofErr w:type="spellEnd"/>
      <w:r w:rsidRPr="004F69DC">
        <w:rPr>
          <w:rFonts w:ascii="Times New Roman" w:hAnsi="Times New Roman" w:cs="Times New Roman"/>
          <w:sz w:val="24"/>
        </w:rPr>
        <w:t xml:space="preserve"> when we get home and realize we</w:t>
      </w:r>
      <w:r>
        <w:rPr>
          <w:rFonts w:ascii="Times New Roman" w:hAnsi="Times New Roman" w:cs="Times New Roman"/>
          <w:sz w:val="24"/>
        </w:rPr>
        <w:t>’</w:t>
      </w:r>
      <w:r w:rsidRPr="004F69DC">
        <w:rPr>
          <w:rFonts w:ascii="Times New Roman" w:hAnsi="Times New Roman" w:cs="Times New Roman"/>
          <w:sz w:val="24"/>
        </w:rPr>
        <w:t>ve forgotten to buy milk at the supermarket.</w:t>
      </w:r>
      <w:r>
        <w:rPr>
          <w:rFonts w:ascii="Times New Roman" w:hAnsi="Times New Roman" w:cs="Times New Roman"/>
          <w:sz w:val="24"/>
        </w:rPr>
        <w:t xml:space="preserve"> </w:t>
      </w:r>
      <w:r w:rsidRPr="00CB36E0">
        <w:rPr>
          <w:rFonts w:ascii="Times New Roman" w:hAnsi="Times New Roman" w:cs="Times New Roman"/>
          <w:sz w:val="24"/>
        </w:rPr>
        <w:t>It</w:t>
      </w:r>
      <w:r>
        <w:rPr>
          <w:rFonts w:ascii="Times New Roman" w:hAnsi="Times New Roman" w:cs="Times New Roman"/>
          <w:sz w:val="24"/>
        </w:rPr>
        <w:t>’</w:t>
      </w:r>
      <w:r w:rsidRPr="00CB36E0">
        <w:rPr>
          <w:rFonts w:ascii="Times New Roman" w:hAnsi="Times New Roman" w:cs="Times New Roman"/>
          <w:sz w:val="24"/>
        </w:rPr>
        <w:t>s remarkable that such a complex scenario can be compressed into a word of only three syllables</w:t>
      </w:r>
      <w:r>
        <w:rPr>
          <w:rFonts w:ascii="Times New Roman" w:hAnsi="Times New Roman" w:cs="Times New Roman"/>
          <w:sz w:val="24"/>
        </w:rPr>
        <w:t>!</w:t>
      </w:r>
    </w:p>
    <w:p w14:paraId="4F55E5F5" w14:textId="77777777" w:rsidR="0039556E" w:rsidRDefault="0039556E" w:rsidP="0039556E">
      <w:pPr>
        <w:rPr>
          <w:rFonts w:ascii="Times New Roman" w:hAnsi="Times New Roman" w:cs="Times New Roman"/>
          <w:sz w:val="24"/>
        </w:rPr>
      </w:pPr>
    </w:p>
    <w:p w14:paraId="2D63D420"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69CDAD95"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I agree</w:t>
      </w:r>
      <w:r w:rsidRPr="002C6641">
        <w:rPr>
          <w:rFonts w:ascii="Times New Roman" w:hAnsi="Times New Roman" w:cs="Times New Roman"/>
          <w:i/>
          <w:iCs/>
          <w:sz w:val="24"/>
        </w:rPr>
        <w:t xml:space="preserve">, it’s what makes ideophones so useful! In fact, often when I’m trying to express myself in English, the perfect Japanese ideophone for the scenario will jump out at me, and then it’s so hard </w:t>
      </w:r>
      <w:r>
        <w:rPr>
          <w:rFonts w:ascii="Times New Roman" w:hAnsi="Times New Roman" w:cs="Times New Roman"/>
          <w:i/>
          <w:iCs/>
          <w:sz w:val="24"/>
        </w:rPr>
        <w:t>to</w:t>
      </w:r>
      <w:r w:rsidRPr="002C6641">
        <w:rPr>
          <w:rFonts w:ascii="Times New Roman" w:hAnsi="Times New Roman" w:cs="Times New Roman"/>
          <w:i/>
          <w:iCs/>
          <w:sz w:val="24"/>
        </w:rPr>
        <w:t xml:space="preserve"> try to find how to say the same thing in English without it. </w:t>
      </w:r>
      <w:proofErr w:type="spellStart"/>
      <w:r w:rsidRPr="00490A6B">
        <w:rPr>
          <w:rFonts w:ascii="Times New Roman" w:hAnsi="Times New Roman" w:cs="Times New Roman"/>
          <w:sz w:val="24"/>
        </w:rPr>
        <w:t>Ukkari</w:t>
      </w:r>
      <w:proofErr w:type="spellEnd"/>
      <w:r w:rsidRPr="002C6641">
        <w:rPr>
          <w:rFonts w:ascii="Times New Roman" w:hAnsi="Times New Roman" w:cs="Times New Roman"/>
          <w:i/>
          <w:iCs/>
          <w:sz w:val="24"/>
        </w:rPr>
        <w:t xml:space="preserve"> is like that,</w:t>
      </w:r>
      <w:r>
        <w:rPr>
          <w:rFonts w:ascii="Times New Roman" w:hAnsi="Times New Roman" w:cs="Times New Roman"/>
          <w:i/>
          <w:iCs/>
          <w:sz w:val="24"/>
        </w:rPr>
        <w:t xml:space="preserve"> I need it far more often than I’d like…</w:t>
      </w:r>
      <w:r w:rsidRPr="002C6641">
        <w:rPr>
          <w:rFonts w:ascii="Times New Roman" w:hAnsi="Times New Roman" w:cs="Times New Roman"/>
          <w:i/>
          <w:iCs/>
          <w:sz w:val="24"/>
        </w:rPr>
        <w:t xml:space="preserve"> and </w:t>
      </w:r>
      <w:proofErr w:type="spellStart"/>
      <w:r w:rsidRPr="00490A6B">
        <w:rPr>
          <w:rFonts w:ascii="Times New Roman" w:hAnsi="Times New Roman" w:cs="Times New Roman"/>
          <w:sz w:val="24"/>
        </w:rPr>
        <w:t>girigiri</w:t>
      </w:r>
      <w:proofErr w:type="spellEnd"/>
      <w:r w:rsidRPr="002C6641">
        <w:rPr>
          <w:rFonts w:ascii="Times New Roman" w:hAnsi="Times New Roman" w:cs="Times New Roman"/>
          <w:i/>
          <w:iCs/>
          <w:sz w:val="24"/>
        </w:rPr>
        <w:t xml:space="preserve"> is another example</w:t>
      </w:r>
      <w:r>
        <w:rPr>
          <w:rFonts w:ascii="Times New Roman" w:hAnsi="Times New Roman" w:cs="Times New Roman"/>
          <w:i/>
          <w:iCs/>
          <w:sz w:val="24"/>
        </w:rPr>
        <w:t xml:space="preserve">. It depicts two things very close together, with hardly any space in between, but you can use it in all kinds of scenarios, not only when talking about physical space, but also, for instance, space in time, like when you barely make a deadline… which is how things unfortunately are for me most of the time. Anyway, we can say “oh that was tight” or whatever in English, but you don’t feel that tightness in your body in the same way as when you use </w:t>
      </w:r>
      <w:proofErr w:type="spellStart"/>
      <w:r>
        <w:rPr>
          <w:rFonts w:ascii="Times New Roman" w:hAnsi="Times New Roman" w:cs="Times New Roman"/>
          <w:sz w:val="24"/>
        </w:rPr>
        <w:t>girigiri</w:t>
      </w:r>
      <w:proofErr w:type="spellEnd"/>
      <w:r>
        <w:rPr>
          <w:rFonts w:ascii="Times New Roman" w:hAnsi="Times New Roman" w:cs="Times New Roman"/>
          <w:sz w:val="24"/>
        </w:rPr>
        <w:t xml:space="preserve"> </w:t>
      </w:r>
      <w:r>
        <w:rPr>
          <w:rFonts w:ascii="Times New Roman" w:hAnsi="Times New Roman" w:cs="Times New Roman"/>
          <w:i/>
          <w:iCs/>
          <w:sz w:val="24"/>
        </w:rPr>
        <w:t>in Japanese. There’s just something so visceral about the meanings of ideophones, I guess because of their iconicity.</w:t>
      </w:r>
    </w:p>
    <w:p w14:paraId="128924CB" w14:textId="77777777" w:rsidR="0039556E" w:rsidRDefault="0039556E" w:rsidP="0039556E">
      <w:pPr>
        <w:rPr>
          <w:rFonts w:ascii="Times New Roman" w:hAnsi="Times New Roman" w:cs="Times New Roman"/>
          <w:sz w:val="24"/>
        </w:rPr>
      </w:pPr>
    </w:p>
    <w:p w14:paraId="7D60BA09" w14:textId="77777777" w:rsidR="00A24D1E" w:rsidRDefault="00A24D1E">
      <w:pPr>
        <w:widowControl/>
        <w:spacing w:after="160" w:line="278" w:lineRule="auto"/>
        <w:jc w:val="left"/>
        <w:rPr>
          <w:rFonts w:ascii="Times New Roman" w:hAnsi="Times New Roman" w:cs="Times New Roman"/>
          <w:sz w:val="24"/>
        </w:rPr>
      </w:pPr>
      <w:r>
        <w:rPr>
          <w:rFonts w:ascii="Times New Roman" w:hAnsi="Times New Roman" w:cs="Times New Roman"/>
          <w:sz w:val="24"/>
        </w:rPr>
        <w:br w:type="page"/>
      </w:r>
    </w:p>
    <w:p w14:paraId="3255364C" w14:textId="147C3DEF" w:rsidR="0039556E" w:rsidRDefault="0039556E" w:rsidP="0039556E">
      <w:pPr>
        <w:rPr>
          <w:rFonts w:ascii="Times New Roman" w:hAnsi="Times New Roman" w:cs="Times New Roman"/>
          <w:sz w:val="24"/>
        </w:rPr>
      </w:pPr>
      <w:r>
        <w:rPr>
          <w:rFonts w:ascii="Times New Roman" w:hAnsi="Times New Roman" w:cs="Times New Roman"/>
          <w:sz w:val="24"/>
        </w:rPr>
        <w:lastRenderedPageBreak/>
        <w:t>KA</w:t>
      </w:r>
    </w:p>
    <w:p w14:paraId="0A10BE15" w14:textId="77777777" w:rsidR="0039556E" w:rsidRDefault="0039556E" w:rsidP="0039556E">
      <w:pPr>
        <w:rPr>
          <w:rFonts w:ascii="Times New Roman" w:hAnsi="Times New Roman" w:cs="Times New Roman"/>
          <w:sz w:val="24"/>
        </w:rPr>
      </w:pPr>
      <w:proofErr w:type="spellStart"/>
      <w:r>
        <w:rPr>
          <w:rFonts w:ascii="Times New Roman" w:hAnsi="Times New Roman" w:cs="Times New Roman"/>
          <w:i/>
          <w:iCs/>
          <w:sz w:val="24"/>
        </w:rPr>
        <w:t>Girigiri</w:t>
      </w:r>
      <w:proofErr w:type="spellEnd"/>
      <w:r>
        <w:rPr>
          <w:rFonts w:ascii="Times New Roman" w:hAnsi="Times New Roman" w:cs="Times New Roman"/>
          <w:i/>
          <w:iCs/>
          <w:sz w:val="24"/>
        </w:rPr>
        <w:t xml:space="preserve"> </w:t>
      </w:r>
      <w:r>
        <w:rPr>
          <w:rFonts w:ascii="Times New Roman" w:hAnsi="Times New Roman" w:cs="Times New Roman"/>
          <w:sz w:val="24"/>
        </w:rPr>
        <w:t xml:space="preserve">feels very </w:t>
      </w:r>
      <w:proofErr w:type="spellStart"/>
      <w:r>
        <w:rPr>
          <w:rFonts w:ascii="Times New Roman" w:hAnsi="Times New Roman" w:cs="Times New Roman"/>
          <w:i/>
          <w:iCs/>
          <w:sz w:val="24"/>
        </w:rPr>
        <w:t>girigiri</w:t>
      </w:r>
      <w:proofErr w:type="spellEnd"/>
      <w:r>
        <w:rPr>
          <w:rFonts w:ascii="Times New Roman" w:hAnsi="Times New Roman" w:cs="Times New Roman"/>
          <w:sz w:val="24"/>
        </w:rPr>
        <w:t xml:space="preserve"> to me, too. The high front vowel /</w:t>
      </w:r>
      <w:proofErr w:type="spellStart"/>
      <w:r>
        <w:rPr>
          <w:rFonts w:ascii="Times New Roman" w:hAnsi="Times New Roman" w:cs="Times New Roman"/>
          <w:sz w:val="24"/>
        </w:rPr>
        <w:t>i</w:t>
      </w:r>
      <w:proofErr w:type="spellEnd"/>
      <w:r>
        <w:rPr>
          <w:rFonts w:ascii="Times New Roman" w:hAnsi="Times New Roman" w:cs="Times New Roman"/>
          <w:sz w:val="24"/>
        </w:rPr>
        <w:t>/ is iconic of spatial narrowness, and the voicing of /</w:t>
      </w:r>
      <w:r w:rsidRPr="004854CF">
        <w:rPr>
          <w:rFonts w:ascii="Times New Roman" w:hAnsi="Times New Roman" w:cs="Times New Roman"/>
          <w:sz w:val="24"/>
        </w:rPr>
        <w:t>ɡ</w:t>
      </w:r>
      <w:r>
        <w:rPr>
          <w:rFonts w:ascii="Times New Roman" w:hAnsi="Times New Roman" w:cs="Times New Roman"/>
          <w:sz w:val="24"/>
        </w:rPr>
        <w:t>/ intensifies urgency or danger.</w:t>
      </w:r>
    </w:p>
    <w:p w14:paraId="3F58CF25" w14:textId="77777777" w:rsidR="0039556E" w:rsidRDefault="0039556E" w:rsidP="0039556E">
      <w:pPr>
        <w:rPr>
          <w:rFonts w:ascii="Times New Roman" w:hAnsi="Times New Roman" w:cs="Times New Roman"/>
          <w:sz w:val="24"/>
        </w:rPr>
      </w:pPr>
    </w:p>
    <w:p w14:paraId="4D0F9C07"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6AE18D5C" w14:textId="77777777" w:rsidR="0039556E" w:rsidRPr="00FB6CD6" w:rsidRDefault="0039556E" w:rsidP="0039556E">
      <w:pPr>
        <w:rPr>
          <w:rFonts w:ascii="Times New Roman" w:hAnsi="Times New Roman" w:cs="Times New Roman"/>
          <w:i/>
          <w:iCs/>
          <w:sz w:val="24"/>
        </w:rPr>
      </w:pPr>
      <w:r>
        <w:rPr>
          <w:rFonts w:ascii="Times New Roman" w:hAnsi="Times New Roman" w:cs="Times New Roman"/>
          <w:i/>
          <w:iCs/>
          <w:sz w:val="24"/>
        </w:rPr>
        <w:t xml:space="preserve">Indeed. Before we get into this more, perhaps you could provide a brief definition of ideophones? </w:t>
      </w:r>
      <w:r w:rsidRPr="00FB6CD6">
        <w:rPr>
          <w:rFonts w:ascii="Times New Roman" w:hAnsi="Times New Roman" w:cs="Times New Roman"/>
          <w:i/>
          <w:iCs/>
          <w:sz w:val="24"/>
        </w:rPr>
        <w:t>We’ve mentioned their iconicity, but that’s not their only defining feature.</w:t>
      </w:r>
    </w:p>
    <w:p w14:paraId="69F8F3F0" w14:textId="77777777" w:rsidR="0039556E" w:rsidRPr="002D3776" w:rsidRDefault="0039556E" w:rsidP="0039556E">
      <w:pPr>
        <w:rPr>
          <w:rFonts w:ascii="Times New Roman" w:hAnsi="Times New Roman" w:cs="Times New Roman"/>
          <w:sz w:val="24"/>
        </w:rPr>
      </w:pPr>
    </w:p>
    <w:p w14:paraId="0EB31F39"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08C189CE" w14:textId="77777777" w:rsidR="0039556E" w:rsidRDefault="0039556E" w:rsidP="0039556E">
      <w:pPr>
        <w:rPr>
          <w:rFonts w:ascii="Times New Roman" w:hAnsi="Times New Roman" w:cs="Times New Roman"/>
          <w:sz w:val="24"/>
        </w:rPr>
      </w:pPr>
      <w:r>
        <w:rPr>
          <w:rFonts w:ascii="Times New Roman" w:hAnsi="Times New Roman" w:cs="Times New Roman"/>
          <w:sz w:val="24"/>
        </w:rPr>
        <w:t>The term “ideophone” was coined by the Bantu linguist Clement Martyn Doke (Doke 1935).</w:t>
      </w:r>
      <w:r w:rsidRPr="00257E81">
        <w:t xml:space="preserve"> </w:t>
      </w:r>
      <w:r w:rsidRPr="00257E81">
        <w:rPr>
          <w:rFonts w:ascii="Times New Roman" w:hAnsi="Times New Roman" w:cs="Times New Roman"/>
          <w:sz w:val="24"/>
        </w:rPr>
        <w:t xml:space="preserve">Similar types of words have also been referred to as </w:t>
      </w:r>
      <w:r>
        <w:rPr>
          <w:rFonts w:ascii="Times New Roman" w:hAnsi="Times New Roman" w:cs="Times New Roman"/>
          <w:sz w:val="24"/>
        </w:rPr>
        <w:t>“</w:t>
      </w:r>
      <w:proofErr w:type="spellStart"/>
      <w:r w:rsidRPr="00257E81">
        <w:rPr>
          <w:rFonts w:ascii="Times New Roman" w:hAnsi="Times New Roman" w:cs="Times New Roman"/>
          <w:sz w:val="24"/>
        </w:rPr>
        <w:t>expressives</w:t>
      </w:r>
      <w:proofErr w:type="spellEnd"/>
      <w:r>
        <w:rPr>
          <w:rFonts w:ascii="Times New Roman" w:hAnsi="Times New Roman" w:cs="Times New Roman"/>
          <w:sz w:val="24"/>
        </w:rPr>
        <w:t>”</w:t>
      </w:r>
      <w:r w:rsidRPr="00257E81">
        <w:rPr>
          <w:rFonts w:ascii="Times New Roman" w:hAnsi="Times New Roman" w:cs="Times New Roman"/>
          <w:sz w:val="24"/>
        </w:rPr>
        <w:t xml:space="preserve"> in South and Southeast Asian linguistics and as </w:t>
      </w:r>
      <w:r>
        <w:rPr>
          <w:rFonts w:ascii="Times New Roman" w:hAnsi="Times New Roman" w:cs="Times New Roman"/>
          <w:sz w:val="24"/>
        </w:rPr>
        <w:t>“</w:t>
      </w:r>
      <w:r w:rsidRPr="00257E81">
        <w:rPr>
          <w:rFonts w:ascii="Times New Roman" w:hAnsi="Times New Roman" w:cs="Times New Roman"/>
          <w:sz w:val="24"/>
        </w:rPr>
        <w:t>mimetics</w:t>
      </w:r>
      <w:r>
        <w:rPr>
          <w:rFonts w:ascii="Times New Roman" w:hAnsi="Times New Roman" w:cs="Times New Roman"/>
          <w:sz w:val="24"/>
        </w:rPr>
        <w:t>”</w:t>
      </w:r>
      <w:r w:rsidRPr="00257E81">
        <w:rPr>
          <w:rFonts w:ascii="Times New Roman" w:hAnsi="Times New Roman" w:cs="Times New Roman"/>
          <w:sz w:val="24"/>
        </w:rPr>
        <w:t xml:space="preserve"> (</w:t>
      </w:r>
      <w:proofErr w:type="spellStart"/>
      <w:r w:rsidRPr="00257E81">
        <w:rPr>
          <w:rFonts w:ascii="Times New Roman" w:hAnsi="Times New Roman" w:cs="Times New Roman"/>
          <w:i/>
          <w:iCs/>
          <w:sz w:val="24"/>
        </w:rPr>
        <w:t>giongo</w:t>
      </w:r>
      <w:proofErr w:type="spellEnd"/>
      <w:r w:rsidRPr="00257E81">
        <w:rPr>
          <w:rFonts w:ascii="Times New Roman" w:hAnsi="Times New Roman" w:cs="Times New Roman"/>
          <w:i/>
          <w:iCs/>
          <w:sz w:val="24"/>
        </w:rPr>
        <w:t>/</w:t>
      </w:r>
      <w:proofErr w:type="spellStart"/>
      <w:r w:rsidRPr="00257E81">
        <w:rPr>
          <w:rFonts w:ascii="Times New Roman" w:hAnsi="Times New Roman" w:cs="Times New Roman"/>
          <w:i/>
          <w:iCs/>
          <w:sz w:val="24"/>
        </w:rPr>
        <w:t>gitaigo</w:t>
      </w:r>
      <w:proofErr w:type="spellEnd"/>
      <w:r w:rsidRPr="00257E81">
        <w:rPr>
          <w:rFonts w:ascii="Times New Roman" w:hAnsi="Times New Roman" w:cs="Times New Roman"/>
          <w:sz w:val="24"/>
        </w:rPr>
        <w:t>) in Japanese linguistics.</w:t>
      </w:r>
      <w:r>
        <w:rPr>
          <w:rFonts w:ascii="Times New Roman" w:hAnsi="Times New Roman" w:cs="Times New Roman"/>
          <w:sz w:val="24"/>
        </w:rPr>
        <w:t xml:space="preserve"> </w:t>
      </w:r>
      <w:r w:rsidRPr="00775020">
        <w:rPr>
          <w:rFonts w:ascii="Times New Roman" w:hAnsi="Times New Roman" w:cs="Times New Roman"/>
          <w:sz w:val="24"/>
        </w:rPr>
        <w:t xml:space="preserve">Ideophones are imitative words like </w:t>
      </w:r>
      <w:r w:rsidRPr="007406C2">
        <w:rPr>
          <w:rFonts w:ascii="Times New Roman" w:hAnsi="Times New Roman" w:cs="Times New Roman"/>
          <w:i/>
          <w:iCs/>
          <w:sz w:val="24"/>
        </w:rPr>
        <w:t xml:space="preserve">meow </w:t>
      </w:r>
      <w:r w:rsidRPr="00775020">
        <w:rPr>
          <w:rFonts w:ascii="Times New Roman" w:hAnsi="Times New Roman" w:cs="Times New Roman"/>
          <w:sz w:val="24"/>
        </w:rPr>
        <w:t xml:space="preserve">and </w:t>
      </w:r>
      <w:r w:rsidRPr="007406C2">
        <w:rPr>
          <w:rFonts w:ascii="Times New Roman" w:hAnsi="Times New Roman" w:cs="Times New Roman"/>
          <w:i/>
          <w:iCs/>
          <w:sz w:val="24"/>
        </w:rPr>
        <w:t>ding-dong</w:t>
      </w:r>
      <w:r w:rsidRPr="00775020">
        <w:rPr>
          <w:rFonts w:ascii="Times New Roman" w:hAnsi="Times New Roman" w:cs="Times New Roman"/>
          <w:sz w:val="24"/>
        </w:rPr>
        <w:t xml:space="preserve">, but they </w:t>
      </w:r>
      <w:r>
        <w:rPr>
          <w:rFonts w:ascii="Times New Roman" w:hAnsi="Times New Roman" w:cs="Times New Roman"/>
          <w:sz w:val="24"/>
        </w:rPr>
        <w:t>go far beyond</w:t>
      </w:r>
      <w:r w:rsidRPr="00775020">
        <w:rPr>
          <w:rFonts w:ascii="Times New Roman" w:hAnsi="Times New Roman" w:cs="Times New Roman"/>
          <w:sz w:val="24"/>
        </w:rPr>
        <w:t xml:space="preserve"> onomatopoeia.</w:t>
      </w:r>
      <w:r>
        <w:rPr>
          <w:rFonts w:ascii="Times New Roman" w:hAnsi="Times New Roman" w:cs="Times New Roman"/>
          <w:sz w:val="24"/>
        </w:rPr>
        <w:t xml:space="preserve"> For example, in Mundari, an Austroasiatic language, </w:t>
      </w:r>
      <w:proofErr w:type="spellStart"/>
      <w:r w:rsidRPr="00E85212">
        <w:rPr>
          <w:rFonts w:ascii="Times New Roman" w:hAnsi="Times New Roman" w:cs="Times New Roman"/>
          <w:i/>
          <w:iCs/>
          <w:sz w:val="24"/>
        </w:rPr>
        <w:t>jilab-jolab</w:t>
      </w:r>
      <w:proofErr w:type="spellEnd"/>
      <w:r>
        <w:rPr>
          <w:rFonts w:ascii="Times New Roman" w:hAnsi="Times New Roman" w:cs="Times New Roman"/>
          <w:sz w:val="24"/>
        </w:rPr>
        <w:t xml:space="preserve"> represents the “small, periodic shining lights [e.g. of fireflies] in many places” (Badenoch &amp; Osada 2019: 138), while </w:t>
      </w:r>
      <w:proofErr w:type="spellStart"/>
      <w:r>
        <w:rPr>
          <w:rFonts w:ascii="Times New Roman" w:hAnsi="Times New Roman" w:cs="Times New Roman"/>
          <w:i/>
          <w:iCs/>
          <w:sz w:val="24"/>
        </w:rPr>
        <w:t>sonda-sonda</w:t>
      </w:r>
      <w:proofErr w:type="spellEnd"/>
      <w:r>
        <w:rPr>
          <w:rFonts w:ascii="Times New Roman" w:hAnsi="Times New Roman" w:cs="Times New Roman"/>
          <w:i/>
          <w:iCs/>
          <w:sz w:val="24"/>
        </w:rPr>
        <w:t xml:space="preserve"> </w:t>
      </w:r>
      <w:r>
        <w:rPr>
          <w:rFonts w:ascii="Times New Roman" w:hAnsi="Times New Roman" w:cs="Times New Roman"/>
          <w:sz w:val="24"/>
        </w:rPr>
        <w:t xml:space="preserve">refers to the “fragrant smell of beans or rice that is being fried” (Badenoch &amp; Osada 2019: 236). </w:t>
      </w:r>
      <w:r w:rsidRPr="006A401F">
        <w:rPr>
          <w:rFonts w:ascii="Times New Roman" w:hAnsi="Times New Roman" w:cs="Times New Roman"/>
          <w:sz w:val="24"/>
        </w:rPr>
        <w:t>Doke’s original definition described an ideophone as a “vivid representation of an idea in sound”</w:t>
      </w:r>
      <w:r>
        <w:rPr>
          <w:rFonts w:ascii="Times New Roman" w:hAnsi="Times New Roman" w:cs="Times New Roman"/>
          <w:sz w:val="24"/>
        </w:rPr>
        <w:t xml:space="preserve"> and </w:t>
      </w:r>
      <w:r w:rsidRPr="006A401F">
        <w:rPr>
          <w:rFonts w:ascii="Times New Roman" w:hAnsi="Times New Roman" w:cs="Times New Roman"/>
          <w:sz w:val="24"/>
        </w:rPr>
        <w:t xml:space="preserve">a “word, often onomatopoeic, which describes a predicate, qualificative or adverb in respect to manner, </w:t>
      </w:r>
      <w:proofErr w:type="spellStart"/>
      <w:r w:rsidRPr="006A401F">
        <w:rPr>
          <w:rFonts w:ascii="Times New Roman" w:hAnsi="Times New Roman" w:cs="Times New Roman"/>
          <w:sz w:val="24"/>
        </w:rPr>
        <w:t>colo</w:t>
      </w:r>
      <w:r>
        <w:rPr>
          <w:rFonts w:ascii="Times New Roman" w:hAnsi="Times New Roman" w:cs="Times New Roman"/>
          <w:sz w:val="24"/>
        </w:rPr>
        <w:t>u</w:t>
      </w:r>
      <w:r w:rsidRPr="006A401F">
        <w:rPr>
          <w:rFonts w:ascii="Times New Roman" w:hAnsi="Times New Roman" w:cs="Times New Roman"/>
          <w:sz w:val="24"/>
        </w:rPr>
        <w:t>r</w:t>
      </w:r>
      <w:proofErr w:type="spellEnd"/>
      <w:r w:rsidRPr="006A401F">
        <w:rPr>
          <w:rFonts w:ascii="Times New Roman" w:hAnsi="Times New Roman" w:cs="Times New Roman"/>
          <w:sz w:val="24"/>
        </w:rPr>
        <w:t>, sound, smell, action, state or intensity” (Doke 1935: 118). However, it</w:t>
      </w:r>
      <w:r>
        <w:rPr>
          <w:rFonts w:ascii="Times New Roman" w:hAnsi="Times New Roman" w:cs="Times New Roman"/>
          <w:sz w:val="24"/>
        </w:rPr>
        <w:t>’</w:t>
      </w:r>
      <w:r w:rsidRPr="006A401F">
        <w:rPr>
          <w:rFonts w:ascii="Times New Roman" w:hAnsi="Times New Roman" w:cs="Times New Roman"/>
          <w:sz w:val="24"/>
        </w:rPr>
        <w:t>s now more common in linguistics to cite Mark Dingemanse’s (2019: 16) cross-linguistic definition of an ideophone as a “member of an open lexical class of marked words that depict sensory imagery</w:t>
      </w:r>
      <w:r>
        <w:rPr>
          <w:rFonts w:ascii="Times New Roman" w:hAnsi="Times New Roman" w:cs="Times New Roman"/>
          <w:sz w:val="24"/>
        </w:rPr>
        <w:t>.”</w:t>
      </w:r>
    </w:p>
    <w:p w14:paraId="03D04AE1" w14:textId="77777777" w:rsidR="0039556E" w:rsidRDefault="0039556E" w:rsidP="0039556E">
      <w:pPr>
        <w:rPr>
          <w:rFonts w:ascii="Times New Roman" w:hAnsi="Times New Roman" w:cs="Times New Roman"/>
          <w:sz w:val="24"/>
        </w:rPr>
      </w:pPr>
    </w:p>
    <w:p w14:paraId="68D53F33"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57E680D6"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And what do you think of this definition?</w:t>
      </w:r>
    </w:p>
    <w:p w14:paraId="40E96E81" w14:textId="77777777" w:rsidR="0039556E" w:rsidRDefault="0039556E" w:rsidP="0039556E">
      <w:pPr>
        <w:rPr>
          <w:rFonts w:ascii="Times New Roman" w:hAnsi="Times New Roman" w:cs="Times New Roman"/>
          <w:sz w:val="24"/>
        </w:rPr>
      </w:pPr>
    </w:p>
    <w:p w14:paraId="56411FC2"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1B6C279A" w14:textId="77777777" w:rsidR="0039556E" w:rsidRPr="00F85029" w:rsidRDefault="0039556E" w:rsidP="0039556E">
      <w:pPr>
        <w:rPr>
          <w:rFonts w:ascii="Times New Roman" w:hAnsi="Times New Roman" w:cs="Times New Roman"/>
          <w:sz w:val="24"/>
        </w:rPr>
      </w:pPr>
      <w:r>
        <w:rPr>
          <w:rFonts w:ascii="Times New Roman" w:hAnsi="Times New Roman" w:cs="Times New Roman"/>
          <w:sz w:val="24"/>
        </w:rPr>
        <w:t>I agree with Mark’s definition</w:t>
      </w:r>
      <w:r w:rsidRPr="004F0762">
        <w:rPr>
          <w:rFonts w:ascii="Times New Roman" w:hAnsi="Times New Roman" w:cs="Times New Roman"/>
          <w:sz w:val="24"/>
        </w:rPr>
        <w:t>, although I don</w:t>
      </w:r>
      <w:r>
        <w:rPr>
          <w:rFonts w:ascii="Times New Roman" w:hAnsi="Times New Roman" w:cs="Times New Roman"/>
          <w:sz w:val="24"/>
        </w:rPr>
        <w:t>’</w:t>
      </w:r>
      <w:r w:rsidRPr="004F0762">
        <w:rPr>
          <w:rFonts w:ascii="Times New Roman" w:hAnsi="Times New Roman" w:cs="Times New Roman"/>
          <w:sz w:val="24"/>
        </w:rPr>
        <w:t>t think it should be taken as the final version—and I suspect Mark himself would agree. More specifically, I</w:t>
      </w:r>
      <w:r>
        <w:rPr>
          <w:rFonts w:ascii="Times New Roman" w:hAnsi="Times New Roman" w:cs="Times New Roman"/>
          <w:sz w:val="24"/>
        </w:rPr>
        <w:t>’</w:t>
      </w:r>
      <w:r w:rsidRPr="004F0762">
        <w:rPr>
          <w:rFonts w:ascii="Times New Roman" w:hAnsi="Times New Roman" w:cs="Times New Roman"/>
          <w:sz w:val="24"/>
        </w:rPr>
        <w:t xml:space="preserve">m not sure that structural markedness should be </w:t>
      </w:r>
      <w:r>
        <w:rPr>
          <w:rFonts w:ascii="Times New Roman" w:hAnsi="Times New Roman" w:cs="Times New Roman"/>
          <w:sz w:val="24"/>
        </w:rPr>
        <w:t>mentioned as such in</w:t>
      </w:r>
      <w:r w:rsidRPr="004F0762">
        <w:rPr>
          <w:rFonts w:ascii="Times New Roman" w:hAnsi="Times New Roman" w:cs="Times New Roman"/>
          <w:sz w:val="24"/>
        </w:rPr>
        <w:t xml:space="preserve"> the definition.</w:t>
      </w:r>
      <w:r>
        <w:rPr>
          <w:rFonts w:ascii="Times New Roman" w:hAnsi="Times New Roman" w:cs="Times New Roman"/>
          <w:sz w:val="24"/>
        </w:rPr>
        <w:t xml:space="preserve"> Ideophones “depict,” or are iconic of, what they represent. </w:t>
      </w:r>
      <w:r w:rsidRPr="00403F06">
        <w:rPr>
          <w:rFonts w:ascii="Times New Roman" w:hAnsi="Times New Roman" w:cs="Times New Roman"/>
          <w:sz w:val="24"/>
        </w:rPr>
        <w:t>This semiotic property appears to allow ideophones to violate regular morphophonological constraints, resulting in structurally marked forms such as reduplication or unusual syllable structures.</w:t>
      </w:r>
      <w:r>
        <w:rPr>
          <w:rFonts w:ascii="Times New Roman" w:hAnsi="Times New Roman" w:cs="Times New Roman"/>
          <w:sz w:val="24"/>
        </w:rPr>
        <w:t xml:space="preserve"> </w:t>
      </w:r>
      <w:r w:rsidRPr="008C7933">
        <w:rPr>
          <w:rFonts w:ascii="Times New Roman" w:hAnsi="Times New Roman" w:cs="Times New Roman"/>
          <w:sz w:val="24"/>
        </w:rPr>
        <w:t xml:space="preserve">For example, in Japanese, initial /p/ is not permitted in native </w:t>
      </w:r>
      <w:r>
        <w:rPr>
          <w:rFonts w:ascii="Times New Roman" w:hAnsi="Times New Roman" w:cs="Times New Roman"/>
          <w:sz w:val="24"/>
        </w:rPr>
        <w:t>lexemes</w:t>
      </w:r>
      <w:r w:rsidRPr="008C7933">
        <w:rPr>
          <w:rFonts w:ascii="Times New Roman" w:hAnsi="Times New Roman" w:cs="Times New Roman"/>
          <w:sz w:val="24"/>
        </w:rPr>
        <w:t xml:space="preserve"> but is common in ideophones, as in </w:t>
      </w:r>
      <w:proofErr w:type="spellStart"/>
      <w:r w:rsidRPr="008C7933">
        <w:rPr>
          <w:rFonts w:ascii="Times New Roman" w:hAnsi="Times New Roman" w:cs="Times New Roman"/>
          <w:i/>
          <w:iCs/>
          <w:sz w:val="24"/>
        </w:rPr>
        <w:t>pachipachi</w:t>
      </w:r>
      <w:proofErr w:type="spellEnd"/>
      <w:r w:rsidRPr="008C7933">
        <w:rPr>
          <w:rFonts w:ascii="Times New Roman" w:hAnsi="Times New Roman" w:cs="Times New Roman"/>
          <w:sz w:val="24"/>
        </w:rPr>
        <w:t xml:space="preserve"> ‘clapping’ and </w:t>
      </w:r>
      <w:proofErr w:type="spellStart"/>
      <w:r w:rsidRPr="008C7933">
        <w:rPr>
          <w:rFonts w:ascii="Times New Roman" w:hAnsi="Times New Roman" w:cs="Times New Roman"/>
          <w:i/>
          <w:iCs/>
          <w:sz w:val="24"/>
        </w:rPr>
        <w:t>pikapika</w:t>
      </w:r>
      <w:proofErr w:type="spellEnd"/>
      <w:r w:rsidRPr="008C7933">
        <w:rPr>
          <w:rFonts w:ascii="Times New Roman" w:hAnsi="Times New Roman" w:cs="Times New Roman"/>
          <w:sz w:val="24"/>
        </w:rPr>
        <w:t xml:space="preserve"> ‘flashing’. This marked phonology may be attributed to the iconicity of /p/ in these ideophones, whose articulatory or acoustic properties are associated with a sense of tension. In short, markedness appears to be a secondary feature deriving from the depictive semiotics of ideophones.</w:t>
      </w:r>
    </w:p>
    <w:p w14:paraId="1F37F56C" w14:textId="77777777" w:rsidR="0039556E" w:rsidRPr="00510E92" w:rsidRDefault="0039556E" w:rsidP="0039556E">
      <w:pPr>
        <w:rPr>
          <w:rFonts w:ascii="Times New Roman" w:hAnsi="Times New Roman" w:cs="Times New Roman"/>
          <w:sz w:val="24"/>
        </w:rPr>
      </w:pPr>
    </w:p>
    <w:p w14:paraId="40CEE5BC"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5C502B4C" w14:textId="77777777" w:rsidR="0039556E" w:rsidRPr="005E56A5" w:rsidRDefault="0039556E" w:rsidP="0039556E">
      <w:pPr>
        <w:rPr>
          <w:rFonts w:ascii="Times New Roman" w:hAnsi="Times New Roman" w:cs="Times New Roman"/>
          <w:i/>
          <w:iCs/>
          <w:sz w:val="24"/>
        </w:rPr>
      </w:pPr>
      <w:r>
        <w:rPr>
          <w:rFonts w:ascii="Times New Roman" w:hAnsi="Times New Roman" w:cs="Times New Roman"/>
          <w:i/>
          <w:iCs/>
          <w:sz w:val="24"/>
        </w:rPr>
        <w:t>Do you have any other concerns about the definition?</w:t>
      </w:r>
    </w:p>
    <w:p w14:paraId="0A99DFD3" w14:textId="77777777" w:rsidR="0039556E" w:rsidRDefault="0039556E" w:rsidP="0039556E">
      <w:pPr>
        <w:rPr>
          <w:rFonts w:ascii="Times New Roman" w:hAnsi="Times New Roman" w:cs="Times New Roman"/>
          <w:sz w:val="24"/>
        </w:rPr>
      </w:pPr>
    </w:p>
    <w:p w14:paraId="4C2C53A1"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5B91273F" w14:textId="77777777" w:rsidR="0039556E" w:rsidRDefault="0039556E" w:rsidP="0039556E">
      <w:pPr>
        <w:rPr>
          <w:rFonts w:ascii="Times New Roman" w:hAnsi="Times New Roman" w:cs="Times New Roman"/>
          <w:sz w:val="24"/>
        </w:rPr>
      </w:pPr>
      <w:r w:rsidRPr="00510E92">
        <w:rPr>
          <w:rFonts w:ascii="Times New Roman" w:hAnsi="Times New Roman" w:cs="Times New Roman"/>
          <w:sz w:val="24"/>
        </w:rPr>
        <w:t>I</w:t>
      </w:r>
      <w:r>
        <w:rPr>
          <w:rFonts w:ascii="Times New Roman" w:hAnsi="Times New Roman" w:cs="Times New Roman"/>
          <w:sz w:val="24"/>
        </w:rPr>
        <w:t>’</w:t>
      </w:r>
      <w:r w:rsidRPr="00510E92">
        <w:rPr>
          <w:rFonts w:ascii="Times New Roman" w:hAnsi="Times New Roman" w:cs="Times New Roman"/>
          <w:sz w:val="24"/>
        </w:rPr>
        <w:t xml:space="preserve">m also interested in the common characterization of ideophones as </w:t>
      </w:r>
      <w:r>
        <w:rPr>
          <w:rFonts w:ascii="Times New Roman" w:hAnsi="Times New Roman" w:cs="Times New Roman"/>
          <w:sz w:val="24"/>
        </w:rPr>
        <w:t>“</w:t>
      </w:r>
      <w:r w:rsidRPr="00510E92">
        <w:rPr>
          <w:rFonts w:ascii="Times New Roman" w:hAnsi="Times New Roman" w:cs="Times New Roman"/>
          <w:sz w:val="24"/>
        </w:rPr>
        <w:t>sensory</w:t>
      </w:r>
      <w:r>
        <w:rPr>
          <w:rFonts w:ascii="Times New Roman" w:hAnsi="Times New Roman" w:cs="Times New Roman"/>
          <w:sz w:val="24"/>
        </w:rPr>
        <w:t xml:space="preserve">” </w:t>
      </w:r>
      <w:r w:rsidRPr="00510E92">
        <w:rPr>
          <w:rFonts w:ascii="Times New Roman" w:hAnsi="Times New Roman" w:cs="Times New Roman"/>
          <w:sz w:val="24"/>
        </w:rPr>
        <w:t>words.</w:t>
      </w:r>
      <w:r>
        <w:rPr>
          <w:rFonts w:ascii="Times New Roman" w:hAnsi="Times New Roman" w:cs="Times New Roman"/>
          <w:sz w:val="24"/>
        </w:rPr>
        <w:t xml:space="preserve"> Japanese linguists often distinguish between sound ideophones (</w:t>
      </w:r>
      <w:proofErr w:type="spellStart"/>
      <w:r w:rsidRPr="007B2ECE">
        <w:rPr>
          <w:rFonts w:ascii="Times New Roman" w:hAnsi="Times New Roman" w:cs="Times New Roman"/>
          <w:i/>
          <w:iCs/>
          <w:sz w:val="24"/>
        </w:rPr>
        <w:t>giongo</w:t>
      </w:r>
      <w:proofErr w:type="spellEnd"/>
      <w:r>
        <w:rPr>
          <w:rFonts w:ascii="Times New Roman" w:hAnsi="Times New Roman" w:cs="Times New Roman"/>
          <w:sz w:val="24"/>
        </w:rPr>
        <w:t>, phonomimes) and non-sound or “manner” ideophones (</w:t>
      </w:r>
      <w:proofErr w:type="spellStart"/>
      <w:r w:rsidRPr="007B2ECE">
        <w:rPr>
          <w:rFonts w:ascii="Times New Roman" w:hAnsi="Times New Roman" w:cs="Times New Roman"/>
          <w:i/>
          <w:iCs/>
          <w:sz w:val="24"/>
        </w:rPr>
        <w:t>gitaigo</w:t>
      </w:r>
      <w:proofErr w:type="spellEnd"/>
      <w:r>
        <w:rPr>
          <w:rFonts w:ascii="Times New Roman" w:hAnsi="Times New Roman" w:cs="Times New Roman"/>
          <w:sz w:val="24"/>
        </w:rPr>
        <w:t xml:space="preserve">, phenomimes). </w:t>
      </w:r>
      <w:r w:rsidRPr="003D08A1">
        <w:rPr>
          <w:rFonts w:ascii="Times New Roman" w:hAnsi="Times New Roman" w:cs="Times New Roman"/>
          <w:sz w:val="24"/>
        </w:rPr>
        <w:t>However, it</w:t>
      </w:r>
      <w:r>
        <w:rPr>
          <w:rFonts w:ascii="Times New Roman" w:hAnsi="Times New Roman" w:cs="Times New Roman"/>
          <w:sz w:val="24"/>
        </w:rPr>
        <w:t>’</w:t>
      </w:r>
      <w:r w:rsidRPr="003D08A1">
        <w:rPr>
          <w:rFonts w:ascii="Times New Roman" w:hAnsi="Times New Roman" w:cs="Times New Roman"/>
          <w:sz w:val="24"/>
        </w:rPr>
        <w:t>s less common to distinguish further among different sensory types of manner ideophones.</w:t>
      </w:r>
      <w:r>
        <w:rPr>
          <w:rFonts w:ascii="Times New Roman" w:hAnsi="Times New Roman" w:cs="Times New Roman"/>
          <w:sz w:val="24"/>
        </w:rPr>
        <w:t xml:space="preserve"> </w:t>
      </w:r>
      <w:r w:rsidRPr="00AB3501">
        <w:rPr>
          <w:rFonts w:ascii="Times New Roman" w:hAnsi="Times New Roman" w:cs="Times New Roman"/>
          <w:sz w:val="24"/>
        </w:rPr>
        <w:t xml:space="preserve">If ideophones are defined primarily in terms of sensory meaning, they would resemble adjectives. Indeed, both the ideophone </w:t>
      </w:r>
      <w:proofErr w:type="spellStart"/>
      <w:r w:rsidRPr="00AB3501">
        <w:rPr>
          <w:rFonts w:ascii="Times New Roman" w:hAnsi="Times New Roman" w:cs="Times New Roman"/>
          <w:i/>
          <w:iCs/>
          <w:sz w:val="24"/>
        </w:rPr>
        <w:t>pikapika</w:t>
      </w:r>
      <w:proofErr w:type="spellEnd"/>
      <w:r w:rsidRPr="00AB3501">
        <w:rPr>
          <w:rFonts w:ascii="Times New Roman" w:hAnsi="Times New Roman" w:cs="Times New Roman"/>
          <w:sz w:val="24"/>
        </w:rPr>
        <w:t xml:space="preserve"> ‘flashing’ and the adjective </w:t>
      </w:r>
      <w:proofErr w:type="spellStart"/>
      <w:r w:rsidRPr="00AB3501">
        <w:rPr>
          <w:rFonts w:ascii="Times New Roman" w:hAnsi="Times New Roman" w:cs="Times New Roman"/>
          <w:i/>
          <w:iCs/>
          <w:sz w:val="24"/>
        </w:rPr>
        <w:t>mabushii</w:t>
      </w:r>
      <w:proofErr w:type="spellEnd"/>
      <w:r w:rsidRPr="00AB3501">
        <w:rPr>
          <w:rFonts w:ascii="Times New Roman" w:hAnsi="Times New Roman" w:cs="Times New Roman"/>
          <w:sz w:val="24"/>
        </w:rPr>
        <w:t xml:space="preserve"> ‘dazzling’ convey visual information, and both </w:t>
      </w:r>
      <w:proofErr w:type="spellStart"/>
      <w:r w:rsidRPr="00AB3501">
        <w:rPr>
          <w:rFonts w:ascii="Times New Roman" w:hAnsi="Times New Roman" w:cs="Times New Roman"/>
          <w:i/>
          <w:iCs/>
          <w:sz w:val="24"/>
        </w:rPr>
        <w:t>subesube</w:t>
      </w:r>
      <w:proofErr w:type="spellEnd"/>
      <w:r w:rsidRPr="00AB3501">
        <w:rPr>
          <w:rFonts w:ascii="Times New Roman" w:hAnsi="Times New Roman" w:cs="Times New Roman"/>
          <w:sz w:val="24"/>
        </w:rPr>
        <w:t xml:space="preserve"> ‘silky’ and </w:t>
      </w:r>
      <w:proofErr w:type="spellStart"/>
      <w:r w:rsidRPr="00AB3501">
        <w:rPr>
          <w:rFonts w:ascii="Times New Roman" w:hAnsi="Times New Roman" w:cs="Times New Roman"/>
          <w:i/>
          <w:iCs/>
          <w:sz w:val="24"/>
        </w:rPr>
        <w:t>nameraka</w:t>
      </w:r>
      <w:proofErr w:type="spellEnd"/>
      <w:r w:rsidRPr="00AB3501">
        <w:rPr>
          <w:rFonts w:ascii="Times New Roman" w:hAnsi="Times New Roman" w:cs="Times New Roman"/>
          <w:sz w:val="24"/>
        </w:rPr>
        <w:t xml:space="preserve"> ‘smooth’ represent tactile experience.</w:t>
      </w:r>
      <w:r>
        <w:rPr>
          <w:rFonts w:ascii="Times New Roman" w:hAnsi="Times New Roman" w:cs="Times New Roman"/>
          <w:sz w:val="24"/>
        </w:rPr>
        <w:t xml:space="preserve"> </w:t>
      </w:r>
      <w:r w:rsidRPr="006A7009">
        <w:rPr>
          <w:rFonts w:ascii="Times New Roman" w:hAnsi="Times New Roman" w:cs="Times New Roman"/>
          <w:sz w:val="24"/>
        </w:rPr>
        <w:t xml:space="preserve">However, Japanese ideophones most commonly occur as adverbs—for example, </w:t>
      </w:r>
      <w:proofErr w:type="spellStart"/>
      <w:r w:rsidRPr="006A7009">
        <w:rPr>
          <w:rFonts w:ascii="Times New Roman" w:hAnsi="Times New Roman" w:cs="Times New Roman"/>
          <w:i/>
          <w:iCs/>
          <w:sz w:val="24"/>
        </w:rPr>
        <w:t>pikapika</w:t>
      </w:r>
      <w:proofErr w:type="spellEnd"/>
      <w:r w:rsidRPr="006A7009">
        <w:rPr>
          <w:rFonts w:ascii="Times New Roman" w:hAnsi="Times New Roman" w:cs="Times New Roman"/>
          <w:i/>
          <w:iCs/>
          <w:sz w:val="24"/>
        </w:rPr>
        <w:t xml:space="preserve"> </w:t>
      </w:r>
      <w:proofErr w:type="spellStart"/>
      <w:r w:rsidRPr="006A7009">
        <w:rPr>
          <w:rFonts w:ascii="Times New Roman" w:hAnsi="Times New Roman" w:cs="Times New Roman"/>
          <w:i/>
          <w:iCs/>
          <w:sz w:val="24"/>
        </w:rPr>
        <w:t>hikaru</w:t>
      </w:r>
      <w:proofErr w:type="spellEnd"/>
      <w:r>
        <w:rPr>
          <w:rFonts w:ascii="Times New Roman" w:hAnsi="Times New Roman" w:cs="Times New Roman"/>
          <w:sz w:val="24"/>
        </w:rPr>
        <w:t xml:space="preserve"> (IDPH shine)</w:t>
      </w:r>
      <w:r w:rsidRPr="006A7009">
        <w:rPr>
          <w:rFonts w:ascii="Times New Roman" w:hAnsi="Times New Roman" w:cs="Times New Roman"/>
          <w:sz w:val="24"/>
        </w:rPr>
        <w:t xml:space="preserve"> ‘to shine </w:t>
      </w:r>
      <w:proofErr w:type="spellStart"/>
      <w:r w:rsidRPr="006A7009">
        <w:rPr>
          <w:rFonts w:ascii="Times New Roman" w:hAnsi="Times New Roman" w:cs="Times New Roman"/>
          <w:sz w:val="24"/>
        </w:rPr>
        <w:lastRenderedPageBreak/>
        <w:t>flashingly</w:t>
      </w:r>
      <w:proofErr w:type="spellEnd"/>
      <w:r w:rsidRPr="006A7009">
        <w:rPr>
          <w:rFonts w:ascii="Times New Roman" w:hAnsi="Times New Roman" w:cs="Times New Roman"/>
          <w:sz w:val="24"/>
        </w:rPr>
        <w:t xml:space="preserve">’—followed by verbs such as </w:t>
      </w:r>
      <w:proofErr w:type="spellStart"/>
      <w:r w:rsidRPr="006A7009">
        <w:rPr>
          <w:rFonts w:ascii="Times New Roman" w:hAnsi="Times New Roman" w:cs="Times New Roman"/>
          <w:i/>
          <w:iCs/>
          <w:sz w:val="24"/>
        </w:rPr>
        <w:t>pikapika</w:t>
      </w:r>
      <w:proofErr w:type="spellEnd"/>
      <w:r>
        <w:rPr>
          <w:rFonts w:ascii="Times New Roman" w:hAnsi="Times New Roman" w:cs="Times New Roman"/>
          <w:i/>
          <w:iCs/>
          <w:sz w:val="24"/>
        </w:rPr>
        <w:t xml:space="preserve"> </w:t>
      </w:r>
      <w:proofErr w:type="spellStart"/>
      <w:r w:rsidRPr="006A7009">
        <w:rPr>
          <w:rFonts w:ascii="Times New Roman" w:hAnsi="Times New Roman" w:cs="Times New Roman"/>
          <w:i/>
          <w:iCs/>
          <w:sz w:val="24"/>
        </w:rPr>
        <w:t>suru</w:t>
      </w:r>
      <w:proofErr w:type="spellEnd"/>
      <w:r w:rsidRPr="006A7009">
        <w:rPr>
          <w:rFonts w:ascii="Times New Roman" w:hAnsi="Times New Roman" w:cs="Times New Roman"/>
          <w:sz w:val="24"/>
        </w:rPr>
        <w:t xml:space="preserve"> </w:t>
      </w:r>
      <w:r>
        <w:rPr>
          <w:rFonts w:ascii="Times New Roman" w:hAnsi="Times New Roman" w:cs="Times New Roman"/>
          <w:sz w:val="24"/>
        </w:rPr>
        <w:t>(IDPH do)</w:t>
      </w:r>
      <w:r w:rsidRPr="006A7009">
        <w:rPr>
          <w:rFonts w:ascii="Times New Roman" w:hAnsi="Times New Roman" w:cs="Times New Roman"/>
          <w:sz w:val="24"/>
        </w:rPr>
        <w:t xml:space="preserve"> ‘to flash’. For this reason, Japanese linguists often emphasize the </w:t>
      </w:r>
      <w:proofErr w:type="spellStart"/>
      <w:r w:rsidRPr="006A7009">
        <w:rPr>
          <w:rFonts w:ascii="Times New Roman" w:hAnsi="Times New Roman" w:cs="Times New Roman"/>
          <w:sz w:val="24"/>
        </w:rPr>
        <w:t>eventive</w:t>
      </w:r>
      <w:proofErr w:type="spellEnd"/>
      <w:r w:rsidRPr="006A7009">
        <w:rPr>
          <w:rFonts w:ascii="Times New Roman" w:hAnsi="Times New Roman" w:cs="Times New Roman"/>
          <w:sz w:val="24"/>
        </w:rPr>
        <w:t>, rather than sensory, semantics of ideophones (Kita 1997; Kageyama 2007).</w:t>
      </w:r>
      <w:r>
        <w:rPr>
          <w:rFonts w:ascii="Times New Roman" w:hAnsi="Times New Roman" w:cs="Times New Roman"/>
          <w:sz w:val="24"/>
        </w:rPr>
        <w:t xml:space="preserve"> </w:t>
      </w:r>
      <w:r w:rsidRPr="007B32B1">
        <w:rPr>
          <w:rFonts w:ascii="Times New Roman" w:hAnsi="Times New Roman" w:cs="Times New Roman"/>
          <w:sz w:val="24"/>
        </w:rPr>
        <w:t xml:space="preserve">Unlike nouns and adjectives, ideophones generally represent dynamic events, using dynamic speech sounds to imitate them. Whether ideophones should be defined in terms of sensory modalities or </w:t>
      </w:r>
      <w:proofErr w:type="spellStart"/>
      <w:r w:rsidRPr="007B32B1">
        <w:rPr>
          <w:rFonts w:ascii="Times New Roman" w:hAnsi="Times New Roman" w:cs="Times New Roman"/>
          <w:sz w:val="24"/>
        </w:rPr>
        <w:t>eventivity</w:t>
      </w:r>
      <w:proofErr w:type="spellEnd"/>
      <w:r w:rsidRPr="007B32B1">
        <w:rPr>
          <w:rFonts w:ascii="Times New Roman" w:hAnsi="Times New Roman" w:cs="Times New Roman"/>
          <w:sz w:val="24"/>
        </w:rPr>
        <w:t xml:space="preserve"> m</w:t>
      </w:r>
      <w:r>
        <w:rPr>
          <w:rFonts w:ascii="Times New Roman" w:hAnsi="Times New Roman" w:cs="Times New Roman"/>
          <w:sz w:val="24"/>
        </w:rPr>
        <w:t>ight</w:t>
      </w:r>
      <w:r w:rsidRPr="007B32B1">
        <w:rPr>
          <w:rFonts w:ascii="Times New Roman" w:hAnsi="Times New Roman" w:cs="Times New Roman"/>
          <w:sz w:val="24"/>
        </w:rPr>
        <w:t xml:space="preserve"> therefore be a language-specific issue.</w:t>
      </w:r>
    </w:p>
    <w:p w14:paraId="6A9B7AF8" w14:textId="77777777" w:rsidR="0039556E" w:rsidRDefault="0039556E" w:rsidP="0039556E">
      <w:pPr>
        <w:rPr>
          <w:rFonts w:ascii="Times New Roman" w:hAnsi="Times New Roman" w:cs="Times New Roman"/>
          <w:sz w:val="24"/>
        </w:rPr>
      </w:pPr>
    </w:p>
    <w:p w14:paraId="69C96930"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6ED54242" w14:textId="77777777" w:rsidR="0039556E" w:rsidRPr="003269F5" w:rsidRDefault="0039556E" w:rsidP="0039556E">
      <w:pPr>
        <w:rPr>
          <w:rFonts w:ascii="Times New Roman" w:hAnsi="Times New Roman" w:cs="Times New Roman"/>
          <w:i/>
          <w:iCs/>
          <w:sz w:val="24"/>
        </w:rPr>
      </w:pPr>
      <w:r w:rsidRPr="003269F5">
        <w:rPr>
          <w:rFonts w:ascii="Times New Roman" w:hAnsi="Times New Roman" w:cs="Times New Roman"/>
          <w:i/>
          <w:iCs/>
          <w:sz w:val="24"/>
        </w:rPr>
        <w:t xml:space="preserve">True, </w:t>
      </w:r>
      <w:r>
        <w:rPr>
          <w:rFonts w:ascii="Times New Roman" w:hAnsi="Times New Roman" w:cs="Times New Roman"/>
          <w:i/>
          <w:iCs/>
          <w:sz w:val="24"/>
        </w:rPr>
        <w:t>the meanings of many ideophones seem inherently dynamic</w:t>
      </w:r>
      <w:r w:rsidRPr="003269F5">
        <w:rPr>
          <w:rFonts w:ascii="Times New Roman" w:hAnsi="Times New Roman" w:cs="Times New Roman"/>
          <w:i/>
          <w:iCs/>
          <w:sz w:val="24"/>
        </w:rPr>
        <w:t xml:space="preserve">, </w:t>
      </w:r>
      <w:r>
        <w:rPr>
          <w:rFonts w:ascii="Times New Roman" w:hAnsi="Times New Roman" w:cs="Times New Roman"/>
          <w:i/>
          <w:iCs/>
          <w:sz w:val="24"/>
        </w:rPr>
        <w:t>regardless of the sensory domains involved.</w:t>
      </w:r>
      <w:r w:rsidRPr="003269F5">
        <w:rPr>
          <w:rFonts w:ascii="Times New Roman" w:hAnsi="Times New Roman" w:cs="Times New Roman"/>
          <w:i/>
          <w:iCs/>
          <w:sz w:val="24"/>
        </w:rPr>
        <w:t xml:space="preserve"> While we’re on the topic of ideophone meanings, I wonder if I could get your opinion on something I’ve also been thinking about lately, which is the relation between ideophones and abstraction. It’s been argued that since the meanings of ideophones are so grounded in sensory experience, this hinders them from expressing abstract meaning</w:t>
      </w:r>
      <w:r>
        <w:rPr>
          <w:rFonts w:ascii="Times New Roman" w:hAnsi="Times New Roman" w:cs="Times New Roman"/>
          <w:i/>
          <w:iCs/>
          <w:sz w:val="24"/>
        </w:rPr>
        <w:t xml:space="preserve"> (</w:t>
      </w:r>
      <w:proofErr w:type="spellStart"/>
      <w:r>
        <w:rPr>
          <w:rFonts w:ascii="Times New Roman" w:hAnsi="Times New Roman" w:cs="Times New Roman"/>
          <w:i/>
          <w:iCs/>
          <w:sz w:val="24"/>
        </w:rPr>
        <w:t>Dingemanse</w:t>
      </w:r>
      <w:proofErr w:type="spellEnd"/>
      <w:r>
        <w:rPr>
          <w:rFonts w:ascii="Times New Roman" w:hAnsi="Times New Roman" w:cs="Times New Roman"/>
          <w:i/>
          <w:iCs/>
          <w:sz w:val="24"/>
        </w:rPr>
        <w:t xml:space="preserve"> et al. 2015; </w:t>
      </w:r>
      <w:proofErr w:type="spellStart"/>
      <w:r>
        <w:rPr>
          <w:rFonts w:ascii="Times New Roman" w:hAnsi="Times New Roman" w:cs="Times New Roman"/>
          <w:i/>
          <w:iCs/>
          <w:sz w:val="24"/>
        </w:rPr>
        <w:t>Lupyan</w:t>
      </w:r>
      <w:proofErr w:type="spellEnd"/>
      <w:r>
        <w:rPr>
          <w:rFonts w:ascii="Times New Roman" w:hAnsi="Times New Roman" w:cs="Times New Roman"/>
          <w:i/>
          <w:iCs/>
          <w:sz w:val="24"/>
        </w:rPr>
        <w:t xml:space="preserve"> &amp; Winter 2018)</w:t>
      </w:r>
      <w:r w:rsidRPr="003269F5">
        <w:rPr>
          <w:rFonts w:ascii="Times New Roman" w:hAnsi="Times New Roman" w:cs="Times New Roman"/>
          <w:i/>
          <w:iCs/>
          <w:sz w:val="24"/>
        </w:rPr>
        <w:t xml:space="preserve">, but lately I’ve been questioning whether this is really the case. The example you gave with </w:t>
      </w:r>
      <w:proofErr w:type="spellStart"/>
      <w:r w:rsidRPr="00325C04">
        <w:rPr>
          <w:rFonts w:ascii="Times New Roman" w:hAnsi="Times New Roman" w:cs="Times New Roman"/>
          <w:sz w:val="24"/>
        </w:rPr>
        <w:t>ukkari</w:t>
      </w:r>
      <w:proofErr w:type="spellEnd"/>
      <w:r>
        <w:rPr>
          <w:rFonts w:ascii="Times New Roman" w:hAnsi="Times New Roman" w:cs="Times New Roman"/>
          <w:sz w:val="24"/>
        </w:rPr>
        <w:t xml:space="preserve"> </w:t>
      </w:r>
      <w:r>
        <w:rPr>
          <w:rFonts w:ascii="Times New Roman" w:hAnsi="Times New Roman" w:cs="Times New Roman"/>
          <w:i/>
          <w:iCs/>
          <w:sz w:val="24"/>
        </w:rPr>
        <w:t>‘careless’</w:t>
      </w:r>
      <w:r w:rsidRPr="003269F5">
        <w:rPr>
          <w:rFonts w:ascii="Times New Roman" w:hAnsi="Times New Roman" w:cs="Times New Roman"/>
          <w:i/>
          <w:iCs/>
          <w:sz w:val="24"/>
        </w:rPr>
        <w:t>, for instance, is not exactly concrete.</w:t>
      </w:r>
      <w:r>
        <w:rPr>
          <w:rFonts w:ascii="Times New Roman" w:hAnsi="Times New Roman" w:cs="Times New Roman"/>
          <w:i/>
          <w:iCs/>
          <w:sz w:val="24"/>
        </w:rPr>
        <w:t xml:space="preserve"> What are your thoughts on this?</w:t>
      </w:r>
    </w:p>
    <w:p w14:paraId="065BC66E" w14:textId="77777777" w:rsidR="0039556E" w:rsidRDefault="0039556E" w:rsidP="0039556E">
      <w:pPr>
        <w:rPr>
          <w:rFonts w:ascii="Times New Roman" w:hAnsi="Times New Roman" w:cs="Times New Roman"/>
          <w:sz w:val="24"/>
        </w:rPr>
      </w:pPr>
    </w:p>
    <w:p w14:paraId="09D82588"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44249564" w14:textId="77777777" w:rsidR="0039556E" w:rsidRPr="006E3448" w:rsidRDefault="0039556E" w:rsidP="0039556E">
      <w:pPr>
        <w:rPr>
          <w:rFonts w:ascii="Times New Roman" w:hAnsi="Times New Roman" w:cs="Times New Roman"/>
          <w:sz w:val="24"/>
        </w:rPr>
      </w:pPr>
      <w:r>
        <w:rPr>
          <w:rFonts w:ascii="Times New Roman" w:hAnsi="Times New Roman" w:cs="Times New Roman"/>
          <w:sz w:val="24"/>
        </w:rPr>
        <w:t xml:space="preserve">I </w:t>
      </w:r>
      <w:proofErr w:type="gramStart"/>
      <w:r>
        <w:rPr>
          <w:rFonts w:ascii="Times New Roman" w:hAnsi="Times New Roman" w:cs="Times New Roman"/>
          <w:sz w:val="24"/>
        </w:rPr>
        <w:t>agree</w:t>
      </w:r>
      <w:proofErr w:type="gramEnd"/>
      <w:r>
        <w:rPr>
          <w:rFonts w:ascii="Times New Roman" w:hAnsi="Times New Roman" w:cs="Times New Roman"/>
          <w:sz w:val="24"/>
        </w:rPr>
        <w:t xml:space="preserve"> ideophones can express abstract meaning. Japanese has numerous ideophones representing </w:t>
      </w:r>
      <w:proofErr w:type="gramStart"/>
      <w:r>
        <w:rPr>
          <w:rFonts w:ascii="Times New Roman" w:hAnsi="Times New Roman" w:cs="Times New Roman"/>
          <w:sz w:val="24"/>
        </w:rPr>
        <w:t>inner feelings</w:t>
      </w:r>
      <w:proofErr w:type="gramEnd"/>
      <w:r>
        <w:rPr>
          <w:rFonts w:ascii="Times New Roman" w:hAnsi="Times New Roman" w:cs="Times New Roman"/>
          <w:sz w:val="24"/>
        </w:rPr>
        <w:t xml:space="preserve"> and mental states, such as </w:t>
      </w:r>
      <w:proofErr w:type="spellStart"/>
      <w:r>
        <w:rPr>
          <w:rFonts w:ascii="Times New Roman" w:hAnsi="Times New Roman" w:cs="Times New Roman"/>
          <w:i/>
          <w:iCs/>
          <w:sz w:val="24"/>
        </w:rPr>
        <w:t>kirikiri</w:t>
      </w:r>
      <w:proofErr w:type="spellEnd"/>
      <w:r>
        <w:rPr>
          <w:rFonts w:ascii="Times New Roman" w:hAnsi="Times New Roman" w:cs="Times New Roman"/>
          <w:i/>
          <w:iCs/>
          <w:sz w:val="24"/>
        </w:rPr>
        <w:t xml:space="preserve"> </w:t>
      </w:r>
      <w:r>
        <w:rPr>
          <w:rFonts w:ascii="Times New Roman" w:hAnsi="Times New Roman" w:cs="Times New Roman"/>
          <w:iCs/>
          <w:sz w:val="24"/>
        </w:rPr>
        <w:t xml:space="preserve">‘having a sharp, stabbing pain’, </w:t>
      </w:r>
      <w:proofErr w:type="spellStart"/>
      <w:r>
        <w:rPr>
          <w:rFonts w:ascii="Times New Roman" w:hAnsi="Times New Roman" w:cs="Times New Roman"/>
          <w:i/>
          <w:iCs/>
          <w:sz w:val="24"/>
        </w:rPr>
        <w:t>iraira</w:t>
      </w:r>
      <w:proofErr w:type="spellEnd"/>
      <w:r>
        <w:rPr>
          <w:rFonts w:ascii="Times New Roman" w:hAnsi="Times New Roman" w:cs="Times New Roman"/>
          <w:i/>
          <w:iCs/>
          <w:sz w:val="24"/>
        </w:rPr>
        <w:t xml:space="preserve"> </w:t>
      </w:r>
      <w:r>
        <w:rPr>
          <w:rFonts w:ascii="Times New Roman" w:hAnsi="Times New Roman" w:cs="Times New Roman"/>
          <w:sz w:val="24"/>
        </w:rPr>
        <w:t xml:space="preserve">‘irritated’, and </w:t>
      </w:r>
      <w:proofErr w:type="spellStart"/>
      <w:r>
        <w:rPr>
          <w:rFonts w:ascii="Times New Roman" w:hAnsi="Times New Roman" w:cs="Times New Roman"/>
          <w:i/>
          <w:iCs/>
          <w:sz w:val="24"/>
        </w:rPr>
        <w:t>unzari</w:t>
      </w:r>
      <w:proofErr w:type="spellEnd"/>
      <w:r>
        <w:rPr>
          <w:rFonts w:ascii="Times New Roman" w:hAnsi="Times New Roman" w:cs="Times New Roman"/>
          <w:i/>
          <w:iCs/>
          <w:sz w:val="24"/>
        </w:rPr>
        <w:t xml:space="preserve"> </w:t>
      </w:r>
      <w:r>
        <w:rPr>
          <w:rFonts w:ascii="Times New Roman" w:hAnsi="Times New Roman" w:cs="Times New Roman"/>
          <w:sz w:val="24"/>
        </w:rPr>
        <w:t>‘fed up’</w:t>
      </w:r>
      <w:r>
        <w:rPr>
          <w:rFonts w:ascii="Times New Roman" w:hAnsi="Times New Roman" w:cs="Times New Roman"/>
          <w:iCs/>
          <w:sz w:val="24"/>
        </w:rPr>
        <w:t xml:space="preserve">. </w:t>
      </w:r>
      <w:r>
        <w:rPr>
          <w:rFonts w:ascii="Times New Roman" w:hAnsi="Times New Roman" w:cs="Times New Roman"/>
          <w:sz w:val="24"/>
        </w:rPr>
        <w:t xml:space="preserve">Ideophones are more than just imitative. Let’s compare the Japanese ideophone </w:t>
      </w:r>
      <w:proofErr w:type="spellStart"/>
      <w:r>
        <w:rPr>
          <w:rFonts w:ascii="Times New Roman" w:hAnsi="Times New Roman" w:cs="Times New Roman"/>
          <w:i/>
          <w:iCs/>
          <w:sz w:val="24"/>
        </w:rPr>
        <w:t>garagara</w:t>
      </w:r>
      <w:proofErr w:type="spellEnd"/>
      <w:r>
        <w:rPr>
          <w:rFonts w:ascii="Times New Roman" w:hAnsi="Times New Roman" w:cs="Times New Roman"/>
          <w:i/>
          <w:iCs/>
          <w:sz w:val="24"/>
        </w:rPr>
        <w:t xml:space="preserve"> </w:t>
      </w:r>
      <w:r>
        <w:rPr>
          <w:rFonts w:ascii="Times New Roman" w:hAnsi="Times New Roman" w:cs="Times New Roman"/>
          <w:sz w:val="24"/>
        </w:rPr>
        <w:t xml:space="preserve">and its English equivalent </w:t>
      </w:r>
      <w:r>
        <w:rPr>
          <w:rFonts w:ascii="Times New Roman" w:hAnsi="Times New Roman" w:cs="Times New Roman"/>
          <w:i/>
          <w:iCs/>
          <w:sz w:val="24"/>
        </w:rPr>
        <w:t>rattle</w:t>
      </w:r>
      <w:r>
        <w:rPr>
          <w:rFonts w:ascii="Times New Roman" w:hAnsi="Times New Roman" w:cs="Times New Roman"/>
          <w:sz w:val="24"/>
        </w:rPr>
        <w:t xml:space="preserve">. </w:t>
      </w:r>
      <w:r w:rsidRPr="00E8671F">
        <w:rPr>
          <w:rFonts w:ascii="Times New Roman" w:hAnsi="Times New Roman" w:cs="Times New Roman"/>
          <w:i/>
          <w:iCs/>
          <w:sz w:val="24"/>
        </w:rPr>
        <w:t>Rattle</w:t>
      </w:r>
      <w:r>
        <w:rPr>
          <w:rFonts w:ascii="Times New Roman" w:hAnsi="Times New Roman" w:cs="Times New Roman"/>
          <w:sz w:val="24"/>
        </w:rPr>
        <w:t xml:space="preserve"> can imitate a wide range of similar sounds, including those made by a rattlesnake, a sliding door, a train, and dishes. </w:t>
      </w:r>
      <w:proofErr w:type="spellStart"/>
      <w:r w:rsidRPr="00E8671F">
        <w:rPr>
          <w:rFonts w:ascii="Times New Roman" w:hAnsi="Times New Roman" w:cs="Times New Roman"/>
          <w:i/>
          <w:iCs/>
          <w:sz w:val="24"/>
        </w:rPr>
        <w:t>G</w:t>
      </w:r>
      <w:r>
        <w:rPr>
          <w:rFonts w:ascii="Times New Roman" w:hAnsi="Times New Roman" w:cs="Times New Roman"/>
          <w:i/>
          <w:iCs/>
          <w:sz w:val="24"/>
        </w:rPr>
        <w:t>aragara</w:t>
      </w:r>
      <w:proofErr w:type="spellEnd"/>
      <w:r>
        <w:rPr>
          <w:rFonts w:ascii="Times New Roman" w:hAnsi="Times New Roman" w:cs="Times New Roman"/>
          <w:i/>
          <w:iCs/>
          <w:sz w:val="24"/>
        </w:rPr>
        <w:t xml:space="preserve"> </w:t>
      </w:r>
      <w:r>
        <w:rPr>
          <w:rFonts w:ascii="Times New Roman" w:hAnsi="Times New Roman" w:cs="Times New Roman"/>
          <w:sz w:val="24"/>
        </w:rPr>
        <w:t xml:space="preserve">can also mimic the sounds of a rattlesnake and a sliding door, but different ideophones would typically be used for other sources: </w:t>
      </w:r>
      <w:proofErr w:type="spellStart"/>
      <w:r>
        <w:rPr>
          <w:rFonts w:ascii="Times New Roman" w:hAnsi="Times New Roman" w:cs="Times New Roman"/>
          <w:i/>
          <w:iCs/>
          <w:sz w:val="24"/>
        </w:rPr>
        <w:t>gatagoto</w:t>
      </w:r>
      <w:proofErr w:type="spellEnd"/>
      <w:r>
        <w:rPr>
          <w:rFonts w:ascii="Times New Roman" w:hAnsi="Times New Roman" w:cs="Times New Roman"/>
          <w:i/>
          <w:iCs/>
          <w:sz w:val="24"/>
        </w:rPr>
        <w:t xml:space="preserve"> </w:t>
      </w:r>
      <w:r>
        <w:rPr>
          <w:rFonts w:ascii="Times New Roman" w:hAnsi="Times New Roman" w:cs="Times New Roman"/>
          <w:sz w:val="24"/>
        </w:rPr>
        <w:t xml:space="preserve">for </w:t>
      </w:r>
      <w:proofErr w:type="gramStart"/>
      <w:r>
        <w:rPr>
          <w:rFonts w:ascii="Times New Roman" w:hAnsi="Times New Roman" w:cs="Times New Roman"/>
          <w:sz w:val="24"/>
        </w:rPr>
        <w:t>a train</w:t>
      </w:r>
      <w:proofErr w:type="gramEnd"/>
      <w:r>
        <w:rPr>
          <w:rFonts w:ascii="Times New Roman" w:hAnsi="Times New Roman" w:cs="Times New Roman"/>
          <w:sz w:val="24"/>
        </w:rPr>
        <w:t xml:space="preserve"> noise, and </w:t>
      </w:r>
      <w:proofErr w:type="spellStart"/>
      <w:r>
        <w:rPr>
          <w:rFonts w:ascii="Times New Roman" w:hAnsi="Times New Roman" w:cs="Times New Roman"/>
          <w:i/>
          <w:iCs/>
          <w:sz w:val="24"/>
        </w:rPr>
        <w:t>gachagacha</w:t>
      </w:r>
      <w:proofErr w:type="spellEnd"/>
      <w:r>
        <w:rPr>
          <w:rFonts w:ascii="Times New Roman" w:hAnsi="Times New Roman" w:cs="Times New Roman"/>
          <w:i/>
          <w:iCs/>
          <w:sz w:val="24"/>
        </w:rPr>
        <w:t xml:space="preserve"> </w:t>
      </w:r>
      <w:r>
        <w:rPr>
          <w:rFonts w:ascii="Times New Roman" w:hAnsi="Times New Roman" w:cs="Times New Roman"/>
          <w:sz w:val="24"/>
        </w:rPr>
        <w:t xml:space="preserve">or </w:t>
      </w:r>
      <w:proofErr w:type="spellStart"/>
      <w:r>
        <w:rPr>
          <w:rFonts w:ascii="Times New Roman" w:hAnsi="Times New Roman" w:cs="Times New Roman"/>
          <w:i/>
          <w:iCs/>
          <w:sz w:val="24"/>
        </w:rPr>
        <w:t>kachakacha</w:t>
      </w:r>
      <w:proofErr w:type="spellEnd"/>
      <w:r>
        <w:rPr>
          <w:rFonts w:ascii="Times New Roman" w:hAnsi="Times New Roman" w:cs="Times New Roman"/>
          <w:i/>
          <w:iCs/>
          <w:sz w:val="24"/>
        </w:rPr>
        <w:t xml:space="preserve"> </w:t>
      </w:r>
      <w:r>
        <w:rPr>
          <w:rFonts w:ascii="Times New Roman" w:hAnsi="Times New Roman" w:cs="Times New Roman"/>
          <w:sz w:val="24"/>
        </w:rPr>
        <w:t>for dishes. This suggests that onomatopoeic ideophones in Japanese encode not only auditory information but also non-auditory aspects of events. Indeed, Japanese speakers would use different ideophones for the same sound when it’s presented alongside different images, like a train versus a sliding door (see Yu 2014 for a related experiment). I think this non-purely imitative aspect of ideophone semiotics enables them to incorporate abstract, even non-sensory meaning.</w:t>
      </w:r>
      <w:r w:rsidRPr="005225E5">
        <w:t xml:space="preserve"> </w:t>
      </w:r>
      <w:r w:rsidRPr="005225E5">
        <w:rPr>
          <w:rFonts w:ascii="Times New Roman" w:hAnsi="Times New Roman" w:cs="Times New Roman"/>
          <w:sz w:val="24"/>
        </w:rPr>
        <w:t>Ideophones are prototypically imitative, but imitation doesn</w:t>
      </w:r>
      <w:r>
        <w:rPr>
          <w:rFonts w:ascii="Times New Roman" w:hAnsi="Times New Roman" w:cs="Times New Roman"/>
          <w:sz w:val="24"/>
        </w:rPr>
        <w:t>’</w:t>
      </w:r>
      <w:r w:rsidRPr="005225E5">
        <w:rPr>
          <w:rFonts w:ascii="Times New Roman" w:hAnsi="Times New Roman" w:cs="Times New Roman"/>
          <w:sz w:val="24"/>
        </w:rPr>
        <w:t>t capture the full range of their semantics.</w:t>
      </w:r>
    </w:p>
    <w:p w14:paraId="4A840601" w14:textId="77777777" w:rsidR="0039556E" w:rsidRDefault="0039556E" w:rsidP="0039556E">
      <w:pPr>
        <w:rPr>
          <w:rFonts w:ascii="Times New Roman" w:hAnsi="Times New Roman" w:cs="Times New Roman"/>
          <w:sz w:val="24"/>
        </w:rPr>
      </w:pPr>
    </w:p>
    <w:p w14:paraId="45E724B0"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4F7742FC" w14:textId="77777777" w:rsidR="0039556E" w:rsidRDefault="0039556E" w:rsidP="0039556E">
      <w:pPr>
        <w:rPr>
          <w:rFonts w:ascii="Times New Roman" w:hAnsi="Times New Roman" w:cs="Times New Roman"/>
          <w:i/>
          <w:iCs/>
          <w:sz w:val="24"/>
        </w:rPr>
      </w:pPr>
      <w:r w:rsidRPr="00E8671F">
        <w:rPr>
          <w:rFonts w:ascii="Times New Roman" w:hAnsi="Times New Roman" w:cs="Times New Roman"/>
          <w:i/>
          <w:iCs/>
          <w:sz w:val="24"/>
        </w:rPr>
        <w:t xml:space="preserve">Yes, in fact, I was recently reading a review paper (Reilly et al. 2025) which discusses properties of abstract words, and I was struck by how many of these properties were shared by ideophones, such as the association with affective experience, high contextual salience, and their meanings residing in language. Of course, the meanings of all words can be found in language, but the semantics of ideophones have perhaps been oversimplified as being purely concrete and grounded in real perceptual experiences, when as you say </w:t>
      </w:r>
      <w:proofErr w:type="gramStart"/>
      <w:r w:rsidRPr="00E8671F">
        <w:rPr>
          <w:rFonts w:ascii="Times New Roman" w:hAnsi="Times New Roman" w:cs="Times New Roman"/>
          <w:i/>
          <w:iCs/>
          <w:sz w:val="24"/>
        </w:rPr>
        <w:t>to use</w:t>
      </w:r>
      <w:proofErr w:type="gramEnd"/>
      <w:r w:rsidRPr="00E8671F">
        <w:rPr>
          <w:rFonts w:ascii="Times New Roman" w:hAnsi="Times New Roman" w:cs="Times New Roman"/>
          <w:i/>
          <w:iCs/>
          <w:sz w:val="24"/>
        </w:rPr>
        <w:t xml:space="preserve"> ideophones correctly requires more than just perceptual knowledge. </w:t>
      </w:r>
      <w:proofErr w:type="gramStart"/>
      <w:r w:rsidRPr="00E8671F">
        <w:rPr>
          <w:rFonts w:ascii="Times New Roman" w:hAnsi="Times New Roman" w:cs="Times New Roman"/>
          <w:i/>
          <w:iCs/>
          <w:sz w:val="24"/>
        </w:rPr>
        <w:t>So</w:t>
      </w:r>
      <w:proofErr w:type="gramEnd"/>
      <w:r w:rsidRPr="00E8671F">
        <w:rPr>
          <w:rFonts w:ascii="Times New Roman" w:hAnsi="Times New Roman" w:cs="Times New Roman"/>
          <w:i/>
          <w:iCs/>
          <w:sz w:val="24"/>
        </w:rPr>
        <w:t xml:space="preserve"> the boundaries between concrete and abstract are </w:t>
      </w:r>
      <w:proofErr w:type="gramStart"/>
      <w:r w:rsidRPr="00E8671F">
        <w:rPr>
          <w:rFonts w:ascii="Times New Roman" w:hAnsi="Times New Roman" w:cs="Times New Roman"/>
          <w:i/>
          <w:iCs/>
          <w:sz w:val="24"/>
        </w:rPr>
        <w:t>actually blurred</w:t>
      </w:r>
      <w:proofErr w:type="gramEnd"/>
      <w:r w:rsidRPr="00E8671F">
        <w:rPr>
          <w:rFonts w:ascii="Times New Roman" w:hAnsi="Times New Roman" w:cs="Times New Roman"/>
          <w:i/>
          <w:iCs/>
          <w:sz w:val="24"/>
        </w:rPr>
        <w:t xml:space="preserve"> in both directions. </w:t>
      </w:r>
      <w:r>
        <w:rPr>
          <w:rFonts w:ascii="Times New Roman" w:hAnsi="Times New Roman" w:cs="Times New Roman"/>
          <w:i/>
          <w:iCs/>
          <w:sz w:val="24"/>
        </w:rPr>
        <w:t xml:space="preserve">Anyway, it’s a bit much to get into here, but </w:t>
      </w:r>
      <w:proofErr w:type="gramStart"/>
      <w:r>
        <w:rPr>
          <w:rFonts w:ascii="Times New Roman" w:hAnsi="Times New Roman" w:cs="Times New Roman"/>
          <w:i/>
          <w:iCs/>
          <w:sz w:val="24"/>
        </w:rPr>
        <w:t>definitely ideophones</w:t>
      </w:r>
      <w:proofErr w:type="gramEnd"/>
      <w:r>
        <w:rPr>
          <w:rFonts w:ascii="Times New Roman" w:hAnsi="Times New Roman" w:cs="Times New Roman"/>
          <w:i/>
          <w:iCs/>
          <w:sz w:val="24"/>
        </w:rPr>
        <w:t xml:space="preserve"> as a word class are less clear-cut than existing definitions imply. In your thesis, you characterize them as a prototype category with fuzzy </w:t>
      </w:r>
      <w:proofErr w:type="gramStart"/>
      <w:r>
        <w:rPr>
          <w:rFonts w:ascii="Times New Roman" w:hAnsi="Times New Roman" w:cs="Times New Roman"/>
          <w:i/>
          <w:iCs/>
          <w:sz w:val="24"/>
        </w:rPr>
        <w:t>boundaries</w:t>
      </w:r>
      <w:proofErr w:type="gramEnd"/>
      <w:r>
        <w:rPr>
          <w:rFonts w:ascii="Times New Roman" w:hAnsi="Times New Roman" w:cs="Times New Roman"/>
          <w:i/>
          <w:iCs/>
          <w:sz w:val="24"/>
        </w:rPr>
        <w:t xml:space="preserve"> and this has always appealed to me. It fits with the canonical definition we have of </w:t>
      </w:r>
      <w:proofErr w:type="spellStart"/>
      <w:r>
        <w:rPr>
          <w:rFonts w:ascii="Times New Roman" w:hAnsi="Times New Roman" w:cs="Times New Roman"/>
          <w:i/>
          <w:iCs/>
          <w:sz w:val="24"/>
        </w:rPr>
        <w:t>phonesthemes</w:t>
      </w:r>
      <w:proofErr w:type="spellEnd"/>
      <w:r>
        <w:rPr>
          <w:rFonts w:ascii="Times New Roman" w:hAnsi="Times New Roman" w:cs="Times New Roman"/>
          <w:i/>
          <w:iCs/>
          <w:sz w:val="24"/>
        </w:rPr>
        <w:t xml:space="preserve"> from Kwon &amp; Round (2015), under the framework of Canonical Typology. I wish we had a similar canonical definition for ideophones!</w:t>
      </w:r>
    </w:p>
    <w:p w14:paraId="2D51AF97" w14:textId="77777777" w:rsidR="0039556E" w:rsidRPr="00AD2D62" w:rsidRDefault="0039556E" w:rsidP="0039556E">
      <w:pPr>
        <w:rPr>
          <w:rFonts w:ascii="Times New Roman" w:hAnsi="Times New Roman" w:cs="Times New Roman"/>
          <w:sz w:val="24"/>
        </w:rPr>
      </w:pPr>
    </w:p>
    <w:p w14:paraId="078B573A" w14:textId="77777777" w:rsidR="00A24D1E" w:rsidRDefault="00A24D1E">
      <w:pPr>
        <w:widowControl/>
        <w:spacing w:after="160" w:line="278" w:lineRule="auto"/>
        <w:jc w:val="left"/>
        <w:rPr>
          <w:rFonts w:ascii="Times New Roman" w:hAnsi="Times New Roman" w:cs="Times New Roman"/>
          <w:sz w:val="24"/>
        </w:rPr>
      </w:pPr>
      <w:r>
        <w:rPr>
          <w:rFonts w:ascii="Times New Roman" w:hAnsi="Times New Roman" w:cs="Times New Roman"/>
          <w:sz w:val="24"/>
        </w:rPr>
        <w:br w:type="page"/>
      </w:r>
    </w:p>
    <w:p w14:paraId="31C9F8DE" w14:textId="73AE7A00" w:rsidR="0039556E" w:rsidRDefault="0039556E" w:rsidP="0039556E">
      <w:pPr>
        <w:rPr>
          <w:rFonts w:ascii="Times New Roman" w:hAnsi="Times New Roman" w:cs="Times New Roman"/>
          <w:sz w:val="24"/>
        </w:rPr>
      </w:pPr>
      <w:r>
        <w:rPr>
          <w:rFonts w:ascii="Times New Roman" w:hAnsi="Times New Roman" w:cs="Times New Roman"/>
          <w:sz w:val="24"/>
        </w:rPr>
        <w:lastRenderedPageBreak/>
        <w:t>KA</w:t>
      </w:r>
    </w:p>
    <w:p w14:paraId="2C5D1B4A" w14:textId="77777777" w:rsidR="0039556E" w:rsidRDefault="0039556E" w:rsidP="0039556E">
      <w:pPr>
        <w:rPr>
          <w:rFonts w:ascii="Times New Roman" w:hAnsi="Times New Roman" w:cs="Times New Roman"/>
          <w:sz w:val="24"/>
        </w:rPr>
      </w:pPr>
      <w:r w:rsidRPr="009F3600">
        <w:rPr>
          <w:rFonts w:ascii="Times New Roman" w:hAnsi="Times New Roman" w:cs="Times New Roman"/>
          <w:sz w:val="24"/>
        </w:rPr>
        <w:t xml:space="preserve">Very interesting. That may be related to the fact that some researchers characterize ideophones as </w:t>
      </w:r>
      <w:r>
        <w:rPr>
          <w:rFonts w:ascii="Times New Roman" w:hAnsi="Times New Roman" w:cs="Times New Roman"/>
          <w:sz w:val="24"/>
        </w:rPr>
        <w:t>“</w:t>
      </w:r>
      <w:r w:rsidRPr="009F3600">
        <w:rPr>
          <w:rFonts w:ascii="Times New Roman" w:hAnsi="Times New Roman" w:cs="Times New Roman"/>
          <w:sz w:val="24"/>
        </w:rPr>
        <w:t>highly specific</w:t>
      </w:r>
      <w:r>
        <w:rPr>
          <w:rFonts w:ascii="Times New Roman" w:hAnsi="Times New Roman" w:cs="Times New Roman"/>
          <w:sz w:val="24"/>
        </w:rPr>
        <w:t>”</w:t>
      </w:r>
      <w:r w:rsidRPr="009F3600">
        <w:rPr>
          <w:rFonts w:ascii="Times New Roman" w:hAnsi="Times New Roman" w:cs="Times New Roman"/>
          <w:sz w:val="24"/>
        </w:rPr>
        <w:t xml:space="preserve"> (Akita 2012), while others describe them as </w:t>
      </w:r>
      <w:r>
        <w:rPr>
          <w:rFonts w:ascii="Times New Roman" w:hAnsi="Times New Roman" w:cs="Times New Roman"/>
          <w:sz w:val="24"/>
        </w:rPr>
        <w:t>“</w:t>
      </w:r>
      <w:r w:rsidRPr="009F3600">
        <w:rPr>
          <w:rFonts w:ascii="Times New Roman" w:hAnsi="Times New Roman" w:cs="Times New Roman"/>
          <w:sz w:val="24"/>
        </w:rPr>
        <w:t>elusive</w:t>
      </w:r>
      <w:r>
        <w:rPr>
          <w:rFonts w:ascii="Times New Roman" w:hAnsi="Times New Roman" w:cs="Times New Roman"/>
          <w:sz w:val="24"/>
        </w:rPr>
        <w:t xml:space="preserve">” </w:t>
      </w:r>
      <w:r w:rsidRPr="009F3600">
        <w:rPr>
          <w:rFonts w:ascii="Times New Roman" w:hAnsi="Times New Roman" w:cs="Times New Roman"/>
          <w:sz w:val="24"/>
        </w:rPr>
        <w:t>(Tsujimura 2001). Perhaps both views are valid: ideophones may have inherently ambivalent semantic properties.</w:t>
      </w:r>
    </w:p>
    <w:p w14:paraId="0AECBA08" w14:textId="77777777" w:rsidR="0039556E" w:rsidRDefault="0039556E" w:rsidP="0039556E">
      <w:pPr>
        <w:rPr>
          <w:rFonts w:ascii="Times New Roman" w:hAnsi="Times New Roman" w:cs="Times New Roman"/>
          <w:sz w:val="24"/>
        </w:rPr>
      </w:pPr>
      <w:r>
        <w:rPr>
          <w:rFonts w:ascii="Times New Roman" w:hAnsi="Times New Roman" w:cs="Times New Roman"/>
          <w:sz w:val="24"/>
        </w:rPr>
        <w:tab/>
        <w:t xml:space="preserve">Thank you also for reminding me of Canonical Typology. In fact, about a decade ago, when </w:t>
      </w:r>
      <w:proofErr w:type="spellStart"/>
      <w:r>
        <w:rPr>
          <w:rFonts w:ascii="Times New Roman" w:hAnsi="Times New Roman" w:cs="Times New Roman"/>
          <w:sz w:val="24"/>
        </w:rPr>
        <w:t>Nahyun</w:t>
      </w:r>
      <w:proofErr w:type="spellEnd"/>
      <w:r>
        <w:rPr>
          <w:rFonts w:ascii="Times New Roman" w:hAnsi="Times New Roman" w:cs="Times New Roman"/>
          <w:sz w:val="24"/>
        </w:rPr>
        <w:t xml:space="preserve"> Kwon was a postdoc</w:t>
      </w:r>
      <w:r w:rsidRPr="008B7000">
        <w:rPr>
          <w:rFonts w:ascii="Times New Roman" w:hAnsi="Times New Roman" w:cs="Times New Roman"/>
          <w:sz w:val="24"/>
        </w:rPr>
        <w:t xml:space="preserve"> </w:t>
      </w:r>
      <w:r>
        <w:rPr>
          <w:rFonts w:ascii="Times New Roman" w:hAnsi="Times New Roman" w:cs="Times New Roman"/>
          <w:sz w:val="24"/>
        </w:rPr>
        <w:t>in my lab</w:t>
      </w:r>
      <w:r>
        <w:rPr>
          <w:rFonts w:ascii="Times New Roman" w:hAnsi="Times New Roman" w:cs="Times New Roman" w:hint="eastAsia"/>
          <w:sz w:val="24"/>
        </w:rPr>
        <w:t>,</w:t>
      </w:r>
      <w:r>
        <w:rPr>
          <w:rFonts w:ascii="Times New Roman" w:hAnsi="Times New Roman" w:cs="Times New Roman"/>
          <w:sz w:val="24"/>
        </w:rPr>
        <w:t xml:space="preserve"> we tried to apply Canonical Typology to ideophones. </w:t>
      </w:r>
      <w:r w:rsidRPr="003A2683">
        <w:rPr>
          <w:rFonts w:ascii="Times New Roman" w:hAnsi="Times New Roman" w:cs="Times New Roman"/>
          <w:sz w:val="24"/>
        </w:rPr>
        <w:t>It</w:t>
      </w:r>
      <w:r>
        <w:rPr>
          <w:rFonts w:ascii="Times New Roman" w:hAnsi="Times New Roman" w:cs="Times New Roman"/>
          <w:sz w:val="24"/>
        </w:rPr>
        <w:t>’</w:t>
      </w:r>
      <w:r w:rsidRPr="003A2683">
        <w:rPr>
          <w:rFonts w:ascii="Times New Roman" w:hAnsi="Times New Roman" w:cs="Times New Roman"/>
          <w:sz w:val="24"/>
        </w:rPr>
        <w:t>s regrettable that we did not publish the work, as our attention was directed toward other topics at the time.</w:t>
      </w:r>
    </w:p>
    <w:p w14:paraId="36A977B5" w14:textId="77777777" w:rsidR="0039556E" w:rsidRPr="00596BEC" w:rsidRDefault="0039556E" w:rsidP="0039556E">
      <w:pPr>
        <w:rPr>
          <w:rFonts w:ascii="Times New Roman" w:hAnsi="Times New Roman" w:cs="Times New Roman"/>
          <w:sz w:val="24"/>
        </w:rPr>
      </w:pPr>
      <w:r>
        <w:rPr>
          <w:rFonts w:ascii="Times New Roman" w:hAnsi="Times New Roman" w:cs="Times New Roman"/>
          <w:sz w:val="24"/>
        </w:rPr>
        <w:tab/>
      </w:r>
      <w:r w:rsidRPr="0033090D">
        <w:rPr>
          <w:rFonts w:ascii="Times New Roman" w:hAnsi="Times New Roman" w:cs="Times New Roman"/>
          <w:sz w:val="24"/>
        </w:rPr>
        <w:t xml:space="preserve">Ideophone researchers </w:t>
      </w:r>
      <w:r>
        <w:rPr>
          <w:rFonts w:ascii="Times New Roman" w:hAnsi="Times New Roman" w:cs="Times New Roman"/>
          <w:sz w:val="24"/>
        </w:rPr>
        <w:t xml:space="preserve">tend </w:t>
      </w:r>
      <w:r w:rsidRPr="0033090D">
        <w:rPr>
          <w:rFonts w:ascii="Times New Roman" w:hAnsi="Times New Roman" w:cs="Times New Roman"/>
          <w:sz w:val="24"/>
        </w:rPr>
        <w:t xml:space="preserve">to </w:t>
      </w:r>
      <w:r>
        <w:rPr>
          <w:rFonts w:ascii="Times New Roman" w:hAnsi="Times New Roman" w:cs="Times New Roman"/>
          <w:sz w:val="24"/>
        </w:rPr>
        <w:t xml:space="preserve">focus on </w:t>
      </w:r>
      <w:r w:rsidRPr="0033090D">
        <w:rPr>
          <w:rFonts w:ascii="Times New Roman" w:hAnsi="Times New Roman" w:cs="Times New Roman"/>
          <w:sz w:val="24"/>
        </w:rPr>
        <w:t xml:space="preserve">what </w:t>
      </w:r>
      <w:r>
        <w:rPr>
          <w:rFonts w:ascii="Times New Roman" w:hAnsi="Times New Roman" w:cs="Times New Roman"/>
          <w:sz w:val="24"/>
        </w:rPr>
        <w:t xml:space="preserve">constitutes a prototypical </w:t>
      </w:r>
      <w:r w:rsidRPr="0033090D">
        <w:rPr>
          <w:rFonts w:ascii="Times New Roman" w:hAnsi="Times New Roman" w:cs="Times New Roman"/>
          <w:sz w:val="24"/>
        </w:rPr>
        <w:t xml:space="preserve">ideophone, </w:t>
      </w:r>
      <w:r>
        <w:rPr>
          <w:rFonts w:ascii="Times New Roman" w:hAnsi="Times New Roman" w:cs="Times New Roman"/>
          <w:sz w:val="24"/>
        </w:rPr>
        <w:t xml:space="preserve">and this is certainly a necessary approach. But to fully define ideophones, </w:t>
      </w:r>
      <w:r w:rsidRPr="0033090D">
        <w:rPr>
          <w:rFonts w:ascii="Times New Roman" w:hAnsi="Times New Roman" w:cs="Times New Roman"/>
          <w:sz w:val="24"/>
        </w:rPr>
        <w:t xml:space="preserve">we must also consider what does </w:t>
      </w:r>
      <w:r w:rsidRPr="006671E9">
        <w:rPr>
          <w:rFonts w:ascii="Times New Roman" w:hAnsi="Times New Roman" w:cs="Times New Roman"/>
          <w:sz w:val="24"/>
        </w:rPr>
        <w:t>not</w:t>
      </w:r>
      <w:r w:rsidRPr="0033090D">
        <w:rPr>
          <w:rFonts w:ascii="Times New Roman" w:hAnsi="Times New Roman" w:cs="Times New Roman"/>
          <w:sz w:val="24"/>
        </w:rPr>
        <w:t xml:space="preserve"> count as </w:t>
      </w:r>
      <w:r>
        <w:rPr>
          <w:rFonts w:ascii="Times New Roman" w:hAnsi="Times New Roman" w:cs="Times New Roman"/>
          <w:sz w:val="24"/>
        </w:rPr>
        <w:t xml:space="preserve">an </w:t>
      </w:r>
      <w:r w:rsidRPr="0033090D">
        <w:rPr>
          <w:rFonts w:ascii="Times New Roman" w:hAnsi="Times New Roman" w:cs="Times New Roman"/>
          <w:sz w:val="24"/>
        </w:rPr>
        <w:t>ideophone.</w:t>
      </w:r>
      <w:r>
        <w:rPr>
          <w:rFonts w:ascii="Times New Roman" w:hAnsi="Times New Roman" w:cs="Times New Roman"/>
          <w:sz w:val="24"/>
        </w:rPr>
        <w:t xml:space="preserve"> So, it’ll be worthwhile to examine the diachronic processes of </w:t>
      </w:r>
      <w:proofErr w:type="spellStart"/>
      <w:r>
        <w:rPr>
          <w:rFonts w:ascii="Times New Roman" w:hAnsi="Times New Roman" w:cs="Times New Roman"/>
          <w:sz w:val="24"/>
        </w:rPr>
        <w:t>ideophonization</w:t>
      </w:r>
      <w:proofErr w:type="spellEnd"/>
      <w:r>
        <w:rPr>
          <w:rFonts w:ascii="Times New Roman" w:hAnsi="Times New Roman" w:cs="Times New Roman"/>
          <w:sz w:val="24"/>
        </w:rPr>
        <w:t xml:space="preserve"> and </w:t>
      </w:r>
      <w:proofErr w:type="spellStart"/>
      <w:r>
        <w:rPr>
          <w:rFonts w:ascii="Times New Roman" w:hAnsi="Times New Roman" w:cs="Times New Roman"/>
          <w:sz w:val="24"/>
        </w:rPr>
        <w:t>deideophonization</w:t>
      </w:r>
      <w:proofErr w:type="spellEnd"/>
      <w:r>
        <w:rPr>
          <w:rFonts w:ascii="Times New Roman" w:hAnsi="Times New Roman" w:cs="Times New Roman"/>
          <w:sz w:val="24"/>
        </w:rPr>
        <w:t xml:space="preserve"> (Akita 2009;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2017; </w:t>
      </w:r>
      <w:proofErr w:type="spellStart"/>
      <w:r>
        <w:rPr>
          <w:rFonts w:ascii="Times New Roman" w:hAnsi="Times New Roman" w:cs="Times New Roman"/>
          <w:sz w:val="24"/>
        </w:rPr>
        <w:t>Flaksman</w:t>
      </w:r>
      <w:proofErr w:type="spellEnd"/>
      <w:r>
        <w:rPr>
          <w:rFonts w:ascii="Times New Roman" w:hAnsi="Times New Roman" w:cs="Times New Roman"/>
          <w:sz w:val="24"/>
        </w:rPr>
        <w:t xml:space="preserve"> 2017). New ideophones can arise from non-</w:t>
      </w:r>
      <w:proofErr w:type="spellStart"/>
      <w:r>
        <w:rPr>
          <w:rFonts w:ascii="Times New Roman" w:hAnsi="Times New Roman" w:cs="Times New Roman"/>
          <w:sz w:val="24"/>
        </w:rPr>
        <w:t>ideophonic</w:t>
      </w:r>
      <w:proofErr w:type="spellEnd"/>
      <w:r>
        <w:rPr>
          <w:rFonts w:ascii="Times New Roman" w:hAnsi="Times New Roman" w:cs="Times New Roman"/>
          <w:sz w:val="24"/>
        </w:rPr>
        <w:t xml:space="preserve"> words, as in Japanese</w:t>
      </w:r>
      <w:r>
        <w:rPr>
          <w:rFonts w:ascii="Times New Roman" w:hAnsi="Times New Roman" w:cs="Times New Roman"/>
          <w:i/>
          <w:iCs/>
          <w:sz w:val="24"/>
        </w:rPr>
        <w:t xml:space="preserve"> </w:t>
      </w:r>
      <w:proofErr w:type="spellStart"/>
      <w:r>
        <w:rPr>
          <w:rFonts w:ascii="Times New Roman" w:hAnsi="Times New Roman" w:cs="Times New Roman"/>
          <w:i/>
          <w:iCs/>
          <w:sz w:val="24"/>
        </w:rPr>
        <w:t>mochimochi</w:t>
      </w:r>
      <w:proofErr w:type="spellEnd"/>
      <w:r>
        <w:rPr>
          <w:rFonts w:ascii="Times New Roman" w:hAnsi="Times New Roman" w:cs="Times New Roman"/>
          <w:i/>
          <w:iCs/>
          <w:sz w:val="24"/>
        </w:rPr>
        <w:t xml:space="preserve"> </w:t>
      </w:r>
      <w:r>
        <w:rPr>
          <w:rFonts w:ascii="Times New Roman" w:hAnsi="Times New Roman" w:cs="Times New Roman"/>
          <w:sz w:val="24"/>
        </w:rPr>
        <w:t xml:space="preserve">‘chewy’, which is derived from the noun </w:t>
      </w:r>
      <w:r>
        <w:rPr>
          <w:rFonts w:ascii="Times New Roman" w:hAnsi="Times New Roman" w:cs="Times New Roman"/>
          <w:i/>
          <w:iCs/>
          <w:sz w:val="24"/>
        </w:rPr>
        <w:t xml:space="preserve">mochi </w:t>
      </w:r>
      <w:r>
        <w:rPr>
          <w:rFonts w:ascii="Times New Roman" w:hAnsi="Times New Roman" w:cs="Times New Roman"/>
          <w:sz w:val="24"/>
        </w:rPr>
        <w:t xml:space="preserve">‘rice cake’. Conversely, many verbs and nouns have putative </w:t>
      </w:r>
      <w:proofErr w:type="spellStart"/>
      <w:r>
        <w:rPr>
          <w:rFonts w:ascii="Times New Roman" w:hAnsi="Times New Roman" w:cs="Times New Roman"/>
          <w:sz w:val="24"/>
        </w:rPr>
        <w:t>ideophonic</w:t>
      </w:r>
      <w:proofErr w:type="spellEnd"/>
      <w:r>
        <w:rPr>
          <w:rFonts w:ascii="Times New Roman" w:hAnsi="Times New Roman" w:cs="Times New Roman"/>
          <w:sz w:val="24"/>
        </w:rPr>
        <w:t xml:space="preserve"> origins; for example, Japanese </w:t>
      </w:r>
      <w:proofErr w:type="spellStart"/>
      <w:r>
        <w:rPr>
          <w:rFonts w:ascii="Times New Roman" w:hAnsi="Times New Roman" w:cs="Times New Roman"/>
          <w:i/>
          <w:iCs/>
          <w:sz w:val="24"/>
        </w:rPr>
        <w:t>hikaru</w:t>
      </w:r>
      <w:proofErr w:type="spellEnd"/>
      <w:r>
        <w:rPr>
          <w:rFonts w:ascii="Times New Roman" w:hAnsi="Times New Roman" w:cs="Times New Roman"/>
          <w:i/>
          <w:iCs/>
          <w:sz w:val="24"/>
        </w:rPr>
        <w:t xml:space="preserve"> </w:t>
      </w:r>
      <w:r>
        <w:rPr>
          <w:rFonts w:ascii="Times New Roman" w:hAnsi="Times New Roman" w:cs="Times New Roman"/>
          <w:sz w:val="24"/>
        </w:rPr>
        <w:t xml:space="preserve">‘to shine’ is associated with the ideophone </w:t>
      </w:r>
      <w:proofErr w:type="spellStart"/>
      <w:r>
        <w:rPr>
          <w:rFonts w:ascii="Times New Roman" w:hAnsi="Times New Roman" w:cs="Times New Roman"/>
          <w:i/>
          <w:iCs/>
          <w:sz w:val="24"/>
        </w:rPr>
        <w:t>pikapika</w:t>
      </w:r>
      <w:proofErr w:type="spellEnd"/>
      <w:r>
        <w:rPr>
          <w:rFonts w:ascii="Times New Roman" w:hAnsi="Times New Roman" w:cs="Times New Roman"/>
          <w:i/>
          <w:iCs/>
          <w:sz w:val="24"/>
        </w:rPr>
        <w:t xml:space="preserve"> </w:t>
      </w:r>
      <w:r>
        <w:rPr>
          <w:rFonts w:ascii="Times New Roman" w:hAnsi="Times New Roman" w:cs="Times New Roman"/>
          <w:sz w:val="24"/>
        </w:rPr>
        <w:t xml:space="preserve">‘flashing’. Some of these </w:t>
      </w:r>
      <w:proofErr w:type="spellStart"/>
      <w:r>
        <w:rPr>
          <w:rFonts w:ascii="Times New Roman" w:hAnsi="Times New Roman" w:cs="Times New Roman"/>
          <w:sz w:val="24"/>
        </w:rPr>
        <w:t>ideophonized</w:t>
      </w:r>
      <w:proofErr w:type="spellEnd"/>
      <w:r>
        <w:rPr>
          <w:rFonts w:ascii="Times New Roman" w:hAnsi="Times New Roman" w:cs="Times New Roman"/>
          <w:sz w:val="24"/>
        </w:rPr>
        <w:t xml:space="preserve"> and </w:t>
      </w:r>
      <w:proofErr w:type="spellStart"/>
      <w:r>
        <w:rPr>
          <w:rFonts w:ascii="Times New Roman" w:hAnsi="Times New Roman" w:cs="Times New Roman"/>
          <w:sz w:val="24"/>
        </w:rPr>
        <w:t>deideophonized</w:t>
      </w:r>
      <w:proofErr w:type="spellEnd"/>
      <w:r>
        <w:rPr>
          <w:rFonts w:ascii="Times New Roman" w:hAnsi="Times New Roman" w:cs="Times New Roman"/>
          <w:sz w:val="24"/>
        </w:rPr>
        <w:t xml:space="preserve"> words do not seem fully </w:t>
      </w:r>
      <w:proofErr w:type="spellStart"/>
      <w:r>
        <w:rPr>
          <w:rFonts w:ascii="Times New Roman" w:hAnsi="Times New Roman" w:cs="Times New Roman"/>
          <w:sz w:val="24"/>
        </w:rPr>
        <w:t>ideophonic</w:t>
      </w:r>
      <w:proofErr w:type="spellEnd"/>
      <w:r>
        <w:rPr>
          <w:rFonts w:ascii="Times New Roman" w:hAnsi="Times New Roman" w:cs="Times New Roman"/>
          <w:sz w:val="24"/>
        </w:rPr>
        <w:t xml:space="preserve"> and appear to lie near the fuzzy boundaries of the category. I think a better understanding of ideophones can be achieved by examining the factors that contribute to increase and decrease in </w:t>
      </w:r>
      <w:proofErr w:type="spellStart"/>
      <w:r>
        <w:rPr>
          <w:rFonts w:ascii="Times New Roman" w:hAnsi="Times New Roman" w:cs="Times New Roman"/>
          <w:sz w:val="24"/>
        </w:rPr>
        <w:t>ideophonicity</w:t>
      </w:r>
      <w:proofErr w:type="spellEnd"/>
      <w:r>
        <w:rPr>
          <w:rFonts w:ascii="Times New Roman" w:hAnsi="Times New Roman" w:cs="Times New Roman"/>
          <w:sz w:val="24"/>
        </w:rPr>
        <w:t>.</w:t>
      </w:r>
    </w:p>
    <w:p w14:paraId="1E623A71" w14:textId="77777777" w:rsidR="0039556E" w:rsidRDefault="0039556E" w:rsidP="0039556E">
      <w:pPr>
        <w:rPr>
          <w:rFonts w:ascii="Times New Roman" w:hAnsi="Times New Roman" w:cs="Times New Roman"/>
          <w:sz w:val="24"/>
        </w:rPr>
      </w:pPr>
    </w:p>
    <w:p w14:paraId="3968B2CE" w14:textId="77777777" w:rsidR="0039556E" w:rsidRPr="00F866FD" w:rsidRDefault="0039556E" w:rsidP="0039556E">
      <w:pPr>
        <w:rPr>
          <w:rFonts w:ascii="Times New Roman" w:hAnsi="Times New Roman" w:cs="Times New Roman"/>
          <w:sz w:val="24"/>
        </w:rPr>
      </w:pPr>
      <w:r w:rsidRPr="003E4440">
        <w:rPr>
          <w:rFonts w:ascii="Times New Roman" w:hAnsi="Times New Roman" w:cs="Times New Roman"/>
          <w:sz w:val="24"/>
        </w:rPr>
        <w:t>B</w:t>
      </w:r>
      <w:r>
        <w:rPr>
          <w:rFonts w:ascii="Times New Roman" w:hAnsi="Times New Roman" w:cs="Times New Roman"/>
          <w:sz w:val="24"/>
        </w:rPr>
        <w:t>M</w:t>
      </w:r>
    </w:p>
    <w:p w14:paraId="00A053B2" w14:textId="77777777" w:rsidR="0039556E" w:rsidRPr="00FD49DB" w:rsidRDefault="0039556E" w:rsidP="0039556E">
      <w:pPr>
        <w:rPr>
          <w:rFonts w:ascii="Times New Roman" w:hAnsi="Times New Roman" w:cs="Times New Roman"/>
          <w:i/>
          <w:iCs/>
          <w:sz w:val="24"/>
        </w:rPr>
      </w:pPr>
      <w:r>
        <w:rPr>
          <w:rFonts w:ascii="Times New Roman" w:hAnsi="Times New Roman" w:cs="Times New Roman"/>
          <w:i/>
          <w:iCs/>
          <w:sz w:val="24"/>
        </w:rPr>
        <w:t xml:space="preserve">Very true! And what do you think of the relation between ideophones and onomatopoeia? In your Oxford encyclopedia article with Mark (Akita &amp; </w:t>
      </w:r>
      <w:proofErr w:type="spellStart"/>
      <w:r>
        <w:rPr>
          <w:rFonts w:ascii="Times New Roman" w:hAnsi="Times New Roman" w:cs="Times New Roman"/>
          <w:i/>
          <w:iCs/>
          <w:sz w:val="24"/>
        </w:rPr>
        <w:t>Dingemanse</w:t>
      </w:r>
      <w:proofErr w:type="spellEnd"/>
      <w:r>
        <w:rPr>
          <w:rFonts w:ascii="Times New Roman" w:hAnsi="Times New Roman" w:cs="Times New Roman"/>
          <w:i/>
          <w:iCs/>
          <w:sz w:val="24"/>
        </w:rPr>
        <w:t xml:space="preserve"> 2019), </w:t>
      </w:r>
      <w:r w:rsidRPr="00EA77EF">
        <w:rPr>
          <w:rFonts w:ascii="Times New Roman" w:hAnsi="Times New Roman" w:cs="Times New Roman"/>
          <w:i/>
          <w:iCs/>
          <w:sz w:val="24"/>
        </w:rPr>
        <w:t>you argue that onomatopoeias are sound-mimicking ideophones that constitute a subset of the ideophone category. However, this does not seem to be a universally accepted view. Some studies clearly distinguish onomatopoeia from ideophones, while others appear to treat onomatopoeia as interjections (</w:t>
      </w:r>
      <w:r>
        <w:rPr>
          <w:rFonts w:ascii="Times New Roman" w:hAnsi="Times New Roman" w:cs="Times New Roman"/>
          <w:i/>
          <w:iCs/>
          <w:sz w:val="24"/>
        </w:rPr>
        <w:t xml:space="preserve">see </w:t>
      </w:r>
      <w:r w:rsidRPr="00EA77EF">
        <w:rPr>
          <w:rFonts w:ascii="Times New Roman" w:hAnsi="Times New Roman" w:cs="Times New Roman"/>
          <w:i/>
          <w:iCs/>
          <w:sz w:val="24"/>
        </w:rPr>
        <w:t xml:space="preserve">Körtvélyessy &amp; </w:t>
      </w:r>
      <w:proofErr w:type="spellStart"/>
      <w:r w:rsidRPr="00EA77EF">
        <w:rPr>
          <w:rFonts w:ascii="Times New Roman" w:hAnsi="Times New Roman" w:cs="Times New Roman"/>
          <w:i/>
          <w:iCs/>
          <w:sz w:val="24"/>
        </w:rPr>
        <w:t>Štekauer</w:t>
      </w:r>
      <w:proofErr w:type="spellEnd"/>
      <w:r w:rsidRPr="00EA77EF">
        <w:rPr>
          <w:rFonts w:ascii="Times New Roman" w:hAnsi="Times New Roman" w:cs="Times New Roman"/>
          <w:i/>
          <w:iCs/>
          <w:sz w:val="24"/>
        </w:rPr>
        <w:t xml:space="preserve"> 2024). </w:t>
      </w:r>
      <w:r>
        <w:rPr>
          <w:rFonts w:ascii="Times New Roman" w:hAnsi="Times New Roman" w:cs="Times New Roman"/>
          <w:i/>
          <w:iCs/>
          <w:sz w:val="24"/>
        </w:rPr>
        <w:t>Where do you stand on this?</w:t>
      </w:r>
    </w:p>
    <w:p w14:paraId="21B77263" w14:textId="77777777" w:rsidR="0039556E" w:rsidRDefault="0039556E" w:rsidP="0039556E">
      <w:pPr>
        <w:rPr>
          <w:rFonts w:ascii="Times New Roman" w:hAnsi="Times New Roman" w:cs="Times New Roman"/>
          <w:sz w:val="24"/>
        </w:rPr>
      </w:pPr>
    </w:p>
    <w:p w14:paraId="15AC0594"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035EB3EE" w14:textId="77777777" w:rsidR="0039556E" w:rsidRPr="00F76863" w:rsidRDefault="0039556E" w:rsidP="0039556E">
      <w:pPr>
        <w:rPr>
          <w:rFonts w:ascii="Times New Roman" w:hAnsi="Times New Roman" w:cs="Times New Roman"/>
          <w:sz w:val="24"/>
        </w:rPr>
      </w:pPr>
      <w:r w:rsidRPr="00365246">
        <w:rPr>
          <w:rFonts w:ascii="Times New Roman" w:hAnsi="Times New Roman" w:cs="Times New Roman"/>
          <w:sz w:val="24"/>
        </w:rPr>
        <w:t>I now take a more moderate position. In Japanese, onomatopoeia and non-sound ideophones are formally and functionally indistinguishable. Both appear in the same set of morphophonological templates</w:t>
      </w:r>
      <w:r>
        <w:rPr>
          <w:rFonts w:ascii="Times New Roman" w:hAnsi="Times New Roman" w:cs="Times New Roman"/>
          <w:sz w:val="24"/>
        </w:rPr>
        <w:t xml:space="preserve">, </w:t>
      </w:r>
      <w:r w:rsidRPr="00365246">
        <w:rPr>
          <w:rFonts w:ascii="Times New Roman" w:hAnsi="Times New Roman" w:cs="Times New Roman"/>
          <w:sz w:val="24"/>
        </w:rPr>
        <w:t>such as reduplicated or nasal-ending forms</w:t>
      </w:r>
      <w:r>
        <w:rPr>
          <w:rFonts w:ascii="Times New Roman" w:hAnsi="Times New Roman" w:cs="Times New Roman"/>
          <w:sz w:val="24"/>
        </w:rPr>
        <w:t xml:space="preserve">, </w:t>
      </w:r>
      <w:r w:rsidRPr="00365246">
        <w:rPr>
          <w:rFonts w:ascii="Times New Roman" w:hAnsi="Times New Roman" w:cs="Times New Roman"/>
          <w:sz w:val="24"/>
        </w:rPr>
        <w:t xml:space="preserve">and are typically followed by the quotative particle </w:t>
      </w:r>
      <w:proofErr w:type="gramStart"/>
      <w:r w:rsidRPr="00365246">
        <w:rPr>
          <w:rFonts w:ascii="Times New Roman" w:hAnsi="Times New Roman" w:cs="Times New Roman"/>
          <w:i/>
          <w:iCs/>
          <w:sz w:val="24"/>
        </w:rPr>
        <w:t>to</w:t>
      </w:r>
      <w:proofErr w:type="gramEnd"/>
      <w:r w:rsidRPr="00365246">
        <w:rPr>
          <w:rFonts w:ascii="Times New Roman" w:hAnsi="Times New Roman" w:cs="Times New Roman"/>
          <w:sz w:val="24"/>
        </w:rPr>
        <w:t xml:space="preserve">, functioning as adverbs, as in </w:t>
      </w:r>
      <w:proofErr w:type="spellStart"/>
      <w:r w:rsidRPr="00365246">
        <w:rPr>
          <w:rFonts w:ascii="Times New Roman" w:hAnsi="Times New Roman" w:cs="Times New Roman"/>
          <w:i/>
          <w:iCs/>
          <w:sz w:val="24"/>
        </w:rPr>
        <w:t>piyopiyo</w:t>
      </w:r>
      <w:proofErr w:type="spellEnd"/>
      <w:r>
        <w:rPr>
          <w:rFonts w:ascii="Times New Roman" w:hAnsi="Times New Roman" w:cs="Times New Roman"/>
          <w:i/>
          <w:iCs/>
          <w:sz w:val="24"/>
        </w:rPr>
        <w:t xml:space="preserve"> </w:t>
      </w:r>
      <w:r w:rsidRPr="00365246">
        <w:rPr>
          <w:rFonts w:ascii="Times New Roman" w:hAnsi="Times New Roman" w:cs="Times New Roman"/>
          <w:i/>
          <w:iCs/>
          <w:sz w:val="24"/>
        </w:rPr>
        <w:t xml:space="preserve">to </w:t>
      </w:r>
      <w:proofErr w:type="spellStart"/>
      <w:r w:rsidRPr="00365246">
        <w:rPr>
          <w:rFonts w:ascii="Times New Roman" w:hAnsi="Times New Roman" w:cs="Times New Roman"/>
          <w:i/>
          <w:iCs/>
          <w:sz w:val="24"/>
        </w:rPr>
        <w:t>naku</w:t>
      </w:r>
      <w:proofErr w:type="spellEnd"/>
      <w:r w:rsidRPr="00365246">
        <w:rPr>
          <w:rFonts w:ascii="Times New Roman" w:hAnsi="Times New Roman" w:cs="Times New Roman"/>
          <w:sz w:val="24"/>
        </w:rPr>
        <w:t xml:space="preserve"> ‘to cry tweet-tweet’ and </w:t>
      </w:r>
      <w:proofErr w:type="spellStart"/>
      <w:r w:rsidRPr="00365246">
        <w:rPr>
          <w:rFonts w:ascii="Times New Roman" w:hAnsi="Times New Roman" w:cs="Times New Roman"/>
          <w:i/>
          <w:iCs/>
          <w:sz w:val="24"/>
        </w:rPr>
        <w:t>fuwafuwa</w:t>
      </w:r>
      <w:proofErr w:type="spellEnd"/>
      <w:r>
        <w:rPr>
          <w:rFonts w:ascii="Times New Roman" w:hAnsi="Times New Roman" w:cs="Times New Roman"/>
          <w:i/>
          <w:iCs/>
          <w:sz w:val="24"/>
        </w:rPr>
        <w:t xml:space="preserve"> </w:t>
      </w:r>
      <w:r w:rsidRPr="00365246">
        <w:rPr>
          <w:rFonts w:ascii="Times New Roman" w:hAnsi="Times New Roman" w:cs="Times New Roman"/>
          <w:i/>
          <w:iCs/>
          <w:sz w:val="24"/>
        </w:rPr>
        <w:t xml:space="preserve">to </w:t>
      </w:r>
      <w:proofErr w:type="spellStart"/>
      <w:r w:rsidRPr="00365246">
        <w:rPr>
          <w:rFonts w:ascii="Times New Roman" w:hAnsi="Times New Roman" w:cs="Times New Roman"/>
          <w:i/>
          <w:iCs/>
          <w:sz w:val="24"/>
        </w:rPr>
        <w:t>ukabu</w:t>
      </w:r>
      <w:proofErr w:type="spellEnd"/>
      <w:r w:rsidRPr="00365246">
        <w:rPr>
          <w:rFonts w:ascii="Times New Roman" w:hAnsi="Times New Roman" w:cs="Times New Roman"/>
          <w:sz w:val="24"/>
        </w:rPr>
        <w:t xml:space="preserve"> ‘to float fluffily’.</w:t>
      </w:r>
      <w:r>
        <w:rPr>
          <w:rFonts w:ascii="Times New Roman" w:hAnsi="Times New Roman" w:cs="Times New Roman"/>
          <w:sz w:val="24"/>
        </w:rPr>
        <w:t xml:space="preserve"> </w:t>
      </w:r>
      <w:r w:rsidRPr="00A679AA">
        <w:rPr>
          <w:rFonts w:ascii="Times New Roman" w:hAnsi="Times New Roman" w:cs="Times New Roman"/>
          <w:sz w:val="24"/>
        </w:rPr>
        <w:t xml:space="preserve">Moreover, many ideophones have both auditory and non-auditory meanings. For example, </w:t>
      </w:r>
      <w:proofErr w:type="spellStart"/>
      <w:r w:rsidRPr="00A679AA">
        <w:rPr>
          <w:rFonts w:ascii="Times New Roman" w:hAnsi="Times New Roman" w:cs="Times New Roman"/>
          <w:i/>
          <w:iCs/>
          <w:sz w:val="24"/>
        </w:rPr>
        <w:t>kachikachi</w:t>
      </w:r>
      <w:proofErr w:type="spellEnd"/>
      <w:r w:rsidRPr="00A679AA">
        <w:rPr>
          <w:rFonts w:ascii="Times New Roman" w:hAnsi="Times New Roman" w:cs="Times New Roman"/>
          <w:sz w:val="24"/>
        </w:rPr>
        <w:t xml:space="preserve"> depicts </w:t>
      </w:r>
      <w:r>
        <w:rPr>
          <w:rFonts w:ascii="Times New Roman" w:hAnsi="Times New Roman" w:cs="Times New Roman"/>
          <w:sz w:val="24"/>
        </w:rPr>
        <w:t xml:space="preserve">both </w:t>
      </w:r>
      <w:r w:rsidRPr="00A679AA">
        <w:rPr>
          <w:rFonts w:ascii="Times New Roman" w:hAnsi="Times New Roman" w:cs="Times New Roman"/>
          <w:sz w:val="24"/>
        </w:rPr>
        <w:t xml:space="preserve">the ticking sound of a clock </w:t>
      </w:r>
      <w:r>
        <w:rPr>
          <w:rFonts w:ascii="Times New Roman" w:hAnsi="Times New Roman" w:cs="Times New Roman"/>
          <w:sz w:val="24"/>
        </w:rPr>
        <w:t>and</w:t>
      </w:r>
      <w:r w:rsidRPr="00A679AA">
        <w:rPr>
          <w:rFonts w:ascii="Times New Roman" w:hAnsi="Times New Roman" w:cs="Times New Roman"/>
          <w:sz w:val="24"/>
        </w:rPr>
        <w:t xml:space="preserve"> a hard surface that would produce a high-pitched sound when struck.</w:t>
      </w:r>
      <w:r>
        <w:rPr>
          <w:rFonts w:ascii="Times New Roman" w:hAnsi="Times New Roman" w:cs="Times New Roman"/>
          <w:sz w:val="24"/>
        </w:rPr>
        <w:t xml:space="preserve"> </w:t>
      </w:r>
      <w:r w:rsidRPr="009A6363">
        <w:rPr>
          <w:rFonts w:ascii="Times New Roman" w:hAnsi="Times New Roman" w:cs="Times New Roman"/>
          <w:sz w:val="24"/>
        </w:rPr>
        <w:t xml:space="preserve">By contrast, English </w:t>
      </w:r>
      <w:r>
        <w:rPr>
          <w:rFonts w:ascii="Times New Roman" w:hAnsi="Times New Roman" w:cs="Times New Roman"/>
          <w:sz w:val="24"/>
        </w:rPr>
        <w:t xml:space="preserve">arguably </w:t>
      </w:r>
      <w:r w:rsidRPr="009A6363">
        <w:rPr>
          <w:rFonts w:ascii="Times New Roman" w:hAnsi="Times New Roman" w:cs="Times New Roman"/>
          <w:sz w:val="24"/>
        </w:rPr>
        <w:t>lacks a clearly d</w:t>
      </w:r>
      <w:r>
        <w:rPr>
          <w:rFonts w:ascii="Times New Roman" w:hAnsi="Times New Roman" w:cs="Times New Roman"/>
          <w:sz w:val="24"/>
        </w:rPr>
        <w:t>istinct</w:t>
      </w:r>
      <w:r w:rsidRPr="009A6363">
        <w:rPr>
          <w:rFonts w:ascii="Times New Roman" w:hAnsi="Times New Roman" w:cs="Times New Roman"/>
          <w:sz w:val="24"/>
        </w:rPr>
        <w:t xml:space="preserve"> </w:t>
      </w:r>
      <w:r>
        <w:rPr>
          <w:rFonts w:ascii="Times New Roman" w:hAnsi="Times New Roman" w:cs="Times New Roman"/>
          <w:sz w:val="24"/>
        </w:rPr>
        <w:t xml:space="preserve">word </w:t>
      </w:r>
      <w:r w:rsidRPr="009A6363">
        <w:rPr>
          <w:rFonts w:ascii="Times New Roman" w:hAnsi="Times New Roman" w:cs="Times New Roman"/>
          <w:sz w:val="24"/>
        </w:rPr>
        <w:t xml:space="preserve">class </w:t>
      </w:r>
      <w:r>
        <w:rPr>
          <w:rFonts w:ascii="Times New Roman" w:hAnsi="Times New Roman" w:cs="Times New Roman"/>
          <w:sz w:val="24"/>
        </w:rPr>
        <w:t>just for depiction</w:t>
      </w:r>
      <w:r w:rsidRPr="009A6363">
        <w:rPr>
          <w:rFonts w:ascii="Times New Roman" w:hAnsi="Times New Roman" w:cs="Times New Roman"/>
          <w:sz w:val="24"/>
        </w:rPr>
        <w:t xml:space="preserve">. Onomatopoeic </w:t>
      </w:r>
      <w:r w:rsidRPr="00D82CBB">
        <w:rPr>
          <w:rFonts w:ascii="Times New Roman" w:hAnsi="Times New Roman" w:cs="Times New Roman"/>
          <w:sz w:val="24"/>
        </w:rPr>
        <w:t xml:space="preserve">verbs and nouns such as </w:t>
      </w:r>
      <w:r w:rsidRPr="00D82CBB">
        <w:rPr>
          <w:rFonts w:ascii="Times New Roman" w:hAnsi="Times New Roman" w:cs="Times New Roman"/>
          <w:i/>
          <w:iCs/>
          <w:sz w:val="24"/>
        </w:rPr>
        <w:t xml:space="preserve">clop </w:t>
      </w:r>
      <w:r w:rsidRPr="00D82CBB">
        <w:rPr>
          <w:rFonts w:ascii="Times New Roman" w:hAnsi="Times New Roman" w:cs="Times New Roman"/>
          <w:sz w:val="24"/>
        </w:rPr>
        <w:t xml:space="preserve">and </w:t>
      </w:r>
      <w:r w:rsidRPr="00D82CBB">
        <w:rPr>
          <w:rFonts w:ascii="Times New Roman" w:hAnsi="Times New Roman" w:cs="Times New Roman"/>
          <w:i/>
          <w:iCs/>
          <w:sz w:val="24"/>
        </w:rPr>
        <w:t xml:space="preserve">splash </w:t>
      </w:r>
      <w:r w:rsidRPr="00D82CBB">
        <w:rPr>
          <w:rFonts w:ascii="Times New Roman" w:hAnsi="Times New Roman" w:cs="Times New Roman"/>
          <w:sz w:val="24"/>
        </w:rPr>
        <w:t xml:space="preserve">do not form a coherent open lexical class with systematic features that distinguish them from ordinary words. Holophrastic sound effects—as in </w:t>
      </w:r>
      <w:r w:rsidRPr="00D82CBB">
        <w:rPr>
          <w:rFonts w:ascii="Times New Roman" w:hAnsi="Times New Roman" w:cs="Times New Roman"/>
          <w:i/>
          <w:iCs/>
          <w:sz w:val="24"/>
        </w:rPr>
        <w:t>He lit the fuse, ran back, and—</w:t>
      </w:r>
      <w:proofErr w:type="gramStart"/>
      <w:r w:rsidRPr="00D82CBB">
        <w:rPr>
          <w:rFonts w:ascii="Times New Roman" w:hAnsi="Times New Roman" w:cs="Times New Roman"/>
          <w:i/>
          <w:iCs/>
          <w:sz w:val="24"/>
        </w:rPr>
        <w:t>kaboom!—</w:t>
      </w:r>
      <w:proofErr w:type="gramEnd"/>
      <w:r w:rsidRPr="00D82CBB">
        <w:rPr>
          <w:rFonts w:ascii="Times New Roman" w:hAnsi="Times New Roman" w:cs="Times New Roman"/>
          <w:i/>
          <w:iCs/>
          <w:sz w:val="24"/>
        </w:rPr>
        <w:t>the rock split in two</w:t>
      </w:r>
      <w:r w:rsidRPr="00D82CBB">
        <w:rPr>
          <w:rFonts w:ascii="Times New Roman" w:hAnsi="Times New Roman" w:cs="Times New Roman"/>
          <w:sz w:val="24"/>
        </w:rPr>
        <w:t>—do stand out distinctly, and one might say they resemble interjections.</w:t>
      </w:r>
      <w:r w:rsidRPr="009F3600">
        <w:t xml:space="preserve"> </w:t>
      </w:r>
      <w:r w:rsidRPr="009F3600">
        <w:rPr>
          <w:rFonts w:ascii="Times New Roman" w:hAnsi="Times New Roman" w:cs="Times New Roman"/>
          <w:sz w:val="24"/>
        </w:rPr>
        <w:t>But essentially, ideophones and interjections are semiotically different categories: ideophones are iconic, while interjections are indexical.</w:t>
      </w:r>
    </w:p>
    <w:p w14:paraId="63297349" w14:textId="77777777" w:rsidR="0039556E" w:rsidRPr="00BF5904" w:rsidRDefault="0039556E" w:rsidP="0039556E">
      <w:pPr>
        <w:rPr>
          <w:rFonts w:ascii="Times New Roman" w:hAnsi="Times New Roman" w:cs="Times New Roman"/>
          <w:sz w:val="24"/>
        </w:rPr>
      </w:pPr>
      <w:r>
        <w:rPr>
          <w:rFonts w:ascii="Times New Roman" w:hAnsi="Times New Roman" w:cs="Times New Roman"/>
          <w:sz w:val="24"/>
        </w:rPr>
        <w:tab/>
      </w:r>
      <w:r w:rsidRPr="009A6363">
        <w:rPr>
          <w:rFonts w:ascii="Times New Roman" w:hAnsi="Times New Roman" w:cs="Times New Roman"/>
          <w:sz w:val="24"/>
        </w:rPr>
        <w:t>One possible way to account for this cross-linguistic diversity is</w:t>
      </w:r>
      <w:r>
        <w:rPr>
          <w:rFonts w:ascii="Times New Roman" w:hAnsi="Times New Roman" w:cs="Times New Roman"/>
          <w:sz w:val="24"/>
        </w:rPr>
        <w:t xml:space="preserve">, again, </w:t>
      </w:r>
      <w:r w:rsidRPr="009A6363">
        <w:rPr>
          <w:rFonts w:ascii="Times New Roman" w:hAnsi="Times New Roman" w:cs="Times New Roman"/>
          <w:sz w:val="24"/>
        </w:rPr>
        <w:t>to define the status of onomatopoeia language-specifically. Whether onomatopoeia constitutes a subset of the ideophone lexicon may depend on how well developed the ideophone system of a given language is.</w:t>
      </w:r>
    </w:p>
    <w:p w14:paraId="48389418" w14:textId="77777777" w:rsidR="0039556E" w:rsidRPr="002637BC" w:rsidRDefault="0039556E" w:rsidP="0039556E">
      <w:pPr>
        <w:rPr>
          <w:rFonts w:ascii="Times New Roman" w:hAnsi="Times New Roman" w:cs="Times New Roman"/>
          <w:sz w:val="24"/>
        </w:rPr>
      </w:pPr>
    </w:p>
    <w:p w14:paraId="38D74287" w14:textId="77777777" w:rsidR="00A24D1E" w:rsidRDefault="00A24D1E">
      <w:pPr>
        <w:widowControl/>
        <w:spacing w:after="160" w:line="278" w:lineRule="auto"/>
        <w:jc w:val="left"/>
        <w:rPr>
          <w:rFonts w:ascii="Times New Roman" w:hAnsi="Times New Roman" w:cs="Times New Roman"/>
          <w:sz w:val="24"/>
        </w:rPr>
      </w:pPr>
      <w:r>
        <w:rPr>
          <w:rFonts w:ascii="Times New Roman" w:hAnsi="Times New Roman" w:cs="Times New Roman"/>
          <w:sz w:val="24"/>
        </w:rPr>
        <w:br w:type="page"/>
      </w:r>
    </w:p>
    <w:p w14:paraId="3D963356" w14:textId="6C70A783" w:rsidR="0039556E" w:rsidRDefault="0039556E" w:rsidP="0039556E">
      <w:pPr>
        <w:rPr>
          <w:rFonts w:ascii="Times New Roman" w:hAnsi="Times New Roman" w:cs="Times New Roman"/>
          <w:sz w:val="24"/>
        </w:rPr>
      </w:pPr>
      <w:r>
        <w:rPr>
          <w:rFonts w:ascii="Times New Roman" w:hAnsi="Times New Roman" w:cs="Times New Roman"/>
          <w:sz w:val="24"/>
        </w:rPr>
        <w:lastRenderedPageBreak/>
        <w:t>BM</w:t>
      </w:r>
    </w:p>
    <w:p w14:paraId="463C432F" w14:textId="77777777" w:rsidR="0039556E" w:rsidRPr="00647953" w:rsidRDefault="0039556E" w:rsidP="0039556E">
      <w:pPr>
        <w:rPr>
          <w:rFonts w:ascii="Times New Roman" w:hAnsi="Times New Roman" w:cs="Times New Roman"/>
          <w:i/>
          <w:iCs/>
          <w:sz w:val="24"/>
        </w:rPr>
      </w:pPr>
      <w:r w:rsidRPr="0042063E">
        <w:rPr>
          <w:rFonts w:ascii="Times New Roman" w:hAnsi="Times New Roman" w:cs="Times New Roman"/>
          <w:i/>
          <w:iCs/>
          <w:sz w:val="24"/>
        </w:rPr>
        <w:t>Speaking of language-specificity, are there any particularly interesting properties that distinguish Japanese ideophones from those in other languages?</w:t>
      </w:r>
    </w:p>
    <w:p w14:paraId="10EA2CDB" w14:textId="77777777" w:rsidR="0039556E" w:rsidRDefault="0039556E" w:rsidP="0039556E">
      <w:pPr>
        <w:rPr>
          <w:rFonts w:ascii="Times New Roman" w:hAnsi="Times New Roman" w:cs="Times New Roman"/>
          <w:sz w:val="24"/>
        </w:rPr>
      </w:pPr>
    </w:p>
    <w:p w14:paraId="02C78BAE"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3C463594" w14:textId="77777777" w:rsidR="0039556E" w:rsidRDefault="0039556E" w:rsidP="0039556E">
      <w:pPr>
        <w:rPr>
          <w:rFonts w:ascii="Times New Roman" w:hAnsi="Times New Roman" w:cs="Times New Roman"/>
          <w:sz w:val="24"/>
        </w:rPr>
      </w:pPr>
      <w:r w:rsidRPr="0023394B">
        <w:rPr>
          <w:rFonts w:ascii="Times New Roman" w:hAnsi="Times New Roman" w:cs="Times New Roman"/>
          <w:sz w:val="24"/>
        </w:rPr>
        <w:t xml:space="preserve">Japanese ideophones are </w:t>
      </w:r>
      <w:r>
        <w:rPr>
          <w:rFonts w:ascii="Times New Roman" w:hAnsi="Times New Roman" w:cs="Times New Roman"/>
          <w:sz w:val="24"/>
        </w:rPr>
        <w:t xml:space="preserve">particularly </w:t>
      </w:r>
      <w:r w:rsidRPr="0023394B">
        <w:rPr>
          <w:rFonts w:ascii="Times New Roman" w:hAnsi="Times New Roman" w:cs="Times New Roman"/>
          <w:sz w:val="24"/>
        </w:rPr>
        <w:t>interesting in at least two respects. First, they</w:t>
      </w:r>
      <w:r>
        <w:rPr>
          <w:rFonts w:ascii="Times New Roman" w:hAnsi="Times New Roman" w:cs="Times New Roman"/>
          <w:sz w:val="24"/>
        </w:rPr>
        <w:t>’</w:t>
      </w:r>
      <w:r w:rsidRPr="0023394B">
        <w:rPr>
          <w:rFonts w:ascii="Times New Roman" w:hAnsi="Times New Roman" w:cs="Times New Roman"/>
          <w:sz w:val="24"/>
        </w:rPr>
        <w:t xml:space="preserve">ve been studied extensively by numerous </w:t>
      </w:r>
      <w:proofErr w:type="gramStart"/>
      <w:r w:rsidRPr="0023394B">
        <w:rPr>
          <w:rFonts w:ascii="Times New Roman" w:hAnsi="Times New Roman" w:cs="Times New Roman"/>
          <w:sz w:val="24"/>
        </w:rPr>
        <w:t>researchers—</w:t>
      </w:r>
      <w:proofErr w:type="gramEnd"/>
      <w:r w:rsidRPr="0023394B">
        <w:rPr>
          <w:rFonts w:ascii="Times New Roman" w:hAnsi="Times New Roman" w:cs="Times New Roman"/>
          <w:sz w:val="24"/>
        </w:rPr>
        <w:t xml:space="preserve">most of them native speakers—using historical texts, dialect materials, large corpora, and experimental methods. Ideophones are also widely discussed by ordinary speakers in everyday life. </w:t>
      </w:r>
      <w:r>
        <w:rPr>
          <w:rFonts w:ascii="Times New Roman" w:hAnsi="Times New Roman" w:cs="Times New Roman"/>
          <w:sz w:val="24"/>
        </w:rPr>
        <w:t xml:space="preserve">As you can see on my website (Akita 2005-2010), there </w:t>
      </w:r>
      <w:r w:rsidRPr="0023394B">
        <w:rPr>
          <w:rFonts w:ascii="Times New Roman" w:hAnsi="Times New Roman" w:cs="Times New Roman"/>
          <w:sz w:val="24"/>
        </w:rPr>
        <w:t>are now well over a thousand publications on Japanese ideophones.</w:t>
      </w:r>
      <w:r>
        <w:rPr>
          <w:rFonts w:ascii="Times New Roman" w:hAnsi="Times New Roman" w:cs="Times New Roman"/>
          <w:sz w:val="24"/>
        </w:rPr>
        <w:t xml:space="preserve"> </w:t>
      </w:r>
      <w:r w:rsidRPr="00E602B0">
        <w:rPr>
          <w:rFonts w:ascii="Times New Roman" w:hAnsi="Times New Roman" w:cs="Times New Roman"/>
          <w:sz w:val="24"/>
        </w:rPr>
        <w:t>This contrasts sharply with the situation in African linguistics</w:t>
      </w:r>
      <w:r>
        <w:rPr>
          <w:rFonts w:ascii="Times New Roman" w:hAnsi="Times New Roman" w:cs="Times New Roman"/>
          <w:sz w:val="24"/>
        </w:rPr>
        <w:t xml:space="preserve"> and Southeast Asian linguistics</w:t>
      </w:r>
      <w:r w:rsidRPr="00E602B0">
        <w:rPr>
          <w:rFonts w:ascii="Times New Roman" w:hAnsi="Times New Roman" w:cs="Times New Roman"/>
          <w:sz w:val="24"/>
        </w:rPr>
        <w:t xml:space="preserve">, where ideophones are often documented by nonnative-speaker linguists through fieldwork. Japanese has therefore made a distinctive contribution to ideophone research, as illustrated by landmark studies such as Kita (1997), Hamano (1998), and Imai et al. (2008). Unfortunately, most </w:t>
      </w:r>
      <w:r>
        <w:rPr>
          <w:rFonts w:ascii="Times New Roman" w:hAnsi="Times New Roman" w:cs="Times New Roman"/>
          <w:sz w:val="24"/>
        </w:rPr>
        <w:t>papers and books on Japanese ideophones are</w:t>
      </w:r>
      <w:r w:rsidRPr="00E602B0">
        <w:rPr>
          <w:rFonts w:ascii="Times New Roman" w:hAnsi="Times New Roman" w:cs="Times New Roman"/>
          <w:sz w:val="24"/>
        </w:rPr>
        <w:t xml:space="preserve"> written in Japanese, and I</w:t>
      </w:r>
      <w:r>
        <w:rPr>
          <w:rFonts w:ascii="Times New Roman" w:hAnsi="Times New Roman" w:cs="Times New Roman"/>
          <w:sz w:val="24"/>
        </w:rPr>
        <w:t>’</w:t>
      </w:r>
      <w:r w:rsidRPr="00E602B0">
        <w:rPr>
          <w:rFonts w:ascii="Times New Roman" w:hAnsi="Times New Roman" w:cs="Times New Roman"/>
          <w:sz w:val="24"/>
        </w:rPr>
        <w:t xml:space="preserve">ve been trying to make </w:t>
      </w:r>
      <w:r>
        <w:rPr>
          <w:rFonts w:ascii="Times New Roman" w:hAnsi="Times New Roman" w:cs="Times New Roman"/>
          <w:sz w:val="24"/>
        </w:rPr>
        <w:t>their</w:t>
      </w:r>
      <w:r w:rsidRPr="00E602B0">
        <w:rPr>
          <w:rFonts w:ascii="Times New Roman" w:hAnsi="Times New Roman" w:cs="Times New Roman"/>
          <w:sz w:val="24"/>
        </w:rPr>
        <w:t xml:space="preserve"> insights more accessible to an international audience by citing them in my English publications.</w:t>
      </w:r>
    </w:p>
    <w:p w14:paraId="6C823E6A" w14:textId="77777777" w:rsidR="0039556E" w:rsidRDefault="0039556E" w:rsidP="0039556E">
      <w:pPr>
        <w:rPr>
          <w:rFonts w:ascii="Times New Roman" w:hAnsi="Times New Roman" w:cs="Times New Roman"/>
          <w:sz w:val="24"/>
        </w:rPr>
      </w:pPr>
    </w:p>
    <w:p w14:paraId="5BA15C92"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586934D0" w14:textId="77777777" w:rsidR="0039556E" w:rsidRDefault="0039556E" w:rsidP="0039556E">
      <w:pPr>
        <w:rPr>
          <w:rFonts w:ascii="Times New Roman" w:hAnsi="Times New Roman" w:cs="Times New Roman"/>
          <w:i/>
          <w:iCs/>
          <w:sz w:val="24"/>
        </w:rPr>
      </w:pPr>
      <w:r w:rsidRPr="00144AB3">
        <w:rPr>
          <w:rFonts w:ascii="Times New Roman" w:hAnsi="Times New Roman" w:cs="Times New Roman"/>
          <w:i/>
          <w:iCs/>
          <w:sz w:val="24"/>
        </w:rPr>
        <w:t xml:space="preserve">Yes, I’m constantly </w:t>
      </w:r>
      <w:r>
        <w:rPr>
          <w:rFonts w:ascii="Times New Roman" w:hAnsi="Times New Roman" w:cs="Times New Roman"/>
          <w:i/>
          <w:iCs/>
          <w:sz w:val="24"/>
        </w:rPr>
        <w:t>referring</w:t>
      </w:r>
      <w:r w:rsidRPr="00144AB3">
        <w:rPr>
          <w:rFonts w:ascii="Times New Roman" w:hAnsi="Times New Roman" w:cs="Times New Roman"/>
          <w:i/>
          <w:iCs/>
          <w:sz w:val="24"/>
        </w:rPr>
        <w:t xml:space="preserve"> to your bibliographies of sound symbolic phenomena (in Japanese and other languages)</w:t>
      </w:r>
      <w:r>
        <w:rPr>
          <w:rFonts w:ascii="Times New Roman" w:hAnsi="Times New Roman" w:cs="Times New Roman"/>
          <w:i/>
          <w:iCs/>
          <w:sz w:val="24"/>
        </w:rPr>
        <w:t>! F</w:t>
      </w:r>
      <w:r w:rsidRPr="00144AB3">
        <w:rPr>
          <w:rFonts w:ascii="Times New Roman" w:hAnsi="Times New Roman" w:cs="Times New Roman"/>
          <w:i/>
          <w:iCs/>
          <w:sz w:val="24"/>
        </w:rPr>
        <w:t xml:space="preserve">or many years they’ve been a crucial resource for </w:t>
      </w:r>
      <w:r>
        <w:rPr>
          <w:rFonts w:ascii="Times New Roman" w:hAnsi="Times New Roman" w:cs="Times New Roman"/>
          <w:i/>
          <w:iCs/>
          <w:sz w:val="24"/>
        </w:rPr>
        <w:t>researchers</w:t>
      </w:r>
      <w:r w:rsidRPr="00144AB3">
        <w:rPr>
          <w:rFonts w:ascii="Times New Roman" w:hAnsi="Times New Roman" w:cs="Times New Roman"/>
          <w:i/>
          <w:iCs/>
          <w:sz w:val="24"/>
        </w:rPr>
        <w:t xml:space="preserve"> </w:t>
      </w:r>
      <w:r>
        <w:rPr>
          <w:rFonts w:ascii="Times New Roman" w:hAnsi="Times New Roman" w:cs="Times New Roman"/>
          <w:i/>
          <w:iCs/>
          <w:sz w:val="24"/>
        </w:rPr>
        <w:t>studying</w:t>
      </w:r>
      <w:r w:rsidRPr="00144AB3">
        <w:rPr>
          <w:rFonts w:ascii="Times New Roman" w:hAnsi="Times New Roman" w:cs="Times New Roman"/>
          <w:i/>
          <w:iCs/>
          <w:sz w:val="24"/>
        </w:rPr>
        <w:t xml:space="preserve"> ideophones and sound symbolism</w:t>
      </w:r>
      <w:r>
        <w:rPr>
          <w:rFonts w:ascii="Times New Roman" w:hAnsi="Times New Roman" w:cs="Times New Roman"/>
          <w:i/>
          <w:iCs/>
          <w:sz w:val="24"/>
        </w:rPr>
        <w:t>,</w:t>
      </w:r>
      <w:r w:rsidRPr="00144AB3">
        <w:rPr>
          <w:rFonts w:ascii="Times New Roman" w:hAnsi="Times New Roman" w:cs="Times New Roman"/>
          <w:i/>
          <w:iCs/>
          <w:sz w:val="24"/>
        </w:rPr>
        <w:t xml:space="preserve"> and I want to say that myself personally, and I know many other people in the field are</w:t>
      </w:r>
      <w:r>
        <w:rPr>
          <w:rFonts w:ascii="Times New Roman" w:hAnsi="Times New Roman" w:cs="Times New Roman"/>
          <w:i/>
          <w:iCs/>
          <w:sz w:val="24"/>
        </w:rPr>
        <w:t xml:space="preserve"> so</w:t>
      </w:r>
      <w:r w:rsidRPr="00144AB3">
        <w:rPr>
          <w:rFonts w:ascii="Times New Roman" w:hAnsi="Times New Roman" w:cs="Times New Roman"/>
          <w:i/>
          <w:iCs/>
          <w:sz w:val="24"/>
        </w:rPr>
        <w:t xml:space="preserve"> grateful to you for providing this resource</w:t>
      </w:r>
      <w:r>
        <w:rPr>
          <w:rFonts w:ascii="Times New Roman" w:hAnsi="Times New Roman" w:cs="Times New Roman"/>
          <w:i/>
          <w:iCs/>
          <w:sz w:val="24"/>
        </w:rPr>
        <w:t>! There’s just so much research coming out of Japan all the time, and as you say so much of it is in Japanese so just making those articles locatable for English speakers is a huge service. But sorry, you were talking about the uniqueness of Japanese ideophones, please go on!</w:t>
      </w:r>
    </w:p>
    <w:p w14:paraId="571BFF5B" w14:textId="77777777" w:rsidR="0039556E" w:rsidRDefault="0039556E" w:rsidP="0039556E">
      <w:pPr>
        <w:rPr>
          <w:rFonts w:ascii="Times New Roman" w:hAnsi="Times New Roman" w:cs="Times New Roman"/>
          <w:sz w:val="24"/>
        </w:rPr>
      </w:pPr>
    </w:p>
    <w:p w14:paraId="68202032"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33800BB6" w14:textId="77777777" w:rsidR="0039556E" w:rsidRDefault="0039556E" w:rsidP="0039556E">
      <w:pPr>
        <w:rPr>
          <w:rFonts w:ascii="Times New Roman" w:hAnsi="Times New Roman" w:cs="Times New Roman"/>
          <w:sz w:val="24"/>
        </w:rPr>
      </w:pPr>
      <w:r>
        <w:rPr>
          <w:rFonts w:ascii="Times New Roman" w:hAnsi="Times New Roman" w:cs="Times New Roman"/>
          <w:sz w:val="24"/>
        </w:rPr>
        <w:t xml:space="preserve">Thank you, I’m glad my bibliographies are so helpful. The other unique thing about Japanese that I wanted to mention here again is that it’s particularly </w:t>
      </w:r>
      <w:r w:rsidRPr="005D4802">
        <w:rPr>
          <w:rFonts w:ascii="Times New Roman" w:hAnsi="Times New Roman" w:cs="Times New Roman"/>
          <w:sz w:val="24"/>
        </w:rPr>
        <w:t xml:space="preserve">rich in ideophones describing interoceptive experiences and emotions, such as </w:t>
      </w:r>
      <w:proofErr w:type="spellStart"/>
      <w:r w:rsidRPr="005D4802">
        <w:rPr>
          <w:rFonts w:ascii="Times New Roman" w:hAnsi="Times New Roman" w:cs="Times New Roman"/>
          <w:i/>
          <w:iCs/>
          <w:sz w:val="24"/>
        </w:rPr>
        <w:t>zukizuki</w:t>
      </w:r>
      <w:proofErr w:type="spellEnd"/>
      <w:r w:rsidRPr="005D4802">
        <w:rPr>
          <w:rFonts w:ascii="Times New Roman" w:hAnsi="Times New Roman" w:cs="Times New Roman"/>
          <w:sz w:val="24"/>
        </w:rPr>
        <w:t xml:space="preserve"> ‘throbbing pain in the head or teeth’ and </w:t>
      </w:r>
      <w:proofErr w:type="spellStart"/>
      <w:r w:rsidRPr="005D4802">
        <w:rPr>
          <w:rFonts w:ascii="Times New Roman" w:hAnsi="Times New Roman" w:cs="Times New Roman"/>
          <w:i/>
          <w:iCs/>
          <w:sz w:val="24"/>
        </w:rPr>
        <w:t>wakuwaku</w:t>
      </w:r>
      <w:proofErr w:type="spellEnd"/>
      <w:r w:rsidRPr="005D4802">
        <w:rPr>
          <w:rFonts w:ascii="Times New Roman" w:hAnsi="Times New Roman" w:cs="Times New Roman"/>
          <w:sz w:val="24"/>
        </w:rPr>
        <w:t xml:space="preserve"> ‘excited’. Some linguists refer to these as </w:t>
      </w:r>
      <w:proofErr w:type="spellStart"/>
      <w:r w:rsidRPr="005D4802">
        <w:rPr>
          <w:rFonts w:ascii="Times New Roman" w:hAnsi="Times New Roman" w:cs="Times New Roman"/>
          <w:i/>
          <w:iCs/>
          <w:sz w:val="24"/>
        </w:rPr>
        <w:t>gijōgo</w:t>
      </w:r>
      <w:proofErr w:type="spellEnd"/>
      <w:r w:rsidRPr="005D4802">
        <w:rPr>
          <w:rFonts w:ascii="Times New Roman" w:hAnsi="Times New Roman" w:cs="Times New Roman"/>
          <w:sz w:val="24"/>
        </w:rPr>
        <w:t xml:space="preserve"> (</w:t>
      </w:r>
      <w:proofErr w:type="spellStart"/>
      <w:r w:rsidRPr="005D4802">
        <w:rPr>
          <w:rFonts w:ascii="Times New Roman" w:hAnsi="Times New Roman" w:cs="Times New Roman"/>
          <w:sz w:val="24"/>
        </w:rPr>
        <w:t>psychomimes</w:t>
      </w:r>
      <w:proofErr w:type="spellEnd"/>
      <w:r w:rsidRPr="005D4802">
        <w:rPr>
          <w:rFonts w:ascii="Times New Roman" w:hAnsi="Times New Roman" w:cs="Times New Roman"/>
          <w:sz w:val="24"/>
        </w:rPr>
        <w:t>). Their abundance is what first drew me to the study of ideophones when I was a master’s student.</w:t>
      </w:r>
      <w:r>
        <w:rPr>
          <w:rFonts w:ascii="Times New Roman" w:hAnsi="Times New Roman" w:cs="Times New Roman"/>
          <w:sz w:val="24"/>
        </w:rPr>
        <w:t xml:space="preserve"> </w:t>
      </w:r>
      <w:r w:rsidRPr="00D728A9">
        <w:rPr>
          <w:rFonts w:ascii="Times New Roman" w:hAnsi="Times New Roman" w:cs="Times New Roman"/>
          <w:sz w:val="24"/>
        </w:rPr>
        <w:t>One day I</w:t>
      </w:r>
      <w:r>
        <w:rPr>
          <w:rFonts w:ascii="Times New Roman" w:hAnsi="Times New Roman" w:cs="Times New Roman"/>
          <w:sz w:val="24"/>
        </w:rPr>
        <w:t>’</w:t>
      </w:r>
      <w:r w:rsidRPr="00D728A9">
        <w:rPr>
          <w:rFonts w:ascii="Times New Roman" w:hAnsi="Times New Roman" w:cs="Times New Roman"/>
          <w:sz w:val="24"/>
        </w:rPr>
        <w:t xml:space="preserve">d like to </w:t>
      </w:r>
      <w:r>
        <w:rPr>
          <w:rFonts w:ascii="Times New Roman" w:hAnsi="Times New Roman" w:cs="Times New Roman"/>
          <w:sz w:val="24"/>
        </w:rPr>
        <w:t>clarify</w:t>
      </w:r>
      <w:r w:rsidRPr="00D728A9">
        <w:rPr>
          <w:rFonts w:ascii="Times New Roman" w:hAnsi="Times New Roman" w:cs="Times New Roman"/>
          <w:sz w:val="24"/>
        </w:rPr>
        <w:t xml:space="preserve"> why Japanese so readily </w:t>
      </w:r>
      <w:r>
        <w:rPr>
          <w:rFonts w:ascii="Times New Roman" w:hAnsi="Times New Roman" w:cs="Times New Roman"/>
          <w:sz w:val="24"/>
        </w:rPr>
        <w:t>depict</w:t>
      </w:r>
      <w:r w:rsidRPr="00D728A9">
        <w:rPr>
          <w:rFonts w:ascii="Times New Roman" w:hAnsi="Times New Roman" w:cs="Times New Roman"/>
          <w:sz w:val="24"/>
        </w:rPr>
        <w:t>s such abstract concepts through speech sounds. To answer that question, we</w:t>
      </w:r>
      <w:r>
        <w:rPr>
          <w:rFonts w:ascii="Times New Roman" w:hAnsi="Times New Roman" w:cs="Times New Roman"/>
          <w:sz w:val="24"/>
        </w:rPr>
        <w:t>’</w:t>
      </w:r>
      <w:r w:rsidRPr="00D728A9">
        <w:rPr>
          <w:rFonts w:ascii="Times New Roman" w:hAnsi="Times New Roman" w:cs="Times New Roman"/>
          <w:sz w:val="24"/>
        </w:rPr>
        <w:t>ll likely need to combine typological and anthropological perspectives.</w:t>
      </w:r>
    </w:p>
    <w:p w14:paraId="524E0E06" w14:textId="77777777" w:rsidR="0039556E" w:rsidRDefault="0039556E" w:rsidP="0039556E">
      <w:pPr>
        <w:rPr>
          <w:rFonts w:ascii="Times New Roman" w:hAnsi="Times New Roman" w:cs="Times New Roman"/>
          <w:sz w:val="24"/>
        </w:rPr>
      </w:pPr>
      <w:r>
        <w:rPr>
          <w:rFonts w:ascii="Times New Roman" w:hAnsi="Times New Roman" w:cs="Times New Roman"/>
          <w:sz w:val="24"/>
        </w:rPr>
        <w:tab/>
      </w:r>
      <w:r w:rsidRPr="00F62F87">
        <w:rPr>
          <w:rFonts w:ascii="Times New Roman" w:hAnsi="Times New Roman" w:cs="Times New Roman"/>
          <w:sz w:val="24"/>
        </w:rPr>
        <w:t>In this connection, it</w:t>
      </w:r>
      <w:r>
        <w:rPr>
          <w:rFonts w:ascii="Times New Roman" w:hAnsi="Times New Roman" w:cs="Times New Roman"/>
          <w:sz w:val="24"/>
        </w:rPr>
        <w:t>’</w:t>
      </w:r>
      <w:r w:rsidRPr="00F62F87">
        <w:rPr>
          <w:rFonts w:ascii="Times New Roman" w:hAnsi="Times New Roman" w:cs="Times New Roman"/>
          <w:sz w:val="24"/>
        </w:rPr>
        <w:t xml:space="preserve">s also worth reconsidering the term </w:t>
      </w:r>
      <w:r>
        <w:rPr>
          <w:rFonts w:ascii="Times New Roman" w:hAnsi="Times New Roman" w:cs="Times New Roman"/>
          <w:sz w:val="24"/>
        </w:rPr>
        <w:t>“</w:t>
      </w:r>
      <w:r w:rsidRPr="00F62F87">
        <w:rPr>
          <w:rFonts w:ascii="Times New Roman" w:hAnsi="Times New Roman" w:cs="Times New Roman"/>
          <w:sz w:val="24"/>
        </w:rPr>
        <w:t>ideophone.</w:t>
      </w:r>
      <w:r>
        <w:rPr>
          <w:rFonts w:ascii="Times New Roman" w:hAnsi="Times New Roman" w:cs="Times New Roman"/>
          <w:sz w:val="24"/>
        </w:rPr>
        <w:t>”</w:t>
      </w:r>
      <w:r w:rsidRPr="00F62F87">
        <w:rPr>
          <w:rFonts w:ascii="Times New Roman" w:hAnsi="Times New Roman" w:cs="Times New Roman"/>
          <w:sz w:val="24"/>
        </w:rPr>
        <w:t xml:space="preserve"> Current research often assumes that </w:t>
      </w:r>
      <w:r>
        <w:rPr>
          <w:rFonts w:ascii="Times New Roman" w:hAnsi="Times New Roman" w:cs="Times New Roman"/>
          <w:sz w:val="24"/>
        </w:rPr>
        <w:t>“</w:t>
      </w:r>
      <w:r w:rsidRPr="00F62F87">
        <w:rPr>
          <w:rFonts w:ascii="Times New Roman" w:hAnsi="Times New Roman" w:cs="Times New Roman"/>
          <w:sz w:val="24"/>
        </w:rPr>
        <w:t>ideophones,</w:t>
      </w:r>
      <w:r>
        <w:rPr>
          <w:rFonts w:ascii="Times New Roman" w:hAnsi="Times New Roman" w:cs="Times New Roman"/>
          <w:sz w:val="24"/>
        </w:rPr>
        <w:t>”</w:t>
      </w:r>
      <w:r w:rsidRPr="00F62F87">
        <w:rPr>
          <w:rFonts w:ascii="Times New Roman" w:hAnsi="Times New Roman" w:cs="Times New Roman"/>
          <w:sz w:val="24"/>
        </w:rPr>
        <w:t xml:space="preserve"> </w:t>
      </w:r>
      <w:r>
        <w:rPr>
          <w:rFonts w:ascii="Times New Roman" w:hAnsi="Times New Roman" w:cs="Times New Roman"/>
          <w:sz w:val="24"/>
        </w:rPr>
        <w:t>“</w:t>
      </w:r>
      <w:proofErr w:type="spellStart"/>
      <w:r w:rsidRPr="00F62F87">
        <w:rPr>
          <w:rFonts w:ascii="Times New Roman" w:hAnsi="Times New Roman" w:cs="Times New Roman"/>
          <w:sz w:val="24"/>
        </w:rPr>
        <w:t>expressives</w:t>
      </w:r>
      <w:proofErr w:type="spellEnd"/>
      <w:r w:rsidRPr="00F62F87">
        <w:rPr>
          <w:rFonts w:ascii="Times New Roman" w:hAnsi="Times New Roman" w:cs="Times New Roman"/>
          <w:sz w:val="24"/>
        </w:rPr>
        <w:t>,</w:t>
      </w:r>
      <w:r>
        <w:rPr>
          <w:rFonts w:ascii="Times New Roman" w:hAnsi="Times New Roman" w:cs="Times New Roman"/>
          <w:sz w:val="24"/>
        </w:rPr>
        <w:t>”</w:t>
      </w:r>
      <w:r w:rsidRPr="00F62F87">
        <w:rPr>
          <w:rFonts w:ascii="Times New Roman" w:hAnsi="Times New Roman" w:cs="Times New Roman"/>
          <w:sz w:val="24"/>
        </w:rPr>
        <w:t xml:space="preserve"> and </w:t>
      </w:r>
      <w:r>
        <w:rPr>
          <w:rFonts w:ascii="Times New Roman" w:hAnsi="Times New Roman" w:cs="Times New Roman"/>
          <w:sz w:val="24"/>
        </w:rPr>
        <w:t>“</w:t>
      </w:r>
      <w:r w:rsidRPr="00F62F87">
        <w:rPr>
          <w:rFonts w:ascii="Times New Roman" w:hAnsi="Times New Roman" w:cs="Times New Roman"/>
          <w:sz w:val="24"/>
        </w:rPr>
        <w:t>mimetics</w:t>
      </w:r>
      <w:r>
        <w:rPr>
          <w:rFonts w:ascii="Times New Roman" w:hAnsi="Times New Roman" w:cs="Times New Roman"/>
          <w:sz w:val="24"/>
        </w:rPr>
        <w:t xml:space="preserve">” </w:t>
      </w:r>
      <w:r w:rsidRPr="00F62F87">
        <w:rPr>
          <w:rFonts w:ascii="Times New Roman" w:hAnsi="Times New Roman" w:cs="Times New Roman"/>
          <w:sz w:val="24"/>
        </w:rPr>
        <w:t xml:space="preserve">represent equivalent lexical classes. However, this assumption should not necessarily be taken as definitive. The lexical status of ideophones may vary across languages, just as the status of onomatopoeia </w:t>
      </w:r>
      <w:r>
        <w:rPr>
          <w:rFonts w:ascii="Times New Roman" w:hAnsi="Times New Roman" w:cs="Times New Roman"/>
          <w:sz w:val="24"/>
        </w:rPr>
        <w:t xml:space="preserve">probably </w:t>
      </w:r>
      <w:r w:rsidRPr="00F62F87">
        <w:rPr>
          <w:rFonts w:ascii="Times New Roman" w:hAnsi="Times New Roman" w:cs="Times New Roman"/>
          <w:sz w:val="24"/>
        </w:rPr>
        <w:t>does</w:t>
      </w:r>
      <w:r>
        <w:rPr>
          <w:rFonts w:ascii="Times New Roman" w:hAnsi="Times New Roman" w:cs="Times New Roman"/>
          <w:sz w:val="24"/>
        </w:rPr>
        <w:t xml:space="preserve"> (</w:t>
      </w:r>
      <w:proofErr w:type="spellStart"/>
      <w:r w:rsidRPr="000B129C">
        <w:rPr>
          <w:rFonts w:ascii="Times New Roman" w:hAnsi="Times New Roman" w:cs="Times New Roman"/>
          <w:sz w:val="24"/>
        </w:rPr>
        <w:t>Kulemeka</w:t>
      </w:r>
      <w:proofErr w:type="spellEnd"/>
      <w:r>
        <w:rPr>
          <w:rFonts w:ascii="Times New Roman" w:hAnsi="Times New Roman" w:cs="Times New Roman"/>
          <w:sz w:val="24"/>
        </w:rPr>
        <w:t xml:space="preserve"> 1995;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2017;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&amp; Akita 2017).</w:t>
      </w:r>
    </w:p>
    <w:p w14:paraId="177CCBE8" w14:textId="77777777" w:rsidR="0039556E" w:rsidRDefault="0039556E" w:rsidP="0039556E">
      <w:pPr>
        <w:rPr>
          <w:rFonts w:ascii="Times New Roman" w:hAnsi="Times New Roman" w:cs="Times New Roman"/>
          <w:sz w:val="24"/>
        </w:rPr>
      </w:pPr>
    </w:p>
    <w:p w14:paraId="29A740F3"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10737090" w14:textId="77777777" w:rsidR="0039556E" w:rsidRDefault="0039556E" w:rsidP="0039556E">
      <w:pPr>
        <w:rPr>
          <w:rFonts w:ascii="Times New Roman" w:hAnsi="Times New Roman" w:cs="Times New Roman"/>
          <w:i/>
          <w:iCs/>
          <w:sz w:val="24"/>
        </w:rPr>
      </w:pPr>
      <w:r w:rsidRPr="000F570E">
        <w:rPr>
          <w:rFonts w:ascii="Times New Roman" w:hAnsi="Times New Roman" w:cs="Times New Roman"/>
          <w:i/>
          <w:iCs/>
          <w:sz w:val="24"/>
        </w:rPr>
        <w:t xml:space="preserve">Yes, I found your recent finding in Iida &amp; Akita </w:t>
      </w:r>
      <w:r>
        <w:rPr>
          <w:rFonts w:ascii="Times New Roman" w:hAnsi="Times New Roman" w:cs="Times New Roman"/>
          <w:i/>
          <w:iCs/>
          <w:sz w:val="24"/>
        </w:rPr>
        <w:t>(</w:t>
      </w:r>
      <w:r w:rsidRPr="000F570E">
        <w:rPr>
          <w:rFonts w:ascii="Times New Roman" w:hAnsi="Times New Roman" w:cs="Times New Roman"/>
          <w:i/>
          <w:iCs/>
          <w:sz w:val="24"/>
        </w:rPr>
        <w:t>202</w:t>
      </w:r>
      <w:r>
        <w:rPr>
          <w:rFonts w:ascii="Times New Roman" w:hAnsi="Times New Roman" w:cs="Times New Roman"/>
          <w:i/>
          <w:iCs/>
          <w:sz w:val="24"/>
        </w:rPr>
        <w:t>3</w:t>
      </w:r>
      <w:r w:rsidRPr="007E232D">
        <w:rPr>
          <w:rFonts w:ascii="Times New Roman" w:hAnsi="Times New Roman" w:cs="Times New Roman"/>
          <w:i/>
          <w:iCs/>
          <w:sz w:val="24"/>
        </w:rPr>
        <w:t xml:space="preserve">) that the interoceptive quality of Japanese ideophones is </w:t>
      </w:r>
      <w:proofErr w:type="gramStart"/>
      <w:r w:rsidRPr="007E232D">
        <w:rPr>
          <w:rFonts w:ascii="Times New Roman" w:hAnsi="Times New Roman" w:cs="Times New Roman"/>
          <w:i/>
          <w:iCs/>
          <w:sz w:val="24"/>
        </w:rPr>
        <w:t>actually</w:t>
      </w:r>
      <w:r>
        <w:rPr>
          <w:rFonts w:ascii="Times New Roman" w:hAnsi="Times New Roman" w:cs="Times New Roman"/>
          <w:i/>
          <w:iCs/>
          <w:sz w:val="24"/>
        </w:rPr>
        <w:t xml:space="preserve"> </w:t>
      </w:r>
      <w:r w:rsidRPr="000F570E">
        <w:rPr>
          <w:rFonts w:ascii="Times New Roman" w:hAnsi="Times New Roman" w:cs="Times New Roman"/>
          <w:i/>
          <w:iCs/>
          <w:sz w:val="24"/>
        </w:rPr>
        <w:t>a</w:t>
      </w:r>
      <w:proofErr w:type="gramEnd"/>
      <w:r w:rsidRPr="000F570E">
        <w:rPr>
          <w:rFonts w:ascii="Times New Roman" w:hAnsi="Times New Roman" w:cs="Times New Roman"/>
          <w:i/>
          <w:iCs/>
          <w:sz w:val="24"/>
        </w:rPr>
        <w:t xml:space="preserve"> quality shared </w:t>
      </w:r>
      <w:r>
        <w:rPr>
          <w:rFonts w:ascii="Times New Roman" w:hAnsi="Times New Roman" w:cs="Times New Roman"/>
          <w:i/>
          <w:iCs/>
          <w:sz w:val="24"/>
        </w:rPr>
        <w:t>by</w:t>
      </w:r>
      <w:r w:rsidRPr="000F570E">
        <w:rPr>
          <w:rFonts w:ascii="Times New Roman" w:hAnsi="Times New Roman" w:cs="Times New Roman"/>
          <w:i/>
          <w:iCs/>
          <w:sz w:val="24"/>
        </w:rPr>
        <w:t xml:space="preserve"> the wider Japanese lexicon</w:t>
      </w:r>
      <w:r>
        <w:rPr>
          <w:rFonts w:ascii="Times New Roman" w:hAnsi="Times New Roman" w:cs="Times New Roman"/>
          <w:i/>
          <w:iCs/>
          <w:sz w:val="24"/>
        </w:rPr>
        <w:t xml:space="preserve"> </w:t>
      </w:r>
      <w:proofErr w:type="gramStart"/>
      <w:r>
        <w:rPr>
          <w:rFonts w:ascii="Times New Roman" w:hAnsi="Times New Roman" w:cs="Times New Roman"/>
          <w:i/>
          <w:iCs/>
          <w:sz w:val="24"/>
        </w:rPr>
        <w:t>really interesting</w:t>
      </w:r>
      <w:proofErr w:type="gramEnd"/>
      <w:r>
        <w:rPr>
          <w:rFonts w:ascii="Times New Roman" w:hAnsi="Times New Roman" w:cs="Times New Roman"/>
          <w:i/>
          <w:iCs/>
          <w:sz w:val="24"/>
        </w:rPr>
        <w:t xml:space="preserve">. I agree with your intuition that culture probably plays quite a significant role in shaping ideophone lexicons, and I hope that future work will highlight more of this type of cross-cultural variation in the expression of iconicity. And while we’re </w:t>
      </w:r>
      <w:proofErr w:type="gramStart"/>
      <w:r>
        <w:rPr>
          <w:rFonts w:ascii="Times New Roman" w:hAnsi="Times New Roman" w:cs="Times New Roman"/>
          <w:i/>
          <w:iCs/>
          <w:sz w:val="24"/>
        </w:rPr>
        <w:t>on the subject of culture</w:t>
      </w:r>
      <w:proofErr w:type="gramEnd"/>
      <w:r>
        <w:rPr>
          <w:rFonts w:ascii="Times New Roman" w:hAnsi="Times New Roman" w:cs="Times New Roman"/>
          <w:i/>
          <w:iCs/>
          <w:sz w:val="24"/>
        </w:rPr>
        <w:t xml:space="preserve">, we really need to talk about the column you’ve been writing since 2024 for NHK’s monthly haiku magazine (Akita 2024-2026). I think it’s so fantastic that the </w:t>
      </w:r>
      <w:proofErr w:type="gramStart"/>
      <w:r>
        <w:rPr>
          <w:rFonts w:ascii="Times New Roman" w:hAnsi="Times New Roman" w:cs="Times New Roman"/>
          <w:i/>
          <w:iCs/>
          <w:sz w:val="24"/>
        </w:rPr>
        <w:t>general public</w:t>
      </w:r>
      <w:proofErr w:type="gramEnd"/>
      <w:r>
        <w:rPr>
          <w:rFonts w:ascii="Times New Roman" w:hAnsi="Times New Roman" w:cs="Times New Roman"/>
          <w:i/>
          <w:iCs/>
          <w:sz w:val="24"/>
        </w:rPr>
        <w:t xml:space="preserve"> in Japan is so interested and enthused by ideophones, and of course haiku is the perfect medium to showcase ideophones’ </w:t>
      </w:r>
      <w:r>
        <w:rPr>
          <w:rFonts w:ascii="Times New Roman" w:hAnsi="Times New Roman" w:cs="Times New Roman"/>
          <w:i/>
          <w:iCs/>
          <w:sz w:val="24"/>
        </w:rPr>
        <w:lastRenderedPageBreak/>
        <w:t>expressive prowess. When you have a limited number of syllables you really need to make every one count, and ideophones do this so well. Could you tell us a little more about their role in haiku?</w:t>
      </w:r>
    </w:p>
    <w:p w14:paraId="37B20653" w14:textId="77777777" w:rsidR="0039556E" w:rsidRDefault="0039556E" w:rsidP="0039556E">
      <w:pPr>
        <w:rPr>
          <w:rFonts w:ascii="Times New Roman" w:hAnsi="Times New Roman" w:cs="Times New Roman"/>
          <w:sz w:val="24"/>
        </w:rPr>
      </w:pPr>
    </w:p>
    <w:p w14:paraId="43A978F7" w14:textId="77777777" w:rsidR="0039556E" w:rsidRPr="00CD1C0B" w:rsidRDefault="0039556E" w:rsidP="0039556E">
      <w:pPr>
        <w:rPr>
          <w:rFonts w:ascii="Times New Roman" w:hAnsi="Times New Roman" w:cs="Times New Roman"/>
          <w:sz w:val="24"/>
        </w:rPr>
      </w:pPr>
      <w:r>
        <w:rPr>
          <w:rFonts w:ascii="Times New Roman" w:hAnsi="Times New Roman" w:cs="Times New Roman"/>
          <w:sz w:val="24"/>
        </w:rPr>
        <w:t>KA</w:t>
      </w:r>
    </w:p>
    <w:p w14:paraId="57927B43" w14:textId="77777777" w:rsidR="0039556E" w:rsidRDefault="0039556E" w:rsidP="0039556E">
      <w:pPr>
        <w:rPr>
          <w:rFonts w:ascii="Times New Roman" w:hAnsi="Times New Roman" w:cs="Times New Roman"/>
          <w:sz w:val="24"/>
        </w:rPr>
      </w:pPr>
      <w:r>
        <w:rPr>
          <w:rFonts w:ascii="Times New Roman" w:hAnsi="Times New Roman" w:cs="Times New Roman"/>
          <w:sz w:val="24"/>
        </w:rPr>
        <w:t>Japanese i</w:t>
      </w:r>
      <w:r w:rsidRPr="00D1730F">
        <w:rPr>
          <w:rFonts w:ascii="Times New Roman" w:hAnsi="Times New Roman" w:cs="Times New Roman"/>
          <w:sz w:val="24"/>
        </w:rPr>
        <w:t>deophones are frequently used in haiku</w:t>
      </w:r>
      <w:r>
        <w:rPr>
          <w:rFonts w:ascii="Times New Roman" w:hAnsi="Times New Roman" w:cs="Times New Roman"/>
          <w:sz w:val="24"/>
        </w:rPr>
        <w:t>, lyrics,</w:t>
      </w:r>
      <w:r w:rsidRPr="00D1730F">
        <w:rPr>
          <w:rFonts w:ascii="Times New Roman" w:hAnsi="Times New Roman" w:cs="Times New Roman"/>
          <w:sz w:val="24"/>
        </w:rPr>
        <w:t xml:space="preserve"> and other forms of verbal art. They vividly depict both the external world and people’s internal states in a fine-grained way.</w:t>
      </w:r>
      <w:r>
        <w:rPr>
          <w:rFonts w:ascii="Times New Roman" w:hAnsi="Times New Roman" w:cs="Times New Roman"/>
          <w:sz w:val="24"/>
        </w:rPr>
        <w:t xml:space="preserve"> While some haiku poets avoid using ideophones in haiku, as they can sound playful and even childish, others seem to be conscious of their efficiency and effectiveness. And they are creative enough to make new ideophones in </w:t>
      </w:r>
      <w:proofErr w:type="gramStart"/>
      <w:r>
        <w:rPr>
          <w:rFonts w:ascii="Times New Roman" w:hAnsi="Times New Roman" w:cs="Times New Roman"/>
          <w:sz w:val="24"/>
        </w:rPr>
        <w:t>haiku</w:t>
      </w:r>
      <w:proofErr w:type="gramEnd"/>
      <w:r>
        <w:rPr>
          <w:rFonts w:ascii="Times New Roman" w:hAnsi="Times New Roman" w:cs="Times New Roman"/>
          <w:sz w:val="24"/>
        </w:rPr>
        <w:t>. Let me give you an example.</w:t>
      </w:r>
    </w:p>
    <w:p w14:paraId="298FA9E2" w14:textId="77777777" w:rsidR="0039556E" w:rsidRDefault="0039556E" w:rsidP="0039556E">
      <w:pPr>
        <w:rPr>
          <w:rFonts w:ascii="Times New Roman" w:hAnsi="Times New Roman" w:cs="Times New Roman"/>
          <w:sz w:val="24"/>
        </w:rPr>
      </w:pPr>
    </w:p>
    <w:p w14:paraId="07751633" w14:textId="77777777" w:rsidR="0039556E" w:rsidRDefault="0039556E" w:rsidP="0039556E">
      <w:pPr>
        <w:tabs>
          <w:tab w:val="left" w:pos="851"/>
          <w:tab w:val="left" w:pos="1985"/>
          <w:tab w:val="left" w:pos="2694"/>
          <w:tab w:val="left" w:pos="3686"/>
          <w:tab w:val="left" w:pos="4820"/>
          <w:tab w:val="left" w:pos="5670"/>
          <w:tab w:val="left" w:pos="5812"/>
          <w:tab w:val="left" w:pos="6237"/>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hint="eastAsia"/>
          <w:sz w:val="24"/>
        </w:rPr>
        <w:t>くやくやと思ひめぐらす春の夢</w:t>
      </w:r>
    </w:p>
    <w:p w14:paraId="31E166DD" w14:textId="77777777" w:rsidR="0039556E" w:rsidRDefault="0039556E" w:rsidP="0039556E">
      <w:pPr>
        <w:tabs>
          <w:tab w:val="left" w:pos="851"/>
          <w:tab w:val="left" w:pos="1985"/>
          <w:tab w:val="left" w:pos="2977"/>
          <w:tab w:val="left" w:pos="3969"/>
          <w:tab w:val="left" w:pos="5245"/>
          <w:tab w:val="left" w:pos="6096"/>
          <w:tab w:val="left" w:pos="6804"/>
        </w:tabs>
        <w:rPr>
          <w:rFonts w:ascii="Times New Roman" w:hAnsi="Times New Roman" w:cs="Times New Roman"/>
          <w:i/>
          <w:iCs/>
          <w:sz w:val="24"/>
        </w:rPr>
      </w:pPr>
      <w:r>
        <w:rPr>
          <w:rFonts w:ascii="Times New Roman" w:hAnsi="Times New Roman" w:cs="Times New Roman"/>
          <w:sz w:val="24"/>
        </w:rPr>
        <w:tab/>
      </w:r>
      <w:proofErr w:type="spellStart"/>
      <w:r>
        <w:rPr>
          <w:rFonts w:ascii="Times New Roman" w:hAnsi="Times New Roman" w:cs="Times New Roman"/>
          <w:i/>
          <w:iCs/>
          <w:sz w:val="24"/>
        </w:rPr>
        <w:t>Kuyakuya</w:t>
      </w:r>
      <w:proofErr w:type="spellEnd"/>
      <w:r>
        <w:rPr>
          <w:rFonts w:ascii="Times New Roman" w:hAnsi="Times New Roman" w:cs="Times New Roman"/>
          <w:i/>
          <w:iCs/>
          <w:sz w:val="24"/>
        </w:rPr>
        <w:tab/>
        <w:t>to</w:t>
      </w:r>
      <w:r>
        <w:rPr>
          <w:rFonts w:ascii="Times New Roman" w:hAnsi="Times New Roman" w:cs="Times New Roman"/>
          <w:i/>
          <w:iCs/>
          <w:sz w:val="24"/>
        </w:rPr>
        <w:tab/>
      </w:r>
      <w:proofErr w:type="spellStart"/>
      <w:r>
        <w:rPr>
          <w:rFonts w:ascii="Times New Roman" w:hAnsi="Times New Roman" w:cs="Times New Roman"/>
          <w:i/>
          <w:iCs/>
          <w:sz w:val="24"/>
        </w:rPr>
        <w:t>omoi</w:t>
      </w:r>
      <w:proofErr w:type="spellEnd"/>
      <w:r>
        <w:rPr>
          <w:rFonts w:ascii="Times New Roman" w:hAnsi="Times New Roman" w:cs="Times New Roman"/>
          <w:i/>
          <w:iCs/>
          <w:sz w:val="24"/>
        </w:rPr>
        <w:tab/>
      </w:r>
      <w:proofErr w:type="spellStart"/>
      <w:r>
        <w:rPr>
          <w:rFonts w:ascii="Times New Roman" w:hAnsi="Times New Roman" w:cs="Times New Roman"/>
          <w:i/>
          <w:iCs/>
          <w:sz w:val="24"/>
        </w:rPr>
        <w:t>megurasu</w:t>
      </w:r>
      <w:proofErr w:type="spellEnd"/>
      <w:r>
        <w:rPr>
          <w:rFonts w:ascii="Times New Roman" w:hAnsi="Times New Roman" w:cs="Times New Roman"/>
          <w:i/>
          <w:iCs/>
          <w:sz w:val="24"/>
        </w:rPr>
        <w:tab/>
      </w:r>
      <w:proofErr w:type="spellStart"/>
      <w:r>
        <w:rPr>
          <w:rFonts w:ascii="Times New Roman" w:hAnsi="Times New Roman" w:cs="Times New Roman"/>
          <w:i/>
          <w:iCs/>
          <w:sz w:val="24"/>
        </w:rPr>
        <w:t>haru</w:t>
      </w:r>
      <w:proofErr w:type="spellEnd"/>
      <w:r>
        <w:rPr>
          <w:rFonts w:ascii="Times New Roman" w:hAnsi="Times New Roman" w:cs="Times New Roman"/>
          <w:i/>
          <w:iCs/>
          <w:sz w:val="24"/>
        </w:rPr>
        <w:tab/>
        <w:t>no</w:t>
      </w:r>
      <w:r>
        <w:rPr>
          <w:rFonts w:ascii="Times New Roman" w:hAnsi="Times New Roman" w:cs="Times New Roman"/>
          <w:i/>
          <w:iCs/>
          <w:sz w:val="24"/>
        </w:rPr>
        <w:tab/>
      </w:r>
      <w:proofErr w:type="spellStart"/>
      <w:r>
        <w:rPr>
          <w:rFonts w:ascii="Times New Roman" w:hAnsi="Times New Roman" w:cs="Times New Roman"/>
          <w:i/>
          <w:iCs/>
          <w:sz w:val="24"/>
        </w:rPr>
        <w:t>yume</w:t>
      </w:r>
      <w:proofErr w:type="spellEnd"/>
    </w:p>
    <w:p w14:paraId="2F33F8F0" w14:textId="77777777" w:rsidR="0039556E" w:rsidRDefault="0039556E" w:rsidP="3D735472">
      <w:pPr>
        <w:tabs>
          <w:tab w:val="left" w:pos="851"/>
          <w:tab w:val="left" w:pos="1985"/>
          <w:tab w:val="left" w:pos="2977"/>
          <w:tab w:val="left" w:pos="3969"/>
          <w:tab w:val="left" w:pos="5245"/>
          <w:tab w:val="left" w:pos="6096"/>
          <w:tab w:val="left" w:pos="6804"/>
        </w:tabs>
        <w:rPr>
          <w:rFonts w:ascii="Times New Roman" w:hAnsi="Times New Roman" w:cs="Times New Roman"/>
          <w:sz w:val="24"/>
        </w:rPr>
      </w:pPr>
      <w:r>
        <w:rPr>
          <w:rFonts w:ascii="Times New Roman" w:hAnsi="Times New Roman" w:cs="Times New Roman"/>
          <w:sz w:val="24"/>
        </w:rPr>
        <w:tab/>
      </w:r>
      <w:r w:rsidRPr="3D735472">
        <w:rPr>
          <w:rFonts w:ascii="Times New Roman" w:hAnsi="Times New Roman" w:cs="Times New Roman"/>
          <w:sz w:val="24"/>
        </w:rPr>
        <w:t>IDPH</w:t>
      </w:r>
      <w:r>
        <w:rPr>
          <w:rFonts w:ascii="Times New Roman" w:hAnsi="Times New Roman" w:cs="Times New Roman"/>
          <w:sz w:val="24"/>
        </w:rPr>
        <w:tab/>
      </w:r>
      <w:r w:rsidRPr="3D735472">
        <w:rPr>
          <w:rFonts w:ascii="Times New Roman" w:hAnsi="Times New Roman" w:cs="Times New Roman"/>
          <w:sz w:val="24"/>
        </w:rPr>
        <w:t xml:space="preserve">                  QUOT</w:t>
      </w:r>
      <w:r>
        <w:rPr>
          <w:rFonts w:ascii="Times New Roman" w:hAnsi="Times New Roman" w:cs="Times New Roman"/>
          <w:sz w:val="24"/>
        </w:rPr>
        <w:tab/>
      </w:r>
      <w:r w:rsidRPr="3D735472">
        <w:rPr>
          <w:rFonts w:ascii="Times New Roman" w:hAnsi="Times New Roman" w:cs="Times New Roman"/>
          <w:sz w:val="24"/>
        </w:rPr>
        <w:t>thought</w:t>
      </w:r>
      <w:r>
        <w:rPr>
          <w:rFonts w:ascii="Times New Roman" w:hAnsi="Times New Roman" w:cs="Times New Roman"/>
          <w:sz w:val="24"/>
        </w:rPr>
        <w:tab/>
      </w:r>
      <w:r w:rsidRPr="3D735472">
        <w:rPr>
          <w:rFonts w:ascii="Times New Roman" w:hAnsi="Times New Roman" w:cs="Times New Roman"/>
          <w:sz w:val="24"/>
        </w:rPr>
        <w:t>surround</w:t>
      </w:r>
      <w:r>
        <w:rPr>
          <w:rFonts w:ascii="Times New Roman" w:hAnsi="Times New Roman" w:cs="Times New Roman"/>
          <w:sz w:val="24"/>
        </w:rPr>
        <w:tab/>
      </w:r>
      <w:r w:rsidRPr="3D735472">
        <w:rPr>
          <w:rFonts w:ascii="Times New Roman" w:hAnsi="Times New Roman" w:cs="Times New Roman"/>
          <w:sz w:val="24"/>
        </w:rPr>
        <w:t>spring</w:t>
      </w:r>
      <w:r>
        <w:rPr>
          <w:rFonts w:ascii="Times New Roman" w:hAnsi="Times New Roman" w:cs="Times New Roman"/>
          <w:sz w:val="24"/>
        </w:rPr>
        <w:tab/>
      </w:r>
      <w:r w:rsidRPr="3D735472">
        <w:rPr>
          <w:rFonts w:ascii="Times New Roman" w:hAnsi="Times New Roman" w:cs="Times New Roman"/>
          <w:sz w:val="24"/>
        </w:rPr>
        <w:t>GEN</w:t>
      </w:r>
      <w:r>
        <w:rPr>
          <w:rFonts w:ascii="Times New Roman" w:hAnsi="Times New Roman" w:cs="Times New Roman"/>
          <w:sz w:val="24"/>
        </w:rPr>
        <w:tab/>
      </w:r>
      <w:r w:rsidRPr="3D735472">
        <w:rPr>
          <w:rFonts w:ascii="Times New Roman" w:hAnsi="Times New Roman" w:cs="Times New Roman"/>
          <w:sz w:val="24"/>
        </w:rPr>
        <w:t>dream</w:t>
      </w:r>
    </w:p>
    <w:p w14:paraId="77E1E20E" w14:textId="77777777" w:rsidR="0039556E" w:rsidRDefault="0039556E" w:rsidP="3D735472">
      <w:pPr>
        <w:rPr>
          <w:rFonts w:ascii="Times New Roman" w:hAnsi="Times New Roman" w:cs="Times New Roman"/>
          <w:sz w:val="24"/>
        </w:rPr>
      </w:pPr>
      <w:r>
        <w:rPr>
          <w:rFonts w:ascii="Times New Roman" w:hAnsi="Times New Roman" w:cs="Times New Roman"/>
          <w:sz w:val="24"/>
        </w:rPr>
        <w:tab/>
      </w:r>
      <w:r w:rsidRPr="3D735472">
        <w:rPr>
          <w:rFonts w:ascii="Times New Roman" w:hAnsi="Times New Roman" w:cs="Times New Roman"/>
          <w:sz w:val="24"/>
        </w:rPr>
        <w:t xml:space="preserve">  ‘A spring dream filled with brooding thoughts’</w:t>
      </w:r>
    </w:p>
    <w:p w14:paraId="2FAA2F3E" w14:textId="77777777" w:rsidR="0039556E" w:rsidRPr="000037C9" w:rsidRDefault="0039556E" w:rsidP="0039556E">
      <w:pPr>
        <w:jc w:val="right"/>
      </w:pPr>
      <w:r>
        <w:rPr>
          <w:rFonts w:ascii="Times New Roman" w:hAnsi="Times New Roman" w:cs="Times New Roman"/>
          <w:sz w:val="24"/>
        </w:rPr>
        <w:t>(Yoshio Matsuyama)</w:t>
      </w:r>
    </w:p>
    <w:p w14:paraId="2EE3369D" w14:textId="77777777" w:rsidR="0039556E" w:rsidRDefault="0039556E" w:rsidP="0039556E"/>
    <w:p w14:paraId="5DB2FDC0" w14:textId="77777777" w:rsidR="0039556E" w:rsidRDefault="0039556E" w:rsidP="0039556E">
      <w:pPr>
        <w:rPr>
          <w:rFonts w:ascii="Times New Roman" w:hAnsi="Times New Roman" w:cs="Times New Roman"/>
          <w:sz w:val="24"/>
        </w:rPr>
      </w:pPr>
      <w:r>
        <w:rPr>
          <w:rFonts w:ascii="Times New Roman" w:hAnsi="Times New Roman" w:cs="Times New Roman"/>
          <w:sz w:val="24"/>
        </w:rPr>
        <w:t xml:space="preserve">This haiku features </w:t>
      </w:r>
      <w:proofErr w:type="spellStart"/>
      <w:r>
        <w:rPr>
          <w:rFonts w:ascii="Times New Roman" w:hAnsi="Times New Roman" w:cs="Times New Roman"/>
          <w:i/>
          <w:iCs/>
          <w:sz w:val="24"/>
        </w:rPr>
        <w:t>kuyakuya</w:t>
      </w:r>
      <w:proofErr w:type="spellEnd"/>
      <w:r>
        <w:rPr>
          <w:rFonts w:ascii="Times New Roman" w:hAnsi="Times New Roman" w:cs="Times New Roman"/>
          <w:sz w:val="24"/>
        </w:rPr>
        <w:t xml:space="preserve">, which appears to have been coined from the conventional ideophone </w:t>
      </w:r>
      <w:proofErr w:type="spellStart"/>
      <w:r>
        <w:rPr>
          <w:rFonts w:ascii="Times New Roman" w:hAnsi="Times New Roman" w:cs="Times New Roman"/>
          <w:i/>
          <w:iCs/>
          <w:sz w:val="24"/>
        </w:rPr>
        <w:t>kuyokuyo</w:t>
      </w:r>
      <w:proofErr w:type="spellEnd"/>
      <w:r>
        <w:rPr>
          <w:rFonts w:ascii="Times New Roman" w:hAnsi="Times New Roman" w:cs="Times New Roman"/>
          <w:i/>
          <w:iCs/>
          <w:sz w:val="24"/>
        </w:rPr>
        <w:t xml:space="preserve"> </w:t>
      </w:r>
      <w:r>
        <w:rPr>
          <w:rFonts w:ascii="Times New Roman" w:hAnsi="Times New Roman" w:cs="Times New Roman"/>
          <w:sz w:val="24"/>
        </w:rPr>
        <w:t>‘regretting’. Using the unrounded vowel /a/ instead of the rounded vowel /o/, this ideophone gives a brighter image to the brooding thoughts in a spring dream. Thanks to the established sound-symbolic system of Japanese, new ideophones can be created, and their meanings can be shared between poets and readers.</w:t>
      </w:r>
    </w:p>
    <w:p w14:paraId="36BD8AFD" w14:textId="77777777" w:rsidR="0039556E" w:rsidRDefault="0039556E" w:rsidP="0039556E">
      <w:pPr>
        <w:rPr>
          <w:rFonts w:ascii="Times New Roman" w:hAnsi="Times New Roman" w:cs="Times New Roman"/>
          <w:sz w:val="24"/>
        </w:rPr>
      </w:pPr>
      <w:r>
        <w:rPr>
          <w:rFonts w:ascii="Times New Roman" w:hAnsi="Times New Roman" w:cs="Times New Roman"/>
          <w:sz w:val="24"/>
        </w:rPr>
        <w:tab/>
        <w:t xml:space="preserve">More crucially, as you say, ideophones’ expressive prowess enriches haiku. In haiku, we must, in principle, follow the 17-mora format (5 + 7 + 5) and include a seasonal word called </w:t>
      </w:r>
      <w:proofErr w:type="spellStart"/>
      <w:r w:rsidRPr="009D4411">
        <w:rPr>
          <w:rFonts w:ascii="Times New Roman" w:hAnsi="Times New Roman" w:cs="Times New Roman"/>
          <w:i/>
          <w:iCs/>
          <w:sz w:val="24"/>
        </w:rPr>
        <w:t>kigo</w:t>
      </w:r>
      <w:proofErr w:type="spellEnd"/>
      <w:r>
        <w:rPr>
          <w:rFonts w:ascii="Times New Roman" w:hAnsi="Times New Roman" w:cs="Times New Roman"/>
          <w:sz w:val="24"/>
        </w:rPr>
        <w:t xml:space="preserve">. The dense semantics of ideophones helps us pack </w:t>
      </w:r>
      <w:r w:rsidRPr="00A26FBA">
        <w:rPr>
          <w:rFonts w:ascii="Times New Roman" w:hAnsi="Times New Roman" w:cs="Times New Roman"/>
          <w:sz w:val="24"/>
        </w:rPr>
        <w:t>emotionally rich, multisensory imagery</w:t>
      </w:r>
      <w:r>
        <w:rPr>
          <w:rFonts w:ascii="Times New Roman" w:hAnsi="Times New Roman" w:cs="Times New Roman"/>
          <w:sz w:val="24"/>
        </w:rPr>
        <w:t xml:space="preserve"> into the short line without breaking the rules. Let me give you another example.</w:t>
      </w:r>
    </w:p>
    <w:p w14:paraId="2089D664" w14:textId="77777777" w:rsidR="0039556E" w:rsidRPr="006A01C2" w:rsidRDefault="0039556E" w:rsidP="0039556E">
      <w:pPr>
        <w:rPr>
          <w:rFonts w:ascii="Times New Roman" w:hAnsi="Times New Roman" w:cs="Times New Roman"/>
          <w:sz w:val="24"/>
        </w:rPr>
      </w:pPr>
    </w:p>
    <w:p w14:paraId="62F282EF" w14:textId="77777777" w:rsidR="0039556E" w:rsidRDefault="0039556E" w:rsidP="0039556E">
      <w:pPr>
        <w:tabs>
          <w:tab w:val="left" w:pos="851"/>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hint="eastAsia"/>
          <w:sz w:val="24"/>
        </w:rPr>
        <w:t>しんみりと虎が雨夜の咄かな</w:t>
      </w:r>
    </w:p>
    <w:p w14:paraId="0C95E50B" w14:textId="77777777" w:rsidR="0039556E" w:rsidRPr="006B684E" w:rsidRDefault="0039556E" w:rsidP="0039556E">
      <w:pPr>
        <w:tabs>
          <w:tab w:val="left" w:pos="851"/>
          <w:tab w:val="left" w:pos="1985"/>
          <w:tab w:val="left" w:pos="2977"/>
          <w:tab w:val="left" w:pos="5670"/>
          <w:tab w:val="left" w:pos="6521"/>
          <w:tab w:val="left" w:pos="7655"/>
        </w:tabs>
        <w:rPr>
          <w:rFonts w:ascii="Times New Roman" w:hAnsi="Times New Roman" w:cs="Times New Roman"/>
          <w:i/>
          <w:iCs/>
          <w:sz w:val="24"/>
        </w:rPr>
      </w:pPr>
      <w:r>
        <w:rPr>
          <w:rFonts w:ascii="Times New Roman" w:hAnsi="Times New Roman" w:cs="Times New Roman"/>
          <w:sz w:val="24"/>
        </w:rPr>
        <w:tab/>
      </w:r>
      <w:proofErr w:type="spellStart"/>
      <w:r w:rsidRPr="006B684E">
        <w:rPr>
          <w:rFonts w:ascii="Times New Roman" w:hAnsi="Times New Roman" w:cs="Times New Roman"/>
          <w:i/>
          <w:iCs/>
          <w:sz w:val="24"/>
        </w:rPr>
        <w:t>Shinmiri</w:t>
      </w:r>
      <w:proofErr w:type="spellEnd"/>
      <w:r w:rsidRPr="006B684E">
        <w:rPr>
          <w:rFonts w:ascii="Times New Roman" w:hAnsi="Times New Roman" w:cs="Times New Roman"/>
          <w:i/>
          <w:iCs/>
          <w:sz w:val="24"/>
        </w:rPr>
        <w:tab/>
        <w:t>to</w:t>
      </w:r>
      <w:r w:rsidRPr="006B684E">
        <w:rPr>
          <w:rFonts w:ascii="Times New Roman" w:hAnsi="Times New Roman" w:cs="Times New Roman"/>
          <w:i/>
          <w:iCs/>
          <w:sz w:val="24"/>
        </w:rPr>
        <w:tab/>
      </w:r>
      <w:proofErr w:type="spellStart"/>
      <w:r w:rsidRPr="006B684E">
        <w:rPr>
          <w:rFonts w:ascii="Times New Roman" w:hAnsi="Times New Roman" w:cs="Times New Roman"/>
          <w:i/>
          <w:iCs/>
          <w:sz w:val="24"/>
        </w:rPr>
        <w:t>toraga</w:t>
      </w:r>
      <w:r>
        <w:rPr>
          <w:rFonts w:ascii="Times New Roman" w:hAnsi="Times New Roman" w:cs="Times New Roman"/>
          <w:i/>
          <w:iCs/>
          <w:sz w:val="24"/>
        </w:rPr>
        <w:t>’</w:t>
      </w:r>
      <w:r w:rsidRPr="006B684E">
        <w:rPr>
          <w:rFonts w:ascii="Times New Roman" w:hAnsi="Times New Roman" w:cs="Times New Roman"/>
          <w:i/>
          <w:iCs/>
          <w:sz w:val="24"/>
        </w:rPr>
        <w:t>am</w:t>
      </w:r>
      <w:r>
        <w:rPr>
          <w:rFonts w:ascii="Times New Roman" w:hAnsi="Times New Roman" w:cs="Times New Roman"/>
          <w:i/>
          <w:iCs/>
          <w:sz w:val="24"/>
        </w:rPr>
        <w:t>e</w:t>
      </w:r>
      <w:r w:rsidRPr="006B684E">
        <w:rPr>
          <w:rFonts w:ascii="Times New Roman" w:hAnsi="Times New Roman" w:cs="Times New Roman"/>
          <w:i/>
          <w:iCs/>
          <w:sz w:val="24"/>
        </w:rPr>
        <w:t>yo</w:t>
      </w:r>
      <w:proofErr w:type="spellEnd"/>
      <w:r w:rsidRPr="006B684E">
        <w:rPr>
          <w:rFonts w:ascii="Times New Roman" w:hAnsi="Times New Roman" w:cs="Times New Roman"/>
          <w:i/>
          <w:iCs/>
          <w:sz w:val="24"/>
        </w:rPr>
        <w:tab/>
        <w:t>no</w:t>
      </w:r>
      <w:r w:rsidRPr="006B684E">
        <w:rPr>
          <w:rFonts w:ascii="Times New Roman" w:hAnsi="Times New Roman" w:cs="Times New Roman"/>
          <w:i/>
          <w:iCs/>
          <w:sz w:val="24"/>
        </w:rPr>
        <w:tab/>
      </w:r>
      <w:proofErr w:type="spellStart"/>
      <w:r w:rsidRPr="006B684E">
        <w:rPr>
          <w:rFonts w:ascii="Times New Roman" w:hAnsi="Times New Roman" w:cs="Times New Roman"/>
          <w:i/>
          <w:iCs/>
          <w:sz w:val="24"/>
        </w:rPr>
        <w:t>hanashi</w:t>
      </w:r>
      <w:proofErr w:type="spellEnd"/>
      <w:r w:rsidRPr="006B684E">
        <w:rPr>
          <w:rFonts w:ascii="Times New Roman" w:hAnsi="Times New Roman" w:cs="Times New Roman"/>
          <w:i/>
          <w:iCs/>
          <w:sz w:val="24"/>
        </w:rPr>
        <w:tab/>
        <w:t>kana</w:t>
      </w:r>
    </w:p>
    <w:p w14:paraId="6D807EC8" w14:textId="77777777" w:rsidR="0039556E" w:rsidRDefault="0039556E" w:rsidP="0039556E">
      <w:pPr>
        <w:tabs>
          <w:tab w:val="left" w:pos="851"/>
          <w:tab w:val="left" w:pos="1985"/>
          <w:tab w:val="left" w:pos="2977"/>
          <w:tab w:val="left" w:pos="3544"/>
          <w:tab w:val="left" w:pos="4253"/>
          <w:tab w:val="left" w:pos="5670"/>
          <w:tab w:val="left" w:pos="6521"/>
          <w:tab w:val="left" w:pos="7655"/>
        </w:tabs>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IDPH</w:t>
      </w:r>
      <w:r>
        <w:rPr>
          <w:rFonts w:ascii="Times New Roman" w:hAnsi="Times New Roman" w:cs="Times New Roman"/>
          <w:sz w:val="24"/>
        </w:rPr>
        <w:tab/>
        <w:t>QUOT</w:t>
      </w:r>
      <w:r>
        <w:rPr>
          <w:rFonts w:ascii="Times New Roman" w:hAnsi="Times New Roman" w:cs="Times New Roman"/>
          <w:sz w:val="24"/>
        </w:rPr>
        <w:tab/>
      </w:r>
      <w:proofErr w:type="spellStart"/>
      <w:r>
        <w:rPr>
          <w:rFonts w:ascii="Times New Roman" w:hAnsi="Times New Roman" w:cs="Times New Roman"/>
          <w:sz w:val="24"/>
        </w:rPr>
        <w:t>early.summer.rainy</w:t>
      </w:r>
      <w:proofErr w:type="gramEnd"/>
      <w:r>
        <w:rPr>
          <w:rFonts w:ascii="Times New Roman" w:hAnsi="Times New Roman" w:cs="Times New Roman"/>
          <w:sz w:val="24"/>
        </w:rPr>
        <w:t>.night</w:t>
      </w:r>
      <w:proofErr w:type="spellEnd"/>
      <w:r>
        <w:rPr>
          <w:rFonts w:ascii="Times New Roman" w:hAnsi="Times New Roman" w:cs="Times New Roman"/>
          <w:sz w:val="24"/>
        </w:rPr>
        <w:tab/>
        <w:t>GEN</w:t>
      </w:r>
      <w:r>
        <w:rPr>
          <w:rFonts w:ascii="Times New Roman" w:hAnsi="Times New Roman" w:cs="Times New Roman"/>
          <w:sz w:val="24"/>
        </w:rPr>
        <w:tab/>
        <w:t>story</w:t>
      </w:r>
      <w:r>
        <w:rPr>
          <w:rFonts w:ascii="Times New Roman" w:hAnsi="Times New Roman" w:cs="Times New Roman"/>
          <w:sz w:val="24"/>
        </w:rPr>
        <w:tab/>
        <w:t>SFP</w:t>
      </w:r>
    </w:p>
    <w:p w14:paraId="758CA9CD" w14:textId="77777777" w:rsidR="0039556E" w:rsidRDefault="0039556E" w:rsidP="0039556E">
      <w:pPr>
        <w:tabs>
          <w:tab w:val="left" w:pos="851"/>
        </w:tabs>
        <w:rPr>
          <w:rFonts w:ascii="Times New Roman" w:hAnsi="Times New Roman" w:cs="Times New Roman"/>
          <w:sz w:val="24"/>
        </w:rPr>
      </w:pPr>
      <w:r>
        <w:rPr>
          <w:rFonts w:ascii="Times New Roman" w:hAnsi="Times New Roman" w:cs="Times New Roman"/>
          <w:sz w:val="24"/>
        </w:rPr>
        <w:tab/>
        <w:t>‘</w:t>
      </w:r>
      <w:r w:rsidRPr="00826B02">
        <w:rPr>
          <w:rFonts w:ascii="Times New Roman" w:hAnsi="Times New Roman" w:cs="Times New Roman"/>
          <w:sz w:val="24"/>
        </w:rPr>
        <w:t>Softly pensive—a story on a rainy night</w:t>
      </w:r>
      <w:r>
        <w:rPr>
          <w:rFonts w:ascii="Times New Roman" w:hAnsi="Times New Roman" w:cs="Times New Roman"/>
          <w:sz w:val="24"/>
        </w:rPr>
        <w:t xml:space="preserve"> in early summer’</w:t>
      </w:r>
    </w:p>
    <w:p w14:paraId="305B1416" w14:textId="77777777" w:rsidR="0039556E" w:rsidRDefault="0039556E" w:rsidP="0039556E">
      <w:pPr>
        <w:jc w:val="right"/>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Rotsu</w:t>
      </w:r>
      <w:proofErr w:type="spellEnd"/>
      <w:r>
        <w:rPr>
          <w:rFonts w:ascii="Times New Roman" w:hAnsi="Times New Roman" w:cs="Times New Roman"/>
          <w:sz w:val="24"/>
        </w:rPr>
        <w:t xml:space="preserve"> Yasomura)</w:t>
      </w:r>
    </w:p>
    <w:p w14:paraId="311E5826" w14:textId="77777777" w:rsidR="0039556E" w:rsidRPr="00BF5AE3" w:rsidRDefault="0039556E" w:rsidP="0039556E">
      <w:pPr>
        <w:rPr>
          <w:rFonts w:ascii="Times New Roman" w:hAnsi="Times New Roman" w:cs="Times New Roman"/>
          <w:sz w:val="24"/>
        </w:rPr>
      </w:pPr>
    </w:p>
    <w:p w14:paraId="74288092" w14:textId="77777777" w:rsidR="0039556E" w:rsidRDefault="0039556E" w:rsidP="0039556E">
      <w:pPr>
        <w:rPr>
          <w:rFonts w:ascii="Times New Roman" w:hAnsi="Times New Roman" w:cs="Times New Roman"/>
          <w:sz w:val="24"/>
        </w:rPr>
      </w:pPr>
      <w:proofErr w:type="spellStart"/>
      <w:r>
        <w:rPr>
          <w:rFonts w:ascii="Times New Roman" w:hAnsi="Times New Roman" w:cs="Times New Roman"/>
          <w:i/>
          <w:iCs/>
          <w:sz w:val="24"/>
        </w:rPr>
        <w:t>S</w:t>
      </w:r>
      <w:r w:rsidRPr="00D1730F">
        <w:rPr>
          <w:rFonts w:ascii="Times New Roman" w:hAnsi="Times New Roman" w:cs="Times New Roman"/>
          <w:i/>
          <w:iCs/>
          <w:sz w:val="24"/>
        </w:rPr>
        <w:t>hinmiri</w:t>
      </w:r>
      <w:proofErr w:type="spellEnd"/>
      <w:r w:rsidRPr="00D1730F">
        <w:rPr>
          <w:rFonts w:ascii="Times New Roman" w:hAnsi="Times New Roman" w:cs="Times New Roman"/>
          <w:sz w:val="24"/>
        </w:rPr>
        <w:t xml:space="preserve"> </w:t>
      </w:r>
      <w:r>
        <w:rPr>
          <w:rFonts w:ascii="Times New Roman" w:hAnsi="Times New Roman" w:cs="Times New Roman"/>
          <w:sz w:val="24"/>
        </w:rPr>
        <w:t xml:space="preserve">is a </w:t>
      </w:r>
      <w:proofErr w:type="spellStart"/>
      <w:r>
        <w:rPr>
          <w:rFonts w:ascii="Times New Roman" w:hAnsi="Times New Roman" w:cs="Times New Roman"/>
          <w:sz w:val="24"/>
        </w:rPr>
        <w:t>psychomime</w:t>
      </w:r>
      <w:proofErr w:type="spellEnd"/>
      <w:r>
        <w:rPr>
          <w:rFonts w:ascii="Times New Roman" w:hAnsi="Times New Roman" w:cs="Times New Roman"/>
          <w:sz w:val="24"/>
        </w:rPr>
        <w:t xml:space="preserve"> that </w:t>
      </w:r>
      <w:r w:rsidRPr="00D1730F">
        <w:rPr>
          <w:rFonts w:ascii="Times New Roman" w:hAnsi="Times New Roman" w:cs="Times New Roman"/>
          <w:sz w:val="24"/>
        </w:rPr>
        <w:t>represents a somewhat sentimental yet tranquil scene—one that is tinged with sadness but not overwhelmingly so. I believe the rich semantic content of Japanese ideophones is partly related to a cultural sensibility that finds beauty in imperfection and transience.</w:t>
      </w:r>
    </w:p>
    <w:p w14:paraId="50D947EA" w14:textId="77777777" w:rsidR="0039556E" w:rsidRPr="007C0C63" w:rsidRDefault="0039556E" w:rsidP="0039556E">
      <w:pPr>
        <w:rPr>
          <w:rFonts w:ascii="Times New Roman" w:hAnsi="Times New Roman" w:cs="Times New Roman"/>
          <w:sz w:val="24"/>
        </w:rPr>
      </w:pPr>
    </w:p>
    <w:p w14:paraId="3AA8C4FC"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7799BD61" w14:textId="77777777" w:rsidR="0039556E" w:rsidRPr="003519D0" w:rsidRDefault="0039556E" w:rsidP="0039556E">
      <w:pPr>
        <w:rPr>
          <w:rFonts w:ascii="Times New Roman" w:hAnsi="Times New Roman" w:cs="Times New Roman"/>
          <w:i/>
          <w:iCs/>
          <w:sz w:val="24"/>
        </w:rPr>
      </w:pPr>
      <w:r w:rsidRPr="003519D0">
        <w:rPr>
          <w:rFonts w:ascii="Times New Roman" w:hAnsi="Times New Roman" w:cs="Times New Roman"/>
          <w:i/>
          <w:iCs/>
          <w:sz w:val="24"/>
        </w:rPr>
        <w:t>That’s so poetic! Do you also write your own haiku</w:t>
      </w:r>
      <w:r>
        <w:rPr>
          <w:rFonts w:ascii="Times New Roman" w:hAnsi="Times New Roman" w:cs="Times New Roman"/>
          <w:i/>
          <w:iCs/>
          <w:sz w:val="24"/>
        </w:rPr>
        <w:t xml:space="preserve"> with ideophones</w:t>
      </w:r>
      <w:r w:rsidRPr="003519D0">
        <w:rPr>
          <w:rFonts w:ascii="Times New Roman" w:hAnsi="Times New Roman" w:cs="Times New Roman"/>
          <w:i/>
          <w:iCs/>
          <w:sz w:val="24"/>
        </w:rPr>
        <w:t>?</w:t>
      </w:r>
    </w:p>
    <w:p w14:paraId="6003172A" w14:textId="77777777" w:rsidR="0039556E" w:rsidRDefault="0039556E" w:rsidP="0039556E">
      <w:pPr>
        <w:rPr>
          <w:rFonts w:ascii="Times New Roman" w:hAnsi="Times New Roman" w:cs="Times New Roman"/>
          <w:sz w:val="24"/>
        </w:rPr>
      </w:pPr>
    </w:p>
    <w:p w14:paraId="719C99DF"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1FC7E445" w14:textId="77777777" w:rsidR="0039556E" w:rsidRDefault="0039556E" w:rsidP="0039556E">
      <w:pPr>
        <w:rPr>
          <w:rFonts w:ascii="Times New Roman" w:hAnsi="Times New Roman" w:cs="Times New Roman"/>
          <w:sz w:val="24"/>
        </w:rPr>
      </w:pPr>
      <w:r>
        <w:rPr>
          <w:rFonts w:ascii="Times New Roman" w:hAnsi="Times New Roman" w:cs="Times New Roman"/>
          <w:sz w:val="24"/>
        </w:rPr>
        <w:t xml:space="preserve">Not yet. </w:t>
      </w:r>
      <w:r w:rsidRPr="00F368BD">
        <w:rPr>
          <w:rFonts w:ascii="Times New Roman" w:hAnsi="Times New Roman" w:cs="Times New Roman"/>
          <w:sz w:val="24"/>
        </w:rPr>
        <w:t>I’m looking forward to composing haiku after I retire.</w:t>
      </w:r>
    </w:p>
    <w:p w14:paraId="528CE00A" w14:textId="77777777" w:rsidR="0039556E" w:rsidRDefault="0039556E" w:rsidP="0039556E">
      <w:pPr>
        <w:rPr>
          <w:rFonts w:ascii="Times New Roman" w:hAnsi="Times New Roman" w:cs="Times New Roman"/>
          <w:sz w:val="24"/>
        </w:rPr>
      </w:pPr>
    </w:p>
    <w:p w14:paraId="017BC996"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3351705F" w14:textId="0119EDD7" w:rsidR="0039556E" w:rsidRPr="002024C2" w:rsidRDefault="3D735472" w:rsidP="3D735472">
      <w:pPr>
        <w:rPr>
          <w:rFonts w:ascii="Times New Roman" w:hAnsi="Times New Roman" w:cs="Times New Roman"/>
          <w:i/>
          <w:iCs/>
          <w:sz w:val="24"/>
        </w:rPr>
      </w:pPr>
      <w:r w:rsidRPr="3D735472">
        <w:rPr>
          <w:rFonts w:ascii="Times New Roman" w:hAnsi="Times New Roman" w:cs="Times New Roman"/>
          <w:i/>
          <w:iCs/>
          <w:sz w:val="24"/>
        </w:rPr>
        <w:t>That sounds like a lovely retirement plan. And what is your favorite Japanese ideophone?</w:t>
      </w:r>
    </w:p>
    <w:p w14:paraId="5650CA0E" w14:textId="116DDE79" w:rsidR="0039556E" w:rsidRPr="002024C2" w:rsidRDefault="3D735472" w:rsidP="3D735472">
      <w:pPr>
        <w:widowControl/>
        <w:spacing w:after="160" w:line="278" w:lineRule="auto"/>
        <w:jc w:val="left"/>
        <w:rPr>
          <w:rFonts w:ascii="Times New Roman" w:hAnsi="Times New Roman" w:cs="Times New Roman"/>
          <w:sz w:val="24"/>
        </w:rPr>
      </w:pPr>
      <w:r w:rsidRPr="3D735472">
        <w:rPr>
          <w:rFonts w:ascii="Times New Roman" w:hAnsi="Times New Roman" w:cs="Times New Roman"/>
          <w:sz w:val="24"/>
        </w:rPr>
        <w:t>KA</w:t>
      </w:r>
    </w:p>
    <w:p w14:paraId="746457F5" w14:textId="77777777" w:rsidR="0039556E" w:rsidRDefault="0039556E" w:rsidP="0039556E">
      <w:pPr>
        <w:rPr>
          <w:rFonts w:ascii="Times New Roman" w:hAnsi="Times New Roman" w:cs="Times New Roman"/>
          <w:sz w:val="24"/>
        </w:rPr>
      </w:pPr>
      <w:r w:rsidRPr="00B06967">
        <w:rPr>
          <w:rFonts w:ascii="Times New Roman" w:hAnsi="Times New Roman" w:cs="Times New Roman"/>
          <w:sz w:val="24"/>
        </w:rPr>
        <w:t xml:space="preserve">I love all </w:t>
      </w:r>
      <w:proofErr w:type="gramStart"/>
      <w:r w:rsidRPr="00B06967">
        <w:rPr>
          <w:rFonts w:ascii="Times New Roman" w:hAnsi="Times New Roman" w:cs="Times New Roman"/>
          <w:sz w:val="24"/>
        </w:rPr>
        <w:t>ideophones, but</w:t>
      </w:r>
      <w:proofErr w:type="gramEnd"/>
      <w:r w:rsidRPr="00B06967">
        <w:rPr>
          <w:rFonts w:ascii="Times New Roman" w:hAnsi="Times New Roman" w:cs="Times New Roman"/>
          <w:sz w:val="24"/>
        </w:rPr>
        <w:t xml:space="preserve"> let me mention </w:t>
      </w:r>
      <w:proofErr w:type="spellStart"/>
      <w:r w:rsidRPr="00B06967">
        <w:rPr>
          <w:rFonts w:ascii="Times New Roman" w:hAnsi="Times New Roman" w:cs="Times New Roman"/>
          <w:i/>
          <w:iCs/>
          <w:sz w:val="24"/>
        </w:rPr>
        <w:t>geragera</w:t>
      </w:r>
      <w:proofErr w:type="spellEnd"/>
      <w:r>
        <w:rPr>
          <w:rFonts w:ascii="Times New Roman" w:hAnsi="Times New Roman" w:cs="Times New Roman"/>
          <w:i/>
          <w:iCs/>
          <w:sz w:val="24"/>
        </w:rPr>
        <w:t xml:space="preserve"> </w:t>
      </w:r>
      <w:r>
        <w:rPr>
          <w:rFonts w:ascii="Times New Roman" w:hAnsi="Times New Roman" w:cs="Times New Roman"/>
          <w:sz w:val="24"/>
        </w:rPr>
        <w:t>once again</w:t>
      </w:r>
      <w:r w:rsidRPr="00B06967">
        <w:rPr>
          <w:rFonts w:ascii="Times New Roman" w:hAnsi="Times New Roman" w:cs="Times New Roman"/>
          <w:sz w:val="24"/>
        </w:rPr>
        <w:t>. It</w:t>
      </w:r>
      <w:r>
        <w:rPr>
          <w:rFonts w:ascii="Times New Roman" w:hAnsi="Times New Roman" w:cs="Times New Roman"/>
          <w:sz w:val="24"/>
        </w:rPr>
        <w:t>’</w:t>
      </w:r>
      <w:r w:rsidRPr="00B06967">
        <w:rPr>
          <w:rFonts w:ascii="Times New Roman" w:hAnsi="Times New Roman" w:cs="Times New Roman"/>
          <w:sz w:val="24"/>
        </w:rPr>
        <w:t xml:space="preserve">s often cited as an ideophone </w:t>
      </w:r>
      <w:r w:rsidRPr="00B06967">
        <w:rPr>
          <w:rFonts w:ascii="Times New Roman" w:hAnsi="Times New Roman" w:cs="Times New Roman"/>
          <w:sz w:val="24"/>
        </w:rPr>
        <w:lastRenderedPageBreak/>
        <w:t xml:space="preserve">depicting a guffaw. Indeed, </w:t>
      </w:r>
      <w:proofErr w:type="spellStart"/>
      <w:r w:rsidRPr="00B06967">
        <w:rPr>
          <w:rFonts w:ascii="Times New Roman" w:hAnsi="Times New Roman" w:cs="Times New Roman"/>
          <w:i/>
          <w:iCs/>
          <w:sz w:val="24"/>
        </w:rPr>
        <w:t>geragera</w:t>
      </w:r>
      <w:proofErr w:type="spellEnd"/>
      <w:r>
        <w:rPr>
          <w:rFonts w:ascii="Times New Roman" w:hAnsi="Times New Roman" w:cs="Times New Roman"/>
          <w:i/>
          <w:iCs/>
          <w:sz w:val="24"/>
        </w:rPr>
        <w:t xml:space="preserve"> </w:t>
      </w:r>
      <w:r w:rsidRPr="00B06967">
        <w:rPr>
          <w:rFonts w:ascii="Times New Roman" w:hAnsi="Times New Roman" w:cs="Times New Roman"/>
          <w:i/>
          <w:iCs/>
          <w:sz w:val="24"/>
        </w:rPr>
        <w:t xml:space="preserve">to </w:t>
      </w:r>
      <w:proofErr w:type="spellStart"/>
      <w:r w:rsidRPr="00B06967">
        <w:rPr>
          <w:rFonts w:ascii="Times New Roman" w:hAnsi="Times New Roman" w:cs="Times New Roman"/>
          <w:i/>
          <w:iCs/>
          <w:sz w:val="24"/>
        </w:rPr>
        <w:t>iu</w:t>
      </w:r>
      <w:proofErr w:type="spellEnd"/>
      <w:r w:rsidRPr="00B06967">
        <w:rPr>
          <w:rFonts w:ascii="Times New Roman" w:hAnsi="Times New Roman" w:cs="Times New Roman"/>
          <w:i/>
          <w:iCs/>
          <w:sz w:val="24"/>
        </w:rPr>
        <w:t xml:space="preserve"> </w:t>
      </w:r>
      <w:proofErr w:type="spellStart"/>
      <w:r w:rsidRPr="00B06967">
        <w:rPr>
          <w:rFonts w:ascii="Times New Roman" w:hAnsi="Times New Roman" w:cs="Times New Roman"/>
          <w:i/>
          <w:iCs/>
          <w:sz w:val="24"/>
        </w:rPr>
        <w:t>warai</w:t>
      </w:r>
      <w:proofErr w:type="spellEnd"/>
      <w:r>
        <w:rPr>
          <w:rFonts w:ascii="Times New Roman" w:hAnsi="Times New Roman" w:cs="Times New Roman"/>
          <w:i/>
          <w:iCs/>
          <w:sz w:val="24"/>
        </w:rPr>
        <w:t xml:space="preserve"> </w:t>
      </w:r>
      <w:proofErr w:type="spellStart"/>
      <w:r w:rsidRPr="00B06967">
        <w:rPr>
          <w:rFonts w:ascii="Times New Roman" w:hAnsi="Times New Roman" w:cs="Times New Roman"/>
          <w:i/>
          <w:iCs/>
          <w:sz w:val="24"/>
        </w:rPr>
        <w:t>goe</w:t>
      </w:r>
      <w:proofErr w:type="spellEnd"/>
      <w:r w:rsidRPr="00B06967">
        <w:rPr>
          <w:rFonts w:ascii="Times New Roman" w:hAnsi="Times New Roman" w:cs="Times New Roman"/>
          <w:sz w:val="24"/>
        </w:rPr>
        <w:t xml:space="preserve"> ‘laughter that sounds like </w:t>
      </w:r>
      <w:proofErr w:type="spellStart"/>
      <w:r w:rsidRPr="00B06967">
        <w:rPr>
          <w:rFonts w:ascii="Times New Roman" w:hAnsi="Times New Roman" w:cs="Times New Roman"/>
          <w:i/>
          <w:iCs/>
          <w:sz w:val="24"/>
        </w:rPr>
        <w:t>geragera</w:t>
      </w:r>
      <w:proofErr w:type="spellEnd"/>
      <w:r w:rsidRPr="00B06967">
        <w:rPr>
          <w:rFonts w:ascii="Times New Roman" w:hAnsi="Times New Roman" w:cs="Times New Roman"/>
          <w:sz w:val="24"/>
        </w:rPr>
        <w:t>’ is a perfectly natural collocation.</w:t>
      </w:r>
      <w:r w:rsidRPr="00B06967">
        <w:t xml:space="preserve"> </w:t>
      </w:r>
      <w:r w:rsidRPr="00B06967">
        <w:rPr>
          <w:rFonts w:ascii="Times New Roman" w:hAnsi="Times New Roman" w:cs="Times New Roman"/>
          <w:sz w:val="24"/>
        </w:rPr>
        <w:t xml:space="preserve">However, if I say, “Please laugh </w:t>
      </w:r>
      <w:proofErr w:type="spellStart"/>
      <w:r w:rsidRPr="00B06967">
        <w:rPr>
          <w:rFonts w:ascii="Times New Roman" w:hAnsi="Times New Roman" w:cs="Times New Roman"/>
          <w:i/>
          <w:iCs/>
          <w:sz w:val="24"/>
        </w:rPr>
        <w:t>geragera</w:t>
      </w:r>
      <w:proofErr w:type="spellEnd"/>
      <w:r w:rsidRPr="00B06967">
        <w:rPr>
          <w:rFonts w:ascii="Times New Roman" w:hAnsi="Times New Roman" w:cs="Times New Roman"/>
          <w:sz w:val="24"/>
        </w:rPr>
        <w:t xml:space="preserve">,” no one can </w:t>
      </w:r>
      <w:proofErr w:type="gramStart"/>
      <w:r w:rsidRPr="00B06967">
        <w:rPr>
          <w:rFonts w:ascii="Times New Roman" w:hAnsi="Times New Roman" w:cs="Times New Roman"/>
          <w:sz w:val="24"/>
        </w:rPr>
        <w:t>actually</w:t>
      </w:r>
      <w:r>
        <w:rPr>
          <w:rFonts w:ascii="Times New Roman" w:hAnsi="Times New Roman" w:cs="Times New Roman"/>
          <w:sz w:val="24"/>
        </w:rPr>
        <w:t xml:space="preserve"> </w:t>
      </w:r>
      <w:r w:rsidRPr="00B06967">
        <w:rPr>
          <w:rFonts w:ascii="Times New Roman" w:hAnsi="Times New Roman" w:cs="Times New Roman"/>
          <w:sz w:val="24"/>
        </w:rPr>
        <w:t>do</w:t>
      </w:r>
      <w:proofErr w:type="gramEnd"/>
      <w:r w:rsidRPr="00B06967">
        <w:rPr>
          <w:rFonts w:ascii="Times New Roman" w:hAnsi="Times New Roman" w:cs="Times New Roman"/>
          <w:sz w:val="24"/>
        </w:rPr>
        <w:t xml:space="preserve"> it. People end up laughing </w:t>
      </w:r>
      <w:proofErr w:type="spellStart"/>
      <w:r w:rsidRPr="00B06967">
        <w:rPr>
          <w:rFonts w:ascii="Times New Roman" w:hAnsi="Times New Roman" w:cs="Times New Roman"/>
          <w:i/>
          <w:iCs/>
          <w:sz w:val="24"/>
        </w:rPr>
        <w:t>ahaha</w:t>
      </w:r>
      <w:proofErr w:type="spellEnd"/>
      <w:r w:rsidRPr="00B06967">
        <w:rPr>
          <w:rFonts w:ascii="Times New Roman" w:hAnsi="Times New Roman" w:cs="Times New Roman"/>
          <w:sz w:val="24"/>
        </w:rPr>
        <w:t xml:space="preserve">, </w:t>
      </w:r>
      <w:proofErr w:type="spellStart"/>
      <w:r w:rsidRPr="00B06967">
        <w:rPr>
          <w:rFonts w:ascii="Times New Roman" w:hAnsi="Times New Roman" w:cs="Times New Roman"/>
          <w:i/>
          <w:iCs/>
          <w:sz w:val="24"/>
        </w:rPr>
        <w:t>wahaha</w:t>
      </w:r>
      <w:proofErr w:type="spellEnd"/>
      <w:r w:rsidRPr="00B06967">
        <w:rPr>
          <w:rFonts w:ascii="Times New Roman" w:hAnsi="Times New Roman" w:cs="Times New Roman"/>
          <w:sz w:val="24"/>
        </w:rPr>
        <w:t xml:space="preserve">, or </w:t>
      </w:r>
      <w:proofErr w:type="spellStart"/>
      <w:r w:rsidRPr="00B06967">
        <w:rPr>
          <w:rFonts w:ascii="Times New Roman" w:hAnsi="Times New Roman" w:cs="Times New Roman"/>
          <w:i/>
          <w:iCs/>
          <w:sz w:val="24"/>
        </w:rPr>
        <w:t>gahaha</w:t>
      </w:r>
      <w:proofErr w:type="spellEnd"/>
      <w:r w:rsidRPr="00B06967">
        <w:rPr>
          <w:rFonts w:ascii="Times New Roman" w:hAnsi="Times New Roman" w:cs="Times New Roman"/>
          <w:sz w:val="24"/>
        </w:rPr>
        <w:t xml:space="preserve"> instead. Producing </w:t>
      </w:r>
      <w:proofErr w:type="spellStart"/>
      <w:r w:rsidRPr="00B06967">
        <w:rPr>
          <w:rFonts w:ascii="Times New Roman" w:hAnsi="Times New Roman" w:cs="Times New Roman"/>
          <w:i/>
          <w:iCs/>
          <w:sz w:val="24"/>
        </w:rPr>
        <w:t>geragera</w:t>
      </w:r>
      <w:proofErr w:type="spellEnd"/>
      <w:r w:rsidRPr="00B06967">
        <w:rPr>
          <w:rFonts w:ascii="Times New Roman" w:hAnsi="Times New Roman" w:cs="Times New Roman"/>
          <w:sz w:val="24"/>
        </w:rPr>
        <w:t xml:space="preserve"> while laughing is simply unnatural.</w:t>
      </w:r>
      <w:r w:rsidRPr="004F3C44">
        <w:t xml:space="preserve"> </w:t>
      </w:r>
      <w:r w:rsidRPr="004F3C44">
        <w:rPr>
          <w:rFonts w:ascii="Times New Roman" w:hAnsi="Times New Roman" w:cs="Times New Roman"/>
          <w:sz w:val="24"/>
        </w:rPr>
        <w:t xml:space="preserve">This is because </w:t>
      </w:r>
      <w:proofErr w:type="spellStart"/>
      <w:r w:rsidRPr="004F3C44">
        <w:rPr>
          <w:rFonts w:ascii="Times New Roman" w:hAnsi="Times New Roman" w:cs="Times New Roman"/>
          <w:i/>
          <w:iCs/>
          <w:sz w:val="24"/>
        </w:rPr>
        <w:t>geragera</w:t>
      </w:r>
      <w:proofErr w:type="spellEnd"/>
      <w:r w:rsidRPr="004F3C44">
        <w:rPr>
          <w:rFonts w:ascii="Times New Roman" w:hAnsi="Times New Roman" w:cs="Times New Roman"/>
          <w:sz w:val="24"/>
        </w:rPr>
        <w:t xml:space="preserve"> depicts </w:t>
      </w:r>
      <w:r>
        <w:rPr>
          <w:rFonts w:ascii="Times New Roman" w:hAnsi="Times New Roman" w:cs="Times New Roman"/>
          <w:sz w:val="24"/>
        </w:rPr>
        <w:t>the</w:t>
      </w:r>
      <w:r w:rsidRPr="004F3C44">
        <w:rPr>
          <w:rFonts w:ascii="Times New Roman" w:hAnsi="Times New Roman" w:cs="Times New Roman"/>
          <w:sz w:val="24"/>
        </w:rPr>
        <w:t xml:space="preserve"> vulgar</w:t>
      </w:r>
      <w:r>
        <w:rPr>
          <w:rFonts w:ascii="Times New Roman" w:hAnsi="Times New Roman" w:cs="Times New Roman"/>
          <w:sz w:val="24"/>
        </w:rPr>
        <w:t>ity</w:t>
      </w:r>
      <w:r w:rsidRPr="004F3C44">
        <w:rPr>
          <w:rFonts w:ascii="Times New Roman" w:hAnsi="Times New Roman" w:cs="Times New Roman"/>
          <w:sz w:val="24"/>
        </w:rPr>
        <w:t xml:space="preserve"> or coarse</w:t>
      </w:r>
      <w:r>
        <w:rPr>
          <w:rFonts w:ascii="Times New Roman" w:hAnsi="Times New Roman" w:cs="Times New Roman"/>
          <w:sz w:val="24"/>
        </w:rPr>
        <w:t xml:space="preserve">ness of a </w:t>
      </w:r>
      <w:r w:rsidRPr="004F3C44">
        <w:rPr>
          <w:rFonts w:ascii="Times New Roman" w:hAnsi="Times New Roman" w:cs="Times New Roman"/>
          <w:sz w:val="24"/>
        </w:rPr>
        <w:t xml:space="preserve">laugh, </w:t>
      </w:r>
      <w:r>
        <w:rPr>
          <w:rFonts w:ascii="Times New Roman" w:hAnsi="Times New Roman" w:cs="Times New Roman"/>
          <w:sz w:val="24"/>
        </w:rPr>
        <w:t xml:space="preserve">rather than the laughter itself, </w:t>
      </w:r>
      <w:r w:rsidRPr="004F3C44">
        <w:rPr>
          <w:rFonts w:ascii="Times New Roman" w:hAnsi="Times New Roman" w:cs="Times New Roman"/>
          <w:sz w:val="24"/>
        </w:rPr>
        <w:t>and in that sense it</w:t>
      </w:r>
      <w:r>
        <w:rPr>
          <w:rFonts w:ascii="Times New Roman" w:hAnsi="Times New Roman" w:cs="Times New Roman"/>
          <w:sz w:val="24"/>
        </w:rPr>
        <w:t>’</w:t>
      </w:r>
      <w:r w:rsidRPr="004F3C44">
        <w:rPr>
          <w:rFonts w:ascii="Times New Roman" w:hAnsi="Times New Roman" w:cs="Times New Roman"/>
          <w:sz w:val="24"/>
        </w:rPr>
        <w:t>s a manner ideophone. My hypothesis is that the ideophone can evoke the auditory aspect of laughter through a subjective conceptualization of a guffawing scene—playful enough to make us “hear” a fictive laugh, much like in manga.</w:t>
      </w:r>
      <w:r w:rsidRPr="002024C2">
        <w:t xml:space="preserve"> </w:t>
      </w:r>
      <w:r w:rsidRPr="002024C2">
        <w:rPr>
          <w:rFonts w:ascii="Times New Roman" w:hAnsi="Times New Roman" w:cs="Times New Roman"/>
          <w:sz w:val="24"/>
        </w:rPr>
        <w:t>This ideophone nicely illustrates how flexible and playful the semantics of ideophones can be.</w:t>
      </w:r>
    </w:p>
    <w:p w14:paraId="488F447E" w14:textId="77777777" w:rsidR="0039556E" w:rsidRDefault="0039556E" w:rsidP="0039556E">
      <w:pPr>
        <w:rPr>
          <w:rFonts w:ascii="Times New Roman" w:hAnsi="Times New Roman" w:cs="Times New Roman"/>
          <w:sz w:val="24"/>
        </w:rPr>
      </w:pPr>
    </w:p>
    <w:p w14:paraId="3B438498"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2842877F" w14:textId="77777777" w:rsidR="0039556E" w:rsidRDefault="0039556E" w:rsidP="0039556E">
      <w:pPr>
        <w:rPr>
          <w:rFonts w:ascii="Times New Roman" w:hAnsi="Times New Roman" w:cs="Times New Roman"/>
          <w:i/>
          <w:iCs/>
          <w:sz w:val="24"/>
        </w:rPr>
      </w:pPr>
      <w:r w:rsidRPr="00E23264">
        <w:rPr>
          <w:rFonts w:ascii="Times New Roman" w:hAnsi="Times New Roman" w:cs="Times New Roman"/>
          <w:i/>
          <w:iCs/>
          <w:sz w:val="24"/>
        </w:rPr>
        <w:t>I love that!</w:t>
      </w:r>
      <w:r>
        <w:rPr>
          <w:rFonts w:ascii="Times New Roman" w:hAnsi="Times New Roman" w:cs="Times New Roman"/>
          <w:i/>
          <w:iCs/>
          <w:sz w:val="24"/>
        </w:rPr>
        <w:t xml:space="preserve"> It’s like </w:t>
      </w:r>
      <w:proofErr w:type="spellStart"/>
      <w:r w:rsidRPr="007E232D">
        <w:rPr>
          <w:rFonts w:ascii="Times New Roman" w:hAnsi="Times New Roman" w:cs="Times New Roman"/>
          <w:sz w:val="24"/>
        </w:rPr>
        <w:t>shiin</w:t>
      </w:r>
      <w:proofErr w:type="spellEnd"/>
      <w:r>
        <w:rPr>
          <w:rFonts w:ascii="Times New Roman" w:hAnsi="Times New Roman" w:cs="Times New Roman"/>
          <w:i/>
          <w:iCs/>
          <w:sz w:val="24"/>
        </w:rPr>
        <w:t>, or other ideophones depicting silence. Lots of languages seem to have them, even though they’re a contradiction. Ideophones, even onomatopoeia, can be a lot more complex than people assume! Speaking of, are there any other misconceptions people have about ideophones, or iconicity more generally, that you’d like to address?</w:t>
      </w:r>
    </w:p>
    <w:p w14:paraId="1B54E988" w14:textId="77777777" w:rsidR="0039556E" w:rsidRPr="00126C9B" w:rsidRDefault="0039556E" w:rsidP="0039556E">
      <w:pPr>
        <w:rPr>
          <w:rFonts w:ascii="Times New Roman" w:hAnsi="Times New Roman" w:cs="Times New Roman"/>
          <w:sz w:val="24"/>
        </w:rPr>
      </w:pPr>
    </w:p>
    <w:p w14:paraId="238FCA71"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5E562831" w14:textId="77777777" w:rsidR="0039556E" w:rsidRDefault="0039556E" w:rsidP="0039556E">
      <w:pPr>
        <w:rPr>
          <w:rFonts w:ascii="Times New Roman" w:hAnsi="Times New Roman" w:cs="Times New Roman"/>
          <w:sz w:val="24"/>
        </w:rPr>
      </w:pPr>
      <w:r>
        <w:rPr>
          <w:rFonts w:ascii="Times New Roman" w:hAnsi="Times New Roman" w:cs="Times New Roman"/>
          <w:sz w:val="24"/>
        </w:rPr>
        <w:t xml:space="preserve">I think people can sometimes assume that there is a degree of objectivity or universality to ideophones, or even that this is what it means to be iconic, but this is not what we </w:t>
      </w:r>
      <w:proofErr w:type="gramStart"/>
      <w:r>
        <w:rPr>
          <w:rFonts w:ascii="Times New Roman" w:hAnsi="Times New Roman" w:cs="Times New Roman"/>
          <w:sz w:val="24"/>
        </w:rPr>
        <w:t>actually find</w:t>
      </w:r>
      <w:proofErr w:type="gramEnd"/>
      <w:r>
        <w:rPr>
          <w:rFonts w:ascii="Times New Roman" w:hAnsi="Times New Roman" w:cs="Times New Roman"/>
          <w:sz w:val="24"/>
        </w:rPr>
        <w:t xml:space="preserve">. A key component of iconicity is </w:t>
      </w:r>
      <w:proofErr w:type="gramStart"/>
      <w:r>
        <w:rPr>
          <w:rFonts w:ascii="Times New Roman" w:hAnsi="Times New Roman" w:cs="Times New Roman"/>
          <w:sz w:val="24"/>
        </w:rPr>
        <w:t>really</w:t>
      </w:r>
      <w:proofErr w:type="gramEnd"/>
      <w:r>
        <w:rPr>
          <w:rFonts w:ascii="Times New Roman" w:hAnsi="Times New Roman" w:cs="Times New Roman"/>
          <w:sz w:val="24"/>
        </w:rPr>
        <w:t xml:space="preserve"> subjectivity, so much so that subjectivity has now become a keyword in the ongoing debate on iconicity in cognitive science (Winter et al. 2026).</w:t>
      </w:r>
    </w:p>
    <w:p w14:paraId="2A50C328" w14:textId="77777777" w:rsidR="0039556E" w:rsidRDefault="0039556E" w:rsidP="0039556E">
      <w:pPr>
        <w:rPr>
          <w:rFonts w:ascii="Times New Roman" w:hAnsi="Times New Roman" w:cs="Times New Roman"/>
          <w:sz w:val="24"/>
        </w:rPr>
      </w:pPr>
      <w:r>
        <w:rPr>
          <w:rFonts w:ascii="Times New Roman" w:hAnsi="Times New Roman" w:cs="Times New Roman"/>
          <w:sz w:val="24"/>
        </w:rPr>
        <w:tab/>
      </w:r>
      <w:r w:rsidRPr="00CE53C7">
        <w:rPr>
          <w:rFonts w:ascii="Times New Roman" w:hAnsi="Times New Roman" w:cs="Times New Roman"/>
          <w:sz w:val="24"/>
        </w:rPr>
        <w:t xml:space="preserve">Ideophones are real words, and this allows them to reveal aspects of language that might be difficult to uncover using nonce forms such as </w:t>
      </w:r>
      <w:proofErr w:type="spellStart"/>
      <w:r w:rsidRPr="00CE53C7">
        <w:rPr>
          <w:rFonts w:ascii="Times New Roman" w:hAnsi="Times New Roman" w:cs="Times New Roman"/>
          <w:i/>
          <w:iCs/>
          <w:sz w:val="24"/>
        </w:rPr>
        <w:t>maluma</w:t>
      </w:r>
      <w:proofErr w:type="spellEnd"/>
      <w:r w:rsidRPr="00CE53C7">
        <w:rPr>
          <w:rFonts w:ascii="Times New Roman" w:hAnsi="Times New Roman" w:cs="Times New Roman"/>
          <w:i/>
          <w:iCs/>
          <w:sz w:val="24"/>
        </w:rPr>
        <w:t>–</w:t>
      </w:r>
      <w:proofErr w:type="spellStart"/>
      <w:r w:rsidRPr="00CE53C7">
        <w:rPr>
          <w:rFonts w:ascii="Times New Roman" w:hAnsi="Times New Roman" w:cs="Times New Roman"/>
          <w:i/>
          <w:iCs/>
          <w:sz w:val="24"/>
        </w:rPr>
        <w:t>takete</w:t>
      </w:r>
      <w:proofErr w:type="spellEnd"/>
      <w:r w:rsidRPr="00CE53C7">
        <w:rPr>
          <w:rFonts w:ascii="Times New Roman" w:hAnsi="Times New Roman" w:cs="Times New Roman"/>
          <w:sz w:val="24"/>
        </w:rPr>
        <w:t xml:space="preserve"> (Köhler 1929) or </w:t>
      </w:r>
      <w:proofErr w:type="spellStart"/>
      <w:r w:rsidRPr="00CE53C7">
        <w:rPr>
          <w:rFonts w:ascii="Times New Roman" w:hAnsi="Times New Roman" w:cs="Times New Roman"/>
          <w:i/>
          <w:iCs/>
          <w:sz w:val="24"/>
        </w:rPr>
        <w:t>bouba</w:t>
      </w:r>
      <w:proofErr w:type="spellEnd"/>
      <w:r w:rsidRPr="00CE53C7">
        <w:rPr>
          <w:rFonts w:ascii="Times New Roman" w:hAnsi="Times New Roman" w:cs="Times New Roman"/>
          <w:i/>
          <w:iCs/>
          <w:sz w:val="24"/>
        </w:rPr>
        <w:t>–</w:t>
      </w:r>
      <w:proofErr w:type="spellStart"/>
      <w:r w:rsidRPr="00CE53C7">
        <w:rPr>
          <w:rFonts w:ascii="Times New Roman" w:hAnsi="Times New Roman" w:cs="Times New Roman"/>
          <w:i/>
          <w:iCs/>
          <w:sz w:val="24"/>
        </w:rPr>
        <w:t>kiki</w:t>
      </w:r>
      <w:proofErr w:type="spellEnd"/>
      <w:r w:rsidRPr="00CE53C7">
        <w:rPr>
          <w:rFonts w:ascii="Times New Roman" w:hAnsi="Times New Roman" w:cs="Times New Roman"/>
          <w:sz w:val="24"/>
        </w:rPr>
        <w:t xml:space="preserve"> (Ramachandran &amp; Hubbard 2001). Because they are part of the lexicon, ideophones are constrained by the morphophonological system of a language and exhibit language-specific form–meaning correspondences</w:t>
      </w:r>
      <w:r>
        <w:rPr>
          <w:rFonts w:ascii="Times New Roman" w:hAnsi="Times New Roman" w:cs="Times New Roman"/>
          <w:sz w:val="24"/>
        </w:rPr>
        <w:t>, or “systematicity”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et al. 2015; see also Childs 2014). </w:t>
      </w:r>
      <w:r w:rsidRPr="009626D3">
        <w:rPr>
          <w:rFonts w:ascii="Times New Roman" w:hAnsi="Times New Roman" w:cs="Times New Roman"/>
          <w:sz w:val="24"/>
        </w:rPr>
        <w:t>A</w:t>
      </w:r>
      <w:r>
        <w:rPr>
          <w:rFonts w:ascii="Times New Roman" w:hAnsi="Times New Roman" w:cs="Times New Roman"/>
          <w:sz w:val="24"/>
        </w:rPr>
        <w:t>n often-cited</w:t>
      </w:r>
      <w:r w:rsidRPr="009626D3">
        <w:rPr>
          <w:rFonts w:ascii="Times New Roman" w:hAnsi="Times New Roman" w:cs="Times New Roman"/>
          <w:sz w:val="24"/>
        </w:rPr>
        <w:t xml:space="preserve"> example is the counter-universal sound symbolism found in ideophones in </w:t>
      </w:r>
      <w:proofErr w:type="spellStart"/>
      <w:r w:rsidRPr="009626D3">
        <w:rPr>
          <w:rFonts w:ascii="Times New Roman" w:hAnsi="Times New Roman" w:cs="Times New Roman"/>
          <w:sz w:val="24"/>
        </w:rPr>
        <w:t>Bahnar</w:t>
      </w:r>
      <w:proofErr w:type="spellEnd"/>
      <w:r w:rsidRPr="009626D3">
        <w:rPr>
          <w:rFonts w:ascii="Times New Roman" w:hAnsi="Times New Roman" w:cs="Times New Roman"/>
          <w:sz w:val="24"/>
        </w:rPr>
        <w:t xml:space="preserve">, an Austroasiatic language. In this language, vowel </w:t>
      </w:r>
      <w:r>
        <w:rPr>
          <w:rFonts w:ascii="Times New Roman" w:hAnsi="Times New Roman" w:cs="Times New Roman"/>
          <w:sz w:val="24"/>
        </w:rPr>
        <w:t xml:space="preserve">openness </w:t>
      </w:r>
      <w:r w:rsidRPr="009626D3">
        <w:rPr>
          <w:rFonts w:ascii="Times New Roman" w:hAnsi="Times New Roman" w:cs="Times New Roman"/>
          <w:sz w:val="24"/>
        </w:rPr>
        <w:t>inversely correlates with size, as in /</w:t>
      </w:r>
      <w:proofErr w:type="spellStart"/>
      <w:r w:rsidRPr="009626D3">
        <w:rPr>
          <w:rFonts w:ascii="Times New Roman" w:hAnsi="Times New Roman" w:cs="Times New Roman"/>
          <w:sz w:val="24"/>
        </w:rPr>
        <w:t>halul</w:t>
      </w:r>
      <w:proofErr w:type="spellEnd"/>
      <w:r w:rsidRPr="009626D3">
        <w:rPr>
          <w:rFonts w:ascii="Times New Roman" w:hAnsi="Times New Roman" w:cs="Times New Roman"/>
          <w:sz w:val="24"/>
        </w:rPr>
        <w:t>/ ‘an enormous wedged-up object’, /</w:t>
      </w:r>
      <w:proofErr w:type="spellStart"/>
      <w:r w:rsidRPr="009626D3">
        <w:rPr>
          <w:rFonts w:ascii="Times New Roman" w:hAnsi="Times New Roman" w:cs="Times New Roman"/>
          <w:sz w:val="24"/>
        </w:rPr>
        <w:t>halol</w:t>
      </w:r>
      <w:proofErr w:type="spellEnd"/>
      <w:r w:rsidRPr="009626D3">
        <w:rPr>
          <w:rFonts w:ascii="Times New Roman" w:hAnsi="Times New Roman" w:cs="Times New Roman"/>
          <w:sz w:val="24"/>
        </w:rPr>
        <w:t>/ ‘a big wedged-up object’, and /</w:t>
      </w:r>
      <w:proofErr w:type="spellStart"/>
      <w:r w:rsidRPr="009626D3">
        <w:rPr>
          <w:rFonts w:ascii="Times New Roman" w:hAnsi="Times New Roman" w:cs="Times New Roman"/>
          <w:sz w:val="24"/>
        </w:rPr>
        <w:t>halɔl</w:t>
      </w:r>
      <w:proofErr w:type="spellEnd"/>
      <w:r w:rsidRPr="009626D3">
        <w:rPr>
          <w:rFonts w:ascii="Times New Roman" w:hAnsi="Times New Roman" w:cs="Times New Roman"/>
          <w:sz w:val="24"/>
        </w:rPr>
        <w:t>/ ‘a small wedged-up object’ (</w:t>
      </w:r>
      <w:proofErr w:type="spellStart"/>
      <w:r w:rsidRPr="009626D3">
        <w:rPr>
          <w:rFonts w:ascii="Times New Roman" w:hAnsi="Times New Roman" w:cs="Times New Roman"/>
          <w:sz w:val="24"/>
        </w:rPr>
        <w:t>Diffloth</w:t>
      </w:r>
      <w:proofErr w:type="spellEnd"/>
      <w:r w:rsidRPr="009626D3">
        <w:rPr>
          <w:rFonts w:ascii="Times New Roman" w:hAnsi="Times New Roman" w:cs="Times New Roman"/>
          <w:sz w:val="24"/>
        </w:rPr>
        <w:t xml:space="preserve"> 1994: 112).</w:t>
      </w:r>
    </w:p>
    <w:p w14:paraId="775BA9D3" w14:textId="77777777" w:rsidR="0039556E" w:rsidRDefault="0039556E" w:rsidP="0039556E">
      <w:pPr>
        <w:rPr>
          <w:rFonts w:ascii="Times New Roman" w:hAnsi="Times New Roman" w:cs="Times New Roman"/>
          <w:sz w:val="24"/>
        </w:rPr>
      </w:pPr>
      <w:r>
        <w:rPr>
          <w:rFonts w:ascii="Times New Roman" w:hAnsi="Times New Roman" w:cs="Times New Roman"/>
          <w:sz w:val="24"/>
        </w:rPr>
        <w:tab/>
      </w:r>
      <w:r w:rsidRPr="009D1EBC">
        <w:rPr>
          <w:rFonts w:ascii="Times New Roman" w:hAnsi="Times New Roman" w:cs="Times New Roman"/>
          <w:sz w:val="24"/>
        </w:rPr>
        <w:t xml:space="preserve">Japanese provides another example. It has a historically based, semi-productive paradigm of sound symbolism in which /h/, /p/, and /b/ contrast in the initial position of ideophones. For instance, </w:t>
      </w:r>
      <w:proofErr w:type="spellStart"/>
      <w:r w:rsidRPr="009D1EBC">
        <w:rPr>
          <w:rFonts w:ascii="Times New Roman" w:hAnsi="Times New Roman" w:cs="Times New Roman"/>
          <w:i/>
          <w:iCs/>
          <w:sz w:val="24"/>
        </w:rPr>
        <w:t>horohoro</w:t>
      </w:r>
      <w:proofErr w:type="spellEnd"/>
      <w:r w:rsidRPr="009D1EBC">
        <w:rPr>
          <w:rFonts w:ascii="Times New Roman" w:hAnsi="Times New Roman" w:cs="Times New Roman"/>
          <w:sz w:val="24"/>
        </w:rPr>
        <w:t xml:space="preserve">, </w:t>
      </w:r>
      <w:proofErr w:type="spellStart"/>
      <w:r w:rsidRPr="009D1EBC">
        <w:rPr>
          <w:rFonts w:ascii="Times New Roman" w:hAnsi="Times New Roman" w:cs="Times New Roman"/>
          <w:i/>
          <w:iCs/>
          <w:sz w:val="24"/>
        </w:rPr>
        <w:t>poroporo</w:t>
      </w:r>
      <w:proofErr w:type="spellEnd"/>
      <w:r w:rsidRPr="009D1EBC">
        <w:rPr>
          <w:rFonts w:ascii="Times New Roman" w:hAnsi="Times New Roman" w:cs="Times New Roman"/>
          <w:sz w:val="24"/>
        </w:rPr>
        <w:t xml:space="preserve">, and </w:t>
      </w:r>
      <w:proofErr w:type="spellStart"/>
      <w:r w:rsidRPr="009D1EBC">
        <w:rPr>
          <w:rFonts w:ascii="Times New Roman" w:hAnsi="Times New Roman" w:cs="Times New Roman"/>
          <w:i/>
          <w:iCs/>
          <w:sz w:val="24"/>
        </w:rPr>
        <w:t>boroboro</w:t>
      </w:r>
      <w:proofErr w:type="spellEnd"/>
      <w:r w:rsidRPr="009D1EBC">
        <w:rPr>
          <w:rFonts w:ascii="Times New Roman" w:hAnsi="Times New Roman" w:cs="Times New Roman"/>
          <w:sz w:val="24"/>
        </w:rPr>
        <w:t xml:space="preserve"> can all refer to tears running down one’s cheeks, with the </w:t>
      </w:r>
      <w:proofErr w:type="gramStart"/>
      <w:r w:rsidRPr="009D1EBC">
        <w:rPr>
          <w:rFonts w:ascii="Times New Roman" w:hAnsi="Times New Roman" w:cs="Times New Roman"/>
          <w:sz w:val="24"/>
        </w:rPr>
        <w:t>amount</w:t>
      </w:r>
      <w:proofErr w:type="gramEnd"/>
      <w:r w:rsidRPr="009D1EBC">
        <w:rPr>
          <w:rFonts w:ascii="Times New Roman" w:hAnsi="Times New Roman" w:cs="Times New Roman"/>
          <w:sz w:val="24"/>
        </w:rPr>
        <w:t xml:space="preserve"> of tears increasing in that order. Although /h/ does not form a natural class with /p/ and /b/, native speakers of Japanese find this sound-symbolic pattern entirely natural.</w:t>
      </w:r>
    </w:p>
    <w:p w14:paraId="128EEAC2" w14:textId="77777777" w:rsidR="0039556E" w:rsidRDefault="0039556E" w:rsidP="0039556E">
      <w:pPr>
        <w:rPr>
          <w:rFonts w:ascii="Times New Roman" w:hAnsi="Times New Roman" w:cs="Times New Roman"/>
          <w:sz w:val="24"/>
        </w:rPr>
      </w:pPr>
      <w:r>
        <w:rPr>
          <w:rFonts w:ascii="Times New Roman" w:hAnsi="Times New Roman" w:cs="Times New Roman"/>
          <w:sz w:val="24"/>
        </w:rPr>
        <w:tab/>
      </w:r>
      <w:r w:rsidRPr="009D1EBC">
        <w:rPr>
          <w:rFonts w:ascii="Times New Roman" w:hAnsi="Times New Roman" w:cs="Times New Roman"/>
          <w:sz w:val="24"/>
        </w:rPr>
        <w:t>These examples invite us to reconsider the traditional definition of iconicity as resemblance between form and meaning</w:t>
      </w:r>
      <w:r>
        <w:rPr>
          <w:rFonts w:ascii="Times New Roman" w:hAnsi="Times New Roman" w:cs="Times New Roman"/>
          <w:sz w:val="24"/>
        </w:rPr>
        <w:t xml:space="preserve"> (Peirce 1932)</w:t>
      </w:r>
      <w:r w:rsidRPr="009D1EBC">
        <w:rPr>
          <w:rFonts w:ascii="Times New Roman" w:hAnsi="Times New Roman" w:cs="Times New Roman"/>
          <w:sz w:val="24"/>
        </w:rPr>
        <w:t>. If the perception of form–meaning resemblance is language-specific, then iconicity itself may need to be understood as a language-specific, learned property</w:t>
      </w:r>
      <w:r>
        <w:rPr>
          <w:rFonts w:ascii="Times New Roman" w:hAnsi="Times New Roman" w:cs="Times New Roman"/>
          <w:sz w:val="24"/>
        </w:rPr>
        <w:t xml:space="preserve"> (Akita &amp; Imai 2022; Iida &amp; Akita 2024, 2025; Winter et al. 2026; see also McLean et al. 2023; </w:t>
      </w:r>
      <w:proofErr w:type="spellStart"/>
      <w:r w:rsidRPr="004871EB">
        <w:rPr>
          <w:rFonts w:ascii="Times New Roman" w:hAnsi="Times New Roman" w:cs="Times New Roman"/>
          <w:sz w:val="24"/>
        </w:rPr>
        <w:t>Punselie</w:t>
      </w:r>
      <w:proofErr w:type="spellEnd"/>
      <w:r>
        <w:rPr>
          <w:rFonts w:ascii="Times New Roman" w:hAnsi="Times New Roman" w:cs="Times New Roman"/>
          <w:sz w:val="24"/>
        </w:rPr>
        <w:t xml:space="preserve"> et al. 2024)</w:t>
      </w:r>
      <w:r w:rsidRPr="009D1EBC">
        <w:rPr>
          <w:rFonts w:ascii="Times New Roman" w:hAnsi="Times New Roman" w:cs="Times New Roman"/>
          <w:sz w:val="24"/>
        </w:rPr>
        <w:t>. It</w:t>
      </w:r>
      <w:r>
        <w:rPr>
          <w:rFonts w:ascii="Times New Roman" w:hAnsi="Times New Roman" w:cs="Times New Roman"/>
          <w:sz w:val="24"/>
        </w:rPr>
        <w:t>’</w:t>
      </w:r>
      <w:r w:rsidRPr="009D1EBC">
        <w:rPr>
          <w:rFonts w:ascii="Times New Roman" w:hAnsi="Times New Roman" w:cs="Times New Roman"/>
          <w:sz w:val="24"/>
        </w:rPr>
        <w:t>ll therefore be important to examine how such language-specific senses of resemblance emerge and what roles they play in language.</w:t>
      </w:r>
    </w:p>
    <w:p w14:paraId="0FD0C58F" w14:textId="77777777" w:rsidR="0039556E" w:rsidRDefault="0039556E" w:rsidP="0039556E">
      <w:pPr>
        <w:rPr>
          <w:rFonts w:ascii="Times New Roman" w:hAnsi="Times New Roman" w:cs="Times New Roman"/>
          <w:sz w:val="24"/>
        </w:rPr>
      </w:pPr>
    </w:p>
    <w:p w14:paraId="5737B173" w14:textId="77777777" w:rsidR="0039556E" w:rsidRPr="00993F83" w:rsidRDefault="0039556E" w:rsidP="0039556E">
      <w:pPr>
        <w:rPr>
          <w:rFonts w:ascii="Times New Roman" w:hAnsi="Times New Roman" w:cs="Times New Roman"/>
          <w:sz w:val="24"/>
        </w:rPr>
      </w:pPr>
      <w:r>
        <w:rPr>
          <w:rFonts w:ascii="Times New Roman" w:hAnsi="Times New Roman" w:cs="Times New Roman"/>
          <w:sz w:val="24"/>
        </w:rPr>
        <w:t>BM</w:t>
      </w:r>
    </w:p>
    <w:p w14:paraId="0E9F72F4"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 xml:space="preserve">I’m glad you mention the systematic aspects of ideophones. I think people sometimes underestimate the complexity that exists under the surface when you use ideophones. It can look like you’re just inventing random words or sounds for things, but there are rules and depictive conventions and things to follow if you want to be able to integrate, for instance, a novel ideophone into the wider ideophone lexicon. You can’t </w:t>
      </w:r>
      <w:proofErr w:type="gramStart"/>
      <w:r>
        <w:rPr>
          <w:rFonts w:ascii="Times New Roman" w:hAnsi="Times New Roman" w:cs="Times New Roman"/>
          <w:i/>
          <w:iCs/>
          <w:sz w:val="24"/>
        </w:rPr>
        <w:t>actually just</w:t>
      </w:r>
      <w:proofErr w:type="gramEnd"/>
      <w:r>
        <w:rPr>
          <w:rFonts w:ascii="Times New Roman" w:hAnsi="Times New Roman" w:cs="Times New Roman"/>
          <w:i/>
          <w:iCs/>
          <w:sz w:val="24"/>
        </w:rPr>
        <w:t xml:space="preserve"> do whatever you want, and I think it’s where iconicity and systematicity come together in ideophone lexicons, and then </w:t>
      </w:r>
      <w:r>
        <w:rPr>
          <w:rFonts w:ascii="Times New Roman" w:hAnsi="Times New Roman" w:cs="Times New Roman"/>
          <w:i/>
          <w:iCs/>
          <w:sz w:val="24"/>
        </w:rPr>
        <w:lastRenderedPageBreak/>
        <w:t>when you add on things like metaphor, that you get the most expressive power. Now you’ve written about all three of these concepts—iconicity, systematicity, and metaphor in ideophone lexicons—so I wonder, could you explain these and how they relate to each other and to ideophones?</w:t>
      </w:r>
    </w:p>
    <w:p w14:paraId="1609BCE1" w14:textId="77777777" w:rsidR="0039556E" w:rsidRDefault="0039556E" w:rsidP="0039556E">
      <w:pPr>
        <w:rPr>
          <w:rFonts w:ascii="Times New Roman" w:hAnsi="Times New Roman" w:cs="Times New Roman"/>
          <w:sz w:val="24"/>
        </w:rPr>
      </w:pPr>
    </w:p>
    <w:p w14:paraId="0E9FCD19"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238BE4E4" w14:textId="77777777" w:rsidR="0039556E" w:rsidRDefault="0039556E" w:rsidP="0039556E">
      <w:pPr>
        <w:rPr>
          <w:rFonts w:ascii="Times New Roman" w:hAnsi="Times New Roman" w:cs="Times New Roman"/>
          <w:sz w:val="24"/>
        </w:rPr>
      </w:pPr>
      <w:r>
        <w:rPr>
          <w:rFonts w:ascii="Times New Roman" w:hAnsi="Times New Roman" w:cs="Times New Roman"/>
          <w:sz w:val="24"/>
        </w:rPr>
        <w:t xml:space="preserve">That’s a thought-provoking question. As I said, I now think </w:t>
      </w:r>
      <w:r w:rsidRPr="007C4076">
        <w:rPr>
          <w:rFonts w:ascii="Times New Roman" w:hAnsi="Times New Roman" w:cs="Times New Roman"/>
          <w:sz w:val="24"/>
        </w:rPr>
        <w:t xml:space="preserve">that </w:t>
      </w:r>
      <w:r>
        <w:rPr>
          <w:rFonts w:ascii="Times New Roman" w:hAnsi="Times New Roman" w:cs="Times New Roman"/>
          <w:sz w:val="24"/>
        </w:rPr>
        <w:t xml:space="preserve">lexical </w:t>
      </w:r>
      <w:r w:rsidRPr="007C4076">
        <w:rPr>
          <w:rFonts w:ascii="Times New Roman" w:hAnsi="Times New Roman" w:cs="Times New Roman"/>
          <w:sz w:val="24"/>
        </w:rPr>
        <w:t xml:space="preserve">iconicity is best understood as a language-specific </w:t>
      </w:r>
      <w:r>
        <w:rPr>
          <w:rFonts w:ascii="Times New Roman" w:hAnsi="Times New Roman" w:cs="Times New Roman"/>
          <w:sz w:val="24"/>
        </w:rPr>
        <w:t>sense of form–meaning resemblance</w:t>
      </w:r>
      <w:r w:rsidRPr="007C4076">
        <w:rPr>
          <w:rFonts w:ascii="Times New Roman" w:hAnsi="Times New Roman" w:cs="Times New Roman"/>
          <w:sz w:val="24"/>
        </w:rPr>
        <w:t xml:space="preserve"> acquired through systematic form–meaning correspondences. On this view, iconicity is distinguished from the objective similarity between form and meaning that is accessible to speakers of any language—or even to infants—which may instead be termed “transparency” (Iida &amp; Akita</w:t>
      </w:r>
      <w:r>
        <w:rPr>
          <w:rFonts w:ascii="Times New Roman" w:hAnsi="Times New Roman" w:cs="Times New Roman"/>
          <w:sz w:val="24"/>
        </w:rPr>
        <w:t xml:space="preserve"> 2025</w:t>
      </w:r>
      <w:r w:rsidRPr="007C4076">
        <w:rPr>
          <w:rFonts w:ascii="Times New Roman" w:hAnsi="Times New Roman" w:cs="Times New Roman"/>
          <w:sz w:val="24"/>
        </w:rPr>
        <w:t>).</w:t>
      </w:r>
    </w:p>
    <w:p w14:paraId="48D8CA21" w14:textId="77777777" w:rsidR="0039556E" w:rsidRPr="002D58AB" w:rsidRDefault="0039556E" w:rsidP="0039556E">
      <w:pPr>
        <w:rPr>
          <w:rFonts w:ascii="Times New Roman" w:hAnsi="Times New Roman" w:cs="Times New Roman"/>
          <w:i/>
          <w:iCs/>
          <w:sz w:val="24"/>
        </w:rPr>
      </w:pPr>
      <w:r>
        <w:rPr>
          <w:rFonts w:ascii="Times New Roman" w:hAnsi="Times New Roman" w:cs="Times New Roman"/>
          <w:sz w:val="24"/>
        </w:rPr>
        <w:tab/>
        <w:t xml:space="preserve">As for metaphor, Japanese rhetorical theory sometimes characterizes ideophones as </w:t>
      </w:r>
      <w:proofErr w:type="spellStart"/>
      <w:r>
        <w:rPr>
          <w:rFonts w:ascii="Times New Roman" w:hAnsi="Times New Roman" w:cs="Times New Roman"/>
          <w:i/>
          <w:iCs/>
          <w:sz w:val="24"/>
        </w:rPr>
        <w:t>seiyu</w:t>
      </w:r>
      <w:proofErr w:type="spellEnd"/>
      <w:r>
        <w:rPr>
          <w:rFonts w:ascii="Times New Roman" w:hAnsi="Times New Roman" w:cs="Times New Roman"/>
          <w:i/>
          <w:iCs/>
          <w:sz w:val="24"/>
        </w:rPr>
        <w:t xml:space="preserve"> </w:t>
      </w:r>
      <w:r>
        <w:rPr>
          <w:rFonts w:ascii="Times New Roman" w:hAnsi="Times New Roman" w:cs="Times New Roman"/>
          <w:sz w:val="24"/>
        </w:rPr>
        <w:t>‘voice metaphor’, insofar as they iconically represent various types of information through speech sounds. Non-onomatopoeic ideophones may be metaphorical in that they involve a subjective perception of resemblance between sound and non-auditory experience. For example, Japanese speakers may perceive the phonological form /</w:t>
      </w:r>
      <w:proofErr w:type="spellStart"/>
      <w:r w:rsidRPr="00AA0A88">
        <w:rPr>
          <w:rFonts w:ascii="Times New Roman" w:hAnsi="Times New Roman" w:cs="Times New Roman"/>
          <w:sz w:val="24"/>
        </w:rPr>
        <w:t>tɕikɯtɕikɯ</w:t>
      </w:r>
      <w:proofErr w:type="spellEnd"/>
      <w:r w:rsidRPr="002D58AB">
        <w:rPr>
          <w:rFonts w:ascii="Times New Roman" w:hAnsi="Times New Roman" w:cs="Times New Roman"/>
          <w:sz w:val="24"/>
        </w:rPr>
        <w:t>/</w:t>
      </w:r>
      <w:r>
        <w:rPr>
          <w:rFonts w:ascii="Times New Roman" w:hAnsi="Times New Roman" w:cs="Times New Roman"/>
          <w:sz w:val="24"/>
        </w:rPr>
        <w:t xml:space="preserve"> as resembling prickliness. It may be possible to argue that such subjective resemblance is mediated by metaphor or metonymy linking sound and touch. As mentioned earlier, </w:t>
      </w:r>
      <w:proofErr w:type="spellStart"/>
      <w:r w:rsidRPr="002D58AB">
        <w:rPr>
          <w:rFonts w:ascii="Times New Roman" w:hAnsi="Times New Roman" w:cs="Times New Roman"/>
          <w:i/>
          <w:iCs/>
          <w:sz w:val="24"/>
        </w:rPr>
        <w:t>kachikachi</w:t>
      </w:r>
      <w:proofErr w:type="spellEnd"/>
      <w:r>
        <w:rPr>
          <w:rFonts w:ascii="Times New Roman" w:hAnsi="Times New Roman" w:cs="Times New Roman"/>
          <w:sz w:val="24"/>
        </w:rPr>
        <w:t xml:space="preserve"> is a polysemous ideophone that can represent both the ticking of a clock and a hard surface. This type of </w:t>
      </w:r>
      <w:proofErr w:type="spellStart"/>
      <w:r>
        <w:rPr>
          <w:rFonts w:ascii="Times New Roman" w:hAnsi="Times New Roman" w:cs="Times New Roman"/>
          <w:sz w:val="24"/>
        </w:rPr>
        <w:t>crossmodal</w:t>
      </w:r>
      <w:proofErr w:type="spellEnd"/>
      <w:r>
        <w:rPr>
          <w:rFonts w:ascii="Times New Roman" w:hAnsi="Times New Roman" w:cs="Times New Roman"/>
          <w:sz w:val="24"/>
        </w:rPr>
        <w:t xml:space="preserve"> semantic extension appears to underlie the broad semantic range of ideophones in Japanese and many other languages. If I’m on the right track, the semantic range of ideophones in a language may correlate with the degree to which the relevant semantic extensions are established. However, further discussion is required to fully evaluate this hypothesis, particularly </w:t>
      </w:r>
      <w:proofErr w:type="gramStart"/>
      <w:r>
        <w:rPr>
          <w:rFonts w:ascii="Times New Roman" w:hAnsi="Times New Roman" w:cs="Times New Roman"/>
          <w:sz w:val="24"/>
        </w:rPr>
        <w:t>in light of</w:t>
      </w:r>
      <w:proofErr w:type="gramEnd"/>
      <w:r>
        <w:rPr>
          <w:rFonts w:ascii="Times New Roman" w:hAnsi="Times New Roman" w:cs="Times New Roman"/>
          <w:sz w:val="24"/>
        </w:rPr>
        <w:t xml:space="preserve"> the </w:t>
      </w:r>
      <w:proofErr w:type="spellStart"/>
      <w:r>
        <w:rPr>
          <w:rFonts w:ascii="Times New Roman" w:hAnsi="Times New Roman" w:cs="Times New Roman"/>
          <w:sz w:val="24"/>
        </w:rPr>
        <w:t>pluripotentiality</w:t>
      </w:r>
      <w:proofErr w:type="spellEnd"/>
      <w:r>
        <w:rPr>
          <w:rFonts w:ascii="Times New Roman" w:hAnsi="Times New Roman" w:cs="Times New Roman"/>
          <w:sz w:val="24"/>
        </w:rPr>
        <w:t xml:space="preserve"> of sound in sound symbolism and its relationship to </w:t>
      </w:r>
      <w:proofErr w:type="spellStart"/>
      <w:r>
        <w:rPr>
          <w:rFonts w:ascii="Times New Roman" w:hAnsi="Times New Roman" w:cs="Times New Roman"/>
          <w:sz w:val="24"/>
        </w:rPr>
        <w:t>crossmodal</w:t>
      </w:r>
      <w:proofErr w:type="spellEnd"/>
      <w:r>
        <w:rPr>
          <w:rFonts w:ascii="Times New Roman" w:hAnsi="Times New Roman" w:cs="Times New Roman"/>
          <w:sz w:val="24"/>
        </w:rPr>
        <w:t xml:space="preserve"> correspondences (Akita et al. 2024; cf. Hinton et al. 1994; Winter 2025).</w:t>
      </w:r>
    </w:p>
    <w:p w14:paraId="3FCF42E2" w14:textId="77777777" w:rsidR="0039556E" w:rsidRDefault="0039556E" w:rsidP="0039556E">
      <w:pPr>
        <w:rPr>
          <w:rFonts w:ascii="Times New Roman" w:hAnsi="Times New Roman" w:cs="Times New Roman"/>
          <w:sz w:val="24"/>
        </w:rPr>
      </w:pPr>
    </w:p>
    <w:p w14:paraId="0D45AB5A"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44CB479A"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 xml:space="preserve">So many interesting ideas here, thank you! It gives me a lot to think about. I agree that it’s good to be able to distinguish between iconicity that is acquired, especially through experience with language, and iconicity that is independent of linguistic experience—or, transparency, as you say. However, I would be wary of using terms like “objective similarity,” as I think the concept of similarity itself can never be objective, since it is a process based on construal which is necessarily subjective (see McLean &amp; Motamedi 2026). I love what you say about metaphor and </w:t>
      </w:r>
      <w:proofErr w:type="spellStart"/>
      <w:r>
        <w:rPr>
          <w:rFonts w:ascii="Times New Roman" w:hAnsi="Times New Roman" w:cs="Times New Roman"/>
          <w:i/>
          <w:iCs/>
          <w:sz w:val="24"/>
        </w:rPr>
        <w:t>crossmodal</w:t>
      </w:r>
      <w:proofErr w:type="spellEnd"/>
      <w:r>
        <w:rPr>
          <w:rFonts w:ascii="Times New Roman" w:hAnsi="Times New Roman" w:cs="Times New Roman"/>
          <w:i/>
          <w:iCs/>
          <w:sz w:val="24"/>
        </w:rPr>
        <w:t xml:space="preserve"> semantic extension though, as well as the </w:t>
      </w:r>
      <w:proofErr w:type="spellStart"/>
      <w:r>
        <w:rPr>
          <w:rFonts w:ascii="Times New Roman" w:hAnsi="Times New Roman" w:cs="Times New Roman"/>
          <w:i/>
          <w:iCs/>
          <w:sz w:val="24"/>
        </w:rPr>
        <w:t>pluripotentiality</w:t>
      </w:r>
      <w:proofErr w:type="spellEnd"/>
      <w:r>
        <w:rPr>
          <w:rFonts w:ascii="Times New Roman" w:hAnsi="Times New Roman" w:cs="Times New Roman"/>
          <w:i/>
          <w:iCs/>
          <w:sz w:val="24"/>
        </w:rPr>
        <w:t xml:space="preserve"> of sound symbolism. I agree these are </w:t>
      </w:r>
      <w:proofErr w:type="gramStart"/>
      <w:r>
        <w:rPr>
          <w:rFonts w:ascii="Times New Roman" w:hAnsi="Times New Roman" w:cs="Times New Roman"/>
          <w:i/>
          <w:iCs/>
          <w:sz w:val="24"/>
        </w:rPr>
        <w:t>really crucial</w:t>
      </w:r>
      <w:proofErr w:type="gramEnd"/>
      <w:r>
        <w:rPr>
          <w:rFonts w:ascii="Times New Roman" w:hAnsi="Times New Roman" w:cs="Times New Roman"/>
          <w:i/>
          <w:iCs/>
          <w:sz w:val="24"/>
        </w:rPr>
        <w:t xml:space="preserve"> to understanding how ideophones work, and I hope there’ll be a lot more research into this in the future! They’re topics I’m really interested in too.</w:t>
      </w:r>
    </w:p>
    <w:p w14:paraId="4586C9B8" w14:textId="77777777" w:rsidR="0039556E" w:rsidRDefault="0039556E" w:rsidP="0039556E">
      <w:pPr>
        <w:rPr>
          <w:rFonts w:ascii="Times New Roman" w:hAnsi="Times New Roman" w:cs="Times New Roman"/>
          <w:i/>
          <w:iCs/>
          <w:sz w:val="24"/>
        </w:rPr>
      </w:pPr>
    </w:p>
    <w:p w14:paraId="5EF56B76"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082882FC" w14:textId="77777777" w:rsidR="0039556E" w:rsidRDefault="0039556E" w:rsidP="0039556E">
      <w:pPr>
        <w:rPr>
          <w:rFonts w:ascii="Times New Roman" w:hAnsi="Times New Roman" w:cs="Times New Roman"/>
          <w:sz w:val="24"/>
        </w:rPr>
      </w:pPr>
      <w:r>
        <w:rPr>
          <w:rFonts w:ascii="Times New Roman" w:hAnsi="Times New Roman" w:cs="Times New Roman"/>
          <w:sz w:val="24"/>
        </w:rPr>
        <w:t>Thank you for pointing out the problem with the idea of “objective similarity.” This is indeed something we frequently discuss in my lab as well. Even when we evaluate form–meaning resemblance in an unfamiliar language, our judgments are likely to be influenced by our L1, and possibly additional languages. For example, my ratings of form–meaning resemblance for Swahili words would likely differ from yours.</w:t>
      </w:r>
    </w:p>
    <w:p w14:paraId="1535AD5B" w14:textId="77777777" w:rsidR="0039556E" w:rsidRDefault="0039556E" w:rsidP="0039556E">
      <w:pPr>
        <w:rPr>
          <w:rFonts w:ascii="Times New Roman" w:hAnsi="Times New Roman" w:cs="Times New Roman"/>
          <w:sz w:val="24"/>
        </w:rPr>
      </w:pPr>
      <w:r>
        <w:rPr>
          <w:rFonts w:ascii="Times New Roman" w:hAnsi="Times New Roman" w:cs="Times New Roman"/>
          <w:sz w:val="24"/>
        </w:rPr>
        <w:tab/>
        <w:t xml:space="preserve">This brings us to another question: why do children learn more iconic words earlier than less iconic ones, where “iconicity” is operationalized using adults’ subjective ratings (Perry et al. 2015; Winter et al. 2024)? I think scholars have assumed that the sense of form–meaning resemblance is shared between adults and infants, which may not necessarily be the case. It is likely that some form–meaning resemblances are more widely shared—or more accessible—than others, and that these facilitate children’s word learning. However, </w:t>
      </w:r>
      <w:r w:rsidRPr="00DD6C11">
        <w:rPr>
          <w:rFonts w:ascii="Times New Roman" w:hAnsi="Times New Roman" w:cs="Times New Roman"/>
          <w:sz w:val="24"/>
        </w:rPr>
        <w:t>I should hasten to add</w:t>
      </w:r>
      <w:r>
        <w:rPr>
          <w:rFonts w:ascii="Times New Roman" w:hAnsi="Times New Roman" w:cs="Times New Roman"/>
          <w:sz w:val="24"/>
        </w:rPr>
        <w:t xml:space="preserve"> </w:t>
      </w:r>
      <w:r>
        <w:rPr>
          <w:rFonts w:ascii="Times New Roman" w:hAnsi="Times New Roman" w:cs="Times New Roman"/>
          <w:sz w:val="24"/>
        </w:rPr>
        <w:lastRenderedPageBreak/>
        <w:t>that the language-specific sense of iconicity (or “iconic-systematicity” in Sidhu’s 2024 terms) might also help language learning. According to Mutsumi Imai’s research team, Japanese-speaking three-year-old children succeeded in generalizing verbs created from novel Japanese ideophones about 80% of the time (Imai et al. 2008), while English-speaking children had a success rate of only 70% (</w:t>
      </w:r>
      <w:proofErr w:type="spellStart"/>
      <w:r>
        <w:rPr>
          <w:rFonts w:ascii="Times New Roman" w:hAnsi="Times New Roman" w:cs="Times New Roman"/>
          <w:sz w:val="24"/>
        </w:rPr>
        <w:t>Kantartzis</w:t>
      </w:r>
      <w:proofErr w:type="spellEnd"/>
      <w:r>
        <w:rPr>
          <w:rFonts w:ascii="Times New Roman" w:hAnsi="Times New Roman" w:cs="Times New Roman"/>
          <w:sz w:val="24"/>
        </w:rPr>
        <w:t xml:space="preserve"> et al. 2011).</w:t>
      </w:r>
    </w:p>
    <w:p w14:paraId="47482B30" w14:textId="77777777" w:rsidR="0039556E" w:rsidRPr="005114FC" w:rsidRDefault="0039556E" w:rsidP="0039556E">
      <w:pPr>
        <w:rPr>
          <w:rFonts w:ascii="Times New Roman" w:hAnsi="Times New Roman" w:cs="Times New Roman"/>
          <w:sz w:val="24"/>
        </w:rPr>
      </w:pPr>
    </w:p>
    <w:p w14:paraId="36ADB3F1"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40DD06C8" w14:textId="56DA6206" w:rsidR="0039556E" w:rsidRDefault="3D735472" w:rsidP="3D735472">
      <w:pPr>
        <w:rPr>
          <w:rFonts w:ascii="Times New Roman" w:hAnsi="Times New Roman" w:cs="Times New Roman"/>
          <w:i/>
          <w:iCs/>
          <w:sz w:val="24"/>
        </w:rPr>
      </w:pPr>
      <w:r w:rsidRPr="3D735472">
        <w:rPr>
          <w:rFonts w:ascii="Times New Roman" w:hAnsi="Times New Roman" w:cs="Times New Roman"/>
          <w:i/>
          <w:iCs/>
          <w:sz w:val="24"/>
        </w:rPr>
        <w:t>Interesting, yes studies with children are a good way to tease apart the mechanisms behind these so-called “iconic effects.” There is a tendency to treat form-meaning resemblances as a “silver bullet” (as Nielsen &amp; Dingemanse 2021 put it), and I’d agree that in so doing we risk underestimating the contributions of things like systematicity and perhaps overestimating the role of transparency. In fact, as well as children, typological variation could be useful to consider here. I feel Japanese is quite an extreme example of an ideophone lexicon that is also highly systematic. Of course, the two go together, but not every ideophone lexicon is quite so systematic as Japanese, so I wonder if transparency then becomes more important, and what the effects of that are. So many interesting avenues for future research!</w:t>
      </w:r>
    </w:p>
    <w:p w14:paraId="7A5A0583" w14:textId="77777777" w:rsidR="0039556E" w:rsidRPr="00F21473" w:rsidRDefault="0039556E" w:rsidP="0039556E">
      <w:pPr>
        <w:rPr>
          <w:rFonts w:ascii="Times New Roman" w:hAnsi="Times New Roman" w:cs="Times New Roman"/>
          <w:sz w:val="24"/>
        </w:rPr>
      </w:pPr>
    </w:p>
    <w:p w14:paraId="6A927124" w14:textId="77777777" w:rsidR="0039556E" w:rsidRPr="00F21473" w:rsidRDefault="0039556E" w:rsidP="0039556E">
      <w:pPr>
        <w:rPr>
          <w:rFonts w:ascii="Times New Roman" w:hAnsi="Times New Roman" w:cs="Times New Roman"/>
          <w:sz w:val="24"/>
        </w:rPr>
      </w:pPr>
      <w:r w:rsidRPr="00F21473">
        <w:rPr>
          <w:rFonts w:ascii="Times New Roman" w:hAnsi="Times New Roman" w:cs="Times New Roman"/>
          <w:sz w:val="24"/>
        </w:rPr>
        <w:t>KA</w:t>
      </w:r>
    </w:p>
    <w:p w14:paraId="0F0B6A57" w14:textId="77777777" w:rsidR="0039556E" w:rsidRPr="00F21473" w:rsidRDefault="0039556E" w:rsidP="0039556E">
      <w:pPr>
        <w:rPr>
          <w:rFonts w:ascii="Times New Roman" w:hAnsi="Times New Roman" w:cs="Times New Roman"/>
          <w:sz w:val="24"/>
        </w:rPr>
      </w:pPr>
      <w:r>
        <w:rPr>
          <w:rFonts w:ascii="Times New Roman" w:hAnsi="Times New Roman" w:cs="Times New Roman"/>
          <w:sz w:val="24"/>
        </w:rPr>
        <w:t>Another great point! The other day, one undergrad asked me which language is most iconic</w:t>
      </w:r>
      <w:proofErr w:type="gramStart"/>
      <w:r>
        <w:rPr>
          <w:rFonts w:ascii="Times New Roman" w:hAnsi="Times New Roman" w:cs="Times New Roman"/>
          <w:sz w:val="24"/>
        </w:rPr>
        <w:t>—“</w:t>
      </w:r>
      <w:proofErr w:type="gramEnd"/>
      <w:r>
        <w:rPr>
          <w:rFonts w:ascii="Times New Roman" w:hAnsi="Times New Roman" w:cs="Times New Roman"/>
          <w:sz w:val="24"/>
        </w:rPr>
        <w:t>transparent” in our terms—and I couldn’t give a clear answer. It’d be very interesting to compare the overall degree of transparency across languages and discuss the results in terms of systematicity.</w:t>
      </w:r>
    </w:p>
    <w:p w14:paraId="43FB5389" w14:textId="77777777" w:rsidR="0039556E" w:rsidRPr="00FF5D3A" w:rsidRDefault="0039556E" w:rsidP="0039556E">
      <w:pPr>
        <w:rPr>
          <w:rFonts w:ascii="Times New Roman" w:hAnsi="Times New Roman" w:cs="Times New Roman"/>
          <w:sz w:val="24"/>
        </w:rPr>
      </w:pPr>
    </w:p>
    <w:p w14:paraId="1BC096FF" w14:textId="77777777" w:rsidR="0039556E" w:rsidRPr="00F21473" w:rsidRDefault="0039556E" w:rsidP="0039556E">
      <w:pPr>
        <w:rPr>
          <w:rFonts w:ascii="Times New Roman" w:hAnsi="Times New Roman" w:cs="Times New Roman"/>
          <w:sz w:val="24"/>
        </w:rPr>
      </w:pPr>
      <w:r>
        <w:rPr>
          <w:rFonts w:ascii="Times New Roman" w:hAnsi="Times New Roman" w:cs="Times New Roman"/>
          <w:sz w:val="24"/>
        </w:rPr>
        <w:t>BM</w:t>
      </w:r>
    </w:p>
    <w:p w14:paraId="466D8183"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Sounds fun! Now we are approaching the end of the interview, and we’ve talked a lot about ideophone research in general, but I think readers would also like to hear more about your own work specifically. What do you think your most important contributions to ideophone research have been so far?</w:t>
      </w:r>
    </w:p>
    <w:p w14:paraId="720E665D" w14:textId="77777777" w:rsidR="0039556E" w:rsidRDefault="0039556E" w:rsidP="0039556E">
      <w:pPr>
        <w:rPr>
          <w:rFonts w:ascii="Times New Roman" w:hAnsi="Times New Roman" w:cs="Times New Roman"/>
          <w:sz w:val="24"/>
        </w:rPr>
      </w:pPr>
    </w:p>
    <w:p w14:paraId="2D79ED94"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399C20E8" w14:textId="77777777" w:rsidR="0039556E" w:rsidRDefault="0039556E" w:rsidP="0039556E">
      <w:pPr>
        <w:rPr>
          <w:rFonts w:ascii="Times New Roman" w:hAnsi="Times New Roman" w:cs="Times New Roman"/>
          <w:sz w:val="24"/>
        </w:rPr>
      </w:pPr>
      <w:r w:rsidRPr="00C056C2">
        <w:rPr>
          <w:rFonts w:ascii="Times New Roman" w:hAnsi="Times New Roman" w:cs="Times New Roman"/>
          <w:sz w:val="24"/>
        </w:rPr>
        <w:t>That</w:t>
      </w:r>
      <w:r>
        <w:rPr>
          <w:rFonts w:ascii="Times New Roman" w:hAnsi="Times New Roman" w:cs="Times New Roman"/>
          <w:sz w:val="24"/>
        </w:rPr>
        <w:t>’</w:t>
      </w:r>
      <w:r w:rsidRPr="00C056C2">
        <w:rPr>
          <w:rFonts w:ascii="Times New Roman" w:hAnsi="Times New Roman" w:cs="Times New Roman"/>
          <w:sz w:val="24"/>
        </w:rPr>
        <w:t xml:space="preserve">s a very kind question. I believe </w:t>
      </w:r>
      <w:r>
        <w:rPr>
          <w:rFonts w:ascii="Times New Roman" w:hAnsi="Times New Roman" w:cs="Times New Roman"/>
          <w:sz w:val="24"/>
        </w:rPr>
        <w:t>three</w:t>
      </w:r>
      <w:r w:rsidRPr="00C056C2">
        <w:rPr>
          <w:rFonts w:ascii="Times New Roman" w:hAnsi="Times New Roman" w:cs="Times New Roman"/>
          <w:sz w:val="24"/>
        </w:rPr>
        <w:t xml:space="preserve"> of my </w:t>
      </w:r>
      <w:r>
        <w:rPr>
          <w:rFonts w:ascii="Times New Roman" w:hAnsi="Times New Roman" w:cs="Times New Roman"/>
          <w:sz w:val="24"/>
        </w:rPr>
        <w:t>contributions</w:t>
      </w:r>
      <w:r w:rsidRPr="00C056C2">
        <w:rPr>
          <w:rFonts w:ascii="Times New Roman" w:hAnsi="Times New Roman" w:cs="Times New Roman"/>
          <w:sz w:val="24"/>
        </w:rPr>
        <w:t xml:space="preserve"> are particularly important.</w:t>
      </w:r>
      <w:r>
        <w:rPr>
          <w:rFonts w:ascii="Times New Roman" w:hAnsi="Times New Roman" w:cs="Times New Roman"/>
          <w:sz w:val="24"/>
        </w:rPr>
        <w:t xml:space="preserve"> </w:t>
      </w:r>
      <w:r w:rsidRPr="00C056C2">
        <w:rPr>
          <w:rFonts w:ascii="Times New Roman" w:hAnsi="Times New Roman" w:cs="Times New Roman"/>
          <w:sz w:val="24"/>
        </w:rPr>
        <w:t xml:space="preserve">The first is what I call the </w:t>
      </w:r>
      <w:r>
        <w:rPr>
          <w:rFonts w:ascii="Times New Roman" w:hAnsi="Times New Roman" w:cs="Times New Roman"/>
          <w:sz w:val="24"/>
        </w:rPr>
        <w:t>“</w:t>
      </w:r>
      <w:r w:rsidRPr="00C056C2">
        <w:rPr>
          <w:rFonts w:ascii="Times New Roman" w:hAnsi="Times New Roman" w:cs="Times New Roman"/>
          <w:sz w:val="24"/>
        </w:rPr>
        <w:t>lexical iconicity hierarchy,</w:t>
      </w:r>
      <w:r>
        <w:rPr>
          <w:rFonts w:ascii="Times New Roman" w:hAnsi="Times New Roman" w:cs="Times New Roman"/>
          <w:sz w:val="24"/>
        </w:rPr>
        <w:t>”</w:t>
      </w:r>
      <w:r w:rsidRPr="00C056C2">
        <w:rPr>
          <w:rFonts w:ascii="Times New Roman" w:hAnsi="Times New Roman" w:cs="Times New Roman"/>
          <w:sz w:val="24"/>
        </w:rPr>
        <w:t xml:space="preserve"> which I proposed in my dissertation</w:t>
      </w:r>
      <w:r>
        <w:rPr>
          <w:rFonts w:ascii="Times New Roman" w:hAnsi="Times New Roman" w:cs="Times New Roman"/>
          <w:sz w:val="24"/>
        </w:rPr>
        <w:t xml:space="preserve"> (Akita 2009)</w:t>
      </w:r>
      <w:r w:rsidRPr="00C056C2">
        <w:rPr>
          <w:rFonts w:ascii="Times New Roman" w:hAnsi="Times New Roman" w:cs="Times New Roman"/>
          <w:sz w:val="24"/>
        </w:rPr>
        <w:t xml:space="preserve">. According to this hierarchy, sound ideophones (phonomimes) are more iconic than manner ideophones (phenomimes), which are in turn more iconic than </w:t>
      </w:r>
      <w:proofErr w:type="gramStart"/>
      <w:r w:rsidRPr="00C056C2">
        <w:rPr>
          <w:rFonts w:ascii="Times New Roman" w:hAnsi="Times New Roman" w:cs="Times New Roman"/>
          <w:sz w:val="24"/>
        </w:rPr>
        <w:t>inner-state</w:t>
      </w:r>
      <w:proofErr w:type="gramEnd"/>
      <w:r w:rsidRPr="00C056C2">
        <w:rPr>
          <w:rFonts w:ascii="Times New Roman" w:hAnsi="Times New Roman" w:cs="Times New Roman"/>
          <w:sz w:val="24"/>
        </w:rPr>
        <w:t xml:space="preserve"> ideophones (</w:t>
      </w:r>
      <w:proofErr w:type="spellStart"/>
      <w:r w:rsidRPr="00C056C2">
        <w:rPr>
          <w:rFonts w:ascii="Times New Roman" w:hAnsi="Times New Roman" w:cs="Times New Roman"/>
          <w:sz w:val="24"/>
        </w:rPr>
        <w:t>psychomimes</w:t>
      </w:r>
      <w:proofErr w:type="spellEnd"/>
      <w:r w:rsidRPr="00C056C2">
        <w:rPr>
          <w:rFonts w:ascii="Times New Roman" w:hAnsi="Times New Roman" w:cs="Times New Roman"/>
          <w:sz w:val="24"/>
        </w:rPr>
        <w:t>).</w:t>
      </w:r>
      <w:r>
        <w:rPr>
          <w:rFonts w:ascii="Times New Roman" w:hAnsi="Times New Roman" w:cs="Times New Roman"/>
          <w:sz w:val="24"/>
        </w:rPr>
        <w:t xml:space="preserve"> </w:t>
      </w:r>
      <w:r w:rsidRPr="00A7300B">
        <w:rPr>
          <w:rFonts w:ascii="Times New Roman" w:hAnsi="Times New Roman" w:cs="Times New Roman"/>
          <w:sz w:val="24"/>
        </w:rPr>
        <w:t xml:space="preserve">The idea is that the more iconic a type of ideophone is, the more likely it is to be found across languages (see also </w:t>
      </w:r>
      <w:proofErr w:type="spellStart"/>
      <w:r w:rsidRPr="00A7300B">
        <w:rPr>
          <w:rFonts w:ascii="Times New Roman" w:hAnsi="Times New Roman" w:cs="Times New Roman"/>
          <w:sz w:val="24"/>
        </w:rPr>
        <w:t>Dingemanse</w:t>
      </w:r>
      <w:proofErr w:type="spellEnd"/>
      <w:r w:rsidRPr="00A7300B">
        <w:rPr>
          <w:rFonts w:ascii="Times New Roman" w:hAnsi="Times New Roman" w:cs="Times New Roman"/>
          <w:sz w:val="24"/>
        </w:rPr>
        <w:t xml:space="preserve"> 2012</w:t>
      </w:r>
      <w:r>
        <w:rPr>
          <w:rFonts w:ascii="Times New Roman" w:hAnsi="Times New Roman" w:cs="Times New Roman"/>
          <w:sz w:val="24"/>
        </w:rPr>
        <w:t xml:space="preserve">, McLean 2021, and Van Hoey 2024 </w:t>
      </w:r>
      <w:r w:rsidRPr="00A7300B">
        <w:rPr>
          <w:rFonts w:ascii="Times New Roman" w:hAnsi="Times New Roman" w:cs="Times New Roman"/>
          <w:sz w:val="24"/>
        </w:rPr>
        <w:t xml:space="preserve">for </w:t>
      </w:r>
      <w:r>
        <w:rPr>
          <w:rFonts w:ascii="Times New Roman" w:hAnsi="Times New Roman" w:cs="Times New Roman"/>
          <w:sz w:val="24"/>
        </w:rPr>
        <w:t>related</w:t>
      </w:r>
      <w:r w:rsidRPr="00A7300B">
        <w:rPr>
          <w:rFonts w:ascii="Times New Roman" w:hAnsi="Times New Roman" w:cs="Times New Roman"/>
          <w:sz w:val="24"/>
        </w:rPr>
        <w:t xml:space="preserve"> proposal</w:t>
      </w:r>
      <w:r>
        <w:rPr>
          <w:rFonts w:ascii="Times New Roman" w:hAnsi="Times New Roman" w:cs="Times New Roman"/>
          <w:sz w:val="24"/>
        </w:rPr>
        <w:t>s</w:t>
      </w:r>
      <w:r w:rsidRPr="00A7300B">
        <w:rPr>
          <w:rFonts w:ascii="Times New Roman" w:hAnsi="Times New Roman" w:cs="Times New Roman"/>
          <w:sz w:val="24"/>
        </w:rPr>
        <w:t xml:space="preserve">), and the more likely it is to occur in the periphery of a main clause. In other words, onomatopoeias such as </w:t>
      </w:r>
      <w:r w:rsidRPr="008B30E7">
        <w:rPr>
          <w:rFonts w:ascii="Times New Roman" w:hAnsi="Times New Roman" w:cs="Times New Roman"/>
          <w:i/>
          <w:iCs/>
          <w:sz w:val="24"/>
        </w:rPr>
        <w:t>bowwow</w:t>
      </w:r>
      <w:r w:rsidRPr="00A7300B">
        <w:rPr>
          <w:rFonts w:ascii="Times New Roman" w:hAnsi="Times New Roman" w:cs="Times New Roman"/>
          <w:sz w:val="24"/>
        </w:rPr>
        <w:t xml:space="preserve"> and </w:t>
      </w:r>
      <w:r w:rsidRPr="008B30E7">
        <w:rPr>
          <w:rFonts w:ascii="Times New Roman" w:hAnsi="Times New Roman" w:cs="Times New Roman"/>
          <w:i/>
          <w:iCs/>
          <w:sz w:val="24"/>
        </w:rPr>
        <w:t>squeak</w:t>
      </w:r>
      <w:r w:rsidRPr="00A7300B">
        <w:rPr>
          <w:rFonts w:ascii="Times New Roman" w:hAnsi="Times New Roman" w:cs="Times New Roman"/>
          <w:sz w:val="24"/>
        </w:rPr>
        <w:t xml:space="preserve"> are especially widespread across languages, and they are more likely than non-onomatopoeic ideophones to function as adjuncts. </w:t>
      </w:r>
      <w:r>
        <w:rPr>
          <w:rFonts w:ascii="Times New Roman" w:hAnsi="Times New Roman" w:cs="Times New Roman"/>
          <w:sz w:val="24"/>
        </w:rPr>
        <w:t xml:space="preserve">The hierarchy also accounts for the </w:t>
      </w:r>
      <w:proofErr w:type="spellStart"/>
      <w:r>
        <w:rPr>
          <w:rFonts w:ascii="Times New Roman" w:hAnsi="Times New Roman" w:cs="Times New Roman"/>
          <w:sz w:val="24"/>
        </w:rPr>
        <w:t>verbalizability</w:t>
      </w:r>
      <w:proofErr w:type="spellEnd"/>
      <w:r>
        <w:rPr>
          <w:rFonts w:ascii="Times New Roman" w:hAnsi="Times New Roman" w:cs="Times New Roman"/>
          <w:sz w:val="24"/>
        </w:rPr>
        <w:t xml:space="preserve"> of Japanese ideophones for laughter and smiling I mentioned in the beginning of this interview. I think these iconicity-based patterns in ideophone syntax </w:t>
      </w:r>
      <w:proofErr w:type="gramStart"/>
      <w:r>
        <w:rPr>
          <w:rFonts w:ascii="Times New Roman" w:hAnsi="Times New Roman" w:cs="Times New Roman"/>
          <w:sz w:val="24"/>
        </w:rPr>
        <w:t>is</w:t>
      </w:r>
      <w:proofErr w:type="gramEnd"/>
      <w:r>
        <w:rPr>
          <w:rFonts w:ascii="Times New Roman" w:hAnsi="Times New Roman" w:cs="Times New Roman"/>
          <w:sz w:val="24"/>
        </w:rPr>
        <w:t xml:space="preserve"> a type-level manifestation of the more widely reported inverse relation between expressiveness and morphosyntactic integration. The latter is a token-level generalization in which ideophones are most expressive in </w:t>
      </w:r>
      <w:proofErr w:type="spellStart"/>
      <w:r>
        <w:rPr>
          <w:rFonts w:ascii="Times New Roman" w:hAnsi="Times New Roman" w:cs="Times New Roman"/>
          <w:sz w:val="24"/>
        </w:rPr>
        <w:t>morphosyntactically</w:t>
      </w:r>
      <w:proofErr w:type="spellEnd"/>
      <w:r>
        <w:rPr>
          <w:rFonts w:ascii="Times New Roman" w:hAnsi="Times New Roman" w:cs="Times New Roman"/>
          <w:sz w:val="24"/>
        </w:rPr>
        <w:t xml:space="preserve"> independent constructions, such as holophrases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&amp; Akita 2017; Akita &amp;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2019). </w:t>
      </w:r>
      <w:proofErr w:type="gramStart"/>
      <w:r>
        <w:rPr>
          <w:rFonts w:ascii="Times New Roman" w:hAnsi="Times New Roman" w:cs="Times New Roman"/>
          <w:sz w:val="24"/>
        </w:rPr>
        <w:t>Both of t</w:t>
      </w:r>
      <w:r w:rsidRPr="00A7300B">
        <w:rPr>
          <w:rFonts w:ascii="Times New Roman" w:hAnsi="Times New Roman" w:cs="Times New Roman"/>
          <w:sz w:val="24"/>
        </w:rPr>
        <w:t>hese</w:t>
      </w:r>
      <w:proofErr w:type="gramEnd"/>
      <w:r w:rsidRPr="00A7300B">
        <w:rPr>
          <w:rFonts w:ascii="Times New Roman" w:hAnsi="Times New Roman" w:cs="Times New Roman"/>
          <w:sz w:val="24"/>
        </w:rPr>
        <w:t xml:space="preserve"> implicational generalizations remain </w:t>
      </w:r>
      <w:proofErr w:type="gramStart"/>
      <w:r w:rsidRPr="00A7300B">
        <w:rPr>
          <w:rFonts w:ascii="Times New Roman" w:hAnsi="Times New Roman" w:cs="Times New Roman"/>
          <w:sz w:val="24"/>
        </w:rPr>
        <w:t>hypotheses</w:t>
      </w:r>
      <w:proofErr w:type="gramEnd"/>
      <w:r w:rsidRPr="00A7300B">
        <w:rPr>
          <w:rFonts w:ascii="Times New Roman" w:hAnsi="Times New Roman" w:cs="Times New Roman"/>
          <w:sz w:val="24"/>
        </w:rPr>
        <w:t xml:space="preserve"> and will need to be </w:t>
      </w:r>
      <w:r>
        <w:rPr>
          <w:rFonts w:ascii="Times New Roman" w:hAnsi="Times New Roman" w:cs="Times New Roman"/>
          <w:sz w:val="24"/>
        </w:rPr>
        <w:t xml:space="preserve">further </w:t>
      </w:r>
      <w:r w:rsidRPr="00A7300B">
        <w:rPr>
          <w:rFonts w:ascii="Times New Roman" w:hAnsi="Times New Roman" w:cs="Times New Roman"/>
          <w:sz w:val="24"/>
        </w:rPr>
        <w:t>tested in future research.</w:t>
      </w:r>
    </w:p>
    <w:p w14:paraId="35A72B77" w14:textId="77777777" w:rsidR="0039556E" w:rsidRDefault="0039556E" w:rsidP="0039556E">
      <w:pPr>
        <w:rPr>
          <w:rFonts w:ascii="Times New Roman" w:hAnsi="Times New Roman" w:cs="Times New Roman"/>
          <w:sz w:val="24"/>
        </w:rPr>
      </w:pPr>
    </w:p>
    <w:p w14:paraId="693B3D22"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20A53771" w14:textId="77777777" w:rsidR="0039556E" w:rsidRPr="00E8671F" w:rsidRDefault="0039556E" w:rsidP="0039556E">
      <w:pPr>
        <w:rPr>
          <w:rFonts w:ascii="Times New Roman" w:hAnsi="Times New Roman" w:cs="Times New Roman"/>
          <w:i/>
          <w:iCs/>
          <w:sz w:val="24"/>
        </w:rPr>
      </w:pPr>
      <w:r w:rsidRPr="006A304B">
        <w:rPr>
          <w:rFonts w:ascii="Times New Roman" w:hAnsi="Times New Roman" w:cs="Times New Roman"/>
          <w:i/>
          <w:iCs/>
          <w:sz w:val="24"/>
        </w:rPr>
        <w:t xml:space="preserve">I </w:t>
      </w:r>
      <w:r>
        <w:rPr>
          <w:rFonts w:ascii="Times New Roman" w:hAnsi="Times New Roman" w:cs="Times New Roman"/>
          <w:i/>
          <w:iCs/>
          <w:sz w:val="24"/>
        </w:rPr>
        <w:t>remember</w:t>
      </w:r>
      <w:r w:rsidRPr="006A304B">
        <w:rPr>
          <w:rFonts w:ascii="Times New Roman" w:hAnsi="Times New Roman" w:cs="Times New Roman"/>
          <w:i/>
          <w:iCs/>
          <w:sz w:val="24"/>
        </w:rPr>
        <w:t xml:space="preserve"> in your thesis you even found the same hierarchy reflected in the acquisition of </w:t>
      </w:r>
      <w:r w:rsidRPr="006A304B">
        <w:rPr>
          <w:rFonts w:ascii="Times New Roman" w:hAnsi="Times New Roman" w:cs="Times New Roman"/>
          <w:i/>
          <w:iCs/>
          <w:sz w:val="24"/>
        </w:rPr>
        <w:lastRenderedPageBreak/>
        <w:t xml:space="preserve">ideophones by Japanese children. </w:t>
      </w:r>
      <w:r>
        <w:rPr>
          <w:rFonts w:ascii="Times New Roman" w:hAnsi="Times New Roman" w:cs="Times New Roman"/>
          <w:i/>
          <w:iCs/>
          <w:sz w:val="24"/>
        </w:rPr>
        <w:t>More recently, I saw it</w:t>
      </w:r>
      <w:r w:rsidRPr="006A304B">
        <w:rPr>
          <w:rFonts w:ascii="Times New Roman" w:hAnsi="Times New Roman" w:cs="Times New Roman"/>
          <w:i/>
          <w:iCs/>
          <w:sz w:val="24"/>
        </w:rPr>
        <w:t xml:space="preserve"> in Dutch participants</w:t>
      </w:r>
      <w:r>
        <w:rPr>
          <w:rFonts w:ascii="Times New Roman" w:hAnsi="Times New Roman" w:cs="Times New Roman"/>
          <w:i/>
          <w:iCs/>
          <w:sz w:val="24"/>
        </w:rPr>
        <w:t>’</w:t>
      </w:r>
      <w:r w:rsidRPr="006A304B">
        <w:rPr>
          <w:rFonts w:ascii="Times New Roman" w:hAnsi="Times New Roman" w:cs="Times New Roman"/>
          <w:i/>
          <w:iCs/>
          <w:sz w:val="24"/>
        </w:rPr>
        <w:t xml:space="preserve"> ratings of the iconicity of ideophones in foreign languages (</w:t>
      </w:r>
      <w:proofErr w:type="spellStart"/>
      <w:r w:rsidRPr="006A304B">
        <w:rPr>
          <w:rFonts w:ascii="Times New Roman" w:hAnsi="Times New Roman" w:cs="Times New Roman"/>
          <w:i/>
          <w:iCs/>
          <w:sz w:val="24"/>
        </w:rPr>
        <w:t>Punselie</w:t>
      </w:r>
      <w:proofErr w:type="spellEnd"/>
      <w:r w:rsidRPr="006A304B">
        <w:rPr>
          <w:rFonts w:ascii="Times New Roman" w:hAnsi="Times New Roman" w:cs="Times New Roman"/>
          <w:i/>
          <w:iCs/>
          <w:sz w:val="24"/>
        </w:rPr>
        <w:t xml:space="preserve"> et al. 2024). It pops up </w:t>
      </w:r>
      <w:proofErr w:type="gramStart"/>
      <w:r w:rsidRPr="006A304B">
        <w:rPr>
          <w:rFonts w:ascii="Times New Roman" w:hAnsi="Times New Roman" w:cs="Times New Roman"/>
          <w:i/>
          <w:iCs/>
          <w:sz w:val="24"/>
        </w:rPr>
        <w:t>again and again</w:t>
      </w:r>
      <w:proofErr w:type="gramEnd"/>
      <w:r w:rsidRPr="006A304B">
        <w:rPr>
          <w:rFonts w:ascii="Times New Roman" w:hAnsi="Times New Roman" w:cs="Times New Roman"/>
          <w:i/>
          <w:iCs/>
          <w:sz w:val="24"/>
        </w:rPr>
        <w:t xml:space="preserve"> when</w:t>
      </w:r>
      <w:r>
        <w:rPr>
          <w:rFonts w:ascii="Times New Roman" w:hAnsi="Times New Roman" w:cs="Times New Roman"/>
          <w:i/>
          <w:iCs/>
          <w:sz w:val="24"/>
        </w:rPr>
        <w:t xml:space="preserve"> you work with ideophones or iconicity, you really </w:t>
      </w:r>
      <w:proofErr w:type="gramStart"/>
      <w:r>
        <w:rPr>
          <w:rFonts w:ascii="Times New Roman" w:hAnsi="Times New Roman" w:cs="Times New Roman"/>
          <w:i/>
          <w:iCs/>
          <w:sz w:val="24"/>
        </w:rPr>
        <w:t>laid</w:t>
      </w:r>
      <w:proofErr w:type="gramEnd"/>
      <w:r>
        <w:rPr>
          <w:rFonts w:ascii="Times New Roman" w:hAnsi="Times New Roman" w:cs="Times New Roman"/>
          <w:i/>
          <w:iCs/>
          <w:sz w:val="24"/>
        </w:rPr>
        <w:t xml:space="preserve"> the groundwork there for what’s become a very powerful explanatory tool! What about some of your other proposals?</w:t>
      </w:r>
    </w:p>
    <w:p w14:paraId="7D4CA7B7" w14:textId="77777777" w:rsidR="0039556E" w:rsidRDefault="0039556E" w:rsidP="0039556E">
      <w:pPr>
        <w:rPr>
          <w:rFonts w:ascii="Times New Roman" w:hAnsi="Times New Roman" w:cs="Times New Roman"/>
          <w:sz w:val="24"/>
        </w:rPr>
      </w:pPr>
    </w:p>
    <w:p w14:paraId="00CB0421"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076A2827" w14:textId="77777777" w:rsidR="0039556E" w:rsidRDefault="0039556E" w:rsidP="0039556E">
      <w:pPr>
        <w:rPr>
          <w:rFonts w:ascii="Times New Roman" w:hAnsi="Times New Roman" w:cs="Times New Roman"/>
          <w:sz w:val="24"/>
        </w:rPr>
      </w:pPr>
      <w:r>
        <w:rPr>
          <w:rFonts w:ascii="Times New Roman" w:hAnsi="Times New Roman" w:cs="Times New Roman"/>
          <w:sz w:val="24"/>
        </w:rPr>
        <w:t xml:space="preserve">Thank you. I think my second important contribution is my theoretical considerations of ideophones. I’ve applied general linguistic frameworks to the description and analysis of ideophones, including Construction Grammar (Akita 2009; Akita &amp; </w:t>
      </w:r>
      <w:proofErr w:type="spellStart"/>
      <w:r>
        <w:rPr>
          <w:rFonts w:ascii="Times New Roman" w:hAnsi="Times New Roman" w:cs="Times New Roman"/>
          <w:sz w:val="24"/>
        </w:rPr>
        <w:t>Usuki</w:t>
      </w:r>
      <w:proofErr w:type="spellEnd"/>
      <w:r>
        <w:rPr>
          <w:rFonts w:ascii="Times New Roman" w:hAnsi="Times New Roman" w:cs="Times New Roman"/>
          <w:sz w:val="24"/>
        </w:rPr>
        <w:t xml:space="preserve"> 2016), prototype theory (Akita 2009), Conceptual Metaphor Theory (Akita 2010, 2013), Frame Semantics (Akita 2012, 2017a), Generative Lexicon (</w:t>
      </w:r>
      <w:proofErr w:type="spellStart"/>
      <w:r>
        <w:rPr>
          <w:rFonts w:ascii="Times New Roman" w:hAnsi="Times New Roman" w:cs="Times New Roman"/>
          <w:sz w:val="24"/>
        </w:rPr>
        <w:t>Usuki</w:t>
      </w:r>
      <w:proofErr w:type="spellEnd"/>
      <w:r>
        <w:rPr>
          <w:rFonts w:ascii="Times New Roman" w:hAnsi="Times New Roman" w:cs="Times New Roman"/>
          <w:sz w:val="24"/>
        </w:rPr>
        <w:t xml:space="preserve"> &amp; Akita 2013), Leonard Talmy’s “framing typology” (Akita 2017b; Akita &amp; Matsumoto 2020), and the semantic map (Akita et al. 2024). These approaches are important to place ideophones in general linguistic discussions, as they’ve been marginalized in linguistics. Sometimes I even collaborate with generative linguists to evaluate which theoretical framework works better to deal with specific </w:t>
      </w:r>
      <w:r>
        <w:rPr>
          <w:rFonts w:ascii="Times New Roman" w:hAnsi="Times New Roman" w:cs="Times New Roman" w:hint="eastAsia"/>
          <w:sz w:val="24"/>
        </w:rPr>
        <w:t>a</w:t>
      </w:r>
      <w:r>
        <w:rPr>
          <w:rFonts w:ascii="Times New Roman" w:hAnsi="Times New Roman" w:cs="Times New Roman"/>
          <w:sz w:val="24"/>
        </w:rPr>
        <w:t>spects of ideophones.</w:t>
      </w:r>
    </w:p>
    <w:p w14:paraId="0E93228F" w14:textId="77777777" w:rsidR="0039556E" w:rsidRDefault="0039556E" w:rsidP="0039556E">
      <w:pPr>
        <w:rPr>
          <w:rFonts w:ascii="Times New Roman" w:hAnsi="Times New Roman" w:cs="Times New Roman"/>
          <w:sz w:val="24"/>
        </w:rPr>
      </w:pPr>
      <w:r>
        <w:rPr>
          <w:rFonts w:ascii="Times New Roman" w:hAnsi="Times New Roman" w:cs="Times New Roman"/>
          <w:sz w:val="24"/>
        </w:rPr>
        <w:tab/>
        <w:t>The third</w:t>
      </w:r>
      <w:r w:rsidRPr="008B30E7">
        <w:rPr>
          <w:rFonts w:ascii="Times New Roman" w:hAnsi="Times New Roman" w:cs="Times New Roman"/>
          <w:sz w:val="24"/>
        </w:rPr>
        <w:t xml:space="preserve"> </w:t>
      </w:r>
      <w:r>
        <w:rPr>
          <w:rFonts w:ascii="Times New Roman" w:hAnsi="Times New Roman" w:cs="Times New Roman"/>
          <w:sz w:val="24"/>
        </w:rPr>
        <w:t xml:space="preserve">contribution </w:t>
      </w:r>
      <w:r w:rsidRPr="008B30E7">
        <w:rPr>
          <w:rFonts w:ascii="Times New Roman" w:hAnsi="Times New Roman" w:cs="Times New Roman"/>
          <w:sz w:val="24"/>
        </w:rPr>
        <w:t xml:space="preserve">I consider important concerns the semantic relevance of ideophone prosody. The multimodality of ideophone use has been </w:t>
      </w:r>
      <w:r>
        <w:rPr>
          <w:rFonts w:ascii="Times New Roman" w:hAnsi="Times New Roman" w:cs="Times New Roman"/>
          <w:sz w:val="24"/>
        </w:rPr>
        <w:t xml:space="preserve">repeatedly </w:t>
      </w:r>
      <w:r w:rsidRPr="008B30E7">
        <w:rPr>
          <w:rFonts w:ascii="Times New Roman" w:hAnsi="Times New Roman" w:cs="Times New Roman"/>
          <w:sz w:val="24"/>
        </w:rPr>
        <w:t>noted in the literature. Ideophones are often synchronized with iconic gesture strokes because of their depictive nature, and paralinguistic features such as intonation also contribute to their depictive force.</w:t>
      </w:r>
      <w:r>
        <w:rPr>
          <w:rFonts w:ascii="Times New Roman" w:hAnsi="Times New Roman" w:cs="Times New Roman"/>
          <w:sz w:val="24"/>
        </w:rPr>
        <w:t xml:space="preserve"> </w:t>
      </w:r>
      <w:r w:rsidRPr="00620D91">
        <w:rPr>
          <w:rFonts w:ascii="Times New Roman" w:hAnsi="Times New Roman" w:cs="Times New Roman"/>
          <w:sz w:val="24"/>
        </w:rPr>
        <w:t>In my work, I</w:t>
      </w:r>
      <w:r>
        <w:rPr>
          <w:rFonts w:ascii="Times New Roman" w:hAnsi="Times New Roman" w:cs="Times New Roman"/>
          <w:sz w:val="24"/>
        </w:rPr>
        <w:t>’</w:t>
      </w:r>
      <w:r w:rsidRPr="00620D91">
        <w:rPr>
          <w:rFonts w:ascii="Times New Roman" w:hAnsi="Times New Roman" w:cs="Times New Roman"/>
          <w:sz w:val="24"/>
        </w:rPr>
        <w:t>ve added voice quality to this discussion, publishing several papers on its iconic function</w:t>
      </w:r>
      <w:r>
        <w:rPr>
          <w:rFonts w:ascii="Times New Roman" w:hAnsi="Times New Roman" w:cs="Times New Roman"/>
          <w:sz w:val="24"/>
        </w:rPr>
        <w:t xml:space="preserve"> (or “</w:t>
      </w:r>
      <w:proofErr w:type="spellStart"/>
      <w:r w:rsidRPr="00620D91">
        <w:rPr>
          <w:rFonts w:ascii="Times New Roman" w:hAnsi="Times New Roman" w:cs="Times New Roman"/>
          <w:sz w:val="24"/>
        </w:rPr>
        <w:t>phonational</w:t>
      </w:r>
      <w:proofErr w:type="spellEnd"/>
      <w:r w:rsidRPr="00620D91">
        <w:rPr>
          <w:rFonts w:ascii="Times New Roman" w:hAnsi="Times New Roman" w:cs="Times New Roman"/>
          <w:sz w:val="24"/>
        </w:rPr>
        <w:t xml:space="preserve"> foregrounding</w:t>
      </w:r>
      <w:r>
        <w:rPr>
          <w:rFonts w:ascii="Times New Roman" w:hAnsi="Times New Roman" w:cs="Times New Roman"/>
          <w:sz w:val="24"/>
        </w:rPr>
        <w:t xml:space="preserve">”; </w:t>
      </w:r>
      <w:proofErr w:type="spellStart"/>
      <w:r>
        <w:rPr>
          <w:rFonts w:ascii="Times New Roman" w:hAnsi="Times New Roman" w:cs="Times New Roman"/>
          <w:sz w:val="24"/>
        </w:rPr>
        <w:t>Dingemanse</w:t>
      </w:r>
      <w:proofErr w:type="spellEnd"/>
      <w:r>
        <w:rPr>
          <w:rFonts w:ascii="Times New Roman" w:hAnsi="Times New Roman" w:cs="Times New Roman"/>
          <w:sz w:val="24"/>
        </w:rPr>
        <w:t xml:space="preserve"> &amp; Akita 2017; Akita 2019, 2020, 2021, 2025a, b; Akita &amp; Kawahara 2025). </w:t>
      </w:r>
      <w:r w:rsidRPr="00620D91">
        <w:rPr>
          <w:rFonts w:ascii="Times New Roman" w:hAnsi="Times New Roman" w:cs="Times New Roman"/>
          <w:sz w:val="24"/>
        </w:rPr>
        <w:t>Ideophones are often pronounced with marked voice quality, which is usually not recorded in corpora. For example, falsetto can be iconic</w:t>
      </w:r>
      <w:r>
        <w:rPr>
          <w:rFonts w:ascii="Times New Roman" w:hAnsi="Times New Roman" w:cs="Times New Roman"/>
          <w:sz w:val="24"/>
        </w:rPr>
        <w:t>,</w:t>
      </w:r>
      <w:r w:rsidRPr="00620D91">
        <w:rPr>
          <w:rFonts w:ascii="Times New Roman" w:hAnsi="Times New Roman" w:cs="Times New Roman"/>
          <w:sz w:val="24"/>
        </w:rPr>
        <w:t xml:space="preserve"> or indexical</w:t>
      </w:r>
      <w:r>
        <w:rPr>
          <w:rFonts w:ascii="Times New Roman" w:hAnsi="Times New Roman" w:cs="Times New Roman"/>
          <w:sz w:val="24"/>
        </w:rPr>
        <w:t>,</w:t>
      </w:r>
      <w:r w:rsidRPr="00620D91">
        <w:rPr>
          <w:rFonts w:ascii="Times New Roman" w:hAnsi="Times New Roman" w:cs="Times New Roman"/>
          <w:sz w:val="24"/>
        </w:rPr>
        <w:t xml:space="preserve"> of fast motion, round shapes, or pleasure, while whispering can be iconic of small size or quiet motion.</w:t>
      </w:r>
      <w:r w:rsidRPr="000434E7">
        <w:t xml:space="preserve"> </w:t>
      </w:r>
      <w:r w:rsidRPr="000434E7">
        <w:rPr>
          <w:rFonts w:ascii="Times New Roman" w:hAnsi="Times New Roman" w:cs="Times New Roman"/>
          <w:sz w:val="24"/>
        </w:rPr>
        <w:t>I</w:t>
      </w:r>
      <w:r>
        <w:rPr>
          <w:rFonts w:ascii="Times New Roman" w:hAnsi="Times New Roman" w:cs="Times New Roman"/>
          <w:sz w:val="24"/>
        </w:rPr>
        <w:t xml:space="preserve">’ve </w:t>
      </w:r>
      <w:r w:rsidRPr="000434E7">
        <w:rPr>
          <w:rFonts w:ascii="Times New Roman" w:hAnsi="Times New Roman" w:cs="Times New Roman"/>
          <w:sz w:val="24"/>
        </w:rPr>
        <w:t>also</w:t>
      </w:r>
      <w:r>
        <w:rPr>
          <w:rFonts w:ascii="Times New Roman" w:hAnsi="Times New Roman" w:cs="Times New Roman"/>
          <w:sz w:val="24"/>
        </w:rPr>
        <w:t xml:space="preserve"> </w:t>
      </w:r>
      <w:r w:rsidRPr="000434E7">
        <w:rPr>
          <w:rFonts w:ascii="Times New Roman" w:hAnsi="Times New Roman" w:cs="Times New Roman"/>
          <w:sz w:val="24"/>
        </w:rPr>
        <w:t xml:space="preserve">observed that, much like gesture and </w:t>
      </w:r>
      <w:r>
        <w:rPr>
          <w:rFonts w:ascii="Times New Roman" w:hAnsi="Times New Roman" w:cs="Times New Roman"/>
          <w:sz w:val="24"/>
        </w:rPr>
        <w:t>emphatic</w:t>
      </w:r>
      <w:r w:rsidRPr="000434E7">
        <w:rPr>
          <w:rFonts w:ascii="Times New Roman" w:hAnsi="Times New Roman" w:cs="Times New Roman"/>
          <w:sz w:val="24"/>
        </w:rPr>
        <w:t xml:space="preserve"> intonation, marked voice quality tends to occur more frequently with non-predicative ideophones in the periphery of a main clause than with predicative ideophones. </w:t>
      </w:r>
      <w:proofErr w:type="gramStart"/>
      <w:r w:rsidRPr="000434E7">
        <w:rPr>
          <w:rFonts w:ascii="Times New Roman" w:hAnsi="Times New Roman" w:cs="Times New Roman"/>
          <w:sz w:val="24"/>
        </w:rPr>
        <w:t>In the near future</w:t>
      </w:r>
      <w:proofErr w:type="gramEnd"/>
      <w:r w:rsidRPr="000434E7">
        <w:rPr>
          <w:rFonts w:ascii="Times New Roman" w:hAnsi="Times New Roman" w:cs="Times New Roman"/>
          <w:sz w:val="24"/>
        </w:rPr>
        <w:t>, I</w:t>
      </w:r>
      <w:r>
        <w:rPr>
          <w:rFonts w:ascii="Times New Roman" w:hAnsi="Times New Roman" w:cs="Times New Roman"/>
          <w:sz w:val="24"/>
        </w:rPr>
        <w:t>’</w:t>
      </w:r>
      <w:r w:rsidRPr="000434E7">
        <w:rPr>
          <w:rFonts w:ascii="Times New Roman" w:hAnsi="Times New Roman" w:cs="Times New Roman"/>
          <w:sz w:val="24"/>
        </w:rPr>
        <w:t xml:space="preserve">d like to undertake a qualitative analysis of individual ideophone tokens </w:t>
      </w:r>
      <w:proofErr w:type="gramStart"/>
      <w:r w:rsidRPr="000434E7">
        <w:rPr>
          <w:rFonts w:ascii="Times New Roman" w:hAnsi="Times New Roman" w:cs="Times New Roman"/>
          <w:sz w:val="24"/>
        </w:rPr>
        <w:t>in order to</w:t>
      </w:r>
      <w:proofErr w:type="gramEnd"/>
      <w:r w:rsidRPr="000434E7">
        <w:rPr>
          <w:rFonts w:ascii="Times New Roman" w:hAnsi="Times New Roman" w:cs="Times New Roman"/>
          <w:sz w:val="24"/>
        </w:rPr>
        <w:t xml:space="preserve"> identify the specific meanings associated with different types of voice quality.</w:t>
      </w:r>
    </w:p>
    <w:p w14:paraId="3DA18461" w14:textId="77777777" w:rsidR="0039556E" w:rsidRPr="00CA03DC" w:rsidRDefault="0039556E" w:rsidP="0039556E">
      <w:pPr>
        <w:rPr>
          <w:rFonts w:ascii="Times New Roman" w:hAnsi="Times New Roman" w:cs="Times New Roman"/>
          <w:sz w:val="24"/>
        </w:rPr>
      </w:pPr>
    </w:p>
    <w:p w14:paraId="786056D0"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22EF5C5B" w14:textId="77777777" w:rsidR="0039556E" w:rsidRDefault="0039556E" w:rsidP="0039556E">
      <w:pPr>
        <w:rPr>
          <w:rFonts w:ascii="Times New Roman" w:hAnsi="Times New Roman" w:cs="Times New Roman"/>
          <w:i/>
          <w:iCs/>
          <w:sz w:val="24"/>
        </w:rPr>
      </w:pPr>
      <w:r w:rsidRPr="000434E7">
        <w:rPr>
          <w:rFonts w:ascii="Times New Roman" w:hAnsi="Times New Roman" w:cs="Times New Roman"/>
          <w:i/>
          <w:iCs/>
          <w:sz w:val="24"/>
        </w:rPr>
        <w:t>Now that we are talking about the future, what other projects are you planning?</w:t>
      </w:r>
    </w:p>
    <w:p w14:paraId="53B6CD06" w14:textId="77777777" w:rsidR="0039556E" w:rsidRPr="000434E7" w:rsidRDefault="0039556E" w:rsidP="0039556E">
      <w:pPr>
        <w:rPr>
          <w:rFonts w:ascii="Times New Roman" w:hAnsi="Times New Roman" w:cs="Times New Roman"/>
          <w:sz w:val="24"/>
        </w:rPr>
      </w:pPr>
    </w:p>
    <w:p w14:paraId="26E44156" w14:textId="77777777" w:rsidR="0039556E" w:rsidRDefault="0039556E" w:rsidP="0039556E">
      <w:pPr>
        <w:rPr>
          <w:rFonts w:ascii="Times New Roman" w:hAnsi="Times New Roman" w:cs="Times New Roman"/>
          <w:sz w:val="24"/>
        </w:rPr>
      </w:pPr>
      <w:r>
        <w:rPr>
          <w:rFonts w:ascii="Times New Roman" w:hAnsi="Times New Roman" w:cs="Times New Roman"/>
          <w:sz w:val="24"/>
        </w:rPr>
        <w:t>KA</w:t>
      </w:r>
    </w:p>
    <w:p w14:paraId="1DAB5823" w14:textId="77777777" w:rsidR="0039556E" w:rsidRDefault="0039556E" w:rsidP="0039556E">
      <w:pPr>
        <w:rPr>
          <w:rFonts w:ascii="Times New Roman" w:hAnsi="Times New Roman" w:cs="Times New Roman"/>
          <w:sz w:val="24"/>
        </w:rPr>
      </w:pPr>
      <w:r w:rsidRPr="00C04FC9">
        <w:rPr>
          <w:rFonts w:ascii="Times New Roman" w:hAnsi="Times New Roman" w:cs="Times New Roman"/>
          <w:sz w:val="24"/>
        </w:rPr>
        <w:t>As this interview has shown, many questions in ideophone research remain unresolved, and I</w:t>
      </w:r>
      <w:r>
        <w:rPr>
          <w:rFonts w:ascii="Times New Roman" w:hAnsi="Times New Roman" w:cs="Times New Roman"/>
          <w:sz w:val="24"/>
        </w:rPr>
        <w:t>’</w:t>
      </w:r>
      <w:r w:rsidRPr="00C04FC9">
        <w:rPr>
          <w:rFonts w:ascii="Times New Roman" w:hAnsi="Times New Roman" w:cs="Times New Roman"/>
          <w:sz w:val="24"/>
        </w:rPr>
        <w:t>d like to address them one by one. I</w:t>
      </w:r>
      <w:r>
        <w:rPr>
          <w:rFonts w:ascii="Times New Roman" w:hAnsi="Times New Roman" w:cs="Times New Roman"/>
          <w:sz w:val="24"/>
        </w:rPr>
        <w:t>’</w:t>
      </w:r>
      <w:r w:rsidRPr="00C04FC9">
        <w:rPr>
          <w:rFonts w:ascii="Times New Roman" w:hAnsi="Times New Roman" w:cs="Times New Roman"/>
          <w:sz w:val="24"/>
        </w:rPr>
        <w:t>m also currently planning a cross-linguistic project that asks the following question: when speakers of one language use ideophones, what do speakers of another language do in comparable situations?</w:t>
      </w:r>
      <w:r>
        <w:rPr>
          <w:rFonts w:ascii="Times New Roman" w:hAnsi="Times New Roman" w:cs="Times New Roman"/>
          <w:sz w:val="24"/>
        </w:rPr>
        <w:t xml:space="preserve"> </w:t>
      </w:r>
      <w:r w:rsidRPr="00D1730F">
        <w:rPr>
          <w:rFonts w:ascii="Times New Roman" w:hAnsi="Times New Roman" w:cs="Times New Roman"/>
          <w:sz w:val="24"/>
        </w:rPr>
        <w:t>Do they also use ideophones, or do they instead rely on non-</w:t>
      </w:r>
      <w:proofErr w:type="spellStart"/>
      <w:r w:rsidRPr="00D1730F">
        <w:rPr>
          <w:rFonts w:ascii="Times New Roman" w:hAnsi="Times New Roman" w:cs="Times New Roman"/>
          <w:sz w:val="24"/>
        </w:rPr>
        <w:t>ideophonic</w:t>
      </w:r>
      <w:proofErr w:type="spellEnd"/>
      <w:r w:rsidRPr="00D1730F">
        <w:rPr>
          <w:rFonts w:ascii="Times New Roman" w:hAnsi="Times New Roman" w:cs="Times New Roman"/>
          <w:sz w:val="24"/>
        </w:rPr>
        <w:t xml:space="preserve"> words combined with iconic prosody or gesture?</w:t>
      </w:r>
      <w:r>
        <w:rPr>
          <w:rFonts w:ascii="Times New Roman" w:hAnsi="Times New Roman" w:cs="Times New Roman"/>
          <w:sz w:val="24"/>
        </w:rPr>
        <w:t xml:space="preserve"> The question actually </w:t>
      </w:r>
      <w:proofErr w:type="gramStart"/>
      <w:r>
        <w:rPr>
          <w:rFonts w:ascii="Times New Roman" w:hAnsi="Times New Roman" w:cs="Times New Roman"/>
          <w:sz w:val="24"/>
        </w:rPr>
        <w:t>dates back to</w:t>
      </w:r>
      <w:proofErr w:type="gramEnd"/>
      <w:r>
        <w:rPr>
          <w:rFonts w:ascii="Times New Roman" w:hAnsi="Times New Roman" w:cs="Times New Roman"/>
          <w:sz w:val="24"/>
        </w:rPr>
        <w:t xml:space="preserve"> some of my earliest work on ideophones. </w:t>
      </w:r>
      <w:r w:rsidRPr="002024C2">
        <w:rPr>
          <w:rFonts w:ascii="Times New Roman" w:hAnsi="Times New Roman" w:cs="Times New Roman"/>
          <w:sz w:val="24"/>
        </w:rPr>
        <w:t xml:space="preserve">My BA thesis was on English psychological verbs, or “psych-verb,” such as </w:t>
      </w:r>
      <w:r w:rsidRPr="002024C2">
        <w:rPr>
          <w:rFonts w:ascii="Times New Roman" w:hAnsi="Times New Roman" w:cs="Times New Roman"/>
          <w:i/>
          <w:iCs/>
          <w:sz w:val="24"/>
        </w:rPr>
        <w:t>worry</w:t>
      </w:r>
      <w:r w:rsidRPr="002024C2">
        <w:rPr>
          <w:rFonts w:ascii="Times New Roman" w:hAnsi="Times New Roman" w:cs="Times New Roman"/>
          <w:sz w:val="24"/>
        </w:rPr>
        <w:t xml:space="preserve"> and </w:t>
      </w:r>
      <w:r w:rsidRPr="002024C2">
        <w:rPr>
          <w:rFonts w:ascii="Times New Roman" w:hAnsi="Times New Roman" w:cs="Times New Roman"/>
          <w:i/>
          <w:iCs/>
          <w:sz w:val="24"/>
        </w:rPr>
        <w:t>amaze</w:t>
      </w:r>
      <w:r w:rsidRPr="002024C2">
        <w:rPr>
          <w:rFonts w:ascii="Times New Roman" w:hAnsi="Times New Roman" w:cs="Times New Roman"/>
          <w:sz w:val="24"/>
        </w:rPr>
        <w:t xml:space="preserve">. I had planned to continue this line of research in my master’s thesis, but my supervisor </w:t>
      </w:r>
      <w:proofErr w:type="spellStart"/>
      <w:r w:rsidRPr="002024C2">
        <w:rPr>
          <w:rFonts w:ascii="Times New Roman" w:hAnsi="Times New Roman" w:cs="Times New Roman"/>
          <w:sz w:val="24"/>
        </w:rPr>
        <w:t>Yo</w:t>
      </w:r>
      <w:proofErr w:type="spellEnd"/>
      <w:r w:rsidRPr="002024C2">
        <w:rPr>
          <w:rFonts w:ascii="Times New Roman" w:hAnsi="Times New Roman" w:cs="Times New Roman"/>
          <w:sz w:val="24"/>
        </w:rPr>
        <w:t xml:space="preserve"> Matsumoto was not very enthusiastic about the idea. Instead, he suggested that I compare</w:t>
      </w:r>
      <w:r w:rsidRPr="00735613">
        <w:rPr>
          <w:rFonts w:ascii="Times New Roman" w:hAnsi="Times New Roman" w:cs="Times New Roman"/>
          <w:sz w:val="24"/>
        </w:rPr>
        <w:t xml:space="preserve"> English and Japanese expressions of psychological states.</w:t>
      </w:r>
      <w:r w:rsidRPr="003B39EE">
        <w:t xml:space="preserve"> </w:t>
      </w:r>
      <w:r w:rsidRPr="003B39EE">
        <w:rPr>
          <w:rFonts w:ascii="Times New Roman" w:hAnsi="Times New Roman" w:cs="Times New Roman"/>
          <w:sz w:val="24"/>
        </w:rPr>
        <w:t xml:space="preserve">Around the same time, I happened to learn about ideophones in </w:t>
      </w:r>
      <w:proofErr w:type="spellStart"/>
      <w:r>
        <w:rPr>
          <w:rFonts w:ascii="Times New Roman" w:hAnsi="Times New Roman" w:cs="Times New Roman"/>
          <w:sz w:val="24"/>
        </w:rPr>
        <w:t>Yo</w:t>
      </w:r>
      <w:r w:rsidRPr="003B39EE">
        <w:rPr>
          <w:rFonts w:ascii="Times New Roman" w:hAnsi="Times New Roman" w:cs="Times New Roman"/>
          <w:sz w:val="24"/>
        </w:rPr>
        <w:t>’s</w:t>
      </w:r>
      <w:proofErr w:type="spellEnd"/>
      <w:r w:rsidRPr="003B39EE">
        <w:rPr>
          <w:rFonts w:ascii="Times New Roman" w:hAnsi="Times New Roman" w:cs="Times New Roman"/>
          <w:sz w:val="24"/>
        </w:rPr>
        <w:t xml:space="preserve"> course on framing typology. I was surprised to find that many English psych-verbs correspond to </w:t>
      </w:r>
      <w:proofErr w:type="spellStart"/>
      <w:r w:rsidRPr="003B39EE">
        <w:rPr>
          <w:rFonts w:ascii="Times New Roman" w:hAnsi="Times New Roman" w:cs="Times New Roman"/>
          <w:sz w:val="24"/>
        </w:rPr>
        <w:t>psychomimes</w:t>
      </w:r>
      <w:proofErr w:type="spellEnd"/>
      <w:r w:rsidRPr="003B39EE">
        <w:rPr>
          <w:rFonts w:ascii="Times New Roman" w:hAnsi="Times New Roman" w:cs="Times New Roman"/>
          <w:sz w:val="24"/>
        </w:rPr>
        <w:t xml:space="preserve"> in Japanese. For example, </w:t>
      </w:r>
      <w:r w:rsidRPr="001756BF">
        <w:rPr>
          <w:rFonts w:ascii="Times New Roman" w:hAnsi="Times New Roman" w:cs="Times New Roman"/>
          <w:i/>
          <w:iCs/>
          <w:sz w:val="24"/>
        </w:rPr>
        <w:t>worry</w:t>
      </w:r>
      <w:r w:rsidRPr="003B39EE">
        <w:rPr>
          <w:rFonts w:ascii="Times New Roman" w:hAnsi="Times New Roman" w:cs="Times New Roman"/>
          <w:sz w:val="24"/>
        </w:rPr>
        <w:t xml:space="preserve"> corresponds to </w:t>
      </w:r>
      <w:proofErr w:type="spellStart"/>
      <w:r w:rsidRPr="001756BF">
        <w:rPr>
          <w:rFonts w:ascii="Times New Roman" w:hAnsi="Times New Roman" w:cs="Times New Roman"/>
          <w:i/>
          <w:iCs/>
          <w:sz w:val="24"/>
        </w:rPr>
        <w:t>kuyokuyo</w:t>
      </w:r>
      <w:proofErr w:type="spellEnd"/>
      <w:r w:rsidRPr="003B39EE">
        <w:rPr>
          <w:rFonts w:ascii="Times New Roman" w:hAnsi="Times New Roman" w:cs="Times New Roman"/>
          <w:sz w:val="24"/>
        </w:rPr>
        <w:t xml:space="preserve">, </w:t>
      </w:r>
      <w:r w:rsidRPr="001756BF">
        <w:rPr>
          <w:rFonts w:ascii="Times New Roman" w:hAnsi="Times New Roman" w:cs="Times New Roman"/>
          <w:i/>
          <w:iCs/>
          <w:sz w:val="24"/>
        </w:rPr>
        <w:t>amaze</w:t>
      </w:r>
      <w:r w:rsidRPr="003B39EE">
        <w:rPr>
          <w:rFonts w:ascii="Times New Roman" w:hAnsi="Times New Roman" w:cs="Times New Roman"/>
          <w:sz w:val="24"/>
        </w:rPr>
        <w:t xml:space="preserve"> to </w:t>
      </w:r>
      <w:proofErr w:type="spellStart"/>
      <w:r w:rsidRPr="001756BF">
        <w:rPr>
          <w:rFonts w:ascii="Times New Roman" w:hAnsi="Times New Roman" w:cs="Times New Roman"/>
          <w:i/>
          <w:iCs/>
          <w:sz w:val="24"/>
        </w:rPr>
        <w:t>bikkuri</w:t>
      </w:r>
      <w:proofErr w:type="spellEnd"/>
      <w:r w:rsidRPr="003B39EE">
        <w:rPr>
          <w:rFonts w:ascii="Times New Roman" w:hAnsi="Times New Roman" w:cs="Times New Roman"/>
          <w:sz w:val="24"/>
        </w:rPr>
        <w:t xml:space="preserve">, </w:t>
      </w:r>
      <w:r w:rsidRPr="001756BF">
        <w:rPr>
          <w:rFonts w:ascii="Times New Roman" w:hAnsi="Times New Roman" w:cs="Times New Roman"/>
          <w:i/>
          <w:iCs/>
          <w:sz w:val="24"/>
        </w:rPr>
        <w:t>excite</w:t>
      </w:r>
      <w:r w:rsidRPr="003B39EE">
        <w:rPr>
          <w:rFonts w:ascii="Times New Roman" w:hAnsi="Times New Roman" w:cs="Times New Roman"/>
          <w:sz w:val="24"/>
        </w:rPr>
        <w:t xml:space="preserve"> to </w:t>
      </w:r>
      <w:proofErr w:type="spellStart"/>
      <w:r w:rsidRPr="001756BF">
        <w:rPr>
          <w:rFonts w:ascii="Times New Roman" w:hAnsi="Times New Roman" w:cs="Times New Roman"/>
          <w:i/>
          <w:iCs/>
          <w:sz w:val="24"/>
        </w:rPr>
        <w:t>wakuwaku</w:t>
      </w:r>
      <w:proofErr w:type="spellEnd"/>
      <w:r w:rsidRPr="003B39EE">
        <w:rPr>
          <w:rFonts w:ascii="Times New Roman" w:hAnsi="Times New Roman" w:cs="Times New Roman"/>
          <w:sz w:val="24"/>
        </w:rPr>
        <w:t xml:space="preserve">, and </w:t>
      </w:r>
      <w:r w:rsidRPr="001756BF">
        <w:rPr>
          <w:rFonts w:ascii="Times New Roman" w:hAnsi="Times New Roman" w:cs="Times New Roman"/>
          <w:i/>
          <w:iCs/>
          <w:sz w:val="24"/>
        </w:rPr>
        <w:t>disappoint</w:t>
      </w:r>
      <w:r w:rsidRPr="003B39EE">
        <w:rPr>
          <w:rFonts w:ascii="Times New Roman" w:hAnsi="Times New Roman" w:cs="Times New Roman"/>
          <w:sz w:val="24"/>
        </w:rPr>
        <w:t xml:space="preserve"> to </w:t>
      </w:r>
      <w:proofErr w:type="spellStart"/>
      <w:r w:rsidRPr="001756BF">
        <w:rPr>
          <w:rFonts w:ascii="Times New Roman" w:hAnsi="Times New Roman" w:cs="Times New Roman"/>
          <w:i/>
          <w:iCs/>
          <w:sz w:val="24"/>
        </w:rPr>
        <w:t>gakkari</w:t>
      </w:r>
      <w:proofErr w:type="spellEnd"/>
      <w:r w:rsidRPr="003B39EE">
        <w:rPr>
          <w:rFonts w:ascii="Times New Roman" w:hAnsi="Times New Roman" w:cs="Times New Roman"/>
          <w:sz w:val="24"/>
        </w:rPr>
        <w:t>.</w:t>
      </w:r>
      <w:r>
        <w:rPr>
          <w:rFonts w:ascii="Times New Roman" w:hAnsi="Times New Roman" w:cs="Times New Roman"/>
          <w:sz w:val="24"/>
        </w:rPr>
        <w:t xml:space="preserve"> It taught </w:t>
      </w:r>
      <w:r w:rsidRPr="001756BF">
        <w:rPr>
          <w:rFonts w:ascii="Times New Roman" w:hAnsi="Times New Roman" w:cs="Times New Roman"/>
          <w:sz w:val="24"/>
        </w:rPr>
        <w:t>me that ideophones need to be considered within the broader context of lexical typology rather than studied in isolation</w:t>
      </w:r>
      <w:r>
        <w:rPr>
          <w:rFonts w:ascii="Times New Roman" w:hAnsi="Times New Roman" w:cs="Times New Roman"/>
          <w:sz w:val="24"/>
        </w:rPr>
        <w:t xml:space="preserve">, and I’m looking forward to getting back to this. My hypothesis is that in some cases, </w:t>
      </w:r>
      <w:r w:rsidRPr="00D1730F">
        <w:rPr>
          <w:rFonts w:ascii="Times New Roman" w:hAnsi="Times New Roman" w:cs="Times New Roman"/>
          <w:sz w:val="24"/>
        </w:rPr>
        <w:t xml:space="preserve">metaphors may compensate for the absence of </w:t>
      </w:r>
      <w:proofErr w:type="spellStart"/>
      <w:r w:rsidRPr="00D1730F">
        <w:rPr>
          <w:rFonts w:ascii="Times New Roman" w:hAnsi="Times New Roman" w:cs="Times New Roman"/>
          <w:sz w:val="24"/>
        </w:rPr>
        <w:t>psychomimes</w:t>
      </w:r>
      <w:proofErr w:type="spellEnd"/>
      <w:r w:rsidRPr="00D1730F">
        <w:rPr>
          <w:rFonts w:ascii="Times New Roman" w:hAnsi="Times New Roman" w:cs="Times New Roman"/>
          <w:sz w:val="24"/>
        </w:rPr>
        <w:t xml:space="preserve"> in a language—for </w:t>
      </w:r>
      <w:r w:rsidRPr="00D1730F">
        <w:rPr>
          <w:rFonts w:ascii="Times New Roman" w:hAnsi="Times New Roman" w:cs="Times New Roman"/>
          <w:sz w:val="24"/>
        </w:rPr>
        <w:lastRenderedPageBreak/>
        <w:t xml:space="preserve">example, </w:t>
      </w:r>
      <w:r w:rsidRPr="00D1730F">
        <w:rPr>
          <w:rFonts w:ascii="Times New Roman" w:hAnsi="Times New Roman" w:cs="Times New Roman"/>
          <w:i/>
          <w:iCs/>
          <w:sz w:val="24"/>
        </w:rPr>
        <w:t>a splitting headache</w:t>
      </w:r>
      <w:r w:rsidRPr="00D1730F">
        <w:rPr>
          <w:rFonts w:ascii="Times New Roman" w:hAnsi="Times New Roman" w:cs="Times New Roman"/>
          <w:sz w:val="24"/>
        </w:rPr>
        <w:t xml:space="preserve"> for Japanese </w:t>
      </w:r>
      <w:proofErr w:type="spellStart"/>
      <w:r w:rsidRPr="00D1730F">
        <w:rPr>
          <w:rFonts w:ascii="Times New Roman" w:hAnsi="Times New Roman" w:cs="Times New Roman"/>
          <w:i/>
          <w:iCs/>
          <w:sz w:val="24"/>
        </w:rPr>
        <w:t>gangan</w:t>
      </w:r>
      <w:proofErr w:type="spellEnd"/>
      <w:r w:rsidRPr="00D1730F">
        <w:rPr>
          <w:rFonts w:ascii="Times New Roman" w:hAnsi="Times New Roman" w:cs="Times New Roman"/>
          <w:sz w:val="24"/>
        </w:rPr>
        <w:t xml:space="preserve"> or </w:t>
      </w:r>
      <w:r w:rsidRPr="00D1730F">
        <w:rPr>
          <w:rFonts w:ascii="Times New Roman" w:hAnsi="Times New Roman" w:cs="Times New Roman"/>
          <w:i/>
          <w:iCs/>
          <w:sz w:val="24"/>
        </w:rPr>
        <w:t>over the moon</w:t>
      </w:r>
      <w:r w:rsidRPr="00D1730F">
        <w:rPr>
          <w:rFonts w:ascii="Times New Roman" w:hAnsi="Times New Roman" w:cs="Times New Roman"/>
          <w:sz w:val="24"/>
        </w:rPr>
        <w:t xml:space="preserve"> for Japanese </w:t>
      </w:r>
      <w:proofErr w:type="spellStart"/>
      <w:r w:rsidRPr="00D1730F">
        <w:rPr>
          <w:rFonts w:ascii="Times New Roman" w:hAnsi="Times New Roman" w:cs="Times New Roman"/>
          <w:i/>
          <w:iCs/>
          <w:sz w:val="24"/>
        </w:rPr>
        <w:t>ukiuki</w:t>
      </w:r>
      <w:proofErr w:type="spellEnd"/>
      <w:r w:rsidRPr="00D1730F">
        <w:rPr>
          <w:rFonts w:ascii="Times New Roman" w:hAnsi="Times New Roman" w:cs="Times New Roman"/>
          <w:sz w:val="24"/>
        </w:rPr>
        <w:t xml:space="preserve">. I hope this project will help </w:t>
      </w:r>
      <w:proofErr w:type="gramStart"/>
      <w:r w:rsidRPr="00D1730F">
        <w:rPr>
          <w:rFonts w:ascii="Times New Roman" w:hAnsi="Times New Roman" w:cs="Times New Roman"/>
          <w:sz w:val="24"/>
        </w:rPr>
        <w:t>us better</w:t>
      </w:r>
      <w:proofErr w:type="gramEnd"/>
      <w:r w:rsidRPr="00D1730F">
        <w:rPr>
          <w:rFonts w:ascii="Times New Roman" w:hAnsi="Times New Roman" w:cs="Times New Roman"/>
          <w:sz w:val="24"/>
        </w:rPr>
        <w:t xml:space="preserve"> understand the role that ideophones play in communication.</w:t>
      </w:r>
    </w:p>
    <w:p w14:paraId="5160ECAA" w14:textId="77777777" w:rsidR="0039556E" w:rsidRPr="00B50432" w:rsidRDefault="0039556E" w:rsidP="0039556E">
      <w:pPr>
        <w:rPr>
          <w:rFonts w:ascii="Times New Roman" w:hAnsi="Times New Roman" w:cs="Times New Roman"/>
          <w:sz w:val="24"/>
        </w:rPr>
      </w:pPr>
    </w:p>
    <w:p w14:paraId="0E640735" w14:textId="77777777" w:rsidR="0039556E" w:rsidRDefault="0039556E" w:rsidP="0039556E">
      <w:pPr>
        <w:rPr>
          <w:rFonts w:ascii="Times New Roman" w:hAnsi="Times New Roman" w:cs="Times New Roman"/>
          <w:sz w:val="24"/>
        </w:rPr>
      </w:pPr>
      <w:r>
        <w:rPr>
          <w:rFonts w:ascii="Times New Roman" w:hAnsi="Times New Roman" w:cs="Times New Roman"/>
          <w:sz w:val="24"/>
        </w:rPr>
        <w:t>BM</w:t>
      </w:r>
    </w:p>
    <w:p w14:paraId="2E7540BD" w14:textId="77777777" w:rsidR="0039556E" w:rsidRPr="00CD68D1" w:rsidRDefault="0039556E" w:rsidP="0039556E">
      <w:pPr>
        <w:rPr>
          <w:rFonts w:ascii="Times New Roman" w:hAnsi="Times New Roman" w:cs="Times New Roman"/>
          <w:i/>
          <w:iCs/>
          <w:sz w:val="24"/>
        </w:rPr>
      </w:pPr>
      <w:r w:rsidRPr="00CD68D1">
        <w:rPr>
          <w:rFonts w:ascii="Times New Roman" w:hAnsi="Times New Roman" w:cs="Times New Roman"/>
          <w:i/>
          <w:iCs/>
          <w:sz w:val="24"/>
        </w:rPr>
        <w:t>That sounds fascinating</w:t>
      </w:r>
      <w:r>
        <w:rPr>
          <w:rFonts w:ascii="Times New Roman" w:hAnsi="Times New Roman" w:cs="Times New Roman"/>
          <w:sz w:val="24"/>
        </w:rPr>
        <w:t xml:space="preserve">, </w:t>
      </w:r>
      <w:r>
        <w:rPr>
          <w:rFonts w:ascii="Times New Roman" w:hAnsi="Times New Roman" w:cs="Times New Roman"/>
          <w:i/>
          <w:iCs/>
          <w:sz w:val="24"/>
        </w:rPr>
        <w:t xml:space="preserve">I’ve always wondered why some languages (like Japanese) are so rich in ideophones, while others (like English) are so relatively impoverished. I guess we must make up for it with other means like you say. Iconicity is certainly far too important to </w:t>
      </w:r>
      <w:proofErr w:type="gramStart"/>
      <w:r>
        <w:rPr>
          <w:rFonts w:ascii="Times New Roman" w:hAnsi="Times New Roman" w:cs="Times New Roman"/>
          <w:i/>
          <w:iCs/>
          <w:sz w:val="24"/>
        </w:rPr>
        <w:t>communication to do</w:t>
      </w:r>
      <w:proofErr w:type="gramEnd"/>
      <w:r>
        <w:rPr>
          <w:rFonts w:ascii="Times New Roman" w:hAnsi="Times New Roman" w:cs="Times New Roman"/>
          <w:i/>
          <w:iCs/>
          <w:sz w:val="24"/>
        </w:rPr>
        <w:t xml:space="preserve"> without! I look forward to hearing more about your future projects. And as one of the most prolific researchers in the field, thank you for taking the time to share your thoughts about ideophones and iconicity with me today. It’s been a real pleasure!</w:t>
      </w:r>
    </w:p>
    <w:p w14:paraId="63416D3F" w14:textId="77777777" w:rsidR="0039556E" w:rsidRDefault="0039556E" w:rsidP="0039556E">
      <w:pPr>
        <w:rPr>
          <w:rFonts w:ascii="Times New Roman" w:hAnsi="Times New Roman" w:cs="Times New Roman"/>
          <w:sz w:val="24"/>
        </w:rPr>
      </w:pPr>
    </w:p>
    <w:p w14:paraId="6008FAE0" w14:textId="77777777" w:rsidR="0039556E" w:rsidRDefault="3D735472" w:rsidP="0039556E">
      <w:pPr>
        <w:rPr>
          <w:rFonts w:ascii="Times New Roman" w:hAnsi="Times New Roman" w:cs="Times New Roman"/>
          <w:sz w:val="24"/>
        </w:rPr>
      </w:pPr>
      <w:r w:rsidRPr="3D735472">
        <w:rPr>
          <w:rFonts w:ascii="Times New Roman" w:hAnsi="Times New Roman" w:cs="Times New Roman"/>
          <w:sz w:val="24"/>
        </w:rPr>
        <w:t>KA</w:t>
      </w:r>
    </w:p>
    <w:p w14:paraId="538D6048" w14:textId="03280677" w:rsidR="0039556E" w:rsidRDefault="3D735472" w:rsidP="3D735472">
      <w:pPr>
        <w:rPr>
          <w:rFonts w:ascii="Times New Roman" w:hAnsi="Times New Roman" w:cs="Times New Roman"/>
          <w:sz w:val="24"/>
        </w:rPr>
      </w:pPr>
      <w:r w:rsidRPr="3D735472">
        <w:rPr>
          <w:rFonts w:ascii="Times New Roman" w:eastAsia="Times New Roman" w:hAnsi="Times New Roman" w:cs="Times New Roman"/>
          <w:sz w:val="24"/>
        </w:rPr>
        <w:t>Thank you for all your inspiring questions and thoughtful comments.</w:t>
      </w:r>
      <w:r w:rsidRPr="3D735472">
        <w:rPr>
          <w:rFonts w:ascii="Times New Roman" w:hAnsi="Times New Roman" w:cs="Times New Roman"/>
          <w:sz w:val="24"/>
        </w:rPr>
        <w:t xml:space="preserve"> </w:t>
      </w:r>
      <w:proofErr w:type="gramStart"/>
      <w:r w:rsidRPr="3D735472">
        <w:rPr>
          <w:rFonts w:ascii="Times New Roman" w:hAnsi="Times New Roman" w:cs="Times New Roman"/>
          <w:sz w:val="24"/>
        </w:rPr>
        <w:t>It’s been</w:t>
      </w:r>
      <w:proofErr w:type="gramEnd"/>
      <w:r w:rsidRPr="3D735472">
        <w:rPr>
          <w:rFonts w:ascii="Times New Roman" w:hAnsi="Times New Roman" w:cs="Times New Roman"/>
          <w:sz w:val="24"/>
        </w:rPr>
        <w:t xml:space="preserve"> a pleasure to reflect on what we’ve studied and to consider what remains to be done. I also look forward to seeing the progress of your research. I also sincerely thank SKASE, especially Lívia Körtvélyessy, for giving me this opportunity. I hope our conversation will help readers deepen their understanding of language, communication, and the human mind.</w:t>
      </w:r>
    </w:p>
    <w:p w14:paraId="71B37C20" w14:textId="77777777" w:rsidR="0039556E" w:rsidRPr="008701DA" w:rsidRDefault="0039556E" w:rsidP="0039556E">
      <w:pPr>
        <w:rPr>
          <w:rFonts w:ascii="Times New Roman" w:hAnsi="Times New Roman" w:cs="Times New Roman"/>
          <w:sz w:val="24"/>
        </w:rPr>
      </w:pPr>
    </w:p>
    <w:p w14:paraId="0DADCCE4" w14:textId="77777777" w:rsidR="0039556E" w:rsidRPr="00156183" w:rsidRDefault="0039556E" w:rsidP="0039556E">
      <w:pPr>
        <w:rPr>
          <w:rFonts w:ascii="Times New Roman" w:hAnsi="Times New Roman" w:cs="Times New Roman"/>
          <w:b/>
          <w:bCs/>
          <w:sz w:val="24"/>
        </w:rPr>
      </w:pPr>
      <w:r w:rsidRPr="00156183">
        <w:rPr>
          <w:rFonts w:ascii="Times New Roman" w:hAnsi="Times New Roman" w:cs="Times New Roman"/>
          <w:b/>
          <w:bCs/>
          <w:sz w:val="24"/>
        </w:rPr>
        <w:t>References</w:t>
      </w:r>
    </w:p>
    <w:p w14:paraId="5F9A04A4" w14:textId="77777777" w:rsidR="0039556E" w:rsidRPr="00A665BB" w:rsidRDefault="0039556E" w:rsidP="00A24D1E">
      <w:pPr>
        <w:spacing w:before="120"/>
        <w:ind w:left="566" w:hangingChars="236" w:hanging="566"/>
        <w:rPr>
          <w:rFonts w:ascii="Times New Roman" w:hAnsi="Times New Roman" w:cs="Times New Roman"/>
          <w:sz w:val="24"/>
        </w:rPr>
      </w:pPr>
      <w:r w:rsidRPr="008157CA">
        <w:rPr>
          <w:rFonts w:ascii="Times New Roman" w:hAnsi="Times New Roman" w:cs="Times New Roman"/>
          <w:sz w:val="24"/>
        </w:rPr>
        <w:t xml:space="preserve">Akita, Kimi. 2005-2010. </w:t>
      </w:r>
      <w:r w:rsidRPr="00BC4D9B">
        <w:rPr>
          <w:rFonts w:ascii="Times New Roman" w:hAnsi="Times New Roman" w:cs="Times New Roman"/>
          <w:i/>
          <w:iCs/>
          <w:sz w:val="24"/>
        </w:rPr>
        <w:t>A bibliography of sound-symbolic phenomena in Japanese</w:t>
      </w:r>
      <w:r w:rsidRPr="008157CA">
        <w:rPr>
          <w:rFonts w:ascii="Times New Roman" w:hAnsi="Times New Roman" w:cs="Times New Roman"/>
          <w:sz w:val="24"/>
        </w:rPr>
        <w:t>.</w:t>
      </w:r>
      <w:r>
        <w:rPr>
          <w:rFonts w:ascii="Times New Roman" w:hAnsi="Times New Roman" w:cs="Times New Roman"/>
          <w:sz w:val="24"/>
        </w:rPr>
        <w:t xml:space="preserve"> </w:t>
      </w:r>
      <w:r w:rsidRPr="008157CA">
        <w:rPr>
          <w:rFonts w:ascii="Times New Roman" w:hAnsi="Times New Roman" w:cs="Times New Roman"/>
          <w:sz w:val="24"/>
        </w:rPr>
        <w:t>https://sites.google.com/site/akitambo/Home/biblio/bib</w:t>
      </w:r>
    </w:p>
    <w:p w14:paraId="32B10229" w14:textId="77777777" w:rsidR="0039556E" w:rsidRDefault="0039556E" w:rsidP="00A24D1E">
      <w:pPr>
        <w:spacing w:before="120"/>
        <w:ind w:left="566" w:hangingChars="236" w:hanging="566"/>
        <w:rPr>
          <w:rFonts w:ascii="Times New Roman" w:hAnsi="Times New Roman" w:cs="Times New Roman"/>
          <w:sz w:val="24"/>
        </w:rPr>
      </w:pPr>
      <w:r w:rsidRPr="008157CA">
        <w:rPr>
          <w:rFonts w:ascii="Times New Roman" w:hAnsi="Times New Roman" w:cs="Times New Roman"/>
          <w:sz w:val="24"/>
        </w:rPr>
        <w:t xml:space="preserve">Akita, Kimi. 2009. </w:t>
      </w:r>
      <w:r w:rsidRPr="00BC4D9B">
        <w:rPr>
          <w:rFonts w:ascii="Times New Roman" w:hAnsi="Times New Roman" w:cs="Times New Roman"/>
          <w:i/>
          <w:iCs/>
          <w:sz w:val="24"/>
        </w:rPr>
        <w:t>A grammar of sound-symbolic words in Japanese: Theoretical approaches to iconic and lexical properties of mimetics</w:t>
      </w:r>
      <w:r w:rsidRPr="008157CA">
        <w:rPr>
          <w:rFonts w:ascii="Times New Roman" w:hAnsi="Times New Roman" w:cs="Times New Roman"/>
          <w:sz w:val="24"/>
        </w:rPr>
        <w:t xml:space="preserve">. </w:t>
      </w:r>
      <w:r>
        <w:rPr>
          <w:rFonts w:ascii="Times New Roman" w:hAnsi="Times New Roman" w:cs="Times New Roman"/>
          <w:sz w:val="24"/>
        </w:rPr>
        <w:t xml:space="preserve">Kobe, Hyogo: </w:t>
      </w:r>
      <w:r w:rsidRPr="008157CA">
        <w:rPr>
          <w:rFonts w:ascii="Times New Roman" w:hAnsi="Times New Roman" w:cs="Times New Roman"/>
          <w:sz w:val="24"/>
        </w:rPr>
        <w:t>Kobe University</w:t>
      </w:r>
      <w:r w:rsidRPr="00BC4D9B">
        <w:rPr>
          <w:rFonts w:ascii="Times New Roman" w:hAnsi="Times New Roman" w:cs="Times New Roman"/>
          <w:sz w:val="24"/>
        </w:rPr>
        <w:t xml:space="preserve"> </w:t>
      </w:r>
      <w:r w:rsidRPr="008157CA">
        <w:rPr>
          <w:rFonts w:ascii="Times New Roman" w:hAnsi="Times New Roman" w:cs="Times New Roman"/>
          <w:sz w:val="24"/>
        </w:rPr>
        <w:t>dissertation.</w:t>
      </w:r>
    </w:p>
    <w:p w14:paraId="4BACBF07" w14:textId="77777777" w:rsidR="0039556E" w:rsidRDefault="0039556E" w:rsidP="00A24D1E">
      <w:pPr>
        <w:spacing w:before="120"/>
        <w:ind w:left="566" w:hangingChars="236" w:hanging="566"/>
        <w:rPr>
          <w:rFonts w:ascii="Times New Roman" w:hAnsi="Times New Roman" w:cs="Times New Roman"/>
          <w:sz w:val="24"/>
        </w:rPr>
      </w:pPr>
      <w:r w:rsidRPr="004539D4">
        <w:rPr>
          <w:rFonts w:ascii="Times New Roman" w:hAnsi="Times New Roman" w:cs="Times New Roman"/>
          <w:sz w:val="24"/>
        </w:rPr>
        <w:t xml:space="preserve">Akita, Kimi. 2010. An embodied semantic analysis of mimetic psych-predicates in Japanese. </w:t>
      </w:r>
      <w:r w:rsidRPr="007E232D">
        <w:rPr>
          <w:rFonts w:ascii="Times New Roman" w:hAnsi="Times New Roman" w:cs="Times New Roman"/>
          <w:i/>
          <w:iCs/>
          <w:sz w:val="24"/>
        </w:rPr>
        <w:t>Linguistics</w:t>
      </w:r>
      <w:r w:rsidRPr="004539D4">
        <w:rPr>
          <w:rFonts w:ascii="Times New Roman" w:hAnsi="Times New Roman" w:cs="Times New Roman"/>
          <w:sz w:val="24"/>
        </w:rPr>
        <w:t xml:space="preserve"> 48(6)</w:t>
      </w:r>
      <w:r>
        <w:rPr>
          <w:rFonts w:ascii="Times New Roman" w:hAnsi="Times New Roman" w:cs="Times New Roman"/>
          <w:sz w:val="24"/>
        </w:rPr>
        <w:t>.</w:t>
      </w:r>
      <w:r w:rsidRPr="004539D4">
        <w:rPr>
          <w:rFonts w:ascii="Times New Roman" w:hAnsi="Times New Roman" w:cs="Times New Roman"/>
          <w:sz w:val="24"/>
        </w:rPr>
        <w:t xml:space="preserve"> 1195-1220.</w:t>
      </w:r>
    </w:p>
    <w:p w14:paraId="3D294B1B" w14:textId="77777777" w:rsidR="0039556E" w:rsidRDefault="0039556E" w:rsidP="00A24D1E">
      <w:pPr>
        <w:spacing w:before="120"/>
        <w:ind w:left="566" w:hangingChars="236" w:hanging="566"/>
        <w:rPr>
          <w:rFonts w:ascii="Times New Roman" w:hAnsi="Times New Roman" w:cs="Times New Roman"/>
          <w:sz w:val="24"/>
        </w:rPr>
      </w:pPr>
      <w:r w:rsidRPr="007714F2">
        <w:rPr>
          <w:rFonts w:ascii="Times New Roman" w:hAnsi="Times New Roman" w:cs="Times New Roman"/>
          <w:sz w:val="24"/>
        </w:rPr>
        <w:t xml:space="preserve">Akita, Kimi. 2012. Toward a frame-semantic definition of sound-symbolic words: A collocational analysis of Japanese mimetics. </w:t>
      </w:r>
      <w:r w:rsidRPr="007E232D">
        <w:rPr>
          <w:rFonts w:ascii="Times New Roman" w:hAnsi="Times New Roman" w:cs="Times New Roman"/>
          <w:i/>
          <w:iCs/>
          <w:sz w:val="24"/>
        </w:rPr>
        <w:t>Cognitive Linguistics</w:t>
      </w:r>
      <w:r w:rsidRPr="007714F2">
        <w:rPr>
          <w:rFonts w:ascii="Times New Roman" w:hAnsi="Times New Roman" w:cs="Times New Roman"/>
          <w:sz w:val="24"/>
        </w:rPr>
        <w:t xml:space="preserve"> 23(1)</w:t>
      </w:r>
      <w:r>
        <w:rPr>
          <w:rFonts w:ascii="Times New Roman" w:hAnsi="Times New Roman" w:cs="Times New Roman"/>
          <w:sz w:val="24"/>
        </w:rPr>
        <w:t>.</w:t>
      </w:r>
      <w:r w:rsidRPr="007714F2">
        <w:rPr>
          <w:rFonts w:ascii="Times New Roman" w:hAnsi="Times New Roman" w:cs="Times New Roman"/>
          <w:sz w:val="24"/>
        </w:rPr>
        <w:t xml:space="preserve"> 67-90.</w:t>
      </w:r>
    </w:p>
    <w:p w14:paraId="7433234C" w14:textId="77777777" w:rsidR="0039556E" w:rsidRDefault="0039556E" w:rsidP="00A24D1E">
      <w:pPr>
        <w:spacing w:before="120"/>
        <w:ind w:left="566" w:hangingChars="236" w:hanging="566"/>
        <w:rPr>
          <w:rFonts w:ascii="Times New Roman" w:hAnsi="Times New Roman" w:cs="Times New Roman"/>
          <w:sz w:val="24"/>
        </w:rPr>
      </w:pPr>
      <w:r w:rsidRPr="007714F2">
        <w:rPr>
          <w:rFonts w:ascii="Times New Roman" w:hAnsi="Times New Roman" w:cs="Times New Roman"/>
          <w:sz w:val="24"/>
        </w:rPr>
        <w:t xml:space="preserve">Akita, Kimi. 2013. Constraints on the semantic extension of onomatopoeia. </w:t>
      </w:r>
      <w:r w:rsidRPr="007E232D">
        <w:rPr>
          <w:rFonts w:ascii="Times New Roman" w:hAnsi="Times New Roman" w:cs="Times New Roman"/>
          <w:i/>
          <w:iCs/>
          <w:sz w:val="24"/>
        </w:rPr>
        <w:t>Public Journal of Semiotics</w:t>
      </w:r>
      <w:r w:rsidRPr="007714F2">
        <w:rPr>
          <w:rFonts w:ascii="Times New Roman" w:hAnsi="Times New Roman" w:cs="Times New Roman"/>
          <w:sz w:val="24"/>
        </w:rPr>
        <w:t xml:space="preserve"> 5(1)</w:t>
      </w:r>
      <w:r>
        <w:rPr>
          <w:rFonts w:ascii="Times New Roman" w:hAnsi="Times New Roman" w:cs="Times New Roman"/>
          <w:sz w:val="24"/>
        </w:rPr>
        <w:t>.</w:t>
      </w:r>
      <w:r w:rsidRPr="007714F2">
        <w:rPr>
          <w:rFonts w:ascii="Times New Roman" w:hAnsi="Times New Roman" w:cs="Times New Roman"/>
          <w:sz w:val="24"/>
        </w:rPr>
        <w:t xml:space="preserve"> 21-37.</w:t>
      </w:r>
    </w:p>
    <w:p w14:paraId="68DE084D" w14:textId="77777777" w:rsidR="0039556E" w:rsidRDefault="0039556E" w:rsidP="00A24D1E">
      <w:pPr>
        <w:spacing w:before="120"/>
        <w:ind w:left="566" w:hangingChars="236" w:hanging="566"/>
        <w:rPr>
          <w:rFonts w:ascii="Times New Roman" w:hAnsi="Times New Roman" w:cs="Times New Roman"/>
          <w:sz w:val="24"/>
        </w:rPr>
      </w:pPr>
      <w:r w:rsidRPr="00171546">
        <w:rPr>
          <w:rFonts w:ascii="Times New Roman" w:hAnsi="Times New Roman" w:cs="Times New Roman"/>
          <w:sz w:val="24"/>
        </w:rPr>
        <w:t>Akita, Kimi. 2017</w:t>
      </w:r>
      <w:r>
        <w:rPr>
          <w:rFonts w:ascii="Times New Roman" w:hAnsi="Times New Roman" w:cs="Times New Roman"/>
          <w:sz w:val="24"/>
        </w:rPr>
        <w:t>a</w:t>
      </w:r>
      <w:r w:rsidRPr="00171546">
        <w:rPr>
          <w:rFonts w:ascii="Times New Roman" w:hAnsi="Times New Roman" w:cs="Times New Roman"/>
          <w:sz w:val="24"/>
        </w:rPr>
        <w:t xml:space="preserve">. The </w:t>
      </w:r>
      <w:r>
        <w:rPr>
          <w:rFonts w:ascii="Times New Roman" w:hAnsi="Times New Roman" w:cs="Times New Roman"/>
          <w:sz w:val="24"/>
        </w:rPr>
        <w:t>“</w:t>
      </w:r>
      <w:r w:rsidRPr="00171546">
        <w:rPr>
          <w:rFonts w:ascii="Times New Roman" w:hAnsi="Times New Roman" w:cs="Times New Roman"/>
          <w:sz w:val="24"/>
        </w:rPr>
        <w:t>dynamic</w:t>
      </w:r>
      <w:r>
        <w:rPr>
          <w:rFonts w:ascii="Times New Roman" w:hAnsi="Times New Roman" w:cs="Times New Roman"/>
          <w:sz w:val="24"/>
        </w:rPr>
        <w:t xml:space="preserve">” </w:t>
      </w:r>
      <w:r w:rsidRPr="00171546">
        <w:rPr>
          <w:rFonts w:ascii="Times New Roman" w:hAnsi="Times New Roman" w:cs="Times New Roman"/>
          <w:sz w:val="24"/>
        </w:rPr>
        <w:t xml:space="preserve">nature of stative mimetic verbs in Japanese. </w:t>
      </w:r>
      <w:r w:rsidRPr="00171546">
        <w:rPr>
          <w:rFonts w:ascii="Times New Roman" w:hAnsi="Times New Roman" w:cs="Times New Roman"/>
          <w:i/>
          <w:iCs/>
          <w:sz w:val="24"/>
        </w:rPr>
        <w:t xml:space="preserve">Journal of Cognitive Linguistics </w:t>
      </w:r>
      <w:r w:rsidRPr="00171546">
        <w:rPr>
          <w:rFonts w:ascii="Times New Roman" w:hAnsi="Times New Roman" w:cs="Times New Roman"/>
          <w:sz w:val="24"/>
        </w:rPr>
        <w:t>2</w:t>
      </w:r>
      <w:r>
        <w:rPr>
          <w:rFonts w:ascii="Times New Roman" w:hAnsi="Times New Roman" w:cs="Times New Roman"/>
          <w:sz w:val="24"/>
        </w:rPr>
        <w:t xml:space="preserve">. </w:t>
      </w:r>
      <w:r w:rsidRPr="00171546">
        <w:rPr>
          <w:rFonts w:ascii="Times New Roman" w:hAnsi="Times New Roman" w:cs="Times New Roman"/>
          <w:sz w:val="24"/>
        </w:rPr>
        <w:t>39-56</w:t>
      </w:r>
      <w:r>
        <w:rPr>
          <w:rFonts w:ascii="Times New Roman" w:hAnsi="Times New Roman" w:cs="Times New Roman"/>
          <w:sz w:val="24"/>
        </w:rPr>
        <w:t>.</w:t>
      </w:r>
    </w:p>
    <w:p w14:paraId="28F16F2E" w14:textId="77777777" w:rsidR="0039556E" w:rsidRDefault="0039556E" w:rsidP="00A24D1E">
      <w:pPr>
        <w:spacing w:before="120"/>
        <w:ind w:left="566" w:hangingChars="236" w:hanging="566"/>
        <w:rPr>
          <w:rFonts w:ascii="Times New Roman" w:hAnsi="Times New Roman" w:cs="Times New Roman"/>
          <w:sz w:val="24"/>
        </w:rPr>
      </w:pPr>
      <w:r w:rsidRPr="007714F2">
        <w:rPr>
          <w:rFonts w:ascii="Times New Roman" w:hAnsi="Times New Roman" w:cs="Times New Roman"/>
          <w:sz w:val="24"/>
        </w:rPr>
        <w:t>Akita, Kimi. 2017</w:t>
      </w:r>
      <w:r>
        <w:rPr>
          <w:rFonts w:ascii="Times New Roman" w:hAnsi="Times New Roman" w:cs="Times New Roman"/>
          <w:sz w:val="24"/>
        </w:rPr>
        <w:t>b</w:t>
      </w:r>
      <w:r w:rsidRPr="007714F2">
        <w:rPr>
          <w:rFonts w:ascii="Times New Roman" w:hAnsi="Times New Roman" w:cs="Times New Roman"/>
          <w:sz w:val="24"/>
        </w:rPr>
        <w:t xml:space="preserve">. The typology of manner expressions: A preliminary look. In </w:t>
      </w:r>
      <w:proofErr w:type="spellStart"/>
      <w:r w:rsidRPr="007714F2">
        <w:rPr>
          <w:rFonts w:ascii="Times New Roman" w:hAnsi="Times New Roman" w:cs="Times New Roman"/>
          <w:sz w:val="24"/>
        </w:rPr>
        <w:t>Iraide</w:t>
      </w:r>
      <w:proofErr w:type="spellEnd"/>
      <w:r w:rsidRPr="007714F2">
        <w:rPr>
          <w:rFonts w:ascii="Times New Roman" w:hAnsi="Times New Roman" w:cs="Times New Roman"/>
          <w:sz w:val="24"/>
        </w:rPr>
        <w:t xml:space="preserve"> </w:t>
      </w:r>
      <w:proofErr w:type="spellStart"/>
      <w:r w:rsidRPr="007714F2">
        <w:rPr>
          <w:rFonts w:ascii="Times New Roman" w:hAnsi="Times New Roman" w:cs="Times New Roman"/>
          <w:sz w:val="24"/>
        </w:rPr>
        <w:t>Ibarretxe-Antuñano</w:t>
      </w:r>
      <w:proofErr w:type="spellEnd"/>
      <w:r w:rsidRPr="007714F2">
        <w:rPr>
          <w:rFonts w:ascii="Times New Roman" w:hAnsi="Times New Roman" w:cs="Times New Roman"/>
          <w:sz w:val="24"/>
        </w:rPr>
        <w:t xml:space="preserve"> (ed.), </w:t>
      </w:r>
      <w:r w:rsidRPr="007E232D">
        <w:rPr>
          <w:rFonts w:ascii="Times New Roman" w:hAnsi="Times New Roman" w:cs="Times New Roman"/>
          <w:i/>
          <w:iCs/>
          <w:sz w:val="24"/>
        </w:rPr>
        <w:t xml:space="preserve">Motion and </w:t>
      </w:r>
      <w:r>
        <w:rPr>
          <w:rFonts w:ascii="Times New Roman" w:hAnsi="Times New Roman" w:cs="Times New Roman"/>
          <w:i/>
          <w:iCs/>
          <w:sz w:val="24"/>
        </w:rPr>
        <w:t>sp</w:t>
      </w:r>
      <w:r w:rsidRPr="007E232D">
        <w:rPr>
          <w:rFonts w:ascii="Times New Roman" w:hAnsi="Times New Roman" w:cs="Times New Roman"/>
          <w:i/>
          <w:iCs/>
          <w:sz w:val="24"/>
        </w:rPr>
        <w:t xml:space="preserve">ace across </w:t>
      </w:r>
      <w:r>
        <w:rPr>
          <w:rFonts w:ascii="Times New Roman" w:hAnsi="Times New Roman" w:cs="Times New Roman"/>
          <w:i/>
          <w:iCs/>
          <w:sz w:val="24"/>
        </w:rPr>
        <w:t>l</w:t>
      </w:r>
      <w:r w:rsidRPr="007E232D">
        <w:rPr>
          <w:rFonts w:ascii="Times New Roman" w:hAnsi="Times New Roman" w:cs="Times New Roman"/>
          <w:i/>
          <w:iCs/>
          <w:sz w:val="24"/>
        </w:rPr>
        <w:t>an</w:t>
      </w:r>
      <w:r>
        <w:rPr>
          <w:rFonts w:ascii="Times New Roman" w:hAnsi="Times New Roman" w:cs="Times New Roman"/>
          <w:i/>
          <w:iCs/>
          <w:sz w:val="24"/>
        </w:rPr>
        <w:t>g</w:t>
      </w:r>
      <w:r w:rsidRPr="007E232D">
        <w:rPr>
          <w:rFonts w:ascii="Times New Roman" w:hAnsi="Times New Roman" w:cs="Times New Roman"/>
          <w:i/>
          <w:iCs/>
          <w:sz w:val="24"/>
        </w:rPr>
        <w:t xml:space="preserve">uages: Theory and </w:t>
      </w:r>
      <w:r>
        <w:rPr>
          <w:rFonts w:ascii="Times New Roman" w:hAnsi="Times New Roman" w:cs="Times New Roman"/>
          <w:i/>
          <w:iCs/>
          <w:sz w:val="24"/>
        </w:rPr>
        <w:t>app</w:t>
      </w:r>
      <w:r w:rsidRPr="007E232D">
        <w:rPr>
          <w:rFonts w:ascii="Times New Roman" w:hAnsi="Times New Roman" w:cs="Times New Roman"/>
          <w:i/>
          <w:iCs/>
          <w:sz w:val="24"/>
        </w:rPr>
        <w:t>lications</w:t>
      </w:r>
      <w:r w:rsidRPr="007714F2">
        <w:rPr>
          <w:rFonts w:ascii="Times New Roman" w:hAnsi="Times New Roman" w:cs="Times New Roman"/>
          <w:sz w:val="24"/>
        </w:rPr>
        <w:t>, 39-60. Amsterdam</w:t>
      </w:r>
      <w:r>
        <w:rPr>
          <w:rFonts w:ascii="Times New Roman" w:hAnsi="Times New Roman" w:cs="Times New Roman"/>
          <w:sz w:val="24"/>
        </w:rPr>
        <w:t xml:space="preserve"> &amp; </w:t>
      </w:r>
      <w:r w:rsidRPr="007714F2">
        <w:rPr>
          <w:rFonts w:ascii="Times New Roman" w:hAnsi="Times New Roman" w:cs="Times New Roman"/>
          <w:sz w:val="24"/>
        </w:rPr>
        <w:t>Philadelphia: John Benjamins.</w:t>
      </w:r>
    </w:p>
    <w:p w14:paraId="5142FF31" w14:textId="77777777" w:rsidR="0039556E" w:rsidRDefault="0039556E" w:rsidP="00A24D1E">
      <w:pPr>
        <w:spacing w:before="120"/>
        <w:ind w:left="566" w:hangingChars="236" w:hanging="566"/>
        <w:rPr>
          <w:rFonts w:ascii="Times New Roman" w:hAnsi="Times New Roman" w:cs="Times New Roman"/>
          <w:sz w:val="24"/>
        </w:rPr>
      </w:pPr>
      <w:r w:rsidRPr="00A43262">
        <w:rPr>
          <w:rFonts w:ascii="Times New Roman" w:hAnsi="Times New Roman" w:cs="Times New Roman"/>
          <w:sz w:val="24"/>
        </w:rPr>
        <w:t xml:space="preserve">Akita, Kimi. 2019. Mimetics, gaze, and facial expression in a multimodal corpus of Japanese. In Kimi Akita </w:t>
      </w:r>
      <w:r>
        <w:rPr>
          <w:rFonts w:ascii="Times New Roman" w:hAnsi="Times New Roman" w:cs="Times New Roman"/>
          <w:sz w:val="24"/>
        </w:rPr>
        <w:t>&amp;</w:t>
      </w:r>
      <w:r w:rsidRPr="00A43262">
        <w:rPr>
          <w:rFonts w:ascii="Times New Roman" w:hAnsi="Times New Roman" w:cs="Times New Roman"/>
          <w:sz w:val="24"/>
        </w:rPr>
        <w:t xml:space="preserve"> Prashant Pardeshi (eds.), </w:t>
      </w:r>
      <w:r w:rsidRPr="00AD750F">
        <w:rPr>
          <w:rFonts w:ascii="Times New Roman" w:hAnsi="Times New Roman" w:cs="Times New Roman"/>
          <w:i/>
          <w:iCs/>
          <w:sz w:val="24"/>
        </w:rPr>
        <w:t xml:space="preserve">Ideophones, </w:t>
      </w:r>
      <w:r>
        <w:rPr>
          <w:rFonts w:ascii="Times New Roman" w:hAnsi="Times New Roman" w:cs="Times New Roman"/>
          <w:i/>
          <w:iCs/>
          <w:sz w:val="24"/>
        </w:rPr>
        <w:t>mim</w:t>
      </w:r>
      <w:r w:rsidRPr="00AD750F">
        <w:rPr>
          <w:rFonts w:ascii="Times New Roman" w:hAnsi="Times New Roman" w:cs="Times New Roman"/>
          <w:i/>
          <w:iCs/>
          <w:sz w:val="24"/>
        </w:rPr>
        <w:t xml:space="preserve">etics and </w:t>
      </w:r>
      <w:proofErr w:type="spellStart"/>
      <w:r>
        <w:rPr>
          <w:rFonts w:ascii="Times New Roman" w:hAnsi="Times New Roman" w:cs="Times New Roman"/>
          <w:i/>
          <w:iCs/>
          <w:sz w:val="24"/>
        </w:rPr>
        <w:t>exp</w:t>
      </w:r>
      <w:r w:rsidRPr="00AD750F">
        <w:rPr>
          <w:rFonts w:ascii="Times New Roman" w:hAnsi="Times New Roman" w:cs="Times New Roman"/>
          <w:i/>
          <w:iCs/>
          <w:sz w:val="24"/>
        </w:rPr>
        <w:t>ressives</w:t>
      </w:r>
      <w:proofErr w:type="spellEnd"/>
      <w:r w:rsidRPr="00A43262">
        <w:rPr>
          <w:rFonts w:ascii="Times New Roman" w:hAnsi="Times New Roman" w:cs="Times New Roman"/>
          <w:sz w:val="24"/>
        </w:rPr>
        <w:t>, 229-247. Amsterdam</w:t>
      </w:r>
      <w:r>
        <w:rPr>
          <w:rFonts w:ascii="Times New Roman" w:hAnsi="Times New Roman" w:cs="Times New Roman"/>
          <w:sz w:val="24"/>
        </w:rPr>
        <w:t xml:space="preserve"> &amp; </w:t>
      </w:r>
      <w:r w:rsidRPr="00A43262">
        <w:rPr>
          <w:rFonts w:ascii="Times New Roman" w:hAnsi="Times New Roman" w:cs="Times New Roman"/>
          <w:sz w:val="24"/>
        </w:rPr>
        <w:t>Philadelphia: John Benjamins.</w:t>
      </w:r>
    </w:p>
    <w:p w14:paraId="1244DF95" w14:textId="77777777" w:rsidR="0039556E" w:rsidRDefault="0039556E" w:rsidP="00A24D1E">
      <w:pPr>
        <w:spacing w:before="120"/>
        <w:ind w:left="566" w:hangingChars="236" w:hanging="566"/>
        <w:rPr>
          <w:rFonts w:ascii="Times New Roman" w:hAnsi="Times New Roman" w:cs="Times New Roman"/>
          <w:sz w:val="24"/>
        </w:rPr>
      </w:pPr>
      <w:r w:rsidRPr="00C87700">
        <w:rPr>
          <w:rFonts w:ascii="Times New Roman" w:hAnsi="Times New Roman" w:cs="Times New Roman"/>
          <w:sz w:val="24"/>
        </w:rPr>
        <w:t xml:space="preserve">Akita, Kimi. 2020. Modality-specificity of iconicity: The case of motion ideophones in Japanese. In Pamela Perniss, Olga Fischer </w:t>
      </w:r>
      <w:r>
        <w:rPr>
          <w:rFonts w:ascii="Times New Roman" w:hAnsi="Times New Roman" w:cs="Times New Roman"/>
          <w:sz w:val="24"/>
        </w:rPr>
        <w:t xml:space="preserve">&amp; </w:t>
      </w:r>
      <w:r w:rsidRPr="00C87700">
        <w:rPr>
          <w:rFonts w:ascii="Times New Roman" w:hAnsi="Times New Roman" w:cs="Times New Roman"/>
          <w:sz w:val="24"/>
        </w:rPr>
        <w:t xml:space="preserve">Christina Ljungberg (eds.), </w:t>
      </w:r>
      <w:r w:rsidRPr="00C87700">
        <w:rPr>
          <w:rFonts w:ascii="Times New Roman" w:hAnsi="Times New Roman" w:cs="Times New Roman"/>
          <w:i/>
          <w:iCs/>
          <w:sz w:val="24"/>
        </w:rPr>
        <w:t xml:space="preserve">Operationalizing </w:t>
      </w:r>
      <w:r>
        <w:rPr>
          <w:rFonts w:ascii="Times New Roman" w:hAnsi="Times New Roman" w:cs="Times New Roman"/>
          <w:i/>
          <w:iCs/>
          <w:sz w:val="24"/>
        </w:rPr>
        <w:t>icon</w:t>
      </w:r>
      <w:r w:rsidRPr="00C87700">
        <w:rPr>
          <w:rFonts w:ascii="Times New Roman" w:hAnsi="Times New Roman" w:cs="Times New Roman"/>
          <w:i/>
          <w:iCs/>
          <w:sz w:val="24"/>
        </w:rPr>
        <w:t>icity</w:t>
      </w:r>
      <w:r w:rsidRPr="00C87700">
        <w:rPr>
          <w:rFonts w:ascii="Times New Roman" w:hAnsi="Times New Roman" w:cs="Times New Roman"/>
          <w:sz w:val="24"/>
        </w:rPr>
        <w:t>, 3-20. Amsterdam</w:t>
      </w:r>
      <w:r>
        <w:rPr>
          <w:rFonts w:ascii="Times New Roman" w:hAnsi="Times New Roman" w:cs="Times New Roman"/>
          <w:sz w:val="24"/>
        </w:rPr>
        <w:t xml:space="preserve"> &amp; </w:t>
      </w:r>
      <w:r w:rsidRPr="00C87700">
        <w:rPr>
          <w:rFonts w:ascii="Times New Roman" w:hAnsi="Times New Roman" w:cs="Times New Roman"/>
          <w:sz w:val="24"/>
        </w:rPr>
        <w:t>Philadelphia: John Benjamins.</w:t>
      </w:r>
    </w:p>
    <w:p w14:paraId="7742165E" w14:textId="77777777" w:rsidR="0039556E" w:rsidRDefault="0039556E" w:rsidP="00A24D1E">
      <w:pPr>
        <w:spacing w:before="120"/>
        <w:ind w:left="566" w:hangingChars="236" w:hanging="566"/>
        <w:rPr>
          <w:rFonts w:ascii="Times New Roman" w:hAnsi="Times New Roman" w:cs="Times New Roman"/>
          <w:sz w:val="24"/>
        </w:rPr>
      </w:pPr>
      <w:r w:rsidRPr="006B7722">
        <w:rPr>
          <w:rFonts w:ascii="Times New Roman" w:hAnsi="Times New Roman" w:cs="Times New Roman"/>
          <w:sz w:val="24"/>
        </w:rPr>
        <w:t xml:space="preserve">Akita, Kimi. 2021. Phonation </w:t>
      </w:r>
      <w:proofErr w:type="gramStart"/>
      <w:r w:rsidRPr="006B7722">
        <w:rPr>
          <w:rFonts w:ascii="Times New Roman" w:hAnsi="Times New Roman" w:cs="Times New Roman"/>
          <w:sz w:val="24"/>
        </w:rPr>
        <w:t>types</w:t>
      </w:r>
      <w:proofErr w:type="gramEnd"/>
      <w:r w:rsidRPr="006B7722">
        <w:rPr>
          <w:rFonts w:ascii="Times New Roman" w:hAnsi="Times New Roman" w:cs="Times New Roman"/>
          <w:sz w:val="24"/>
        </w:rPr>
        <w:t xml:space="preserve"> matter in sound symbolism. </w:t>
      </w:r>
      <w:r w:rsidRPr="006B7722">
        <w:rPr>
          <w:rFonts w:ascii="Times New Roman" w:hAnsi="Times New Roman" w:cs="Times New Roman"/>
          <w:i/>
          <w:iCs/>
          <w:sz w:val="24"/>
        </w:rPr>
        <w:t>Cognitive Science</w:t>
      </w:r>
      <w:r w:rsidRPr="006B7722">
        <w:rPr>
          <w:rFonts w:ascii="Times New Roman" w:hAnsi="Times New Roman" w:cs="Times New Roman"/>
          <w:sz w:val="24"/>
        </w:rPr>
        <w:t xml:space="preserve"> 45(5)</w:t>
      </w:r>
      <w:r>
        <w:rPr>
          <w:rFonts w:ascii="Times New Roman" w:hAnsi="Times New Roman" w:cs="Times New Roman"/>
          <w:sz w:val="24"/>
        </w:rPr>
        <w:t>.</w:t>
      </w:r>
      <w:r w:rsidRPr="006B7722">
        <w:rPr>
          <w:rFonts w:ascii="Times New Roman" w:hAnsi="Times New Roman" w:cs="Times New Roman"/>
          <w:sz w:val="24"/>
        </w:rPr>
        <w:t xml:space="preserve"> e12982.</w:t>
      </w:r>
    </w:p>
    <w:p w14:paraId="3D60F9AD" w14:textId="77777777" w:rsidR="0039556E" w:rsidRDefault="0039556E" w:rsidP="00A24D1E">
      <w:pPr>
        <w:spacing w:before="120"/>
        <w:ind w:left="566" w:hangingChars="236" w:hanging="566"/>
        <w:rPr>
          <w:rFonts w:ascii="Times New Roman" w:hAnsi="Times New Roman" w:cs="Times New Roman"/>
          <w:sz w:val="24"/>
        </w:rPr>
      </w:pPr>
      <w:r w:rsidRPr="00954D44">
        <w:rPr>
          <w:rFonts w:ascii="Times New Roman" w:hAnsi="Times New Roman" w:cs="Times New Roman"/>
          <w:sz w:val="24"/>
        </w:rPr>
        <w:t>Akita, Kimi. 2024</w:t>
      </w:r>
      <w:r>
        <w:rPr>
          <w:rFonts w:ascii="Times New Roman" w:hAnsi="Times New Roman" w:cs="Times New Roman"/>
          <w:sz w:val="24"/>
        </w:rPr>
        <w:t>-</w:t>
      </w:r>
      <w:r w:rsidRPr="00954D44">
        <w:rPr>
          <w:rFonts w:ascii="Times New Roman" w:hAnsi="Times New Roman" w:cs="Times New Roman"/>
          <w:sz w:val="24"/>
        </w:rPr>
        <w:t>2026. Onomatope</w:t>
      </w:r>
      <w:r>
        <w:rPr>
          <w:rFonts w:ascii="Times New Roman" w:hAnsi="Times New Roman" w:cs="Times New Roman"/>
          <w:sz w:val="24"/>
        </w:rPr>
        <w:t xml:space="preserve"> </w:t>
      </w:r>
      <w:proofErr w:type="spellStart"/>
      <w:r w:rsidRPr="00954D44">
        <w:rPr>
          <w:rFonts w:ascii="Times New Roman" w:hAnsi="Times New Roman" w:cs="Times New Roman"/>
          <w:sz w:val="24"/>
        </w:rPr>
        <w:t>kaib</w:t>
      </w:r>
      <w:r w:rsidRPr="00A32D56">
        <w:rPr>
          <w:rFonts w:ascii="Times New Roman" w:hAnsi="Times New Roman" w:cs="Times New Roman"/>
          <w:sz w:val="24"/>
        </w:rPr>
        <w:t>o</w:t>
      </w:r>
      <w:proofErr w:type="spellEnd"/>
      <w:r w:rsidRPr="00A32D56">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j</w:t>
      </w:r>
      <w:r w:rsidRPr="00954D44">
        <w:rPr>
          <w:rFonts w:ascii="Times New Roman" w:hAnsi="Times New Roman" w:cs="Times New Roman"/>
          <w:sz w:val="24"/>
        </w:rPr>
        <w:t>iten</w:t>
      </w:r>
      <w:proofErr w:type="spellEnd"/>
      <w:r w:rsidRPr="00954D44">
        <w:rPr>
          <w:rFonts w:ascii="Times New Roman" w:hAnsi="Times New Roman" w:cs="Times New Roman"/>
          <w:sz w:val="24"/>
        </w:rPr>
        <w:t xml:space="preserve"> [An anatomical dictionary of ideophones]. Serial essays</w:t>
      </w:r>
      <w:r>
        <w:rPr>
          <w:rFonts w:ascii="Times New Roman" w:hAnsi="Times New Roman" w:cs="Times New Roman"/>
          <w:sz w:val="24"/>
        </w:rPr>
        <w:t xml:space="preserve">. </w:t>
      </w:r>
      <w:r w:rsidRPr="00954D44">
        <w:rPr>
          <w:rFonts w:ascii="Times New Roman" w:hAnsi="Times New Roman" w:cs="Times New Roman"/>
          <w:i/>
          <w:iCs/>
          <w:sz w:val="24"/>
        </w:rPr>
        <w:t xml:space="preserve">NHK </w:t>
      </w:r>
      <w:r>
        <w:rPr>
          <w:rFonts w:ascii="Times New Roman" w:hAnsi="Times New Roman" w:cs="Times New Roman"/>
          <w:i/>
          <w:iCs/>
          <w:sz w:val="24"/>
        </w:rPr>
        <w:t>h</w:t>
      </w:r>
      <w:r w:rsidRPr="00954D44">
        <w:rPr>
          <w:rFonts w:ascii="Times New Roman" w:hAnsi="Times New Roman" w:cs="Times New Roman"/>
          <w:i/>
          <w:iCs/>
          <w:sz w:val="24"/>
        </w:rPr>
        <w:t>aiku</w:t>
      </w:r>
      <w:r>
        <w:rPr>
          <w:rFonts w:ascii="Times New Roman" w:hAnsi="Times New Roman" w:cs="Times New Roman"/>
          <w:i/>
          <w:iCs/>
          <w:sz w:val="24"/>
        </w:rPr>
        <w:t xml:space="preserve"> </w:t>
      </w:r>
      <w:r w:rsidRPr="00C335D5">
        <w:rPr>
          <w:rFonts w:ascii="Times New Roman" w:hAnsi="Times New Roman" w:cs="Times New Roman"/>
          <w:sz w:val="24"/>
        </w:rPr>
        <w:t>349</w:t>
      </w:r>
      <w:r>
        <w:rPr>
          <w:rFonts w:ascii="Times New Roman" w:hAnsi="Times New Roman" w:cs="Times New Roman"/>
          <w:sz w:val="24"/>
        </w:rPr>
        <w:t>-372</w:t>
      </w:r>
      <w:r w:rsidRPr="00954D44">
        <w:rPr>
          <w:rFonts w:ascii="Times New Roman" w:hAnsi="Times New Roman" w:cs="Times New Roman"/>
          <w:sz w:val="24"/>
        </w:rPr>
        <w:t>. Tokyo: Japan Broadcasting Corporation.</w:t>
      </w:r>
    </w:p>
    <w:p w14:paraId="4C57407B" w14:textId="77777777" w:rsidR="0039556E" w:rsidRDefault="0039556E" w:rsidP="00A24D1E">
      <w:pPr>
        <w:spacing w:before="120"/>
        <w:ind w:left="566" w:hangingChars="236" w:hanging="566"/>
        <w:rPr>
          <w:rFonts w:ascii="Times New Roman" w:hAnsi="Times New Roman" w:cs="Times New Roman"/>
          <w:sz w:val="24"/>
        </w:rPr>
      </w:pPr>
      <w:r w:rsidRPr="005F5497">
        <w:rPr>
          <w:rFonts w:ascii="Times New Roman" w:hAnsi="Times New Roman" w:cs="Times New Roman"/>
          <w:sz w:val="24"/>
        </w:rPr>
        <w:t>Akita, Kimi. 2025</w:t>
      </w:r>
      <w:r>
        <w:rPr>
          <w:rFonts w:ascii="Times New Roman" w:hAnsi="Times New Roman" w:cs="Times New Roman"/>
          <w:sz w:val="24"/>
        </w:rPr>
        <w:t>a</w:t>
      </w:r>
      <w:r w:rsidRPr="005F5497">
        <w:rPr>
          <w:rFonts w:ascii="Times New Roman" w:hAnsi="Times New Roman" w:cs="Times New Roman"/>
          <w:sz w:val="24"/>
        </w:rPr>
        <w:t xml:space="preserve">. Ideophones are more reliable than metaphors in Japanese pain descriptions. </w:t>
      </w:r>
      <w:r w:rsidRPr="005F5497">
        <w:rPr>
          <w:rFonts w:ascii="Times New Roman" w:hAnsi="Times New Roman" w:cs="Times New Roman"/>
          <w:i/>
          <w:iCs/>
          <w:sz w:val="24"/>
        </w:rPr>
        <w:lastRenderedPageBreak/>
        <w:t>Language and Cognition</w:t>
      </w:r>
      <w:r w:rsidRPr="005F5497">
        <w:rPr>
          <w:rFonts w:ascii="Times New Roman" w:hAnsi="Times New Roman" w:cs="Times New Roman"/>
          <w:sz w:val="24"/>
        </w:rPr>
        <w:t xml:space="preserve"> 17</w:t>
      </w:r>
      <w:r>
        <w:rPr>
          <w:rFonts w:ascii="Times New Roman" w:hAnsi="Times New Roman" w:cs="Times New Roman"/>
          <w:sz w:val="24"/>
        </w:rPr>
        <w:t xml:space="preserve">. </w:t>
      </w:r>
      <w:r w:rsidRPr="005F5497">
        <w:rPr>
          <w:rFonts w:ascii="Times New Roman" w:hAnsi="Times New Roman" w:cs="Times New Roman"/>
          <w:sz w:val="24"/>
        </w:rPr>
        <w:t>e7.</w:t>
      </w:r>
    </w:p>
    <w:p w14:paraId="4A519855" w14:textId="77777777" w:rsidR="0039556E" w:rsidRDefault="0039556E" w:rsidP="00A24D1E">
      <w:pPr>
        <w:spacing w:before="120"/>
        <w:ind w:left="566" w:hangingChars="236" w:hanging="566"/>
        <w:rPr>
          <w:rFonts w:ascii="Times New Roman" w:hAnsi="Times New Roman" w:cs="Times New Roman"/>
          <w:sz w:val="24"/>
        </w:rPr>
      </w:pPr>
      <w:r w:rsidRPr="005F5497">
        <w:rPr>
          <w:rFonts w:ascii="Times New Roman" w:hAnsi="Times New Roman" w:cs="Times New Roman"/>
          <w:sz w:val="24"/>
        </w:rPr>
        <w:t>Akita, Kimi. 2025</w:t>
      </w:r>
      <w:r>
        <w:rPr>
          <w:rFonts w:ascii="Times New Roman" w:hAnsi="Times New Roman" w:cs="Times New Roman"/>
          <w:sz w:val="24"/>
        </w:rPr>
        <w:t>b</w:t>
      </w:r>
      <w:r w:rsidRPr="005F5497">
        <w:rPr>
          <w:rFonts w:ascii="Times New Roman" w:hAnsi="Times New Roman" w:cs="Times New Roman"/>
          <w:sz w:val="24"/>
        </w:rPr>
        <w:t xml:space="preserve">. Voice quality has robust visual associations in English and Japanese speakers. </w:t>
      </w:r>
      <w:r w:rsidRPr="005F5497">
        <w:rPr>
          <w:rFonts w:ascii="Times New Roman" w:hAnsi="Times New Roman" w:cs="Times New Roman"/>
          <w:i/>
          <w:iCs/>
          <w:sz w:val="24"/>
        </w:rPr>
        <w:t>Open Linguistics</w:t>
      </w:r>
      <w:r w:rsidRPr="005F5497">
        <w:rPr>
          <w:rFonts w:ascii="Times New Roman" w:hAnsi="Times New Roman" w:cs="Times New Roman"/>
          <w:sz w:val="24"/>
        </w:rPr>
        <w:t xml:space="preserve"> 11(1)</w:t>
      </w:r>
      <w:r>
        <w:rPr>
          <w:rFonts w:ascii="Times New Roman" w:hAnsi="Times New Roman" w:cs="Times New Roman"/>
          <w:sz w:val="24"/>
        </w:rPr>
        <w:t xml:space="preserve">. </w:t>
      </w:r>
      <w:r w:rsidRPr="005F5497">
        <w:rPr>
          <w:rFonts w:ascii="Times New Roman" w:hAnsi="Times New Roman" w:cs="Times New Roman"/>
          <w:sz w:val="24"/>
        </w:rPr>
        <w:t>20250069.</w:t>
      </w:r>
    </w:p>
    <w:p w14:paraId="374DD311" w14:textId="77777777" w:rsidR="0039556E" w:rsidRDefault="0039556E" w:rsidP="00A24D1E">
      <w:pPr>
        <w:spacing w:before="120"/>
        <w:ind w:left="566" w:hangingChars="236" w:hanging="566"/>
        <w:rPr>
          <w:rFonts w:ascii="Times New Roman" w:hAnsi="Times New Roman" w:cs="Times New Roman"/>
          <w:sz w:val="24"/>
        </w:rPr>
      </w:pPr>
      <w:r w:rsidRPr="004741D7">
        <w:rPr>
          <w:rFonts w:ascii="Times New Roman" w:hAnsi="Times New Roman" w:cs="Times New Roman"/>
          <w:sz w:val="24"/>
        </w:rPr>
        <w:t xml:space="preserve">Akita, Kimi </w:t>
      </w:r>
      <w:r>
        <w:rPr>
          <w:rFonts w:ascii="Times New Roman" w:hAnsi="Times New Roman" w:cs="Times New Roman"/>
          <w:sz w:val="24"/>
        </w:rPr>
        <w:t>&amp;</w:t>
      </w:r>
      <w:r w:rsidRPr="004741D7">
        <w:rPr>
          <w:rFonts w:ascii="Times New Roman" w:hAnsi="Times New Roman" w:cs="Times New Roman"/>
          <w:sz w:val="24"/>
        </w:rPr>
        <w:t xml:space="preserve"> Mark Dingemanse. 2019. Ideophones (mimetics, </w:t>
      </w:r>
      <w:proofErr w:type="spellStart"/>
      <w:r w:rsidRPr="004741D7">
        <w:rPr>
          <w:rFonts w:ascii="Times New Roman" w:hAnsi="Times New Roman" w:cs="Times New Roman"/>
          <w:sz w:val="24"/>
        </w:rPr>
        <w:t>expressives</w:t>
      </w:r>
      <w:proofErr w:type="spellEnd"/>
      <w:r w:rsidRPr="004741D7">
        <w:rPr>
          <w:rFonts w:ascii="Times New Roman" w:hAnsi="Times New Roman" w:cs="Times New Roman"/>
          <w:sz w:val="24"/>
        </w:rPr>
        <w:t xml:space="preserve">). In Mark Aronoff (ed.), </w:t>
      </w:r>
      <w:r w:rsidRPr="004741D7">
        <w:rPr>
          <w:rFonts w:ascii="Times New Roman" w:hAnsi="Times New Roman" w:cs="Times New Roman"/>
          <w:i/>
          <w:iCs/>
          <w:sz w:val="24"/>
        </w:rPr>
        <w:t xml:space="preserve">Oxford </w:t>
      </w:r>
      <w:r>
        <w:rPr>
          <w:rFonts w:ascii="Times New Roman" w:hAnsi="Times New Roman" w:cs="Times New Roman"/>
          <w:i/>
          <w:iCs/>
          <w:sz w:val="24"/>
        </w:rPr>
        <w:t>r</w:t>
      </w:r>
      <w:r w:rsidRPr="004741D7">
        <w:rPr>
          <w:rFonts w:ascii="Times New Roman" w:hAnsi="Times New Roman" w:cs="Times New Roman"/>
          <w:i/>
          <w:iCs/>
          <w:sz w:val="24"/>
        </w:rPr>
        <w:t xml:space="preserve">esearch </w:t>
      </w:r>
      <w:r>
        <w:rPr>
          <w:rFonts w:ascii="Times New Roman" w:hAnsi="Times New Roman" w:cs="Times New Roman"/>
          <w:i/>
          <w:iCs/>
          <w:sz w:val="24"/>
        </w:rPr>
        <w:t>en</w:t>
      </w:r>
      <w:r w:rsidRPr="004741D7">
        <w:rPr>
          <w:rFonts w:ascii="Times New Roman" w:hAnsi="Times New Roman" w:cs="Times New Roman"/>
          <w:i/>
          <w:iCs/>
          <w:sz w:val="24"/>
        </w:rPr>
        <w:t>cyclopedia o</w:t>
      </w:r>
      <w:r>
        <w:rPr>
          <w:rFonts w:ascii="Times New Roman" w:hAnsi="Times New Roman" w:cs="Times New Roman"/>
          <w:i/>
          <w:iCs/>
          <w:sz w:val="24"/>
        </w:rPr>
        <w:t>f ling</w:t>
      </w:r>
      <w:r w:rsidRPr="004741D7">
        <w:rPr>
          <w:rFonts w:ascii="Times New Roman" w:hAnsi="Times New Roman" w:cs="Times New Roman"/>
          <w:i/>
          <w:iCs/>
          <w:sz w:val="24"/>
        </w:rPr>
        <w:t>uistics</w:t>
      </w:r>
      <w:r w:rsidRPr="004741D7">
        <w:rPr>
          <w:rFonts w:ascii="Times New Roman" w:hAnsi="Times New Roman" w:cs="Times New Roman"/>
          <w:sz w:val="24"/>
        </w:rPr>
        <w:t>. Oxford: Oxford University Press.</w:t>
      </w:r>
    </w:p>
    <w:p w14:paraId="3FA6F304" w14:textId="77777777" w:rsidR="0039556E" w:rsidRPr="00A665BB" w:rsidRDefault="0039556E" w:rsidP="00A24D1E">
      <w:pPr>
        <w:spacing w:before="120"/>
        <w:ind w:left="566" w:hangingChars="236" w:hanging="566"/>
        <w:rPr>
          <w:rFonts w:ascii="Times New Roman" w:hAnsi="Times New Roman" w:cs="Times New Roman"/>
          <w:sz w:val="24"/>
        </w:rPr>
      </w:pPr>
      <w:r w:rsidRPr="005B15B7">
        <w:rPr>
          <w:rFonts w:ascii="Times New Roman" w:hAnsi="Times New Roman" w:cs="Times New Roman"/>
          <w:sz w:val="24"/>
        </w:rPr>
        <w:t xml:space="preserve">Akita, Kimi </w:t>
      </w:r>
      <w:r>
        <w:rPr>
          <w:rFonts w:ascii="Times New Roman" w:hAnsi="Times New Roman" w:cs="Times New Roman"/>
          <w:sz w:val="24"/>
        </w:rPr>
        <w:t>&amp;</w:t>
      </w:r>
      <w:r w:rsidRPr="005B15B7">
        <w:rPr>
          <w:rFonts w:ascii="Times New Roman" w:hAnsi="Times New Roman" w:cs="Times New Roman"/>
          <w:sz w:val="24"/>
        </w:rPr>
        <w:t xml:space="preserve"> Mutsumi Imai. 2022. The iconicity ring model for sound symbolism. In Sara Lenninger, Olga Fischer, Christina Ljungberg</w:t>
      </w:r>
      <w:r>
        <w:rPr>
          <w:rFonts w:ascii="Times New Roman" w:hAnsi="Times New Roman" w:cs="Times New Roman"/>
          <w:sz w:val="24"/>
        </w:rPr>
        <w:t xml:space="preserve"> &amp; </w:t>
      </w:r>
      <w:r w:rsidRPr="005B15B7">
        <w:rPr>
          <w:rFonts w:ascii="Times New Roman" w:hAnsi="Times New Roman" w:cs="Times New Roman"/>
          <w:sz w:val="24"/>
        </w:rPr>
        <w:t xml:space="preserve">Elżbieta </w:t>
      </w:r>
      <w:proofErr w:type="spellStart"/>
      <w:r w:rsidRPr="005B15B7">
        <w:rPr>
          <w:rFonts w:ascii="Times New Roman" w:hAnsi="Times New Roman" w:cs="Times New Roman"/>
          <w:sz w:val="24"/>
        </w:rPr>
        <w:t>Tabakowska</w:t>
      </w:r>
      <w:proofErr w:type="spellEnd"/>
      <w:r w:rsidRPr="005B15B7">
        <w:rPr>
          <w:rFonts w:ascii="Times New Roman" w:hAnsi="Times New Roman" w:cs="Times New Roman"/>
          <w:sz w:val="24"/>
        </w:rPr>
        <w:t xml:space="preserve"> (eds.), </w:t>
      </w:r>
      <w:r w:rsidRPr="00A506A5">
        <w:rPr>
          <w:rFonts w:ascii="Times New Roman" w:hAnsi="Times New Roman" w:cs="Times New Roman"/>
          <w:i/>
          <w:iCs/>
          <w:sz w:val="24"/>
        </w:rPr>
        <w:t xml:space="preserve">Iconicity in </w:t>
      </w:r>
      <w:r>
        <w:rPr>
          <w:rFonts w:ascii="Times New Roman" w:hAnsi="Times New Roman" w:cs="Times New Roman"/>
          <w:i/>
          <w:iCs/>
          <w:sz w:val="24"/>
        </w:rPr>
        <w:t>cog</w:t>
      </w:r>
      <w:r w:rsidRPr="00A506A5">
        <w:rPr>
          <w:rFonts w:ascii="Times New Roman" w:hAnsi="Times New Roman" w:cs="Times New Roman"/>
          <w:i/>
          <w:iCs/>
          <w:sz w:val="24"/>
        </w:rPr>
        <w:t xml:space="preserve">nition and across </w:t>
      </w:r>
      <w:r>
        <w:rPr>
          <w:rFonts w:ascii="Times New Roman" w:hAnsi="Times New Roman" w:cs="Times New Roman"/>
          <w:i/>
          <w:iCs/>
          <w:sz w:val="24"/>
        </w:rPr>
        <w:t>sem</w:t>
      </w:r>
      <w:r w:rsidRPr="00A506A5">
        <w:rPr>
          <w:rFonts w:ascii="Times New Roman" w:hAnsi="Times New Roman" w:cs="Times New Roman"/>
          <w:i/>
          <w:iCs/>
          <w:sz w:val="24"/>
        </w:rPr>
        <w:t xml:space="preserve">iotic </w:t>
      </w:r>
      <w:r>
        <w:rPr>
          <w:rFonts w:ascii="Times New Roman" w:hAnsi="Times New Roman" w:cs="Times New Roman"/>
          <w:i/>
          <w:iCs/>
          <w:sz w:val="24"/>
        </w:rPr>
        <w:t>sys</w:t>
      </w:r>
      <w:r w:rsidRPr="00A506A5">
        <w:rPr>
          <w:rFonts w:ascii="Times New Roman" w:hAnsi="Times New Roman" w:cs="Times New Roman"/>
          <w:i/>
          <w:iCs/>
          <w:sz w:val="24"/>
        </w:rPr>
        <w:t>tems</w:t>
      </w:r>
      <w:r w:rsidRPr="005B15B7">
        <w:rPr>
          <w:rFonts w:ascii="Times New Roman" w:hAnsi="Times New Roman" w:cs="Times New Roman"/>
          <w:sz w:val="24"/>
        </w:rPr>
        <w:t>, 27-45. Amsterdam</w:t>
      </w:r>
      <w:r>
        <w:rPr>
          <w:rFonts w:ascii="Times New Roman" w:hAnsi="Times New Roman" w:cs="Times New Roman"/>
          <w:sz w:val="24"/>
        </w:rPr>
        <w:t xml:space="preserve"> &amp; </w:t>
      </w:r>
      <w:r w:rsidRPr="005B15B7">
        <w:rPr>
          <w:rFonts w:ascii="Times New Roman" w:hAnsi="Times New Roman" w:cs="Times New Roman"/>
          <w:sz w:val="24"/>
        </w:rPr>
        <w:t>Philadelphia: John Benjamins.</w:t>
      </w:r>
    </w:p>
    <w:p w14:paraId="02C5B101" w14:textId="77777777" w:rsidR="0039556E" w:rsidRDefault="0039556E" w:rsidP="00A24D1E">
      <w:pPr>
        <w:spacing w:before="120"/>
        <w:ind w:left="566" w:hangingChars="236" w:hanging="566"/>
        <w:rPr>
          <w:rFonts w:ascii="Times New Roman" w:hAnsi="Times New Roman" w:cs="Times New Roman"/>
          <w:sz w:val="24"/>
        </w:rPr>
      </w:pPr>
      <w:r w:rsidRPr="00734874">
        <w:rPr>
          <w:rFonts w:ascii="Times New Roman" w:hAnsi="Times New Roman" w:cs="Times New Roman"/>
          <w:sz w:val="24"/>
        </w:rPr>
        <w:t>Akita, Kimi</w:t>
      </w:r>
      <w:r>
        <w:rPr>
          <w:rFonts w:ascii="Times New Roman" w:hAnsi="Times New Roman" w:cs="Times New Roman"/>
          <w:sz w:val="24"/>
        </w:rPr>
        <w:t xml:space="preserve"> &amp; </w:t>
      </w:r>
      <w:r w:rsidRPr="00734874">
        <w:rPr>
          <w:rFonts w:ascii="Times New Roman" w:hAnsi="Times New Roman" w:cs="Times New Roman"/>
          <w:sz w:val="24"/>
        </w:rPr>
        <w:t xml:space="preserve">Shigeto Kawahara. 2025. Iconic prosody enhances the depictive power of ideophones. </w:t>
      </w:r>
      <w:r w:rsidRPr="00734874">
        <w:rPr>
          <w:rFonts w:ascii="Times New Roman" w:hAnsi="Times New Roman" w:cs="Times New Roman"/>
          <w:i/>
          <w:iCs/>
          <w:sz w:val="24"/>
        </w:rPr>
        <w:t>Language and Cognition</w:t>
      </w:r>
      <w:r w:rsidRPr="00734874">
        <w:rPr>
          <w:rFonts w:ascii="Times New Roman" w:hAnsi="Times New Roman" w:cs="Times New Roman"/>
          <w:sz w:val="24"/>
        </w:rPr>
        <w:t xml:space="preserve"> 17</w:t>
      </w:r>
      <w:r>
        <w:rPr>
          <w:rFonts w:ascii="Times New Roman" w:hAnsi="Times New Roman" w:cs="Times New Roman"/>
          <w:sz w:val="24"/>
        </w:rPr>
        <w:t>. e</w:t>
      </w:r>
      <w:r w:rsidRPr="00734874">
        <w:rPr>
          <w:rFonts w:ascii="Times New Roman" w:hAnsi="Times New Roman" w:cs="Times New Roman"/>
          <w:sz w:val="24"/>
        </w:rPr>
        <w:t>77.</w:t>
      </w:r>
    </w:p>
    <w:p w14:paraId="752430F4" w14:textId="77777777" w:rsidR="0039556E" w:rsidRDefault="0039556E" w:rsidP="00A24D1E">
      <w:pPr>
        <w:spacing w:before="120"/>
        <w:ind w:left="566" w:hangingChars="236" w:hanging="566"/>
        <w:rPr>
          <w:rFonts w:ascii="Times New Roman" w:hAnsi="Times New Roman" w:cs="Times New Roman"/>
          <w:sz w:val="24"/>
        </w:rPr>
      </w:pPr>
      <w:r w:rsidRPr="00405071">
        <w:rPr>
          <w:rFonts w:ascii="Times New Roman" w:hAnsi="Times New Roman" w:cs="Times New Roman"/>
          <w:sz w:val="24"/>
        </w:rPr>
        <w:t xml:space="preserve">Akita, Kimi </w:t>
      </w:r>
      <w:r>
        <w:rPr>
          <w:rFonts w:ascii="Times New Roman" w:hAnsi="Times New Roman" w:cs="Times New Roman"/>
          <w:sz w:val="24"/>
        </w:rPr>
        <w:t>&amp;</w:t>
      </w:r>
      <w:r w:rsidRPr="00405071">
        <w:rPr>
          <w:rFonts w:ascii="Times New Roman" w:hAnsi="Times New Roman" w:cs="Times New Roman"/>
          <w:sz w:val="24"/>
        </w:rPr>
        <w:t xml:space="preserve"> </w:t>
      </w:r>
      <w:proofErr w:type="spellStart"/>
      <w:r w:rsidRPr="00405071">
        <w:rPr>
          <w:rFonts w:ascii="Times New Roman" w:hAnsi="Times New Roman" w:cs="Times New Roman"/>
          <w:sz w:val="24"/>
        </w:rPr>
        <w:t>Yo</w:t>
      </w:r>
      <w:proofErr w:type="spellEnd"/>
      <w:r w:rsidRPr="00405071">
        <w:rPr>
          <w:rFonts w:ascii="Times New Roman" w:hAnsi="Times New Roman" w:cs="Times New Roman"/>
          <w:sz w:val="24"/>
        </w:rPr>
        <w:t xml:space="preserve"> Matsumoto. 2020. A fine-grained analysis of manner salience: Experimental evidence from Japanese and English. In </w:t>
      </w:r>
      <w:proofErr w:type="spellStart"/>
      <w:r w:rsidRPr="00405071">
        <w:rPr>
          <w:rFonts w:ascii="Times New Roman" w:hAnsi="Times New Roman" w:cs="Times New Roman"/>
          <w:sz w:val="24"/>
        </w:rPr>
        <w:t>Yo</w:t>
      </w:r>
      <w:proofErr w:type="spellEnd"/>
      <w:r w:rsidRPr="00405071">
        <w:rPr>
          <w:rFonts w:ascii="Times New Roman" w:hAnsi="Times New Roman" w:cs="Times New Roman"/>
          <w:sz w:val="24"/>
        </w:rPr>
        <w:t xml:space="preserve"> Matsumoto </w:t>
      </w:r>
      <w:r>
        <w:rPr>
          <w:rFonts w:ascii="Times New Roman" w:hAnsi="Times New Roman" w:cs="Times New Roman"/>
          <w:sz w:val="24"/>
        </w:rPr>
        <w:t xml:space="preserve">&amp; </w:t>
      </w:r>
      <w:r w:rsidRPr="00405071">
        <w:rPr>
          <w:rFonts w:ascii="Times New Roman" w:hAnsi="Times New Roman" w:cs="Times New Roman"/>
          <w:sz w:val="24"/>
        </w:rPr>
        <w:t xml:space="preserve">Kazuhiro Kawachi (eds.), </w:t>
      </w:r>
      <w:r w:rsidRPr="003269F5">
        <w:rPr>
          <w:rFonts w:ascii="Times New Roman" w:hAnsi="Times New Roman" w:cs="Times New Roman"/>
          <w:i/>
          <w:iCs/>
          <w:sz w:val="24"/>
        </w:rPr>
        <w:t xml:space="preserve">Broader </w:t>
      </w:r>
      <w:r>
        <w:rPr>
          <w:rFonts w:ascii="Times New Roman" w:hAnsi="Times New Roman" w:cs="Times New Roman"/>
          <w:i/>
          <w:iCs/>
          <w:sz w:val="24"/>
        </w:rPr>
        <w:t>p</w:t>
      </w:r>
      <w:r w:rsidRPr="003269F5">
        <w:rPr>
          <w:rFonts w:ascii="Times New Roman" w:hAnsi="Times New Roman" w:cs="Times New Roman"/>
          <w:i/>
          <w:iCs/>
          <w:sz w:val="24"/>
        </w:rPr>
        <w:t xml:space="preserve">erspectives on </w:t>
      </w:r>
      <w:r>
        <w:rPr>
          <w:rFonts w:ascii="Times New Roman" w:hAnsi="Times New Roman" w:cs="Times New Roman"/>
          <w:i/>
          <w:iCs/>
          <w:sz w:val="24"/>
        </w:rPr>
        <w:t>mo</w:t>
      </w:r>
      <w:r w:rsidRPr="003269F5">
        <w:rPr>
          <w:rFonts w:ascii="Times New Roman" w:hAnsi="Times New Roman" w:cs="Times New Roman"/>
          <w:i/>
          <w:iCs/>
          <w:sz w:val="24"/>
        </w:rPr>
        <w:t xml:space="preserve">tion </w:t>
      </w:r>
      <w:r>
        <w:rPr>
          <w:rFonts w:ascii="Times New Roman" w:hAnsi="Times New Roman" w:cs="Times New Roman"/>
          <w:i/>
          <w:iCs/>
          <w:sz w:val="24"/>
        </w:rPr>
        <w:t>eve</w:t>
      </w:r>
      <w:r w:rsidRPr="003269F5">
        <w:rPr>
          <w:rFonts w:ascii="Times New Roman" w:hAnsi="Times New Roman" w:cs="Times New Roman"/>
          <w:i/>
          <w:iCs/>
          <w:sz w:val="24"/>
        </w:rPr>
        <w:t xml:space="preserve">nt </w:t>
      </w:r>
      <w:r>
        <w:rPr>
          <w:rFonts w:ascii="Times New Roman" w:hAnsi="Times New Roman" w:cs="Times New Roman"/>
          <w:i/>
          <w:iCs/>
          <w:sz w:val="24"/>
        </w:rPr>
        <w:t>d</w:t>
      </w:r>
      <w:r w:rsidRPr="003269F5">
        <w:rPr>
          <w:rFonts w:ascii="Times New Roman" w:hAnsi="Times New Roman" w:cs="Times New Roman"/>
          <w:i/>
          <w:iCs/>
          <w:sz w:val="24"/>
        </w:rPr>
        <w:t>escriptions</w:t>
      </w:r>
      <w:r w:rsidRPr="00405071">
        <w:rPr>
          <w:rFonts w:ascii="Times New Roman" w:hAnsi="Times New Roman" w:cs="Times New Roman"/>
          <w:sz w:val="24"/>
        </w:rPr>
        <w:t>, 143-179. Amsterdam</w:t>
      </w:r>
      <w:r>
        <w:rPr>
          <w:rFonts w:ascii="Times New Roman" w:hAnsi="Times New Roman" w:cs="Times New Roman"/>
          <w:sz w:val="24"/>
        </w:rPr>
        <w:t xml:space="preserve"> &amp; </w:t>
      </w:r>
      <w:r w:rsidRPr="00405071">
        <w:rPr>
          <w:rFonts w:ascii="Times New Roman" w:hAnsi="Times New Roman" w:cs="Times New Roman"/>
          <w:sz w:val="24"/>
        </w:rPr>
        <w:t>Philadelphia: John Benjamins.</w:t>
      </w:r>
    </w:p>
    <w:p w14:paraId="0876E653" w14:textId="77777777" w:rsidR="0039556E" w:rsidRDefault="0039556E" w:rsidP="00A24D1E">
      <w:pPr>
        <w:spacing w:before="120"/>
        <w:ind w:left="566" w:hangingChars="236" w:hanging="566"/>
        <w:rPr>
          <w:rFonts w:ascii="Times New Roman" w:hAnsi="Times New Roman" w:cs="Times New Roman"/>
          <w:sz w:val="24"/>
        </w:rPr>
      </w:pPr>
      <w:r w:rsidRPr="001E2216">
        <w:rPr>
          <w:rFonts w:ascii="Times New Roman" w:hAnsi="Times New Roman" w:cs="Times New Roman"/>
          <w:sz w:val="24"/>
        </w:rPr>
        <w:t xml:space="preserve">Akita, Kimi, Bonnie McLean, Jiyeon Park </w:t>
      </w:r>
      <w:r>
        <w:rPr>
          <w:rFonts w:ascii="Times New Roman" w:hAnsi="Times New Roman" w:cs="Times New Roman"/>
          <w:sz w:val="24"/>
        </w:rPr>
        <w:t>&amp;</w:t>
      </w:r>
      <w:r w:rsidRPr="001E2216">
        <w:rPr>
          <w:rFonts w:ascii="Times New Roman" w:hAnsi="Times New Roman" w:cs="Times New Roman"/>
          <w:sz w:val="24"/>
        </w:rPr>
        <w:t xml:space="preserve"> Arthur Lewis Thompson. 2024. Iconicity mediates semantic networks of sound symbolism. </w:t>
      </w:r>
      <w:r w:rsidRPr="007E232D">
        <w:rPr>
          <w:rFonts w:ascii="Times New Roman" w:hAnsi="Times New Roman" w:cs="Times New Roman"/>
          <w:i/>
          <w:iCs/>
          <w:sz w:val="24"/>
        </w:rPr>
        <w:t xml:space="preserve">The Journal of the Acoustical Society of America </w:t>
      </w:r>
      <w:r w:rsidRPr="00D72D93">
        <w:rPr>
          <w:rFonts w:ascii="Times New Roman" w:hAnsi="Times New Roman" w:cs="Times New Roman"/>
          <w:sz w:val="24"/>
        </w:rPr>
        <w:t>155</w:t>
      </w:r>
      <w:r w:rsidRPr="001E2216">
        <w:rPr>
          <w:rFonts w:ascii="Times New Roman" w:hAnsi="Times New Roman" w:cs="Times New Roman"/>
          <w:sz w:val="24"/>
        </w:rPr>
        <w:t>(4)</w:t>
      </w:r>
      <w:r>
        <w:rPr>
          <w:rFonts w:ascii="Times New Roman" w:hAnsi="Times New Roman" w:cs="Times New Roman"/>
          <w:sz w:val="24"/>
        </w:rPr>
        <w:t>.</w:t>
      </w:r>
      <w:r w:rsidRPr="001E2216">
        <w:rPr>
          <w:rFonts w:ascii="Times New Roman" w:hAnsi="Times New Roman" w:cs="Times New Roman"/>
          <w:sz w:val="24"/>
        </w:rPr>
        <w:t xml:space="preserve"> 2687-2697.</w:t>
      </w:r>
    </w:p>
    <w:p w14:paraId="546EB4ED" w14:textId="77777777" w:rsidR="0039556E" w:rsidRDefault="0039556E" w:rsidP="00A24D1E">
      <w:pPr>
        <w:spacing w:before="120"/>
        <w:ind w:left="566" w:hangingChars="236" w:hanging="566"/>
        <w:rPr>
          <w:rFonts w:ascii="Times New Roman" w:hAnsi="Times New Roman" w:cs="Times New Roman"/>
          <w:sz w:val="24"/>
        </w:rPr>
      </w:pPr>
      <w:r w:rsidRPr="00520EEF">
        <w:rPr>
          <w:rFonts w:ascii="Times New Roman" w:hAnsi="Times New Roman" w:cs="Times New Roman"/>
          <w:sz w:val="24"/>
        </w:rPr>
        <w:t xml:space="preserve">Akita, Kimi </w:t>
      </w:r>
      <w:r>
        <w:rPr>
          <w:rFonts w:ascii="Times New Roman" w:hAnsi="Times New Roman" w:cs="Times New Roman"/>
          <w:sz w:val="24"/>
        </w:rPr>
        <w:t>&amp;</w:t>
      </w:r>
      <w:r w:rsidRPr="00520EEF">
        <w:rPr>
          <w:rFonts w:ascii="Times New Roman" w:hAnsi="Times New Roman" w:cs="Times New Roman"/>
          <w:sz w:val="24"/>
        </w:rPr>
        <w:t xml:space="preserve"> Prashant Pardeshi (eds.). 2019. </w:t>
      </w:r>
      <w:r w:rsidRPr="00520EEF">
        <w:rPr>
          <w:rFonts w:ascii="Times New Roman" w:hAnsi="Times New Roman" w:cs="Times New Roman"/>
          <w:i/>
          <w:iCs/>
          <w:sz w:val="24"/>
        </w:rPr>
        <w:t xml:space="preserve">Ideophones, </w:t>
      </w:r>
      <w:r>
        <w:rPr>
          <w:rFonts w:ascii="Times New Roman" w:hAnsi="Times New Roman" w:cs="Times New Roman"/>
          <w:i/>
          <w:iCs/>
          <w:sz w:val="24"/>
        </w:rPr>
        <w:t>mim</w:t>
      </w:r>
      <w:r w:rsidRPr="00520EEF">
        <w:rPr>
          <w:rFonts w:ascii="Times New Roman" w:hAnsi="Times New Roman" w:cs="Times New Roman"/>
          <w:i/>
          <w:iCs/>
          <w:sz w:val="24"/>
        </w:rPr>
        <w:t xml:space="preserve">etics and </w:t>
      </w:r>
      <w:proofErr w:type="spellStart"/>
      <w:r>
        <w:rPr>
          <w:rFonts w:ascii="Times New Roman" w:hAnsi="Times New Roman" w:cs="Times New Roman"/>
          <w:i/>
          <w:iCs/>
          <w:sz w:val="24"/>
        </w:rPr>
        <w:t>e</w:t>
      </w:r>
      <w:r w:rsidRPr="00520EEF">
        <w:rPr>
          <w:rFonts w:ascii="Times New Roman" w:hAnsi="Times New Roman" w:cs="Times New Roman"/>
          <w:i/>
          <w:iCs/>
          <w:sz w:val="24"/>
        </w:rPr>
        <w:t>xpressives</w:t>
      </w:r>
      <w:proofErr w:type="spellEnd"/>
      <w:r w:rsidRPr="00520EEF">
        <w:rPr>
          <w:rFonts w:ascii="Times New Roman" w:hAnsi="Times New Roman" w:cs="Times New Roman"/>
          <w:sz w:val="24"/>
        </w:rPr>
        <w:t>. Amsterdam</w:t>
      </w:r>
      <w:r>
        <w:rPr>
          <w:rFonts w:ascii="Times New Roman" w:hAnsi="Times New Roman" w:cs="Times New Roman"/>
          <w:sz w:val="24"/>
        </w:rPr>
        <w:t xml:space="preserve"> &amp; Philadelphia</w:t>
      </w:r>
      <w:r w:rsidRPr="00520EEF">
        <w:rPr>
          <w:rFonts w:ascii="Times New Roman" w:hAnsi="Times New Roman" w:cs="Times New Roman"/>
          <w:sz w:val="24"/>
        </w:rPr>
        <w:t>: John Benjamins.</w:t>
      </w:r>
    </w:p>
    <w:p w14:paraId="361FB979" w14:textId="77777777" w:rsidR="0039556E" w:rsidRPr="00A665BB" w:rsidRDefault="0039556E" w:rsidP="00A24D1E">
      <w:pPr>
        <w:spacing w:before="120"/>
        <w:ind w:left="566" w:hangingChars="236" w:hanging="566"/>
        <w:rPr>
          <w:rFonts w:ascii="Times New Roman" w:hAnsi="Times New Roman" w:cs="Times New Roman"/>
          <w:sz w:val="24"/>
        </w:rPr>
      </w:pPr>
      <w:r w:rsidRPr="00B83D50">
        <w:rPr>
          <w:rFonts w:ascii="Times New Roman" w:hAnsi="Times New Roman" w:cs="Times New Roman"/>
          <w:sz w:val="24"/>
        </w:rPr>
        <w:t xml:space="preserve">Akita, Kimi </w:t>
      </w:r>
      <w:r>
        <w:rPr>
          <w:rFonts w:ascii="Times New Roman" w:hAnsi="Times New Roman" w:cs="Times New Roman"/>
          <w:sz w:val="24"/>
        </w:rPr>
        <w:t>&amp;</w:t>
      </w:r>
      <w:r w:rsidRPr="00B83D50">
        <w:rPr>
          <w:rFonts w:ascii="Times New Roman" w:hAnsi="Times New Roman" w:cs="Times New Roman"/>
          <w:sz w:val="24"/>
        </w:rPr>
        <w:t xml:space="preserve"> Takeshi Usuki. 2016. A constructional account of the </w:t>
      </w:r>
      <w:r>
        <w:rPr>
          <w:rFonts w:ascii="Times New Roman" w:hAnsi="Times New Roman" w:cs="Times New Roman"/>
          <w:sz w:val="24"/>
        </w:rPr>
        <w:t>“</w:t>
      </w:r>
      <w:r w:rsidRPr="00B83D50">
        <w:rPr>
          <w:rFonts w:ascii="Times New Roman" w:hAnsi="Times New Roman" w:cs="Times New Roman"/>
          <w:sz w:val="24"/>
        </w:rPr>
        <w:t>optional</w:t>
      </w:r>
      <w:r>
        <w:rPr>
          <w:rFonts w:ascii="Times New Roman" w:hAnsi="Times New Roman" w:cs="Times New Roman"/>
          <w:sz w:val="24"/>
        </w:rPr>
        <w:t>”</w:t>
      </w:r>
      <w:r w:rsidRPr="00B83D50">
        <w:rPr>
          <w:rFonts w:ascii="Times New Roman" w:hAnsi="Times New Roman" w:cs="Times New Roman"/>
          <w:sz w:val="24"/>
        </w:rPr>
        <w:t xml:space="preserve"> quotative marking on Japanese mimetics. </w:t>
      </w:r>
      <w:r w:rsidRPr="007E232D">
        <w:rPr>
          <w:rFonts w:ascii="Times New Roman" w:hAnsi="Times New Roman" w:cs="Times New Roman"/>
          <w:i/>
          <w:iCs/>
          <w:sz w:val="24"/>
        </w:rPr>
        <w:t>Journal of Linguistics</w:t>
      </w:r>
      <w:r w:rsidRPr="00B83D50">
        <w:rPr>
          <w:rFonts w:ascii="Times New Roman" w:hAnsi="Times New Roman" w:cs="Times New Roman"/>
          <w:sz w:val="24"/>
        </w:rPr>
        <w:t xml:space="preserve"> 52(2)</w:t>
      </w:r>
      <w:r>
        <w:rPr>
          <w:rFonts w:ascii="Times New Roman" w:hAnsi="Times New Roman" w:cs="Times New Roman"/>
          <w:sz w:val="24"/>
        </w:rPr>
        <w:t>.</w:t>
      </w:r>
      <w:r w:rsidRPr="00B83D50">
        <w:rPr>
          <w:rFonts w:ascii="Times New Roman" w:hAnsi="Times New Roman" w:cs="Times New Roman"/>
          <w:sz w:val="24"/>
        </w:rPr>
        <w:t xml:space="preserve"> 245-275. </w:t>
      </w:r>
    </w:p>
    <w:p w14:paraId="7A1B1478" w14:textId="77777777" w:rsidR="0039556E" w:rsidRDefault="0039556E" w:rsidP="00A24D1E">
      <w:pPr>
        <w:spacing w:before="120"/>
        <w:ind w:left="566" w:hangingChars="236" w:hanging="566"/>
        <w:rPr>
          <w:rFonts w:ascii="Times New Roman" w:hAnsi="Times New Roman" w:cs="Times New Roman"/>
          <w:sz w:val="24"/>
        </w:rPr>
      </w:pPr>
      <w:r w:rsidRPr="00A665BB">
        <w:rPr>
          <w:rFonts w:ascii="Times New Roman" w:hAnsi="Times New Roman" w:cs="Times New Roman"/>
          <w:sz w:val="24"/>
        </w:rPr>
        <w:t>Badenoch</w:t>
      </w:r>
      <w:r>
        <w:rPr>
          <w:rFonts w:ascii="Times New Roman" w:hAnsi="Times New Roman" w:cs="Times New Roman"/>
          <w:sz w:val="24"/>
        </w:rPr>
        <w:t>, Nathan</w:t>
      </w:r>
      <w:r w:rsidRPr="00A665BB">
        <w:rPr>
          <w:rFonts w:ascii="Times New Roman" w:hAnsi="Times New Roman" w:cs="Times New Roman"/>
          <w:sz w:val="24"/>
        </w:rPr>
        <w:t xml:space="preserve"> &amp; </w:t>
      </w:r>
      <w:r>
        <w:rPr>
          <w:rFonts w:ascii="Times New Roman" w:hAnsi="Times New Roman" w:cs="Times New Roman"/>
          <w:sz w:val="24"/>
        </w:rPr>
        <w:t xml:space="preserve">Toshiki </w:t>
      </w:r>
      <w:r w:rsidRPr="00A665BB">
        <w:rPr>
          <w:rFonts w:ascii="Times New Roman" w:hAnsi="Times New Roman" w:cs="Times New Roman"/>
          <w:sz w:val="24"/>
        </w:rPr>
        <w:t>Osada</w:t>
      </w:r>
      <w:r>
        <w:rPr>
          <w:rFonts w:ascii="Times New Roman" w:hAnsi="Times New Roman" w:cs="Times New Roman"/>
          <w:sz w:val="24"/>
        </w:rPr>
        <w:t xml:space="preserve">. </w:t>
      </w:r>
      <w:r w:rsidRPr="00A665BB">
        <w:rPr>
          <w:rFonts w:ascii="Times New Roman" w:hAnsi="Times New Roman" w:cs="Times New Roman"/>
          <w:sz w:val="24"/>
        </w:rPr>
        <w:t>2019</w:t>
      </w:r>
      <w:r>
        <w:rPr>
          <w:rFonts w:ascii="Times New Roman" w:hAnsi="Times New Roman" w:cs="Times New Roman"/>
          <w:sz w:val="24"/>
        </w:rPr>
        <w:t xml:space="preserve">. </w:t>
      </w:r>
      <w:r>
        <w:rPr>
          <w:rFonts w:ascii="Times New Roman" w:hAnsi="Times New Roman" w:cs="Times New Roman"/>
          <w:i/>
          <w:iCs/>
          <w:sz w:val="24"/>
        </w:rPr>
        <w:t xml:space="preserve">A dictionary of Mundari </w:t>
      </w:r>
      <w:proofErr w:type="spellStart"/>
      <w:r>
        <w:rPr>
          <w:rFonts w:ascii="Times New Roman" w:hAnsi="Times New Roman" w:cs="Times New Roman"/>
          <w:i/>
          <w:iCs/>
          <w:sz w:val="24"/>
        </w:rPr>
        <w:t>expressives</w:t>
      </w:r>
      <w:proofErr w:type="spellEnd"/>
      <w:r>
        <w:rPr>
          <w:rFonts w:ascii="Times New Roman" w:hAnsi="Times New Roman" w:cs="Times New Roman"/>
          <w:sz w:val="24"/>
        </w:rPr>
        <w:t>. Tokyo: Research Institute for Language and Cultures of Asia and Africa, Tokyo University of Foreign Studies.</w:t>
      </w:r>
    </w:p>
    <w:p w14:paraId="7BED44AA" w14:textId="77777777" w:rsidR="0039556E" w:rsidRPr="00C24612" w:rsidRDefault="0039556E" w:rsidP="00A24D1E">
      <w:pPr>
        <w:spacing w:before="120"/>
        <w:ind w:left="566" w:hangingChars="236" w:hanging="566"/>
        <w:rPr>
          <w:rFonts w:ascii="Times New Roman" w:hAnsi="Times New Roman" w:cs="Times New Roman"/>
          <w:sz w:val="24"/>
        </w:rPr>
      </w:pPr>
      <w:r w:rsidRPr="00500EC4">
        <w:rPr>
          <w:rFonts w:ascii="Times New Roman" w:hAnsi="Times New Roman" w:cs="Times New Roman"/>
          <w:sz w:val="24"/>
        </w:rPr>
        <w:t>Childs, G. Tucker. 2014. Constraints on violating constraints: How languages reconcile the twin dicta of “Be different” and “Be recognizably language</w:t>
      </w:r>
      <w:r>
        <w:rPr>
          <w:rFonts w:ascii="Times New Roman" w:hAnsi="Times New Roman" w:cs="Times New Roman"/>
          <w:sz w:val="24"/>
        </w:rPr>
        <w:t>.</w:t>
      </w:r>
      <w:r w:rsidRPr="00500EC4">
        <w:rPr>
          <w:rFonts w:ascii="Times New Roman" w:hAnsi="Times New Roman" w:cs="Times New Roman"/>
          <w:sz w:val="24"/>
        </w:rPr>
        <w:t>”</w:t>
      </w:r>
      <w:r>
        <w:rPr>
          <w:rFonts w:ascii="Times New Roman" w:hAnsi="Times New Roman" w:cs="Times New Roman"/>
          <w:sz w:val="24"/>
        </w:rPr>
        <w:t xml:space="preserve"> </w:t>
      </w:r>
      <w:r w:rsidRPr="00E8671F">
        <w:rPr>
          <w:rFonts w:ascii="Times New Roman" w:hAnsi="Times New Roman" w:cs="Times New Roman"/>
          <w:i/>
          <w:iCs/>
          <w:sz w:val="24"/>
        </w:rPr>
        <w:t>Pragmatics and Society</w:t>
      </w:r>
      <w:r w:rsidRPr="00500EC4">
        <w:rPr>
          <w:rFonts w:ascii="Times New Roman" w:hAnsi="Times New Roman" w:cs="Times New Roman"/>
          <w:sz w:val="24"/>
        </w:rPr>
        <w:t xml:space="preserve"> 5(3). 341</w:t>
      </w:r>
      <w:r>
        <w:rPr>
          <w:rFonts w:ascii="Times New Roman" w:hAnsi="Times New Roman" w:cs="Times New Roman"/>
          <w:sz w:val="24"/>
        </w:rPr>
        <w:t>-</w:t>
      </w:r>
      <w:r w:rsidRPr="00500EC4">
        <w:rPr>
          <w:rFonts w:ascii="Times New Roman" w:hAnsi="Times New Roman" w:cs="Times New Roman"/>
          <w:sz w:val="24"/>
        </w:rPr>
        <w:t>354.</w:t>
      </w:r>
    </w:p>
    <w:p w14:paraId="58701E60" w14:textId="77777777" w:rsidR="0039556E" w:rsidRPr="00A665BB" w:rsidRDefault="0039556E" w:rsidP="00A24D1E">
      <w:pPr>
        <w:spacing w:before="120"/>
        <w:ind w:left="566" w:hangingChars="236" w:hanging="566"/>
        <w:rPr>
          <w:rFonts w:ascii="Times New Roman" w:hAnsi="Times New Roman" w:cs="Times New Roman"/>
          <w:sz w:val="24"/>
        </w:rPr>
      </w:pPr>
      <w:proofErr w:type="spellStart"/>
      <w:r w:rsidRPr="001317EE">
        <w:rPr>
          <w:rFonts w:ascii="Times New Roman" w:hAnsi="Times New Roman" w:cs="Times New Roman"/>
          <w:sz w:val="24"/>
        </w:rPr>
        <w:t>Diffloth</w:t>
      </w:r>
      <w:proofErr w:type="spellEnd"/>
      <w:r w:rsidRPr="001317EE">
        <w:rPr>
          <w:rFonts w:ascii="Times New Roman" w:hAnsi="Times New Roman" w:cs="Times New Roman"/>
          <w:sz w:val="24"/>
        </w:rPr>
        <w:t xml:space="preserve">, Gérard. 1994. </w:t>
      </w:r>
      <w:r w:rsidRPr="009420EA">
        <w:rPr>
          <w:rFonts w:ascii="Times New Roman" w:hAnsi="Times New Roman" w:cs="Times New Roman"/>
          <w:i/>
          <w:iCs/>
          <w:sz w:val="24"/>
        </w:rPr>
        <w:t>i</w:t>
      </w:r>
      <w:r w:rsidRPr="001317EE">
        <w:rPr>
          <w:rFonts w:ascii="Times New Roman" w:hAnsi="Times New Roman" w:cs="Times New Roman"/>
          <w:sz w:val="24"/>
        </w:rPr>
        <w:t xml:space="preserve">: big, </w:t>
      </w:r>
      <w:r w:rsidRPr="009420EA">
        <w:rPr>
          <w:rFonts w:ascii="Times New Roman" w:hAnsi="Times New Roman" w:cs="Times New Roman"/>
          <w:i/>
          <w:iCs/>
          <w:sz w:val="24"/>
        </w:rPr>
        <w:t>a</w:t>
      </w:r>
      <w:r w:rsidRPr="001317EE">
        <w:rPr>
          <w:rFonts w:ascii="Times New Roman" w:hAnsi="Times New Roman" w:cs="Times New Roman"/>
          <w:sz w:val="24"/>
        </w:rPr>
        <w:t>: small. In Leanne Hinton, Johanna Nichols</w:t>
      </w:r>
      <w:r>
        <w:rPr>
          <w:rFonts w:ascii="Times New Roman" w:hAnsi="Times New Roman" w:cs="Times New Roman"/>
          <w:sz w:val="24"/>
        </w:rPr>
        <w:t xml:space="preserve"> &amp;</w:t>
      </w:r>
      <w:r w:rsidRPr="001317EE">
        <w:rPr>
          <w:rFonts w:ascii="Times New Roman" w:hAnsi="Times New Roman" w:cs="Times New Roman"/>
          <w:sz w:val="24"/>
        </w:rPr>
        <w:t xml:space="preserve"> John J. </w:t>
      </w:r>
      <w:proofErr w:type="spellStart"/>
      <w:r w:rsidRPr="001317EE">
        <w:rPr>
          <w:rFonts w:ascii="Times New Roman" w:hAnsi="Times New Roman" w:cs="Times New Roman"/>
          <w:sz w:val="24"/>
        </w:rPr>
        <w:t>Ohala</w:t>
      </w:r>
      <w:proofErr w:type="spellEnd"/>
      <w:r>
        <w:rPr>
          <w:rFonts w:ascii="Times New Roman" w:hAnsi="Times New Roman" w:cs="Times New Roman"/>
          <w:sz w:val="24"/>
        </w:rPr>
        <w:t xml:space="preserve"> (</w:t>
      </w:r>
      <w:r w:rsidRPr="001317EE">
        <w:rPr>
          <w:rFonts w:ascii="Times New Roman" w:hAnsi="Times New Roman" w:cs="Times New Roman"/>
          <w:sz w:val="24"/>
        </w:rPr>
        <w:t>eds.</w:t>
      </w:r>
      <w:r>
        <w:rPr>
          <w:rFonts w:ascii="Times New Roman" w:hAnsi="Times New Roman" w:cs="Times New Roman"/>
          <w:sz w:val="24"/>
        </w:rPr>
        <w:t>)</w:t>
      </w:r>
      <w:r w:rsidRPr="001317EE">
        <w:rPr>
          <w:rFonts w:ascii="Times New Roman" w:hAnsi="Times New Roman" w:cs="Times New Roman"/>
          <w:sz w:val="24"/>
        </w:rPr>
        <w:t xml:space="preserve">, </w:t>
      </w:r>
      <w:r w:rsidRPr="00C24612">
        <w:rPr>
          <w:rFonts w:ascii="Times New Roman" w:hAnsi="Times New Roman" w:cs="Times New Roman"/>
          <w:i/>
          <w:iCs/>
          <w:sz w:val="24"/>
        </w:rPr>
        <w:t xml:space="preserve">Sound </w:t>
      </w:r>
      <w:r>
        <w:rPr>
          <w:rFonts w:ascii="Times New Roman" w:hAnsi="Times New Roman" w:cs="Times New Roman"/>
          <w:i/>
          <w:iCs/>
          <w:sz w:val="24"/>
        </w:rPr>
        <w:t>s</w:t>
      </w:r>
      <w:r w:rsidRPr="00C24612">
        <w:rPr>
          <w:rFonts w:ascii="Times New Roman" w:hAnsi="Times New Roman" w:cs="Times New Roman"/>
          <w:i/>
          <w:iCs/>
          <w:sz w:val="24"/>
        </w:rPr>
        <w:t>ymbolism</w:t>
      </w:r>
      <w:r w:rsidRPr="001317EE">
        <w:rPr>
          <w:rFonts w:ascii="Times New Roman" w:hAnsi="Times New Roman" w:cs="Times New Roman"/>
          <w:sz w:val="24"/>
        </w:rPr>
        <w:t>, 107-114. Cambridge: Cambridge University Press.</w:t>
      </w:r>
    </w:p>
    <w:p w14:paraId="604A2303" w14:textId="77777777" w:rsidR="0039556E" w:rsidRPr="00CC3149" w:rsidRDefault="0039556E" w:rsidP="00A24D1E">
      <w:pPr>
        <w:spacing w:before="120"/>
        <w:ind w:left="566" w:hangingChars="236" w:hanging="566"/>
        <w:rPr>
          <w:rFonts w:ascii="Times New Roman" w:hAnsi="Times New Roman" w:cs="Times New Roman"/>
          <w:sz w:val="24"/>
        </w:rPr>
      </w:pPr>
      <w:proofErr w:type="spellStart"/>
      <w:r w:rsidRPr="00CC3149">
        <w:rPr>
          <w:rFonts w:ascii="Times New Roman" w:hAnsi="Times New Roman" w:cs="Times New Roman"/>
          <w:sz w:val="24"/>
        </w:rPr>
        <w:t>Dingemanse</w:t>
      </w:r>
      <w:proofErr w:type="spellEnd"/>
      <w:r w:rsidRPr="00CC3149">
        <w:rPr>
          <w:rFonts w:ascii="Times New Roman" w:hAnsi="Times New Roman" w:cs="Times New Roman"/>
          <w:sz w:val="24"/>
        </w:rPr>
        <w:t xml:space="preserve">, Mark. 2012. Advances in the cross-linguistic study of ideophones. </w:t>
      </w:r>
      <w:r w:rsidRPr="00CC3149">
        <w:rPr>
          <w:rFonts w:ascii="Times New Roman" w:hAnsi="Times New Roman" w:cs="Times New Roman"/>
          <w:i/>
          <w:iCs/>
          <w:sz w:val="24"/>
        </w:rPr>
        <w:t>Language and Linguistics Compass</w:t>
      </w:r>
      <w:r w:rsidRPr="00CC3149">
        <w:rPr>
          <w:rFonts w:ascii="Times New Roman" w:hAnsi="Times New Roman" w:cs="Times New Roman"/>
          <w:sz w:val="24"/>
        </w:rPr>
        <w:t xml:space="preserve"> 6</w:t>
      </w:r>
      <w:r>
        <w:rPr>
          <w:rFonts w:ascii="Times New Roman" w:hAnsi="Times New Roman" w:cs="Times New Roman"/>
          <w:sz w:val="24"/>
        </w:rPr>
        <w:t>(10)</w:t>
      </w:r>
      <w:r w:rsidRPr="00CC3149">
        <w:rPr>
          <w:rFonts w:ascii="Times New Roman" w:hAnsi="Times New Roman" w:cs="Times New Roman"/>
          <w:sz w:val="24"/>
        </w:rPr>
        <w:t>. 654-672.</w:t>
      </w:r>
    </w:p>
    <w:p w14:paraId="172E17A3" w14:textId="77777777" w:rsidR="0039556E" w:rsidRPr="00A665BB" w:rsidRDefault="0039556E" w:rsidP="00A24D1E">
      <w:pPr>
        <w:spacing w:before="120"/>
        <w:ind w:left="566" w:hangingChars="236" w:hanging="566"/>
        <w:rPr>
          <w:rFonts w:ascii="Times New Roman" w:hAnsi="Times New Roman" w:cs="Times New Roman"/>
          <w:sz w:val="24"/>
        </w:rPr>
      </w:pPr>
      <w:proofErr w:type="spellStart"/>
      <w:r w:rsidRPr="00A665BB">
        <w:rPr>
          <w:rFonts w:ascii="Times New Roman" w:hAnsi="Times New Roman" w:cs="Times New Roman"/>
          <w:sz w:val="24"/>
        </w:rPr>
        <w:t>Dingemanse</w:t>
      </w:r>
      <w:proofErr w:type="spellEnd"/>
      <w:r>
        <w:rPr>
          <w:rFonts w:ascii="Times New Roman" w:hAnsi="Times New Roman" w:cs="Times New Roman"/>
          <w:sz w:val="24"/>
        </w:rPr>
        <w:t xml:space="preserve">, Mark. </w:t>
      </w:r>
      <w:r w:rsidRPr="00A665BB">
        <w:rPr>
          <w:rFonts w:ascii="Times New Roman" w:hAnsi="Times New Roman" w:cs="Times New Roman"/>
          <w:sz w:val="24"/>
        </w:rPr>
        <w:t>2017</w:t>
      </w:r>
      <w:r>
        <w:rPr>
          <w:rFonts w:ascii="Times New Roman" w:hAnsi="Times New Roman" w:cs="Times New Roman"/>
          <w:sz w:val="24"/>
        </w:rPr>
        <w:t xml:space="preserve">. </w:t>
      </w:r>
      <w:r w:rsidRPr="00C24612">
        <w:rPr>
          <w:rFonts w:ascii="Times New Roman" w:hAnsi="Times New Roman" w:cs="Times New Roman"/>
          <w:sz w:val="24"/>
        </w:rPr>
        <w:t xml:space="preserve">Expressiveness and system integration: On the typology of ideo- phones, with special reference to </w:t>
      </w:r>
      <w:proofErr w:type="spellStart"/>
      <w:r w:rsidRPr="00C24612">
        <w:rPr>
          <w:rFonts w:ascii="Times New Roman" w:hAnsi="Times New Roman" w:cs="Times New Roman"/>
          <w:sz w:val="24"/>
        </w:rPr>
        <w:t>Siwu</w:t>
      </w:r>
      <w:proofErr w:type="spellEnd"/>
      <w:r w:rsidRPr="00C24612">
        <w:rPr>
          <w:rFonts w:ascii="Times New Roman" w:hAnsi="Times New Roman" w:cs="Times New Roman"/>
          <w:sz w:val="24"/>
        </w:rPr>
        <w:t xml:space="preserve">. </w:t>
      </w:r>
      <w:r w:rsidRPr="00C24612">
        <w:rPr>
          <w:rFonts w:ascii="Times New Roman" w:hAnsi="Times New Roman" w:cs="Times New Roman"/>
          <w:i/>
          <w:iCs/>
          <w:sz w:val="24"/>
        </w:rPr>
        <w:t>STUF: Language Typology and Universals</w:t>
      </w:r>
      <w:r w:rsidRPr="00C24612">
        <w:rPr>
          <w:rFonts w:ascii="Times New Roman" w:hAnsi="Times New Roman" w:cs="Times New Roman"/>
          <w:sz w:val="24"/>
        </w:rPr>
        <w:t xml:space="preserve"> 70. 363</w:t>
      </w:r>
      <w:r>
        <w:rPr>
          <w:rFonts w:ascii="Times New Roman" w:hAnsi="Times New Roman" w:cs="Times New Roman"/>
          <w:sz w:val="24"/>
        </w:rPr>
        <w:t>-</w:t>
      </w:r>
      <w:r w:rsidRPr="00C24612">
        <w:rPr>
          <w:rFonts w:ascii="Times New Roman" w:hAnsi="Times New Roman" w:cs="Times New Roman"/>
          <w:sz w:val="24"/>
        </w:rPr>
        <w:t>384.</w:t>
      </w:r>
    </w:p>
    <w:p w14:paraId="5E4D911E" w14:textId="77777777" w:rsidR="0039556E" w:rsidRPr="00A665BB" w:rsidRDefault="0039556E" w:rsidP="00A24D1E">
      <w:pPr>
        <w:spacing w:before="120"/>
        <w:ind w:left="566" w:hangingChars="236" w:hanging="566"/>
        <w:rPr>
          <w:rFonts w:ascii="Times New Roman" w:hAnsi="Times New Roman" w:cs="Times New Roman"/>
          <w:sz w:val="24"/>
        </w:rPr>
      </w:pPr>
      <w:proofErr w:type="spellStart"/>
      <w:r w:rsidRPr="00C24612">
        <w:rPr>
          <w:rFonts w:ascii="Times New Roman" w:hAnsi="Times New Roman" w:cs="Times New Roman"/>
          <w:sz w:val="24"/>
        </w:rPr>
        <w:t>Dingemanse</w:t>
      </w:r>
      <w:proofErr w:type="spellEnd"/>
      <w:r w:rsidRPr="00C24612">
        <w:rPr>
          <w:rFonts w:ascii="Times New Roman" w:hAnsi="Times New Roman" w:cs="Times New Roman"/>
          <w:sz w:val="24"/>
        </w:rPr>
        <w:t>, Mark</w:t>
      </w:r>
      <w:r>
        <w:rPr>
          <w:rFonts w:ascii="Times New Roman" w:hAnsi="Times New Roman" w:cs="Times New Roman"/>
          <w:sz w:val="24"/>
        </w:rPr>
        <w:t xml:space="preserve">. </w:t>
      </w:r>
      <w:r w:rsidRPr="00C24612">
        <w:rPr>
          <w:rFonts w:ascii="Times New Roman" w:hAnsi="Times New Roman" w:cs="Times New Roman"/>
          <w:sz w:val="24"/>
        </w:rPr>
        <w:t>20</w:t>
      </w:r>
      <w:r>
        <w:rPr>
          <w:rFonts w:ascii="Times New Roman" w:hAnsi="Times New Roman" w:cs="Times New Roman"/>
          <w:sz w:val="24"/>
        </w:rPr>
        <w:t>19. ‘</w:t>
      </w:r>
      <w:r w:rsidRPr="00C24612">
        <w:rPr>
          <w:rFonts w:ascii="Times New Roman" w:hAnsi="Times New Roman" w:cs="Times New Roman"/>
          <w:sz w:val="24"/>
        </w:rPr>
        <w:t xml:space="preserve">Ideophone’ as a </w:t>
      </w:r>
      <w:r>
        <w:rPr>
          <w:rFonts w:ascii="Times New Roman" w:hAnsi="Times New Roman" w:cs="Times New Roman"/>
          <w:sz w:val="24"/>
        </w:rPr>
        <w:t>c</w:t>
      </w:r>
      <w:r w:rsidRPr="00C24612">
        <w:rPr>
          <w:rFonts w:ascii="Times New Roman" w:hAnsi="Times New Roman" w:cs="Times New Roman"/>
          <w:sz w:val="24"/>
        </w:rPr>
        <w:t xml:space="preserve">omparative </w:t>
      </w:r>
      <w:r>
        <w:rPr>
          <w:rFonts w:ascii="Times New Roman" w:hAnsi="Times New Roman" w:cs="Times New Roman"/>
          <w:sz w:val="24"/>
        </w:rPr>
        <w:t>con</w:t>
      </w:r>
      <w:r w:rsidRPr="00C24612">
        <w:rPr>
          <w:rFonts w:ascii="Times New Roman" w:hAnsi="Times New Roman" w:cs="Times New Roman"/>
          <w:sz w:val="24"/>
        </w:rPr>
        <w:t>cept</w:t>
      </w:r>
      <w:r>
        <w:rPr>
          <w:rFonts w:ascii="Times New Roman" w:hAnsi="Times New Roman" w:cs="Times New Roman"/>
          <w:sz w:val="24"/>
        </w:rPr>
        <w:t xml:space="preserve">. In </w:t>
      </w:r>
      <w:r w:rsidRPr="00C24612">
        <w:rPr>
          <w:rFonts w:ascii="Times New Roman" w:hAnsi="Times New Roman" w:cs="Times New Roman"/>
          <w:sz w:val="24"/>
        </w:rPr>
        <w:t>Kimi Akita</w:t>
      </w:r>
      <w:r>
        <w:rPr>
          <w:rFonts w:ascii="Times New Roman" w:hAnsi="Times New Roman" w:cs="Times New Roman"/>
          <w:sz w:val="24"/>
        </w:rPr>
        <w:t xml:space="preserve"> &amp; </w:t>
      </w:r>
      <w:r w:rsidRPr="00C24612">
        <w:rPr>
          <w:rFonts w:ascii="Times New Roman" w:hAnsi="Times New Roman" w:cs="Times New Roman"/>
          <w:sz w:val="24"/>
        </w:rPr>
        <w:t xml:space="preserve">Prashant Pardeshi </w:t>
      </w:r>
      <w:r>
        <w:rPr>
          <w:rFonts w:ascii="Times New Roman" w:hAnsi="Times New Roman" w:cs="Times New Roman"/>
          <w:sz w:val="24"/>
        </w:rPr>
        <w:t xml:space="preserve">(eds.), </w:t>
      </w:r>
      <w:r w:rsidRPr="00C24612">
        <w:rPr>
          <w:rFonts w:ascii="Times New Roman" w:hAnsi="Times New Roman" w:cs="Times New Roman"/>
          <w:i/>
          <w:iCs/>
          <w:sz w:val="24"/>
        </w:rPr>
        <w:t xml:space="preserve">Ideophones, </w:t>
      </w:r>
      <w:r>
        <w:rPr>
          <w:rFonts w:ascii="Times New Roman" w:hAnsi="Times New Roman" w:cs="Times New Roman"/>
          <w:i/>
          <w:iCs/>
          <w:sz w:val="24"/>
        </w:rPr>
        <w:t>mime</w:t>
      </w:r>
      <w:r w:rsidRPr="00C24612">
        <w:rPr>
          <w:rFonts w:ascii="Times New Roman" w:hAnsi="Times New Roman" w:cs="Times New Roman"/>
          <w:i/>
          <w:iCs/>
          <w:sz w:val="24"/>
        </w:rPr>
        <w:t xml:space="preserve">tics and </w:t>
      </w:r>
      <w:proofErr w:type="spellStart"/>
      <w:r>
        <w:rPr>
          <w:rFonts w:ascii="Times New Roman" w:hAnsi="Times New Roman" w:cs="Times New Roman"/>
          <w:i/>
          <w:iCs/>
          <w:sz w:val="24"/>
        </w:rPr>
        <w:t>exp</w:t>
      </w:r>
      <w:r w:rsidRPr="00C24612">
        <w:rPr>
          <w:rFonts w:ascii="Times New Roman" w:hAnsi="Times New Roman" w:cs="Times New Roman"/>
          <w:i/>
          <w:iCs/>
          <w:sz w:val="24"/>
        </w:rPr>
        <w:t>r</w:t>
      </w:r>
      <w:r>
        <w:rPr>
          <w:rFonts w:ascii="Times New Roman" w:hAnsi="Times New Roman" w:cs="Times New Roman"/>
          <w:i/>
          <w:iCs/>
          <w:sz w:val="24"/>
        </w:rPr>
        <w:t>e</w:t>
      </w:r>
      <w:r w:rsidRPr="00C24612">
        <w:rPr>
          <w:rFonts w:ascii="Times New Roman" w:hAnsi="Times New Roman" w:cs="Times New Roman"/>
          <w:i/>
          <w:iCs/>
          <w:sz w:val="24"/>
        </w:rPr>
        <w:t>ssives</w:t>
      </w:r>
      <w:proofErr w:type="spellEnd"/>
      <w:r w:rsidRPr="00C24612">
        <w:rPr>
          <w:rFonts w:ascii="Times New Roman" w:hAnsi="Times New Roman" w:cs="Times New Roman"/>
          <w:sz w:val="24"/>
        </w:rPr>
        <w:t>, 13-33</w:t>
      </w:r>
      <w:r>
        <w:rPr>
          <w:rFonts w:ascii="Times New Roman" w:hAnsi="Times New Roman" w:cs="Times New Roman"/>
          <w:sz w:val="24"/>
        </w:rPr>
        <w:t xml:space="preserve">. Amsterdam &amp; Philadelphia: </w:t>
      </w:r>
      <w:r w:rsidRPr="00C24612">
        <w:rPr>
          <w:rFonts w:ascii="Times New Roman" w:hAnsi="Times New Roman" w:cs="Times New Roman"/>
          <w:sz w:val="24"/>
        </w:rPr>
        <w:t>John Benjamins.</w:t>
      </w:r>
    </w:p>
    <w:p w14:paraId="60C521FC" w14:textId="77777777" w:rsidR="0039556E" w:rsidRDefault="0039556E" w:rsidP="00A24D1E">
      <w:pPr>
        <w:spacing w:before="120"/>
        <w:ind w:left="566" w:hangingChars="236" w:hanging="566"/>
        <w:rPr>
          <w:rFonts w:ascii="Times New Roman" w:hAnsi="Times New Roman" w:cs="Times New Roman"/>
          <w:sz w:val="24"/>
        </w:rPr>
      </w:pPr>
      <w:proofErr w:type="spellStart"/>
      <w:r w:rsidRPr="00520EEF">
        <w:rPr>
          <w:rFonts w:ascii="Times New Roman" w:hAnsi="Times New Roman" w:cs="Times New Roman"/>
          <w:sz w:val="24"/>
        </w:rPr>
        <w:t>Dingemanse</w:t>
      </w:r>
      <w:proofErr w:type="spellEnd"/>
      <w:r w:rsidRPr="00520EEF">
        <w:rPr>
          <w:rFonts w:ascii="Times New Roman" w:hAnsi="Times New Roman" w:cs="Times New Roman"/>
          <w:sz w:val="24"/>
        </w:rPr>
        <w:t xml:space="preserve">, Mark </w:t>
      </w:r>
      <w:r>
        <w:rPr>
          <w:rFonts w:ascii="Times New Roman" w:hAnsi="Times New Roman" w:cs="Times New Roman"/>
          <w:sz w:val="24"/>
        </w:rPr>
        <w:t xml:space="preserve">&amp; </w:t>
      </w:r>
      <w:r w:rsidRPr="00520EEF">
        <w:rPr>
          <w:rFonts w:ascii="Times New Roman" w:hAnsi="Times New Roman" w:cs="Times New Roman"/>
          <w:sz w:val="24"/>
        </w:rPr>
        <w:t xml:space="preserve">Kimi Akita. 2017. An inverse relation between expressiveness and grammatical integration: On the morphosyntactic typology of ideophones, with special reference to Japanese. </w:t>
      </w:r>
      <w:r w:rsidRPr="00520EEF">
        <w:rPr>
          <w:rFonts w:ascii="Times New Roman" w:hAnsi="Times New Roman" w:cs="Times New Roman"/>
          <w:i/>
          <w:iCs/>
          <w:sz w:val="24"/>
        </w:rPr>
        <w:t>Journal of Linguistics</w:t>
      </w:r>
      <w:r w:rsidRPr="00520EEF">
        <w:rPr>
          <w:rFonts w:ascii="Times New Roman" w:hAnsi="Times New Roman" w:cs="Times New Roman"/>
          <w:sz w:val="24"/>
        </w:rPr>
        <w:t xml:space="preserve"> 53(3): 501-532.</w:t>
      </w:r>
    </w:p>
    <w:p w14:paraId="05B5A494" w14:textId="77777777" w:rsidR="0039556E" w:rsidRPr="00A665BB" w:rsidRDefault="0039556E" w:rsidP="00A24D1E">
      <w:pPr>
        <w:spacing w:before="120"/>
        <w:ind w:left="566" w:hangingChars="236" w:hanging="566"/>
        <w:rPr>
          <w:rFonts w:ascii="Times New Roman" w:hAnsi="Times New Roman" w:cs="Times New Roman"/>
          <w:sz w:val="24"/>
        </w:rPr>
      </w:pPr>
      <w:proofErr w:type="spellStart"/>
      <w:r w:rsidRPr="005876CD">
        <w:rPr>
          <w:rFonts w:ascii="Times New Roman" w:hAnsi="Times New Roman" w:cs="Times New Roman"/>
          <w:sz w:val="24"/>
        </w:rPr>
        <w:t>Dingemanse</w:t>
      </w:r>
      <w:proofErr w:type="spellEnd"/>
      <w:r w:rsidRPr="005876CD">
        <w:rPr>
          <w:rFonts w:ascii="Times New Roman" w:hAnsi="Times New Roman" w:cs="Times New Roman"/>
          <w:sz w:val="24"/>
        </w:rPr>
        <w:t xml:space="preserve">, Mark, Damián E. Blasi, Gary Lupyan, Morten H. Christiansen &amp; Padraic Monaghan. 2015. Arbitrariness, iconicity, and systematicity in language. </w:t>
      </w:r>
      <w:r w:rsidRPr="003269F5">
        <w:rPr>
          <w:rFonts w:ascii="Times New Roman" w:hAnsi="Times New Roman" w:cs="Times New Roman"/>
          <w:i/>
          <w:iCs/>
          <w:sz w:val="24"/>
        </w:rPr>
        <w:t xml:space="preserve">Trends in </w:t>
      </w:r>
      <w:r w:rsidRPr="003269F5">
        <w:rPr>
          <w:rFonts w:ascii="Times New Roman" w:hAnsi="Times New Roman" w:cs="Times New Roman"/>
          <w:i/>
          <w:iCs/>
          <w:sz w:val="24"/>
        </w:rPr>
        <w:lastRenderedPageBreak/>
        <w:t xml:space="preserve">Cognitive Sciences </w:t>
      </w:r>
      <w:r w:rsidRPr="005876CD">
        <w:rPr>
          <w:rFonts w:ascii="Times New Roman" w:hAnsi="Times New Roman" w:cs="Times New Roman"/>
          <w:sz w:val="24"/>
        </w:rPr>
        <w:t>19(10). 603-615.</w:t>
      </w:r>
    </w:p>
    <w:p w14:paraId="2477880D" w14:textId="77777777" w:rsidR="0039556E" w:rsidRPr="00A665BB" w:rsidRDefault="0039556E" w:rsidP="00A24D1E">
      <w:pPr>
        <w:spacing w:before="120"/>
        <w:ind w:left="566" w:hangingChars="236" w:hanging="566"/>
        <w:rPr>
          <w:rFonts w:ascii="Times New Roman" w:hAnsi="Times New Roman" w:cs="Times New Roman"/>
          <w:sz w:val="24"/>
        </w:rPr>
      </w:pPr>
      <w:r w:rsidRPr="001317EE">
        <w:rPr>
          <w:rFonts w:ascii="Times New Roman" w:hAnsi="Times New Roman" w:cs="Times New Roman"/>
          <w:sz w:val="24"/>
        </w:rPr>
        <w:t xml:space="preserve">Doke, Clement Martyn. 1935. </w:t>
      </w:r>
      <w:r w:rsidRPr="00F40E21">
        <w:rPr>
          <w:rFonts w:ascii="Times New Roman" w:hAnsi="Times New Roman" w:cs="Times New Roman"/>
          <w:i/>
          <w:iCs/>
          <w:sz w:val="24"/>
        </w:rPr>
        <w:t xml:space="preserve">Bantu </w:t>
      </w:r>
      <w:r>
        <w:rPr>
          <w:rFonts w:ascii="Times New Roman" w:hAnsi="Times New Roman" w:cs="Times New Roman"/>
          <w:i/>
          <w:iCs/>
          <w:sz w:val="24"/>
        </w:rPr>
        <w:t>ling</w:t>
      </w:r>
      <w:r w:rsidRPr="00F40E21">
        <w:rPr>
          <w:rFonts w:ascii="Times New Roman" w:hAnsi="Times New Roman" w:cs="Times New Roman"/>
          <w:i/>
          <w:iCs/>
          <w:sz w:val="24"/>
        </w:rPr>
        <w:t xml:space="preserve">uistic </w:t>
      </w:r>
      <w:r>
        <w:rPr>
          <w:rFonts w:ascii="Times New Roman" w:hAnsi="Times New Roman" w:cs="Times New Roman"/>
          <w:i/>
          <w:iCs/>
          <w:sz w:val="24"/>
        </w:rPr>
        <w:t>t</w:t>
      </w:r>
      <w:r w:rsidRPr="00F40E21">
        <w:rPr>
          <w:rFonts w:ascii="Times New Roman" w:hAnsi="Times New Roman" w:cs="Times New Roman"/>
          <w:i/>
          <w:iCs/>
          <w:sz w:val="24"/>
        </w:rPr>
        <w:t>erminology</w:t>
      </w:r>
      <w:r w:rsidRPr="001317EE">
        <w:rPr>
          <w:rFonts w:ascii="Times New Roman" w:hAnsi="Times New Roman" w:cs="Times New Roman"/>
          <w:sz w:val="24"/>
        </w:rPr>
        <w:t>. London: Longmans, Green, and Co.</w:t>
      </w:r>
    </w:p>
    <w:p w14:paraId="18AB1CBD" w14:textId="77777777" w:rsidR="0039556E" w:rsidRDefault="0039556E" w:rsidP="00A24D1E">
      <w:pPr>
        <w:spacing w:before="120"/>
        <w:ind w:left="566" w:hangingChars="236" w:hanging="566"/>
        <w:rPr>
          <w:rFonts w:ascii="Times New Roman" w:hAnsi="Times New Roman" w:cs="Times New Roman"/>
          <w:sz w:val="24"/>
        </w:rPr>
      </w:pPr>
      <w:r w:rsidRPr="00A665BB">
        <w:rPr>
          <w:rFonts w:ascii="Times New Roman" w:hAnsi="Times New Roman" w:cs="Times New Roman"/>
          <w:sz w:val="24"/>
        </w:rPr>
        <w:t>Fischer</w:t>
      </w:r>
      <w:r>
        <w:rPr>
          <w:rFonts w:ascii="Times New Roman" w:hAnsi="Times New Roman" w:cs="Times New Roman"/>
          <w:sz w:val="24"/>
        </w:rPr>
        <w:t xml:space="preserve">, Olga, Kimi Akita &amp; Pamela </w:t>
      </w:r>
      <w:proofErr w:type="spellStart"/>
      <w:r>
        <w:rPr>
          <w:rFonts w:ascii="Times New Roman" w:hAnsi="Times New Roman" w:cs="Times New Roman"/>
          <w:sz w:val="24"/>
        </w:rPr>
        <w:t>Perniss</w:t>
      </w:r>
      <w:proofErr w:type="spellEnd"/>
      <w:r>
        <w:rPr>
          <w:rFonts w:ascii="Times New Roman" w:hAnsi="Times New Roman" w:cs="Times New Roman"/>
          <w:sz w:val="24"/>
        </w:rPr>
        <w:t xml:space="preserve"> (eds.). </w:t>
      </w:r>
      <w:r w:rsidRPr="00A665BB">
        <w:rPr>
          <w:rFonts w:ascii="Times New Roman" w:hAnsi="Times New Roman" w:cs="Times New Roman"/>
          <w:sz w:val="24"/>
        </w:rPr>
        <w:t>2026</w:t>
      </w:r>
      <w:r>
        <w:rPr>
          <w:rFonts w:ascii="Times New Roman" w:hAnsi="Times New Roman" w:cs="Times New Roman"/>
          <w:sz w:val="24"/>
        </w:rPr>
        <w:t xml:space="preserve">. </w:t>
      </w:r>
      <w:r>
        <w:rPr>
          <w:rFonts w:ascii="Times New Roman" w:hAnsi="Times New Roman" w:cs="Times New Roman"/>
          <w:i/>
          <w:iCs/>
          <w:sz w:val="24"/>
        </w:rPr>
        <w:t>The Oxford handbook of iconicity in language</w:t>
      </w:r>
      <w:r>
        <w:rPr>
          <w:rFonts w:ascii="Times New Roman" w:hAnsi="Times New Roman" w:cs="Times New Roman"/>
          <w:sz w:val="24"/>
        </w:rPr>
        <w:t>. Oxford: Oxford University Press.</w:t>
      </w:r>
    </w:p>
    <w:p w14:paraId="777A331B" w14:textId="77777777" w:rsidR="0039556E" w:rsidRPr="00F40E21" w:rsidRDefault="0039556E" w:rsidP="00A24D1E">
      <w:pPr>
        <w:spacing w:before="120"/>
        <w:ind w:left="566" w:hangingChars="236" w:hanging="566"/>
        <w:rPr>
          <w:rFonts w:ascii="Times New Roman" w:hAnsi="Times New Roman" w:cs="Times New Roman"/>
          <w:sz w:val="24"/>
        </w:rPr>
      </w:pPr>
      <w:proofErr w:type="spellStart"/>
      <w:r>
        <w:rPr>
          <w:rFonts w:ascii="Times New Roman" w:hAnsi="Times New Roman" w:cs="Times New Roman"/>
          <w:sz w:val="24"/>
        </w:rPr>
        <w:t>Flaksman</w:t>
      </w:r>
      <w:proofErr w:type="spellEnd"/>
      <w:r>
        <w:rPr>
          <w:rFonts w:ascii="Times New Roman" w:hAnsi="Times New Roman" w:cs="Times New Roman"/>
          <w:sz w:val="24"/>
        </w:rPr>
        <w:t xml:space="preserve">, Maria. 2017. </w:t>
      </w:r>
      <w:r w:rsidRPr="006F3805">
        <w:rPr>
          <w:rFonts w:ascii="Times New Roman" w:hAnsi="Times New Roman" w:cs="Times New Roman"/>
          <w:sz w:val="24"/>
        </w:rPr>
        <w:t xml:space="preserve">Iconic </w:t>
      </w:r>
      <w:r>
        <w:rPr>
          <w:rFonts w:ascii="Times New Roman" w:hAnsi="Times New Roman" w:cs="Times New Roman"/>
          <w:sz w:val="24"/>
        </w:rPr>
        <w:t>tr</w:t>
      </w:r>
      <w:r w:rsidRPr="006F3805">
        <w:rPr>
          <w:rFonts w:ascii="Times New Roman" w:hAnsi="Times New Roman" w:cs="Times New Roman"/>
          <w:sz w:val="24"/>
        </w:rPr>
        <w:t xml:space="preserve">eadmill </w:t>
      </w:r>
      <w:r>
        <w:rPr>
          <w:rFonts w:ascii="Times New Roman" w:hAnsi="Times New Roman" w:cs="Times New Roman"/>
          <w:sz w:val="24"/>
        </w:rPr>
        <w:t>h</w:t>
      </w:r>
      <w:r w:rsidRPr="006F3805">
        <w:rPr>
          <w:rFonts w:ascii="Times New Roman" w:hAnsi="Times New Roman" w:cs="Times New Roman"/>
          <w:sz w:val="24"/>
        </w:rPr>
        <w:t xml:space="preserve">ypothesis: The </w:t>
      </w:r>
      <w:r>
        <w:rPr>
          <w:rFonts w:ascii="Times New Roman" w:hAnsi="Times New Roman" w:cs="Times New Roman"/>
          <w:sz w:val="24"/>
        </w:rPr>
        <w:t>r</w:t>
      </w:r>
      <w:r w:rsidRPr="006F3805">
        <w:rPr>
          <w:rFonts w:ascii="Times New Roman" w:hAnsi="Times New Roman" w:cs="Times New Roman"/>
          <w:sz w:val="24"/>
        </w:rPr>
        <w:t xml:space="preserve">easons behind </w:t>
      </w:r>
      <w:r>
        <w:rPr>
          <w:rFonts w:ascii="Times New Roman" w:hAnsi="Times New Roman" w:cs="Times New Roman"/>
          <w:sz w:val="24"/>
        </w:rPr>
        <w:t>c</w:t>
      </w:r>
      <w:r w:rsidRPr="006F3805">
        <w:rPr>
          <w:rFonts w:ascii="Times New Roman" w:hAnsi="Times New Roman" w:cs="Times New Roman"/>
          <w:sz w:val="24"/>
        </w:rPr>
        <w:t xml:space="preserve">ontinuous </w:t>
      </w:r>
      <w:r>
        <w:rPr>
          <w:rFonts w:ascii="Times New Roman" w:hAnsi="Times New Roman" w:cs="Times New Roman"/>
          <w:sz w:val="24"/>
        </w:rPr>
        <w:t>o</w:t>
      </w:r>
      <w:r w:rsidRPr="006F3805">
        <w:rPr>
          <w:rFonts w:ascii="Times New Roman" w:hAnsi="Times New Roman" w:cs="Times New Roman"/>
          <w:sz w:val="24"/>
        </w:rPr>
        <w:t xml:space="preserve">nomatopoeic </w:t>
      </w:r>
      <w:r>
        <w:rPr>
          <w:rFonts w:ascii="Times New Roman" w:hAnsi="Times New Roman" w:cs="Times New Roman"/>
          <w:sz w:val="24"/>
        </w:rPr>
        <w:t>c</w:t>
      </w:r>
      <w:r w:rsidRPr="006F3805">
        <w:rPr>
          <w:rFonts w:ascii="Times New Roman" w:hAnsi="Times New Roman" w:cs="Times New Roman"/>
          <w:sz w:val="24"/>
        </w:rPr>
        <w:t>oinage</w:t>
      </w:r>
      <w:r>
        <w:rPr>
          <w:rFonts w:ascii="Times New Roman" w:hAnsi="Times New Roman" w:cs="Times New Roman"/>
          <w:sz w:val="24"/>
        </w:rPr>
        <w:t xml:space="preserve">. In </w:t>
      </w:r>
      <w:r w:rsidRPr="006F3805">
        <w:rPr>
          <w:rFonts w:ascii="Times New Roman" w:hAnsi="Times New Roman" w:cs="Times New Roman"/>
          <w:sz w:val="24"/>
        </w:rPr>
        <w:t xml:space="preserve">Angelika Zirker, Matthias Bauer, Olga Fischer </w:t>
      </w:r>
      <w:r>
        <w:rPr>
          <w:rFonts w:ascii="Times New Roman" w:hAnsi="Times New Roman" w:cs="Times New Roman"/>
          <w:sz w:val="24"/>
        </w:rPr>
        <w:t>&amp;</w:t>
      </w:r>
      <w:r w:rsidRPr="006F3805">
        <w:rPr>
          <w:rFonts w:ascii="Times New Roman" w:hAnsi="Times New Roman" w:cs="Times New Roman"/>
          <w:sz w:val="24"/>
        </w:rPr>
        <w:t xml:space="preserve"> Christina Ljungberg</w:t>
      </w:r>
      <w:r>
        <w:rPr>
          <w:rFonts w:ascii="Times New Roman" w:hAnsi="Times New Roman" w:cs="Times New Roman"/>
          <w:sz w:val="24"/>
        </w:rPr>
        <w:t xml:space="preserve"> (eds.)</w:t>
      </w:r>
      <w:r w:rsidRPr="006F3805">
        <w:rPr>
          <w:rFonts w:ascii="Times New Roman" w:hAnsi="Times New Roman" w:cs="Times New Roman"/>
          <w:sz w:val="24"/>
        </w:rPr>
        <w:t xml:space="preserve">, </w:t>
      </w:r>
      <w:r w:rsidRPr="006F3805">
        <w:rPr>
          <w:rFonts w:ascii="Times New Roman" w:hAnsi="Times New Roman" w:cs="Times New Roman"/>
          <w:i/>
          <w:iCs/>
          <w:sz w:val="24"/>
        </w:rPr>
        <w:t xml:space="preserve">Dimensions of </w:t>
      </w:r>
      <w:r>
        <w:rPr>
          <w:rFonts w:ascii="Times New Roman" w:hAnsi="Times New Roman" w:cs="Times New Roman"/>
          <w:i/>
          <w:iCs/>
          <w:sz w:val="24"/>
        </w:rPr>
        <w:t>i</w:t>
      </w:r>
      <w:r w:rsidRPr="006F3805">
        <w:rPr>
          <w:rFonts w:ascii="Times New Roman" w:hAnsi="Times New Roman" w:cs="Times New Roman"/>
          <w:i/>
          <w:iCs/>
          <w:sz w:val="24"/>
        </w:rPr>
        <w:t>conicity</w:t>
      </w:r>
      <w:r w:rsidRPr="006F3805">
        <w:rPr>
          <w:rFonts w:ascii="Times New Roman" w:hAnsi="Times New Roman" w:cs="Times New Roman"/>
          <w:sz w:val="24"/>
        </w:rPr>
        <w:t xml:space="preserve">, 15-38, Amsterdam </w:t>
      </w:r>
      <w:r>
        <w:rPr>
          <w:rFonts w:ascii="Times New Roman" w:hAnsi="Times New Roman" w:cs="Times New Roman"/>
          <w:sz w:val="24"/>
        </w:rPr>
        <w:t xml:space="preserve">&amp; Philadelphia: </w:t>
      </w:r>
      <w:r w:rsidRPr="006F3805">
        <w:rPr>
          <w:rFonts w:ascii="Times New Roman" w:hAnsi="Times New Roman" w:cs="Times New Roman"/>
          <w:sz w:val="24"/>
        </w:rPr>
        <w:t>John Benjamins.</w:t>
      </w:r>
    </w:p>
    <w:p w14:paraId="260798B5" w14:textId="77777777" w:rsidR="0039556E" w:rsidRDefault="0039556E" w:rsidP="00A24D1E">
      <w:pPr>
        <w:spacing w:before="120"/>
        <w:ind w:left="566" w:hangingChars="236" w:hanging="566"/>
        <w:rPr>
          <w:rFonts w:ascii="Times New Roman" w:hAnsi="Times New Roman" w:cs="Times New Roman"/>
          <w:sz w:val="24"/>
        </w:rPr>
      </w:pPr>
      <w:r w:rsidRPr="00EB30C7">
        <w:rPr>
          <w:rFonts w:ascii="Times New Roman" w:hAnsi="Times New Roman" w:cs="Times New Roman"/>
          <w:sz w:val="24"/>
        </w:rPr>
        <w:t xml:space="preserve">Hamano, Shoko. 1998. </w:t>
      </w:r>
      <w:r w:rsidRPr="00F40E21">
        <w:rPr>
          <w:rFonts w:ascii="Times New Roman" w:hAnsi="Times New Roman" w:cs="Times New Roman"/>
          <w:i/>
          <w:iCs/>
          <w:sz w:val="24"/>
        </w:rPr>
        <w:t xml:space="preserve">The </w:t>
      </w:r>
      <w:r>
        <w:rPr>
          <w:rFonts w:ascii="Times New Roman" w:hAnsi="Times New Roman" w:cs="Times New Roman"/>
          <w:i/>
          <w:iCs/>
          <w:sz w:val="24"/>
        </w:rPr>
        <w:t>sou</w:t>
      </w:r>
      <w:r w:rsidRPr="00F40E21">
        <w:rPr>
          <w:rFonts w:ascii="Times New Roman" w:hAnsi="Times New Roman" w:cs="Times New Roman"/>
          <w:i/>
          <w:iCs/>
          <w:sz w:val="24"/>
        </w:rPr>
        <w:t>nd-</w:t>
      </w:r>
      <w:r>
        <w:rPr>
          <w:rFonts w:ascii="Times New Roman" w:hAnsi="Times New Roman" w:cs="Times New Roman"/>
          <w:i/>
          <w:iCs/>
          <w:sz w:val="24"/>
        </w:rPr>
        <w:t>s</w:t>
      </w:r>
      <w:r w:rsidRPr="00F40E21">
        <w:rPr>
          <w:rFonts w:ascii="Times New Roman" w:hAnsi="Times New Roman" w:cs="Times New Roman"/>
          <w:i/>
          <w:iCs/>
          <w:sz w:val="24"/>
        </w:rPr>
        <w:t xml:space="preserve">ymbolic </w:t>
      </w:r>
      <w:r>
        <w:rPr>
          <w:rFonts w:ascii="Times New Roman" w:hAnsi="Times New Roman" w:cs="Times New Roman"/>
          <w:i/>
          <w:iCs/>
          <w:sz w:val="24"/>
        </w:rPr>
        <w:t>sys</w:t>
      </w:r>
      <w:r w:rsidRPr="00F40E21">
        <w:rPr>
          <w:rFonts w:ascii="Times New Roman" w:hAnsi="Times New Roman" w:cs="Times New Roman"/>
          <w:i/>
          <w:iCs/>
          <w:sz w:val="24"/>
        </w:rPr>
        <w:t>tem of Japanese</w:t>
      </w:r>
      <w:r w:rsidRPr="00EB30C7">
        <w:rPr>
          <w:rFonts w:ascii="Times New Roman" w:hAnsi="Times New Roman" w:cs="Times New Roman"/>
          <w:sz w:val="24"/>
        </w:rPr>
        <w:t xml:space="preserve">. </w:t>
      </w:r>
      <w:r>
        <w:rPr>
          <w:rFonts w:ascii="Times New Roman" w:hAnsi="Times New Roman" w:cs="Times New Roman"/>
          <w:sz w:val="24"/>
        </w:rPr>
        <w:t>Stanford, CA: CSLI Publications</w:t>
      </w:r>
      <w:r w:rsidRPr="00EB30C7">
        <w:rPr>
          <w:rFonts w:ascii="Times New Roman" w:hAnsi="Times New Roman" w:cs="Times New Roman"/>
          <w:sz w:val="24"/>
        </w:rPr>
        <w:t>.</w:t>
      </w:r>
    </w:p>
    <w:p w14:paraId="0C7A2203" w14:textId="77777777" w:rsidR="0039556E" w:rsidRDefault="0039556E" w:rsidP="00A24D1E">
      <w:pPr>
        <w:spacing w:before="120"/>
        <w:ind w:left="566" w:hangingChars="236" w:hanging="566"/>
        <w:rPr>
          <w:rFonts w:ascii="Times New Roman" w:hAnsi="Times New Roman" w:cs="Times New Roman"/>
          <w:sz w:val="24"/>
        </w:rPr>
      </w:pPr>
      <w:r w:rsidRPr="00327707">
        <w:rPr>
          <w:rFonts w:ascii="Times New Roman" w:hAnsi="Times New Roman" w:cs="Times New Roman"/>
          <w:sz w:val="24"/>
        </w:rPr>
        <w:t>Hinton, Leanne, Johanna Nichols</w:t>
      </w:r>
      <w:r>
        <w:rPr>
          <w:rFonts w:ascii="Times New Roman" w:hAnsi="Times New Roman" w:cs="Times New Roman"/>
          <w:sz w:val="24"/>
        </w:rPr>
        <w:t xml:space="preserve"> &amp; </w:t>
      </w:r>
      <w:r w:rsidRPr="00327707">
        <w:rPr>
          <w:rFonts w:ascii="Times New Roman" w:hAnsi="Times New Roman" w:cs="Times New Roman"/>
          <w:sz w:val="24"/>
        </w:rPr>
        <w:t xml:space="preserve">John J. </w:t>
      </w:r>
      <w:proofErr w:type="spellStart"/>
      <w:r w:rsidRPr="00327707">
        <w:rPr>
          <w:rFonts w:ascii="Times New Roman" w:hAnsi="Times New Roman" w:cs="Times New Roman"/>
          <w:sz w:val="24"/>
        </w:rPr>
        <w:t>Ohala</w:t>
      </w:r>
      <w:proofErr w:type="spellEnd"/>
      <w:r>
        <w:rPr>
          <w:rFonts w:ascii="Times New Roman" w:hAnsi="Times New Roman" w:cs="Times New Roman"/>
          <w:sz w:val="24"/>
        </w:rPr>
        <w:t xml:space="preserve"> (ed</w:t>
      </w:r>
      <w:r w:rsidRPr="00327707">
        <w:rPr>
          <w:rFonts w:ascii="Times New Roman" w:hAnsi="Times New Roman" w:cs="Times New Roman"/>
          <w:sz w:val="24"/>
        </w:rPr>
        <w:t>s.</w:t>
      </w:r>
      <w:r>
        <w:rPr>
          <w:rFonts w:ascii="Times New Roman" w:hAnsi="Times New Roman" w:cs="Times New Roman"/>
          <w:sz w:val="24"/>
        </w:rPr>
        <w:t xml:space="preserve">). </w:t>
      </w:r>
      <w:r w:rsidRPr="00327707">
        <w:rPr>
          <w:rFonts w:ascii="Times New Roman" w:hAnsi="Times New Roman" w:cs="Times New Roman"/>
          <w:sz w:val="24"/>
        </w:rPr>
        <w:t xml:space="preserve">1994. </w:t>
      </w:r>
      <w:r w:rsidRPr="00E8671F">
        <w:rPr>
          <w:rFonts w:ascii="Times New Roman" w:hAnsi="Times New Roman" w:cs="Times New Roman"/>
          <w:i/>
          <w:iCs/>
          <w:sz w:val="24"/>
        </w:rPr>
        <w:t xml:space="preserve">Sound </w:t>
      </w:r>
      <w:proofErr w:type="spellStart"/>
      <w:r w:rsidRPr="00E8671F">
        <w:rPr>
          <w:rFonts w:ascii="Times New Roman" w:hAnsi="Times New Roman" w:cs="Times New Roman"/>
          <w:i/>
          <w:iCs/>
          <w:sz w:val="24"/>
        </w:rPr>
        <w:t>ymbolism</w:t>
      </w:r>
      <w:proofErr w:type="spellEnd"/>
      <w:r w:rsidRPr="00327707">
        <w:rPr>
          <w:rFonts w:ascii="Times New Roman" w:hAnsi="Times New Roman" w:cs="Times New Roman"/>
          <w:sz w:val="24"/>
        </w:rPr>
        <w:t>. Cambridge: Cambridge University Press.</w:t>
      </w:r>
    </w:p>
    <w:p w14:paraId="447780CA" w14:textId="77777777" w:rsidR="0039556E" w:rsidRPr="00A665BB" w:rsidRDefault="0039556E" w:rsidP="00A24D1E">
      <w:pPr>
        <w:spacing w:before="120"/>
        <w:ind w:left="566" w:hangingChars="236" w:hanging="566"/>
        <w:rPr>
          <w:rFonts w:ascii="Times New Roman" w:hAnsi="Times New Roman" w:cs="Times New Roman"/>
          <w:sz w:val="24"/>
        </w:rPr>
      </w:pPr>
      <w:r w:rsidRPr="00B369FB">
        <w:rPr>
          <w:rFonts w:ascii="Times New Roman" w:hAnsi="Times New Roman" w:cs="Times New Roman"/>
          <w:sz w:val="24"/>
        </w:rPr>
        <w:t xml:space="preserve">Iida, Hinano </w:t>
      </w:r>
      <w:r>
        <w:rPr>
          <w:rFonts w:ascii="Times New Roman" w:hAnsi="Times New Roman" w:cs="Times New Roman"/>
          <w:sz w:val="24"/>
        </w:rPr>
        <w:t>&amp;</w:t>
      </w:r>
      <w:r w:rsidRPr="00B369FB">
        <w:rPr>
          <w:rFonts w:ascii="Times New Roman" w:hAnsi="Times New Roman" w:cs="Times New Roman"/>
          <w:sz w:val="24"/>
        </w:rPr>
        <w:t xml:space="preserve"> Kimi Akita. 2023. Perceptual strength norms for 510 Japanese words, including ideophones: A comparative study with English. </w:t>
      </w:r>
      <w:r w:rsidRPr="00B369FB">
        <w:rPr>
          <w:rFonts w:ascii="Times New Roman" w:hAnsi="Times New Roman" w:cs="Times New Roman"/>
          <w:i/>
          <w:iCs/>
          <w:sz w:val="24"/>
        </w:rPr>
        <w:t>Cognitive Science Society</w:t>
      </w:r>
      <w:r w:rsidRPr="00B369FB">
        <w:rPr>
          <w:rFonts w:ascii="Times New Roman" w:hAnsi="Times New Roman" w:cs="Times New Roman"/>
          <w:sz w:val="24"/>
        </w:rPr>
        <w:t xml:space="preserve"> (</w:t>
      </w:r>
      <w:proofErr w:type="spellStart"/>
      <w:r w:rsidRPr="00B369FB">
        <w:rPr>
          <w:rFonts w:ascii="Times New Roman" w:hAnsi="Times New Roman" w:cs="Times New Roman"/>
          <w:i/>
          <w:iCs/>
          <w:sz w:val="24"/>
        </w:rPr>
        <w:t>CogSci</w:t>
      </w:r>
      <w:proofErr w:type="spellEnd"/>
      <w:r w:rsidRPr="00B369FB">
        <w:rPr>
          <w:rFonts w:ascii="Times New Roman" w:hAnsi="Times New Roman" w:cs="Times New Roman"/>
          <w:sz w:val="24"/>
        </w:rPr>
        <w:t>)</w:t>
      </w:r>
      <w:r>
        <w:rPr>
          <w:rFonts w:ascii="Times New Roman" w:hAnsi="Times New Roman" w:cs="Times New Roman"/>
          <w:sz w:val="24"/>
        </w:rPr>
        <w:t xml:space="preserve"> 45.</w:t>
      </w:r>
      <w:r w:rsidRPr="00B369FB">
        <w:rPr>
          <w:rFonts w:ascii="Times New Roman" w:hAnsi="Times New Roman" w:cs="Times New Roman"/>
          <w:sz w:val="24"/>
        </w:rPr>
        <w:t xml:space="preserve"> 2201-2207.</w:t>
      </w:r>
    </w:p>
    <w:p w14:paraId="3794ABF6" w14:textId="77777777" w:rsidR="0039556E" w:rsidRPr="00A665BB" w:rsidRDefault="0039556E" w:rsidP="00A24D1E">
      <w:pPr>
        <w:spacing w:before="120"/>
        <w:ind w:left="566" w:hangingChars="236" w:hanging="566"/>
        <w:rPr>
          <w:rFonts w:ascii="Times New Roman" w:hAnsi="Times New Roman" w:cs="Times New Roman"/>
          <w:sz w:val="24"/>
        </w:rPr>
      </w:pPr>
      <w:r w:rsidRPr="00520EEF">
        <w:rPr>
          <w:rFonts w:ascii="Times New Roman" w:hAnsi="Times New Roman" w:cs="Times New Roman"/>
          <w:sz w:val="24"/>
        </w:rPr>
        <w:t>Iida, Hinano</w:t>
      </w:r>
      <w:r>
        <w:rPr>
          <w:rFonts w:ascii="Times New Roman" w:hAnsi="Times New Roman" w:cs="Times New Roman"/>
          <w:sz w:val="24"/>
        </w:rPr>
        <w:t xml:space="preserve"> &amp; </w:t>
      </w:r>
      <w:r w:rsidRPr="00520EEF">
        <w:rPr>
          <w:rFonts w:ascii="Times New Roman" w:hAnsi="Times New Roman" w:cs="Times New Roman"/>
          <w:sz w:val="24"/>
        </w:rPr>
        <w:t xml:space="preserve">Kimi Akita. 2024. Iconicity emerges from language experience: Evidence from Japanese ideophones and their English equivalents. </w:t>
      </w:r>
      <w:r w:rsidRPr="00F40E21">
        <w:rPr>
          <w:rFonts w:ascii="Times New Roman" w:hAnsi="Times New Roman" w:cs="Times New Roman"/>
          <w:i/>
          <w:iCs/>
          <w:sz w:val="24"/>
        </w:rPr>
        <w:t>Cognitive Science</w:t>
      </w:r>
      <w:r w:rsidRPr="00520EEF">
        <w:rPr>
          <w:rFonts w:ascii="Times New Roman" w:hAnsi="Times New Roman" w:cs="Times New Roman"/>
          <w:sz w:val="24"/>
        </w:rPr>
        <w:t xml:space="preserve"> 48(12)</w:t>
      </w:r>
      <w:r>
        <w:rPr>
          <w:rFonts w:ascii="Times New Roman" w:hAnsi="Times New Roman" w:cs="Times New Roman"/>
          <w:sz w:val="24"/>
        </w:rPr>
        <w:t>. e</w:t>
      </w:r>
      <w:r w:rsidRPr="00520EEF">
        <w:rPr>
          <w:rFonts w:ascii="Times New Roman" w:hAnsi="Times New Roman" w:cs="Times New Roman"/>
          <w:sz w:val="24"/>
        </w:rPr>
        <w:t>70031.</w:t>
      </w:r>
    </w:p>
    <w:p w14:paraId="5D95C964" w14:textId="77777777" w:rsidR="0039556E" w:rsidRPr="00A665BB" w:rsidRDefault="0039556E" w:rsidP="00A24D1E">
      <w:pPr>
        <w:spacing w:before="120"/>
        <w:ind w:left="566" w:hangingChars="236" w:hanging="566"/>
        <w:rPr>
          <w:rFonts w:ascii="Times New Roman" w:hAnsi="Times New Roman" w:cs="Times New Roman"/>
          <w:sz w:val="24"/>
        </w:rPr>
      </w:pPr>
      <w:r w:rsidRPr="00520EEF">
        <w:rPr>
          <w:rFonts w:ascii="Times New Roman" w:hAnsi="Times New Roman" w:cs="Times New Roman"/>
          <w:sz w:val="24"/>
        </w:rPr>
        <w:t>Iida, Hinano</w:t>
      </w:r>
      <w:r>
        <w:rPr>
          <w:rFonts w:ascii="Times New Roman" w:hAnsi="Times New Roman" w:cs="Times New Roman"/>
          <w:sz w:val="24"/>
        </w:rPr>
        <w:t xml:space="preserve"> &amp; </w:t>
      </w:r>
      <w:r w:rsidRPr="00520EEF">
        <w:rPr>
          <w:rFonts w:ascii="Times New Roman" w:hAnsi="Times New Roman" w:cs="Times New Roman"/>
          <w:sz w:val="24"/>
        </w:rPr>
        <w:t xml:space="preserve">Kimi Akita. </w:t>
      </w:r>
      <w:r>
        <w:rPr>
          <w:rFonts w:ascii="Times New Roman" w:hAnsi="Times New Roman" w:cs="Times New Roman"/>
          <w:sz w:val="24"/>
        </w:rPr>
        <w:t>2025. Disentangling iconicity in language: Definitions, operationalizations, and beyond. Unpublished manuscript, Nagoya University.</w:t>
      </w:r>
    </w:p>
    <w:p w14:paraId="565BF70A" w14:textId="77777777" w:rsidR="0039556E" w:rsidRPr="00A665BB" w:rsidRDefault="0039556E" w:rsidP="00A24D1E">
      <w:pPr>
        <w:spacing w:before="120"/>
        <w:ind w:left="566" w:hangingChars="236" w:hanging="566"/>
        <w:rPr>
          <w:rFonts w:ascii="Times New Roman" w:hAnsi="Times New Roman" w:cs="Times New Roman"/>
          <w:sz w:val="24"/>
        </w:rPr>
      </w:pPr>
      <w:r w:rsidRPr="00520EEF">
        <w:rPr>
          <w:rFonts w:ascii="Times New Roman" w:hAnsi="Times New Roman" w:cs="Times New Roman"/>
          <w:sz w:val="24"/>
        </w:rPr>
        <w:t xml:space="preserve">Imai, Mutsumi </w:t>
      </w:r>
      <w:r>
        <w:rPr>
          <w:rFonts w:ascii="Times New Roman" w:hAnsi="Times New Roman" w:cs="Times New Roman"/>
          <w:sz w:val="24"/>
        </w:rPr>
        <w:t xml:space="preserve">&amp; </w:t>
      </w:r>
      <w:r w:rsidRPr="00520EEF">
        <w:rPr>
          <w:rFonts w:ascii="Times New Roman" w:hAnsi="Times New Roman" w:cs="Times New Roman"/>
          <w:sz w:val="24"/>
        </w:rPr>
        <w:t>Kimi Akita. 2023. Gengo</w:t>
      </w:r>
      <w:r>
        <w:rPr>
          <w:rFonts w:ascii="Times New Roman" w:hAnsi="Times New Roman" w:cs="Times New Roman"/>
          <w:sz w:val="24"/>
        </w:rPr>
        <w:t xml:space="preserve"> </w:t>
      </w:r>
      <w:r w:rsidRPr="00520EEF">
        <w:rPr>
          <w:rFonts w:ascii="Times New Roman" w:hAnsi="Times New Roman" w:cs="Times New Roman"/>
          <w:sz w:val="24"/>
        </w:rPr>
        <w:t xml:space="preserve">no </w:t>
      </w:r>
      <w:proofErr w:type="spellStart"/>
      <w:r w:rsidRPr="00520EEF">
        <w:rPr>
          <w:rFonts w:ascii="Times New Roman" w:hAnsi="Times New Roman" w:cs="Times New Roman"/>
          <w:sz w:val="24"/>
        </w:rPr>
        <w:t>hons</w:t>
      </w:r>
      <w:r>
        <w:rPr>
          <w:rFonts w:ascii="Times New Roman" w:hAnsi="Times New Roman" w:cs="Times New Roman"/>
          <w:sz w:val="24"/>
        </w:rPr>
        <w:t>h</w:t>
      </w:r>
      <w:r w:rsidRPr="00520EEF">
        <w:rPr>
          <w:rFonts w:ascii="Times New Roman" w:hAnsi="Times New Roman" w:cs="Times New Roman"/>
          <w:sz w:val="24"/>
        </w:rPr>
        <w:t>it</w:t>
      </w:r>
      <w:r>
        <w:rPr>
          <w:rFonts w:ascii="Times New Roman" w:hAnsi="Times New Roman" w:cs="Times New Roman"/>
          <w:sz w:val="24"/>
        </w:rPr>
        <w:t>s</w:t>
      </w:r>
      <w:r w:rsidRPr="00520EEF">
        <w:rPr>
          <w:rFonts w:ascii="Times New Roman" w:hAnsi="Times New Roman" w:cs="Times New Roman"/>
          <w:sz w:val="24"/>
        </w:rPr>
        <w:t>u</w:t>
      </w:r>
      <w:proofErr w:type="spellEnd"/>
      <w:r w:rsidRPr="00520EEF">
        <w:rPr>
          <w:rFonts w:ascii="Times New Roman" w:hAnsi="Times New Roman" w:cs="Times New Roman"/>
          <w:sz w:val="24"/>
        </w:rPr>
        <w:t xml:space="preserve">: </w:t>
      </w:r>
      <w:proofErr w:type="spellStart"/>
      <w:r w:rsidRPr="00520EEF">
        <w:rPr>
          <w:rFonts w:ascii="Times New Roman" w:hAnsi="Times New Roman" w:cs="Times New Roman"/>
          <w:sz w:val="24"/>
        </w:rPr>
        <w:t>Kotoba</w:t>
      </w:r>
      <w:proofErr w:type="spellEnd"/>
      <w:r>
        <w:rPr>
          <w:rFonts w:ascii="Times New Roman" w:hAnsi="Times New Roman" w:cs="Times New Roman"/>
          <w:sz w:val="24"/>
        </w:rPr>
        <w:t xml:space="preserve"> </w:t>
      </w:r>
      <w:proofErr w:type="spellStart"/>
      <w:r w:rsidRPr="00520EEF">
        <w:rPr>
          <w:rFonts w:ascii="Times New Roman" w:hAnsi="Times New Roman" w:cs="Times New Roman"/>
          <w:sz w:val="24"/>
        </w:rPr>
        <w:t>wa</w:t>
      </w:r>
      <w:proofErr w:type="spellEnd"/>
      <w:r w:rsidRPr="00520EEF">
        <w:rPr>
          <w:rFonts w:ascii="Times New Roman" w:hAnsi="Times New Roman" w:cs="Times New Roman"/>
          <w:sz w:val="24"/>
        </w:rPr>
        <w:t xml:space="preserve"> d</w:t>
      </w:r>
      <w:r w:rsidRPr="00A32D56">
        <w:rPr>
          <w:rFonts w:ascii="Times New Roman" w:hAnsi="Times New Roman" w:cs="Times New Roman"/>
          <w:sz w:val="24"/>
        </w:rPr>
        <w:t>ō</w:t>
      </w:r>
      <w:r w:rsidRPr="00520EEF">
        <w:rPr>
          <w:rFonts w:ascii="Times New Roman" w:hAnsi="Times New Roman" w:cs="Times New Roman"/>
          <w:sz w:val="24"/>
        </w:rPr>
        <w:t xml:space="preserve"> </w:t>
      </w:r>
      <w:proofErr w:type="spellStart"/>
      <w:r w:rsidRPr="00520EEF">
        <w:rPr>
          <w:rFonts w:ascii="Times New Roman" w:hAnsi="Times New Roman" w:cs="Times New Roman"/>
          <w:sz w:val="24"/>
        </w:rPr>
        <w:t>umare</w:t>
      </w:r>
      <w:proofErr w:type="spellEnd"/>
      <w:r w:rsidRPr="00520EEF">
        <w:rPr>
          <w:rFonts w:ascii="Times New Roman" w:hAnsi="Times New Roman" w:cs="Times New Roman"/>
          <w:sz w:val="24"/>
        </w:rPr>
        <w:t xml:space="preserve">, </w:t>
      </w:r>
      <w:proofErr w:type="spellStart"/>
      <w:r w:rsidRPr="00520EEF">
        <w:rPr>
          <w:rFonts w:ascii="Times New Roman" w:hAnsi="Times New Roman" w:cs="Times New Roman"/>
          <w:sz w:val="24"/>
        </w:rPr>
        <w:t>s</w:t>
      </w:r>
      <w:r>
        <w:rPr>
          <w:rFonts w:ascii="Times New Roman" w:hAnsi="Times New Roman" w:cs="Times New Roman"/>
          <w:sz w:val="24"/>
        </w:rPr>
        <w:t>h</w:t>
      </w:r>
      <w:r w:rsidRPr="00520EEF">
        <w:rPr>
          <w:rFonts w:ascii="Times New Roman" w:hAnsi="Times New Roman" w:cs="Times New Roman"/>
          <w:sz w:val="24"/>
        </w:rPr>
        <w:t>inka</w:t>
      </w:r>
      <w:proofErr w:type="spellEnd"/>
      <w:r w:rsidRPr="00520EEF">
        <w:rPr>
          <w:rFonts w:ascii="Times New Roman" w:hAnsi="Times New Roman" w:cs="Times New Roman"/>
          <w:sz w:val="24"/>
        </w:rPr>
        <w:t xml:space="preserve"> </w:t>
      </w:r>
      <w:proofErr w:type="spellStart"/>
      <w:r w:rsidRPr="00520EEF">
        <w:rPr>
          <w:rFonts w:ascii="Times New Roman" w:hAnsi="Times New Roman" w:cs="Times New Roman"/>
          <w:sz w:val="24"/>
        </w:rPr>
        <w:t>s</w:t>
      </w:r>
      <w:r>
        <w:rPr>
          <w:rFonts w:ascii="Times New Roman" w:hAnsi="Times New Roman" w:cs="Times New Roman"/>
          <w:sz w:val="24"/>
        </w:rPr>
        <w:t>h</w:t>
      </w:r>
      <w:r w:rsidRPr="00520EEF">
        <w:rPr>
          <w:rFonts w:ascii="Times New Roman" w:hAnsi="Times New Roman" w:cs="Times New Roman"/>
          <w:sz w:val="24"/>
        </w:rPr>
        <w:t>ita</w:t>
      </w:r>
      <w:proofErr w:type="spellEnd"/>
      <w:r>
        <w:rPr>
          <w:rFonts w:ascii="Times New Roman" w:hAnsi="Times New Roman" w:cs="Times New Roman"/>
          <w:sz w:val="24"/>
        </w:rPr>
        <w:t xml:space="preserve"> </w:t>
      </w:r>
      <w:r w:rsidRPr="00520EEF">
        <w:rPr>
          <w:rFonts w:ascii="Times New Roman" w:hAnsi="Times New Roman" w:cs="Times New Roman"/>
          <w:sz w:val="24"/>
        </w:rPr>
        <w:t xml:space="preserve">ka [The nature of language: How language was born and evolved]. Tokyo: </w:t>
      </w:r>
      <w:proofErr w:type="spellStart"/>
      <w:r w:rsidRPr="00520EEF">
        <w:rPr>
          <w:rFonts w:ascii="Times New Roman" w:hAnsi="Times New Roman" w:cs="Times New Roman"/>
          <w:sz w:val="24"/>
        </w:rPr>
        <w:t>Chuokoron-Shinsha</w:t>
      </w:r>
      <w:proofErr w:type="spellEnd"/>
      <w:r w:rsidRPr="00520EEF">
        <w:rPr>
          <w:rFonts w:ascii="Times New Roman" w:hAnsi="Times New Roman" w:cs="Times New Roman"/>
          <w:sz w:val="24"/>
        </w:rPr>
        <w:t>.</w:t>
      </w:r>
    </w:p>
    <w:p w14:paraId="21212230" w14:textId="77777777" w:rsidR="0039556E" w:rsidRDefault="0039556E" w:rsidP="00A24D1E">
      <w:pPr>
        <w:spacing w:before="120"/>
        <w:ind w:left="566" w:hangingChars="236" w:hanging="566"/>
        <w:rPr>
          <w:rFonts w:ascii="Times New Roman" w:hAnsi="Times New Roman" w:cs="Times New Roman"/>
          <w:sz w:val="24"/>
        </w:rPr>
      </w:pPr>
      <w:r w:rsidRPr="00EB30C7">
        <w:rPr>
          <w:rFonts w:ascii="Times New Roman" w:hAnsi="Times New Roman" w:cs="Times New Roman"/>
          <w:sz w:val="24"/>
        </w:rPr>
        <w:t>Imai, Mutsumi, Sotaro Kita, Miho Nagumo</w:t>
      </w:r>
      <w:r>
        <w:rPr>
          <w:rFonts w:ascii="Times New Roman" w:hAnsi="Times New Roman" w:cs="Times New Roman"/>
          <w:sz w:val="24"/>
        </w:rPr>
        <w:t xml:space="preserve"> &amp; </w:t>
      </w:r>
      <w:r w:rsidRPr="00EB30C7">
        <w:rPr>
          <w:rFonts w:ascii="Times New Roman" w:hAnsi="Times New Roman" w:cs="Times New Roman"/>
          <w:sz w:val="24"/>
        </w:rPr>
        <w:t xml:space="preserve">Hiroyuki Okada. 2008. Sound symbolism facilitates early verb learning. </w:t>
      </w:r>
      <w:r w:rsidRPr="00A32D56">
        <w:rPr>
          <w:rFonts w:ascii="Times New Roman" w:hAnsi="Times New Roman" w:cs="Times New Roman"/>
          <w:i/>
          <w:iCs/>
          <w:sz w:val="24"/>
        </w:rPr>
        <w:t>Cognition</w:t>
      </w:r>
      <w:r w:rsidRPr="00EB30C7">
        <w:rPr>
          <w:rFonts w:ascii="Times New Roman" w:hAnsi="Times New Roman" w:cs="Times New Roman"/>
          <w:sz w:val="24"/>
        </w:rPr>
        <w:t xml:space="preserve"> 109</w:t>
      </w:r>
      <w:r>
        <w:rPr>
          <w:rFonts w:ascii="Times New Roman" w:hAnsi="Times New Roman" w:cs="Times New Roman"/>
          <w:sz w:val="24"/>
        </w:rPr>
        <w:t>(</w:t>
      </w:r>
      <w:r w:rsidRPr="00EB30C7">
        <w:rPr>
          <w:rFonts w:ascii="Times New Roman" w:hAnsi="Times New Roman" w:cs="Times New Roman"/>
          <w:sz w:val="24"/>
        </w:rPr>
        <w:t>1</w:t>
      </w:r>
      <w:r>
        <w:rPr>
          <w:rFonts w:ascii="Times New Roman" w:hAnsi="Times New Roman" w:cs="Times New Roman"/>
          <w:sz w:val="24"/>
        </w:rPr>
        <w:t xml:space="preserve">). </w:t>
      </w:r>
      <w:r w:rsidRPr="00EB30C7">
        <w:rPr>
          <w:rFonts w:ascii="Times New Roman" w:hAnsi="Times New Roman" w:cs="Times New Roman"/>
          <w:sz w:val="24"/>
        </w:rPr>
        <w:t>54-65.</w:t>
      </w:r>
    </w:p>
    <w:p w14:paraId="0F293FF7" w14:textId="77777777" w:rsidR="0039556E" w:rsidRPr="009F06CE" w:rsidRDefault="0039556E" w:rsidP="00A24D1E">
      <w:pPr>
        <w:spacing w:before="120"/>
        <w:ind w:left="566" w:hangingChars="236" w:hanging="566"/>
        <w:rPr>
          <w:rFonts w:ascii="Times New Roman" w:hAnsi="Times New Roman" w:cs="Times New Roman"/>
          <w:sz w:val="24"/>
        </w:rPr>
      </w:pPr>
      <w:proofErr w:type="spellStart"/>
      <w:r w:rsidRPr="00F21473">
        <w:rPr>
          <w:rFonts w:ascii="Times New Roman" w:hAnsi="Times New Roman" w:cs="Times New Roman"/>
          <w:sz w:val="24"/>
          <w:lang w:val="en-AU"/>
        </w:rPr>
        <w:t>Kantartzis</w:t>
      </w:r>
      <w:proofErr w:type="spellEnd"/>
      <w:r w:rsidRPr="00F21473">
        <w:rPr>
          <w:rFonts w:ascii="Times New Roman" w:hAnsi="Times New Roman" w:cs="Times New Roman"/>
          <w:sz w:val="24"/>
          <w:lang w:val="en-AU"/>
        </w:rPr>
        <w:t xml:space="preserve">, Katerina, Mutsumi Imai &amp; Sotaro Kita. 2011. </w:t>
      </w:r>
      <w:r>
        <w:rPr>
          <w:rFonts w:ascii="Times New Roman" w:hAnsi="Times New Roman" w:cs="Times New Roman"/>
          <w:sz w:val="24"/>
        </w:rPr>
        <w:t xml:space="preserve">Japanese sound-symbolism facilitates word learning in English-speaking children. </w:t>
      </w:r>
      <w:r>
        <w:rPr>
          <w:rFonts w:ascii="Times New Roman" w:hAnsi="Times New Roman" w:cs="Times New Roman"/>
          <w:i/>
          <w:iCs/>
          <w:sz w:val="24"/>
        </w:rPr>
        <w:t xml:space="preserve">Cognitive Science </w:t>
      </w:r>
      <w:r>
        <w:rPr>
          <w:rFonts w:ascii="Times New Roman" w:hAnsi="Times New Roman" w:cs="Times New Roman"/>
          <w:sz w:val="24"/>
        </w:rPr>
        <w:t>35. 575-586.</w:t>
      </w:r>
    </w:p>
    <w:p w14:paraId="3C87A6DF" w14:textId="77777777" w:rsidR="0039556E" w:rsidRDefault="0039556E" w:rsidP="00A24D1E">
      <w:pPr>
        <w:spacing w:before="120"/>
        <w:ind w:left="566" w:hangingChars="236" w:hanging="566"/>
        <w:rPr>
          <w:rFonts w:ascii="Times New Roman" w:hAnsi="Times New Roman" w:cs="Times New Roman"/>
          <w:sz w:val="24"/>
        </w:rPr>
      </w:pPr>
      <w:r w:rsidRPr="00EB30C7">
        <w:rPr>
          <w:rFonts w:ascii="Times New Roman" w:hAnsi="Times New Roman" w:cs="Times New Roman"/>
          <w:sz w:val="24"/>
        </w:rPr>
        <w:t xml:space="preserve">Kita, Sotaro. 1997. Two-dimensional semantic analysis of Japanese mimetics. </w:t>
      </w:r>
      <w:r w:rsidRPr="00A32D56">
        <w:rPr>
          <w:rFonts w:ascii="Times New Roman" w:hAnsi="Times New Roman" w:cs="Times New Roman"/>
          <w:i/>
          <w:iCs/>
          <w:sz w:val="24"/>
        </w:rPr>
        <w:t>Linguistics</w:t>
      </w:r>
      <w:r w:rsidRPr="00EB30C7">
        <w:rPr>
          <w:rFonts w:ascii="Times New Roman" w:hAnsi="Times New Roman" w:cs="Times New Roman"/>
          <w:sz w:val="24"/>
        </w:rPr>
        <w:t xml:space="preserve"> 35</w:t>
      </w:r>
      <w:r>
        <w:rPr>
          <w:rFonts w:ascii="Times New Roman" w:hAnsi="Times New Roman" w:cs="Times New Roman"/>
          <w:sz w:val="24"/>
        </w:rPr>
        <w:t>(</w:t>
      </w:r>
      <w:r w:rsidRPr="00EB30C7">
        <w:rPr>
          <w:rFonts w:ascii="Times New Roman" w:hAnsi="Times New Roman" w:cs="Times New Roman"/>
          <w:sz w:val="24"/>
        </w:rPr>
        <w:t>2</w:t>
      </w:r>
      <w:r>
        <w:rPr>
          <w:rFonts w:ascii="Times New Roman" w:hAnsi="Times New Roman" w:cs="Times New Roman"/>
          <w:sz w:val="24"/>
        </w:rPr>
        <w:t xml:space="preserve">). </w:t>
      </w:r>
      <w:r w:rsidRPr="00EB30C7">
        <w:rPr>
          <w:rFonts w:ascii="Times New Roman" w:hAnsi="Times New Roman" w:cs="Times New Roman"/>
          <w:sz w:val="24"/>
        </w:rPr>
        <w:t>379-415.</w:t>
      </w:r>
    </w:p>
    <w:p w14:paraId="3B197F12" w14:textId="77777777" w:rsidR="0039556E" w:rsidRPr="00A665BB" w:rsidRDefault="0039556E" w:rsidP="00A24D1E">
      <w:pPr>
        <w:spacing w:before="120"/>
        <w:ind w:left="566" w:hangingChars="236" w:hanging="566"/>
        <w:rPr>
          <w:rFonts w:ascii="Times New Roman" w:hAnsi="Times New Roman" w:cs="Times New Roman"/>
          <w:sz w:val="24"/>
        </w:rPr>
      </w:pPr>
      <w:r w:rsidRPr="00EB30C7">
        <w:rPr>
          <w:rFonts w:ascii="Times New Roman" w:hAnsi="Times New Roman" w:cs="Times New Roman"/>
          <w:sz w:val="24"/>
        </w:rPr>
        <w:t xml:space="preserve">Kageyama, Taro. 2007. Explorations in the conceptual semantics of mimetic verbs. In Bjarke Frellesvig, Masayoshi </w:t>
      </w:r>
      <w:proofErr w:type="spellStart"/>
      <w:r w:rsidRPr="00EB30C7">
        <w:rPr>
          <w:rFonts w:ascii="Times New Roman" w:hAnsi="Times New Roman" w:cs="Times New Roman"/>
          <w:sz w:val="24"/>
        </w:rPr>
        <w:t>Shibatani</w:t>
      </w:r>
      <w:proofErr w:type="spellEnd"/>
      <w:r>
        <w:rPr>
          <w:rFonts w:ascii="Times New Roman" w:hAnsi="Times New Roman" w:cs="Times New Roman"/>
          <w:sz w:val="24"/>
        </w:rPr>
        <w:t xml:space="preserve"> &amp; </w:t>
      </w:r>
      <w:r w:rsidRPr="00EB30C7">
        <w:rPr>
          <w:rFonts w:ascii="Times New Roman" w:hAnsi="Times New Roman" w:cs="Times New Roman"/>
          <w:sz w:val="24"/>
        </w:rPr>
        <w:t>John Smith</w:t>
      </w:r>
      <w:r>
        <w:rPr>
          <w:rFonts w:ascii="Times New Roman" w:hAnsi="Times New Roman" w:cs="Times New Roman"/>
          <w:sz w:val="24"/>
        </w:rPr>
        <w:t xml:space="preserve"> (</w:t>
      </w:r>
      <w:r w:rsidRPr="00EB30C7">
        <w:rPr>
          <w:rFonts w:ascii="Times New Roman" w:hAnsi="Times New Roman" w:cs="Times New Roman"/>
          <w:sz w:val="24"/>
        </w:rPr>
        <w:t>eds.</w:t>
      </w:r>
      <w:r>
        <w:rPr>
          <w:rFonts w:ascii="Times New Roman" w:hAnsi="Times New Roman" w:cs="Times New Roman"/>
          <w:sz w:val="24"/>
        </w:rPr>
        <w:t>)</w:t>
      </w:r>
      <w:r w:rsidRPr="00EB30C7">
        <w:rPr>
          <w:rFonts w:ascii="Times New Roman" w:hAnsi="Times New Roman" w:cs="Times New Roman"/>
          <w:sz w:val="24"/>
        </w:rPr>
        <w:t xml:space="preserve">, </w:t>
      </w:r>
      <w:r w:rsidRPr="00A32D56">
        <w:rPr>
          <w:rFonts w:ascii="Times New Roman" w:hAnsi="Times New Roman" w:cs="Times New Roman"/>
          <w:i/>
          <w:iCs/>
          <w:sz w:val="24"/>
        </w:rPr>
        <w:t xml:space="preserve">Current </w:t>
      </w:r>
      <w:r>
        <w:rPr>
          <w:rFonts w:ascii="Times New Roman" w:hAnsi="Times New Roman" w:cs="Times New Roman"/>
          <w:i/>
          <w:iCs/>
          <w:sz w:val="24"/>
        </w:rPr>
        <w:t>iss</w:t>
      </w:r>
      <w:r w:rsidRPr="00A32D56">
        <w:rPr>
          <w:rFonts w:ascii="Times New Roman" w:hAnsi="Times New Roman" w:cs="Times New Roman"/>
          <w:i/>
          <w:iCs/>
          <w:sz w:val="24"/>
        </w:rPr>
        <w:t xml:space="preserve">ues in the </w:t>
      </w:r>
      <w:r>
        <w:rPr>
          <w:rFonts w:ascii="Times New Roman" w:hAnsi="Times New Roman" w:cs="Times New Roman"/>
          <w:i/>
          <w:iCs/>
          <w:sz w:val="24"/>
        </w:rPr>
        <w:t>hist</w:t>
      </w:r>
      <w:r w:rsidRPr="00A32D56">
        <w:rPr>
          <w:rFonts w:ascii="Times New Roman" w:hAnsi="Times New Roman" w:cs="Times New Roman"/>
          <w:i/>
          <w:iCs/>
          <w:sz w:val="24"/>
        </w:rPr>
        <w:t xml:space="preserve">ory and </w:t>
      </w:r>
      <w:r>
        <w:rPr>
          <w:rFonts w:ascii="Times New Roman" w:hAnsi="Times New Roman" w:cs="Times New Roman"/>
          <w:i/>
          <w:iCs/>
          <w:sz w:val="24"/>
        </w:rPr>
        <w:t>Stru</w:t>
      </w:r>
      <w:r w:rsidRPr="00A32D56">
        <w:rPr>
          <w:rFonts w:ascii="Times New Roman" w:hAnsi="Times New Roman" w:cs="Times New Roman"/>
          <w:i/>
          <w:iCs/>
          <w:sz w:val="24"/>
        </w:rPr>
        <w:t>cture of Japanese</w:t>
      </w:r>
      <w:r w:rsidRPr="00EB30C7">
        <w:rPr>
          <w:rFonts w:ascii="Times New Roman" w:hAnsi="Times New Roman" w:cs="Times New Roman"/>
          <w:sz w:val="24"/>
        </w:rPr>
        <w:t xml:space="preserve">, 27-82. Tokyo: </w:t>
      </w:r>
      <w:proofErr w:type="spellStart"/>
      <w:r w:rsidRPr="00EB30C7">
        <w:rPr>
          <w:rFonts w:ascii="Times New Roman" w:hAnsi="Times New Roman" w:cs="Times New Roman"/>
          <w:sz w:val="24"/>
        </w:rPr>
        <w:t>Kurosio</w:t>
      </w:r>
      <w:proofErr w:type="spellEnd"/>
      <w:r w:rsidRPr="00EB30C7">
        <w:rPr>
          <w:rFonts w:ascii="Times New Roman" w:hAnsi="Times New Roman" w:cs="Times New Roman"/>
          <w:sz w:val="24"/>
        </w:rPr>
        <w:t xml:space="preserve"> Publishers.</w:t>
      </w:r>
    </w:p>
    <w:p w14:paraId="5C2CA902" w14:textId="77777777" w:rsidR="0039556E" w:rsidRPr="00A665BB" w:rsidRDefault="0039556E" w:rsidP="00A24D1E">
      <w:pPr>
        <w:spacing w:before="120"/>
        <w:ind w:left="566" w:hangingChars="236" w:hanging="566"/>
        <w:rPr>
          <w:rFonts w:ascii="Times New Roman" w:hAnsi="Times New Roman" w:cs="Times New Roman"/>
          <w:sz w:val="24"/>
        </w:rPr>
      </w:pPr>
      <w:r w:rsidRPr="001317EE">
        <w:rPr>
          <w:rFonts w:ascii="Times New Roman" w:hAnsi="Times New Roman" w:cs="Times New Roman"/>
          <w:sz w:val="24"/>
        </w:rPr>
        <w:t>Köhler, Wolfgang. 1929</w:t>
      </w:r>
      <w:r>
        <w:rPr>
          <w:rFonts w:ascii="Times New Roman" w:hAnsi="Times New Roman" w:cs="Times New Roman"/>
          <w:sz w:val="24"/>
        </w:rPr>
        <w:t xml:space="preserve"> [1947]</w:t>
      </w:r>
      <w:r w:rsidRPr="001317EE">
        <w:rPr>
          <w:rFonts w:ascii="Times New Roman" w:hAnsi="Times New Roman" w:cs="Times New Roman"/>
          <w:sz w:val="24"/>
        </w:rPr>
        <w:t xml:space="preserve">. </w:t>
      </w:r>
      <w:r w:rsidRPr="00A32D56">
        <w:rPr>
          <w:rFonts w:ascii="Times New Roman" w:hAnsi="Times New Roman" w:cs="Times New Roman"/>
          <w:i/>
          <w:iCs/>
          <w:sz w:val="24"/>
        </w:rPr>
        <w:t xml:space="preserve">Gestalt </w:t>
      </w:r>
      <w:r>
        <w:rPr>
          <w:rFonts w:ascii="Times New Roman" w:hAnsi="Times New Roman" w:cs="Times New Roman"/>
          <w:i/>
          <w:iCs/>
          <w:sz w:val="24"/>
        </w:rPr>
        <w:t>p</w:t>
      </w:r>
      <w:r w:rsidRPr="00A32D56">
        <w:rPr>
          <w:rFonts w:ascii="Times New Roman" w:hAnsi="Times New Roman" w:cs="Times New Roman"/>
          <w:i/>
          <w:iCs/>
          <w:sz w:val="24"/>
        </w:rPr>
        <w:t>sychology</w:t>
      </w:r>
      <w:r w:rsidRPr="001317EE">
        <w:rPr>
          <w:rFonts w:ascii="Times New Roman" w:hAnsi="Times New Roman" w:cs="Times New Roman"/>
          <w:sz w:val="24"/>
        </w:rPr>
        <w:t>. New York: Horace Liveright.</w:t>
      </w:r>
    </w:p>
    <w:p w14:paraId="385C98E7" w14:textId="77777777" w:rsidR="0039556E" w:rsidRPr="00A665BB" w:rsidRDefault="0039556E" w:rsidP="00A24D1E">
      <w:pPr>
        <w:spacing w:before="120"/>
        <w:ind w:left="566" w:hangingChars="236" w:hanging="566"/>
        <w:rPr>
          <w:rFonts w:ascii="Times New Roman" w:hAnsi="Times New Roman" w:cs="Times New Roman"/>
          <w:sz w:val="24"/>
        </w:rPr>
      </w:pPr>
      <w:r w:rsidRPr="00A665BB">
        <w:rPr>
          <w:rFonts w:ascii="Times New Roman" w:hAnsi="Times New Roman" w:cs="Times New Roman"/>
          <w:sz w:val="24"/>
        </w:rPr>
        <w:t>Körtvélyessy</w:t>
      </w:r>
      <w:r>
        <w:rPr>
          <w:rFonts w:ascii="Times New Roman" w:hAnsi="Times New Roman" w:cs="Times New Roman"/>
          <w:sz w:val="24"/>
        </w:rPr>
        <w:t xml:space="preserve">, </w:t>
      </w:r>
      <w:r w:rsidRPr="006548B2">
        <w:rPr>
          <w:rFonts w:ascii="Times New Roman" w:hAnsi="Times New Roman" w:cs="Times New Roman"/>
          <w:sz w:val="24"/>
        </w:rPr>
        <w:t xml:space="preserve">Lívia </w:t>
      </w:r>
      <w:r>
        <w:rPr>
          <w:rFonts w:ascii="Times New Roman" w:hAnsi="Times New Roman" w:cs="Times New Roman"/>
          <w:sz w:val="24"/>
        </w:rPr>
        <w:t xml:space="preserve">&amp; </w:t>
      </w:r>
      <w:r w:rsidRPr="006548B2">
        <w:rPr>
          <w:rFonts w:ascii="Times New Roman" w:hAnsi="Times New Roman" w:cs="Times New Roman"/>
          <w:sz w:val="24"/>
        </w:rPr>
        <w:t xml:space="preserve">Pavol </w:t>
      </w:r>
      <w:proofErr w:type="spellStart"/>
      <w:r w:rsidRPr="006548B2">
        <w:rPr>
          <w:rFonts w:ascii="Times New Roman" w:hAnsi="Times New Roman" w:cs="Times New Roman"/>
          <w:sz w:val="24"/>
        </w:rPr>
        <w:t>Štekauer</w:t>
      </w:r>
      <w:proofErr w:type="spellEnd"/>
      <w:r>
        <w:rPr>
          <w:rFonts w:ascii="Times New Roman" w:hAnsi="Times New Roman" w:cs="Times New Roman"/>
          <w:sz w:val="24"/>
        </w:rPr>
        <w:t xml:space="preserve"> (eds.). </w:t>
      </w:r>
      <w:r w:rsidRPr="00A665BB">
        <w:rPr>
          <w:rFonts w:ascii="Times New Roman" w:hAnsi="Times New Roman" w:cs="Times New Roman"/>
          <w:sz w:val="24"/>
        </w:rPr>
        <w:t>2024</w:t>
      </w:r>
      <w:r>
        <w:rPr>
          <w:rFonts w:ascii="Times New Roman" w:hAnsi="Times New Roman" w:cs="Times New Roman"/>
          <w:sz w:val="24"/>
        </w:rPr>
        <w:t xml:space="preserve">. </w:t>
      </w:r>
      <w:r w:rsidRPr="006548B2">
        <w:rPr>
          <w:rFonts w:ascii="Times New Roman" w:hAnsi="Times New Roman" w:cs="Times New Roman"/>
          <w:i/>
          <w:iCs/>
          <w:sz w:val="24"/>
        </w:rPr>
        <w:t xml:space="preserve">Onomatopoeia in the </w:t>
      </w:r>
      <w:r>
        <w:rPr>
          <w:rFonts w:ascii="Times New Roman" w:hAnsi="Times New Roman" w:cs="Times New Roman"/>
          <w:i/>
          <w:iCs/>
          <w:sz w:val="24"/>
        </w:rPr>
        <w:t>wo</w:t>
      </w:r>
      <w:r w:rsidRPr="006548B2">
        <w:rPr>
          <w:rFonts w:ascii="Times New Roman" w:hAnsi="Times New Roman" w:cs="Times New Roman"/>
          <w:i/>
          <w:iCs/>
          <w:sz w:val="24"/>
        </w:rPr>
        <w:t xml:space="preserve">rld’s </w:t>
      </w:r>
      <w:r>
        <w:rPr>
          <w:rFonts w:ascii="Times New Roman" w:hAnsi="Times New Roman" w:cs="Times New Roman"/>
          <w:i/>
          <w:iCs/>
          <w:sz w:val="24"/>
        </w:rPr>
        <w:t>lang</w:t>
      </w:r>
      <w:r w:rsidRPr="006548B2">
        <w:rPr>
          <w:rFonts w:ascii="Times New Roman" w:hAnsi="Times New Roman" w:cs="Times New Roman"/>
          <w:i/>
          <w:iCs/>
          <w:sz w:val="24"/>
        </w:rPr>
        <w:t xml:space="preserve">uages: A </w:t>
      </w:r>
      <w:r>
        <w:rPr>
          <w:rFonts w:ascii="Times New Roman" w:hAnsi="Times New Roman" w:cs="Times New Roman"/>
          <w:i/>
          <w:iCs/>
          <w:sz w:val="24"/>
        </w:rPr>
        <w:t>c</w:t>
      </w:r>
      <w:r w:rsidRPr="006548B2">
        <w:rPr>
          <w:rFonts w:ascii="Times New Roman" w:hAnsi="Times New Roman" w:cs="Times New Roman"/>
          <w:i/>
          <w:iCs/>
          <w:sz w:val="24"/>
        </w:rPr>
        <w:t xml:space="preserve">omparative </w:t>
      </w:r>
      <w:r>
        <w:rPr>
          <w:rFonts w:ascii="Times New Roman" w:hAnsi="Times New Roman" w:cs="Times New Roman"/>
          <w:i/>
          <w:iCs/>
          <w:sz w:val="24"/>
        </w:rPr>
        <w:t>h</w:t>
      </w:r>
      <w:r w:rsidRPr="006548B2">
        <w:rPr>
          <w:rFonts w:ascii="Times New Roman" w:hAnsi="Times New Roman" w:cs="Times New Roman"/>
          <w:i/>
          <w:iCs/>
          <w:sz w:val="24"/>
        </w:rPr>
        <w:t>andbook</w:t>
      </w:r>
      <w:r>
        <w:rPr>
          <w:rFonts w:ascii="Times New Roman" w:hAnsi="Times New Roman" w:cs="Times New Roman"/>
          <w:sz w:val="24"/>
        </w:rPr>
        <w:t xml:space="preserve">. Berlin: </w:t>
      </w:r>
      <w:r w:rsidRPr="006548B2">
        <w:rPr>
          <w:rFonts w:ascii="Times New Roman" w:hAnsi="Times New Roman" w:cs="Times New Roman"/>
          <w:sz w:val="24"/>
        </w:rPr>
        <w:t>De Gruyter Mouton</w:t>
      </w:r>
      <w:r>
        <w:rPr>
          <w:rFonts w:ascii="Times New Roman" w:hAnsi="Times New Roman" w:cs="Times New Roman"/>
          <w:sz w:val="24"/>
        </w:rPr>
        <w:t>.</w:t>
      </w:r>
    </w:p>
    <w:p w14:paraId="5362B454" w14:textId="77777777" w:rsidR="0039556E" w:rsidRDefault="0039556E" w:rsidP="00A24D1E">
      <w:pPr>
        <w:spacing w:before="120"/>
        <w:ind w:left="566" w:hangingChars="236" w:hanging="566"/>
        <w:rPr>
          <w:rFonts w:ascii="Times New Roman" w:hAnsi="Times New Roman" w:cs="Times New Roman"/>
          <w:sz w:val="24"/>
        </w:rPr>
      </w:pPr>
      <w:proofErr w:type="spellStart"/>
      <w:r w:rsidRPr="00A665BB">
        <w:rPr>
          <w:rFonts w:ascii="Times New Roman" w:hAnsi="Times New Roman" w:cs="Times New Roman"/>
          <w:sz w:val="24"/>
        </w:rPr>
        <w:t>Kulemeka</w:t>
      </w:r>
      <w:proofErr w:type="spellEnd"/>
      <w:r>
        <w:rPr>
          <w:rFonts w:ascii="Times New Roman" w:hAnsi="Times New Roman" w:cs="Times New Roman"/>
          <w:sz w:val="24"/>
        </w:rPr>
        <w:t xml:space="preserve">, </w:t>
      </w:r>
      <w:r w:rsidRPr="006548B2">
        <w:rPr>
          <w:rFonts w:ascii="Times New Roman" w:hAnsi="Times New Roman" w:cs="Times New Roman"/>
          <w:sz w:val="24"/>
        </w:rPr>
        <w:t>Andrew Tilimb</w:t>
      </w:r>
      <w:r>
        <w:rPr>
          <w:rFonts w:ascii="Times New Roman" w:hAnsi="Times New Roman" w:cs="Times New Roman"/>
          <w:sz w:val="24"/>
        </w:rPr>
        <w:t xml:space="preserve">e. </w:t>
      </w:r>
      <w:r w:rsidRPr="00A665BB">
        <w:rPr>
          <w:rFonts w:ascii="Times New Roman" w:hAnsi="Times New Roman" w:cs="Times New Roman"/>
          <w:sz w:val="24"/>
        </w:rPr>
        <w:t>1995</w:t>
      </w:r>
      <w:r>
        <w:rPr>
          <w:rFonts w:ascii="Times New Roman" w:hAnsi="Times New Roman" w:cs="Times New Roman"/>
          <w:sz w:val="24"/>
        </w:rPr>
        <w:t xml:space="preserve">. </w:t>
      </w:r>
      <w:r w:rsidRPr="006548B2">
        <w:rPr>
          <w:rFonts w:ascii="Times New Roman" w:hAnsi="Times New Roman" w:cs="Times New Roman"/>
          <w:sz w:val="24"/>
        </w:rPr>
        <w:t xml:space="preserve">Sound symbolic and grammatical frameworks: </w:t>
      </w:r>
      <w:r>
        <w:rPr>
          <w:rFonts w:ascii="Times New Roman" w:hAnsi="Times New Roman" w:cs="Times New Roman"/>
          <w:sz w:val="24"/>
        </w:rPr>
        <w:t>A</w:t>
      </w:r>
      <w:r w:rsidRPr="006548B2">
        <w:rPr>
          <w:rFonts w:ascii="Times New Roman" w:hAnsi="Times New Roman" w:cs="Times New Roman"/>
          <w:sz w:val="24"/>
        </w:rPr>
        <w:t xml:space="preserve"> typology of ideophones in Asian and African languages</w:t>
      </w:r>
      <w:r>
        <w:rPr>
          <w:rFonts w:ascii="Times New Roman" w:hAnsi="Times New Roman" w:cs="Times New Roman"/>
          <w:sz w:val="24"/>
        </w:rPr>
        <w:t xml:space="preserve">. </w:t>
      </w:r>
      <w:r w:rsidRPr="006548B2">
        <w:rPr>
          <w:rFonts w:ascii="Times New Roman" w:hAnsi="Times New Roman" w:cs="Times New Roman"/>
          <w:i/>
          <w:iCs/>
          <w:sz w:val="24"/>
        </w:rPr>
        <w:t>South African Journal of African Languages</w:t>
      </w:r>
      <w:r w:rsidRPr="006548B2">
        <w:rPr>
          <w:rFonts w:ascii="Times New Roman" w:hAnsi="Times New Roman" w:cs="Times New Roman"/>
          <w:sz w:val="24"/>
        </w:rPr>
        <w:t xml:space="preserve"> 15</w:t>
      </w:r>
      <w:r>
        <w:rPr>
          <w:rFonts w:ascii="Times New Roman" w:hAnsi="Times New Roman" w:cs="Times New Roman"/>
          <w:sz w:val="24"/>
        </w:rPr>
        <w:t>(</w:t>
      </w:r>
      <w:r w:rsidRPr="006548B2">
        <w:rPr>
          <w:rFonts w:ascii="Times New Roman" w:hAnsi="Times New Roman" w:cs="Times New Roman"/>
          <w:sz w:val="24"/>
        </w:rPr>
        <w:t>2</w:t>
      </w:r>
      <w:r>
        <w:rPr>
          <w:rFonts w:ascii="Times New Roman" w:hAnsi="Times New Roman" w:cs="Times New Roman"/>
          <w:sz w:val="24"/>
        </w:rPr>
        <w:t xml:space="preserve">). </w:t>
      </w:r>
      <w:r w:rsidRPr="006548B2">
        <w:rPr>
          <w:rFonts w:ascii="Times New Roman" w:hAnsi="Times New Roman" w:cs="Times New Roman"/>
          <w:sz w:val="24"/>
        </w:rPr>
        <w:t>73-84</w:t>
      </w:r>
      <w:r>
        <w:rPr>
          <w:rFonts w:ascii="Times New Roman" w:hAnsi="Times New Roman" w:cs="Times New Roman"/>
          <w:sz w:val="24"/>
        </w:rPr>
        <w:t>.</w:t>
      </w:r>
    </w:p>
    <w:p w14:paraId="0CACCF43" w14:textId="77777777" w:rsidR="0039556E" w:rsidRDefault="0039556E" w:rsidP="00A24D1E">
      <w:pPr>
        <w:spacing w:before="120"/>
        <w:ind w:left="566" w:hangingChars="236" w:hanging="566"/>
        <w:rPr>
          <w:rFonts w:ascii="Times New Roman" w:hAnsi="Times New Roman" w:cs="Times New Roman"/>
          <w:sz w:val="24"/>
        </w:rPr>
      </w:pPr>
      <w:r>
        <w:rPr>
          <w:rFonts w:ascii="Times New Roman" w:hAnsi="Times New Roman" w:cs="Times New Roman"/>
          <w:sz w:val="24"/>
        </w:rPr>
        <w:t xml:space="preserve">Kwon, </w:t>
      </w:r>
      <w:proofErr w:type="spellStart"/>
      <w:r>
        <w:rPr>
          <w:rFonts w:ascii="Times New Roman" w:hAnsi="Times New Roman" w:cs="Times New Roman"/>
          <w:sz w:val="24"/>
        </w:rPr>
        <w:t>Nahyun</w:t>
      </w:r>
      <w:proofErr w:type="spellEnd"/>
      <w:r>
        <w:rPr>
          <w:rFonts w:ascii="Times New Roman" w:hAnsi="Times New Roman" w:cs="Times New Roman"/>
          <w:sz w:val="24"/>
        </w:rPr>
        <w:t xml:space="preserve"> &amp; </w:t>
      </w:r>
      <w:r w:rsidRPr="006D78E2">
        <w:rPr>
          <w:rFonts w:ascii="Times New Roman" w:hAnsi="Times New Roman" w:cs="Times New Roman"/>
          <w:sz w:val="24"/>
        </w:rPr>
        <w:t>Erich R. Round</w:t>
      </w:r>
      <w:r>
        <w:rPr>
          <w:rFonts w:ascii="Times New Roman" w:hAnsi="Times New Roman" w:cs="Times New Roman"/>
          <w:sz w:val="24"/>
        </w:rPr>
        <w:t xml:space="preserve">. 2015. </w:t>
      </w:r>
      <w:proofErr w:type="spellStart"/>
      <w:r w:rsidRPr="006D78E2">
        <w:rPr>
          <w:rFonts w:ascii="Times New Roman" w:hAnsi="Times New Roman" w:cs="Times New Roman"/>
          <w:sz w:val="24"/>
        </w:rPr>
        <w:t>Phonaesthemes</w:t>
      </w:r>
      <w:proofErr w:type="spellEnd"/>
      <w:r w:rsidRPr="006D78E2">
        <w:rPr>
          <w:rFonts w:ascii="Times New Roman" w:hAnsi="Times New Roman" w:cs="Times New Roman"/>
          <w:sz w:val="24"/>
        </w:rPr>
        <w:t xml:space="preserve"> in morphological theory. </w:t>
      </w:r>
      <w:r w:rsidRPr="006D78E2">
        <w:rPr>
          <w:rFonts w:ascii="Times New Roman" w:hAnsi="Times New Roman" w:cs="Times New Roman"/>
          <w:i/>
          <w:iCs/>
          <w:sz w:val="24"/>
        </w:rPr>
        <w:t>Morphology</w:t>
      </w:r>
      <w:r w:rsidRPr="006D78E2">
        <w:rPr>
          <w:rFonts w:ascii="Times New Roman" w:hAnsi="Times New Roman" w:cs="Times New Roman"/>
          <w:sz w:val="24"/>
        </w:rPr>
        <w:t xml:space="preserve"> 25(1)</w:t>
      </w:r>
      <w:r>
        <w:rPr>
          <w:rFonts w:ascii="Times New Roman" w:hAnsi="Times New Roman" w:cs="Times New Roman"/>
          <w:sz w:val="24"/>
        </w:rPr>
        <w:t xml:space="preserve">. </w:t>
      </w:r>
      <w:r w:rsidRPr="006D78E2">
        <w:rPr>
          <w:rFonts w:ascii="Times New Roman" w:hAnsi="Times New Roman" w:cs="Times New Roman"/>
          <w:sz w:val="24"/>
        </w:rPr>
        <w:t>1-27</w:t>
      </w:r>
      <w:r>
        <w:rPr>
          <w:rFonts w:ascii="Times New Roman" w:hAnsi="Times New Roman" w:cs="Times New Roman"/>
          <w:sz w:val="24"/>
        </w:rPr>
        <w:t>.</w:t>
      </w:r>
    </w:p>
    <w:p w14:paraId="5C980186" w14:textId="77777777" w:rsidR="0039556E" w:rsidRDefault="0039556E" w:rsidP="00A24D1E">
      <w:pPr>
        <w:spacing w:before="120"/>
        <w:ind w:left="566" w:hangingChars="236" w:hanging="566"/>
        <w:rPr>
          <w:rFonts w:ascii="Times New Roman" w:hAnsi="Times New Roman" w:cs="Times New Roman"/>
          <w:sz w:val="24"/>
        </w:rPr>
      </w:pPr>
      <w:proofErr w:type="spellStart"/>
      <w:r w:rsidRPr="007D17BB">
        <w:rPr>
          <w:rFonts w:ascii="Times New Roman" w:hAnsi="Times New Roman" w:cs="Times New Roman"/>
          <w:sz w:val="24"/>
        </w:rPr>
        <w:t>Lupyan</w:t>
      </w:r>
      <w:proofErr w:type="spellEnd"/>
      <w:r w:rsidRPr="007D17BB">
        <w:rPr>
          <w:rFonts w:ascii="Times New Roman" w:hAnsi="Times New Roman" w:cs="Times New Roman"/>
          <w:sz w:val="24"/>
        </w:rPr>
        <w:t>, G</w:t>
      </w:r>
      <w:r>
        <w:rPr>
          <w:rFonts w:ascii="Times New Roman" w:hAnsi="Times New Roman" w:cs="Times New Roman"/>
          <w:sz w:val="24"/>
        </w:rPr>
        <w:t>ary</w:t>
      </w:r>
      <w:r w:rsidRPr="007D17BB">
        <w:rPr>
          <w:rFonts w:ascii="Times New Roman" w:hAnsi="Times New Roman" w:cs="Times New Roman"/>
          <w:sz w:val="24"/>
        </w:rPr>
        <w:t xml:space="preserve"> </w:t>
      </w:r>
      <w:r>
        <w:rPr>
          <w:rFonts w:ascii="Times New Roman" w:hAnsi="Times New Roman" w:cs="Times New Roman"/>
          <w:sz w:val="24"/>
        </w:rPr>
        <w:t>&amp;</w:t>
      </w:r>
      <w:r w:rsidRPr="007D17BB">
        <w:rPr>
          <w:rFonts w:ascii="Times New Roman" w:hAnsi="Times New Roman" w:cs="Times New Roman"/>
          <w:sz w:val="24"/>
        </w:rPr>
        <w:t xml:space="preserve"> </w:t>
      </w:r>
      <w:r>
        <w:rPr>
          <w:rFonts w:ascii="Times New Roman" w:hAnsi="Times New Roman" w:cs="Times New Roman"/>
          <w:sz w:val="24"/>
        </w:rPr>
        <w:t xml:space="preserve">Bodo </w:t>
      </w:r>
      <w:r w:rsidRPr="007D17BB">
        <w:rPr>
          <w:rFonts w:ascii="Times New Roman" w:hAnsi="Times New Roman" w:cs="Times New Roman"/>
          <w:sz w:val="24"/>
        </w:rPr>
        <w:t>Winter</w:t>
      </w:r>
      <w:r>
        <w:rPr>
          <w:rFonts w:ascii="Times New Roman" w:hAnsi="Times New Roman" w:cs="Times New Roman"/>
          <w:sz w:val="24"/>
        </w:rPr>
        <w:t>.</w:t>
      </w:r>
      <w:r w:rsidRPr="007D17BB">
        <w:rPr>
          <w:rFonts w:ascii="Times New Roman" w:hAnsi="Times New Roman" w:cs="Times New Roman"/>
          <w:sz w:val="24"/>
        </w:rPr>
        <w:t xml:space="preserve"> 2018. Language is more abstract than you think, </w:t>
      </w:r>
      <w:proofErr w:type="gramStart"/>
      <w:r w:rsidRPr="007D17BB">
        <w:rPr>
          <w:rFonts w:ascii="Times New Roman" w:hAnsi="Times New Roman" w:cs="Times New Roman"/>
          <w:sz w:val="24"/>
        </w:rPr>
        <w:t>or,</w:t>
      </w:r>
      <w:proofErr w:type="gramEnd"/>
      <w:r w:rsidRPr="007D17BB">
        <w:rPr>
          <w:rFonts w:ascii="Times New Roman" w:hAnsi="Times New Roman" w:cs="Times New Roman"/>
          <w:sz w:val="24"/>
        </w:rPr>
        <w:t xml:space="preserve"> why aren't languages more iconic? </w:t>
      </w:r>
      <w:r w:rsidRPr="00E8671F">
        <w:rPr>
          <w:rFonts w:ascii="Times New Roman" w:hAnsi="Times New Roman" w:cs="Times New Roman"/>
          <w:i/>
          <w:iCs/>
          <w:sz w:val="24"/>
        </w:rPr>
        <w:t xml:space="preserve">Philosophical Transactions of the Royal Society B: Biological </w:t>
      </w:r>
      <w:r w:rsidRPr="00E8671F">
        <w:rPr>
          <w:rFonts w:ascii="Times New Roman" w:hAnsi="Times New Roman" w:cs="Times New Roman"/>
          <w:i/>
          <w:iCs/>
          <w:sz w:val="24"/>
        </w:rPr>
        <w:lastRenderedPageBreak/>
        <w:t>Sciences</w:t>
      </w:r>
      <w:r w:rsidRPr="007D17BB">
        <w:rPr>
          <w:rFonts w:ascii="Times New Roman" w:hAnsi="Times New Roman" w:cs="Times New Roman"/>
          <w:sz w:val="24"/>
        </w:rPr>
        <w:t xml:space="preserve"> 373(1752).</w:t>
      </w:r>
      <w:r>
        <w:rPr>
          <w:rFonts w:ascii="Times New Roman" w:hAnsi="Times New Roman" w:cs="Times New Roman"/>
          <w:sz w:val="24"/>
        </w:rPr>
        <w:t xml:space="preserve"> </w:t>
      </w:r>
      <w:r w:rsidRPr="007D17BB">
        <w:rPr>
          <w:rFonts w:ascii="Times New Roman" w:hAnsi="Times New Roman" w:cs="Times New Roman"/>
          <w:sz w:val="24"/>
        </w:rPr>
        <w:t>20170137.</w:t>
      </w:r>
    </w:p>
    <w:p w14:paraId="4E7F56C2" w14:textId="77777777" w:rsidR="0039556E" w:rsidRDefault="0039556E" w:rsidP="00A24D1E">
      <w:pPr>
        <w:spacing w:before="120"/>
        <w:ind w:left="566" w:hangingChars="236" w:hanging="566"/>
        <w:rPr>
          <w:rFonts w:ascii="Times New Roman" w:hAnsi="Times New Roman" w:cs="Times New Roman"/>
          <w:sz w:val="24"/>
        </w:rPr>
      </w:pPr>
      <w:r>
        <w:rPr>
          <w:rFonts w:ascii="Times New Roman" w:hAnsi="Times New Roman" w:cs="Times New Roman"/>
          <w:sz w:val="24"/>
        </w:rPr>
        <w:t xml:space="preserve">McLean, Bonnie. 2021. </w:t>
      </w:r>
      <w:r w:rsidRPr="005C1A5D">
        <w:rPr>
          <w:rFonts w:ascii="Times New Roman" w:hAnsi="Times New Roman" w:cs="Times New Roman"/>
          <w:sz w:val="24"/>
        </w:rPr>
        <w:t xml:space="preserve">Revising an implicational hierarchy for the meanings of ideophones, with special reference to </w:t>
      </w:r>
      <w:proofErr w:type="spellStart"/>
      <w:r w:rsidRPr="005C1A5D">
        <w:rPr>
          <w:rFonts w:ascii="Times New Roman" w:hAnsi="Times New Roman" w:cs="Times New Roman"/>
          <w:sz w:val="24"/>
        </w:rPr>
        <w:t>Japonic</w:t>
      </w:r>
      <w:proofErr w:type="spellEnd"/>
      <w:r>
        <w:rPr>
          <w:rFonts w:ascii="Times New Roman" w:hAnsi="Times New Roman" w:cs="Times New Roman"/>
          <w:sz w:val="24"/>
        </w:rPr>
        <w:t xml:space="preserve">. </w:t>
      </w:r>
      <w:r w:rsidRPr="005C1A5D">
        <w:rPr>
          <w:rFonts w:ascii="Times New Roman" w:hAnsi="Times New Roman" w:cs="Times New Roman"/>
          <w:i/>
          <w:iCs/>
          <w:sz w:val="24"/>
        </w:rPr>
        <w:t>Linguistic Typology</w:t>
      </w:r>
      <w:r w:rsidRPr="005C1A5D">
        <w:rPr>
          <w:rFonts w:ascii="Times New Roman" w:hAnsi="Times New Roman" w:cs="Times New Roman"/>
          <w:sz w:val="24"/>
        </w:rPr>
        <w:t xml:space="preserve"> 25(3)</w:t>
      </w:r>
      <w:r>
        <w:rPr>
          <w:rFonts w:ascii="Times New Roman" w:hAnsi="Times New Roman" w:cs="Times New Roman"/>
          <w:sz w:val="24"/>
        </w:rPr>
        <w:t xml:space="preserve">. </w:t>
      </w:r>
      <w:r w:rsidRPr="005C1A5D">
        <w:rPr>
          <w:rFonts w:ascii="Times New Roman" w:hAnsi="Times New Roman" w:cs="Times New Roman"/>
          <w:sz w:val="24"/>
        </w:rPr>
        <w:t>507</w:t>
      </w:r>
      <w:r>
        <w:rPr>
          <w:rFonts w:ascii="Times New Roman" w:hAnsi="Times New Roman" w:cs="Times New Roman"/>
          <w:sz w:val="24"/>
        </w:rPr>
        <w:t>-</w:t>
      </w:r>
      <w:r w:rsidRPr="005C1A5D">
        <w:rPr>
          <w:rFonts w:ascii="Times New Roman" w:hAnsi="Times New Roman" w:cs="Times New Roman"/>
          <w:sz w:val="24"/>
        </w:rPr>
        <w:t>549</w:t>
      </w:r>
      <w:r>
        <w:rPr>
          <w:rFonts w:ascii="Times New Roman" w:hAnsi="Times New Roman" w:cs="Times New Roman"/>
          <w:sz w:val="24"/>
        </w:rPr>
        <w:t>.</w:t>
      </w:r>
    </w:p>
    <w:p w14:paraId="06302B98" w14:textId="77777777" w:rsidR="0039556E" w:rsidRDefault="0039556E" w:rsidP="00A24D1E">
      <w:pPr>
        <w:spacing w:before="120"/>
        <w:ind w:left="566" w:hangingChars="236" w:hanging="566"/>
        <w:rPr>
          <w:rFonts w:ascii="Times New Roman" w:hAnsi="Times New Roman" w:cs="Times New Roman"/>
          <w:sz w:val="24"/>
        </w:rPr>
      </w:pPr>
      <w:r w:rsidRPr="00D665D7">
        <w:rPr>
          <w:rFonts w:ascii="Times New Roman" w:eastAsia="Times New Roman" w:hAnsi="Times New Roman" w:cs="Times New Roman"/>
          <w:sz w:val="24"/>
        </w:rPr>
        <w:t xml:space="preserve">McLean, Bonnie </w:t>
      </w:r>
      <w:r>
        <w:rPr>
          <w:rFonts w:ascii="Times New Roman" w:eastAsia="Times New Roman" w:hAnsi="Times New Roman" w:cs="Times New Roman"/>
          <w:sz w:val="24"/>
        </w:rPr>
        <w:t>&amp;</w:t>
      </w:r>
      <w:r w:rsidRPr="00D665D7">
        <w:rPr>
          <w:rFonts w:ascii="Times New Roman" w:eastAsia="Times New Roman" w:hAnsi="Times New Roman" w:cs="Times New Roman"/>
          <w:sz w:val="24"/>
        </w:rPr>
        <w:t xml:space="preserve"> Yasamin Motamedi. 2026. </w:t>
      </w:r>
      <w:bookmarkStart w:id="0" w:name="_Hlk226733315"/>
      <w:r w:rsidRPr="00D665D7">
        <w:rPr>
          <w:rFonts w:ascii="Times New Roman" w:eastAsia="Times New Roman" w:hAnsi="Times New Roman" w:cs="Times New Roman"/>
          <w:sz w:val="24"/>
        </w:rPr>
        <w:t xml:space="preserve">A robustness approach to </w:t>
      </w:r>
      <w:proofErr w:type="spellStart"/>
      <w:r w:rsidRPr="00D665D7">
        <w:rPr>
          <w:rFonts w:ascii="Times New Roman" w:eastAsia="Times New Roman" w:hAnsi="Times New Roman" w:cs="Times New Roman"/>
          <w:sz w:val="24"/>
        </w:rPr>
        <w:t>operationalisations</w:t>
      </w:r>
      <w:proofErr w:type="spellEnd"/>
      <w:r w:rsidRPr="00D665D7">
        <w:rPr>
          <w:rFonts w:ascii="Times New Roman" w:eastAsia="Times New Roman" w:hAnsi="Times New Roman" w:cs="Times New Roman"/>
          <w:sz w:val="24"/>
        </w:rPr>
        <w:t xml:space="preserve"> of iconicity. In </w:t>
      </w:r>
      <w:r>
        <w:rPr>
          <w:rFonts w:ascii="Times New Roman" w:eastAsia="Times New Roman" w:hAnsi="Times New Roman" w:cs="Times New Roman"/>
          <w:sz w:val="24"/>
        </w:rPr>
        <w:t xml:space="preserve">Olga </w:t>
      </w:r>
      <w:r w:rsidRPr="00D665D7">
        <w:rPr>
          <w:rFonts w:ascii="Times New Roman" w:eastAsia="Times New Roman" w:hAnsi="Times New Roman" w:cs="Times New Roman"/>
          <w:sz w:val="24"/>
        </w:rPr>
        <w:t xml:space="preserve">Fischer, </w:t>
      </w:r>
      <w:r>
        <w:rPr>
          <w:rFonts w:ascii="Times New Roman" w:eastAsia="Times New Roman" w:hAnsi="Times New Roman" w:cs="Times New Roman"/>
          <w:sz w:val="24"/>
        </w:rPr>
        <w:t>Kimi</w:t>
      </w:r>
      <w:r w:rsidRPr="00D665D7">
        <w:rPr>
          <w:rFonts w:ascii="Times New Roman" w:eastAsia="Times New Roman" w:hAnsi="Times New Roman" w:cs="Times New Roman"/>
          <w:sz w:val="24"/>
        </w:rPr>
        <w:t xml:space="preserve"> Akita &amp; </w:t>
      </w:r>
      <w:r>
        <w:rPr>
          <w:rFonts w:ascii="Times New Roman" w:eastAsia="Times New Roman" w:hAnsi="Times New Roman" w:cs="Times New Roman"/>
          <w:sz w:val="24"/>
        </w:rPr>
        <w:t xml:space="preserve">Pamela </w:t>
      </w:r>
      <w:proofErr w:type="spellStart"/>
      <w:r w:rsidRPr="00D665D7">
        <w:rPr>
          <w:rFonts w:ascii="Times New Roman" w:eastAsia="Times New Roman" w:hAnsi="Times New Roman" w:cs="Times New Roman"/>
          <w:sz w:val="24"/>
        </w:rPr>
        <w:t>Perniss</w:t>
      </w:r>
      <w:proofErr w:type="spellEnd"/>
      <w:r w:rsidRPr="00D665D7">
        <w:rPr>
          <w:rFonts w:ascii="Times New Roman" w:eastAsia="Times New Roman" w:hAnsi="Times New Roman" w:cs="Times New Roman"/>
          <w:sz w:val="24"/>
        </w:rPr>
        <w:t xml:space="preserve"> (eds.), </w:t>
      </w:r>
      <w:r w:rsidRPr="00D665D7">
        <w:rPr>
          <w:rFonts w:ascii="Times New Roman" w:eastAsia="Times New Roman" w:hAnsi="Times New Roman" w:cs="Times New Roman"/>
          <w:i/>
          <w:iCs/>
          <w:sz w:val="24"/>
        </w:rPr>
        <w:t xml:space="preserve">The Oxford </w:t>
      </w:r>
      <w:r>
        <w:rPr>
          <w:rFonts w:ascii="Times New Roman" w:eastAsia="Times New Roman" w:hAnsi="Times New Roman" w:cs="Times New Roman"/>
          <w:i/>
          <w:iCs/>
          <w:sz w:val="24"/>
        </w:rPr>
        <w:t>h</w:t>
      </w:r>
      <w:r w:rsidRPr="00D665D7">
        <w:rPr>
          <w:rFonts w:ascii="Times New Roman" w:eastAsia="Times New Roman" w:hAnsi="Times New Roman" w:cs="Times New Roman"/>
          <w:i/>
          <w:iCs/>
          <w:sz w:val="24"/>
        </w:rPr>
        <w:t xml:space="preserve">andbook of </w:t>
      </w:r>
      <w:r>
        <w:rPr>
          <w:rFonts w:ascii="Times New Roman" w:eastAsia="Times New Roman" w:hAnsi="Times New Roman" w:cs="Times New Roman"/>
          <w:i/>
          <w:iCs/>
          <w:sz w:val="24"/>
        </w:rPr>
        <w:t>i</w:t>
      </w:r>
      <w:r w:rsidRPr="00D665D7">
        <w:rPr>
          <w:rFonts w:ascii="Times New Roman" w:eastAsia="Times New Roman" w:hAnsi="Times New Roman" w:cs="Times New Roman"/>
          <w:i/>
          <w:iCs/>
          <w:sz w:val="24"/>
        </w:rPr>
        <w:t xml:space="preserve">conicity in </w:t>
      </w:r>
      <w:r>
        <w:rPr>
          <w:rFonts w:ascii="Times New Roman" w:eastAsia="Times New Roman" w:hAnsi="Times New Roman" w:cs="Times New Roman"/>
          <w:i/>
          <w:iCs/>
          <w:sz w:val="24"/>
        </w:rPr>
        <w:t>l</w:t>
      </w:r>
      <w:r w:rsidRPr="00D665D7">
        <w:rPr>
          <w:rFonts w:ascii="Times New Roman" w:eastAsia="Times New Roman" w:hAnsi="Times New Roman" w:cs="Times New Roman"/>
          <w:i/>
          <w:iCs/>
          <w:sz w:val="24"/>
        </w:rPr>
        <w:t>anguage</w:t>
      </w:r>
      <w:r>
        <w:rPr>
          <w:rFonts w:ascii="Times New Roman" w:eastAsia="Times New Roman" w:hAnsi="Times New Roman" w:cs="Times New Roman"/>
          <w:sz w:val="24"/>
        </w:rPr>
        <w:t>,</w:t>
      </w:r>
      <w:r w:rsidRPr="00D665D7">
        <w:rPr>
          <w:rFonts w:ascii="Times New Roman" w:eastAsia="Times New Roman" w:hAnsi="Times New Roman" w:cs="Times New Roman"/>
          <w:sz w:val="24"/>
        </w:rPr>
        <w:t xml:space="preserve"> 659</w:t>
      </w:r>
      <w:r>
        <w:rPr>
          <w:rFonts w:ascii="Times New Roman" w:eastAsia="Times New Roman" w:hAnsi="Times New Roman" w:cs="Times New Roman"/>
          <w:sz w:val="24"/>
        </w:rPr>
        <w:t>-</w:t>
      </w:r>
      <w:r w:rsidRPr="00D665D7">
        <w:rPr>
          <w:rFonts w:ascii="Times New Roman" w:eastAsia="Times New Roman" w:hAnsi="Times New Roman" w:cs="Times New Roman"/>
          <w:sz w:val="24"/>
        </w:rPr>
        <w:t xml:space="preserve">677. </w:t>
      </w:r>
      <w:r>
        <w:rPr>
          <w:rFonts w:ascii="Times New Roman" w:eastAsia="Times New Roman" w:hAnsi="Times New Roman" w:cs="Times New Roman"/>
          <w:sz w:val="24"/>
        </w:rPr>
        <w:t xml:space="preserve">Oxford: </w:t>
      </w:r>
      <w:r w:rsidRPr="00D665D7">
        <w:rPr>
          <w:rFonts w:ascii="Times New Roman" w:eastAsia="Times New Roman" w:hAnsi="Times New Roman" w:cs="Times New Roman"/>
          <w:sz w:val="24"/>
        </w:rPr>
        <w:t>Oxford University Press</w:t>
      </w:r>
      <w:bookmarkEnd w:id="0"/>
      <w:r>
        <w:rPr>
          <w:rFonts w:ascii="Times New Roman" w:eastAsia="Times New Roman" w:hAnsi="Times New Roman" w:cs="Times New Roman"/>
          <w:sz w:val="24"/>
        </w:rPr>
        <w:t>.</w:t>
      </w:r>
    </w:p>
    <w:p w14:paraId="010514E7" w14:textId="77777777" w:rsidR="0039556E" w:rsidRDefault="0039556E" w:rsidP="00A24D1E">
      <w:pPr>
        <w:spacing w:before="120"/>
        <w:ind w:left="566" w:hangingChars="236" w:hanging="566"/>
        <w:rPr>
          <w:rFonts w:ascii="Times New Roman" w:hAnsi="Times New Roman" w:cs="Times New Roman"/>
          <w:sz w:val="24"/>
        </w:rPr>
      </w:pPr>
      <w:r w:rsidRPr="001630C7">
        <w:rPr>
          <w:rFonts w:ascii="Times New Roman" w:hAnsi="Times New Roman" w:cs="Times New Roman"/>
          <w:sz w:val="24"/>
        </w:rPr>
        <w:t>McLean, B</w:t>
      </w:r>
      <w:r>
        <w:rPr>
          <w:rFonts w:ascii="Times New Roman" w:hAnsi="Times New Roman" w:cs="Times New Roman"/>
          <w:sz w:val="24"/>
        </w:rPr>
        <w:t>onnie</w:t>
      </w:r>
      <w:r w:rsidRPr="001630C7">
        <w:rPr>
          <w:rFonts w:ascii="Times New Roman" w:hAnsi="Times New Roman" w:cs="Times New Roman"/>
          <w:sz w:val="24"/>
        </w:rPr>
        <w:t xml:space="preserve">, </w:t>
      </w:r>
      <w:r>
        <w:rPr>
          <w:rFonts w:ascii="Times New Roman" w:hAnsi="Times New Roman" w:cs="Times New Roman"/>
          <w:sz w:val="24"/>
        </w:rPr>
        <w:t xml:space="preserve">Michael </w:t>
      </w:r>
      <w:r w:rsidRPr="001630C7">
        <w:rPr>
          <w:rFonts w:ascii="Times New Roman" w:hAnsi="Times New Roman" w:cs="Times New Roman"/>
          <w:sz w:val="24"/>
        </w:rPr>
        <w:t>Dunn</w:t>
      </w:r>
      <w:r>
        <w:rPr>
          <w:rFonts w:ascii="Times New Roman" w:hAnsi="Times New Roman" w:cs="Times New Roman"/>
          <w:sz w:val="24"/>
        </w:rPr>
        <w:t xml:space="preserve"> </w:t>
      </w:r>
      <w:r w:rsidRPr="001630C7">
        <w:rPr>
          <w:rFonts w:ascii="Times New Roman" w:hAnsi="Times New Roman" w:cs="Times New Roman"/>
          <w:sz w:val="24"/>
        </w:rPr>
        <w:t xml:space="preserve">&amp; </w:t>
      </w:r>
      <w:r>
        <w:rPr>
          <w:rFonts w:ascii="Times New Roman" w:hAnsi="Times New Roman" w:cs="Times New Roman"/>
          <w:sz w:val="24"/>
        </w:rPr>
        <w:t xml:space="preserve">Mark </w:t>
      </w:r>
      <w:r w:rsidRPr="001630C7">
        <w:rPr>
          <w:rFonts w:ascii="Times New Roman" w:hAnsi="Times New Roman" w:cs="Times New Roman"/>
          <w:sz w:val="24"/>
        </w:rPr>
        <w:t>Dingemans</w:t>
      </w:r>
      <w:r>
        <w:rPr>
          <w:rFonts w:ascii="Times New Roman" w:hAnsi="Times New Roman" w:cs="Times New Roman"/>
          <w:sz w:val="24"/>
        </w:rPr>
        <w:t>e</w:t>
      </w:r>
      <w:r w:rsidRPr="001630C7">
        <w:rPr>
          <w:rFonts w:ascii="Times New Roman" w:hAnsi="Times New Roman" w:cs="Times New Roman"/>
          <w:sz w:val="24"/>
        </w:rPr>
        <w:t xml:space="preserve">. 2023. Two measures are better than one: Combining iconicity ratings and guessing experiments for a more nuanced picture of iconicity in the lexicon. </w:t>
      </w:r>
      <w:r w:rsidRPr="001630C7">
        <w:rPr>
          <w:rFonts w:ascii="Times New Roman" w:hAnsi="Times New Roman" w:cs="Times New Roman"/>
          <w:i/>
          <w:iCs/>
          <w:sz w:val="24"/>
        </w:rPr>
        <w:t>Language and Cognition</w:t>
      </w:r>
      <w:r w:rsidRPr="001630C7">
        <w:rPr>
          <w:rFonts w:ascii="Times New Roman" w:hAnsi="Times New Roman" w:cs="Times New Roman"/>
          <w:sz w:val="24"/>
        </w:rPr>
        <w:t xml:space="preserve"> 15(4)</w:t>
      </w:r>
      <w:r>
        <w:rPr>
          <w:rFonts w:ascii="Times New Roman" w:hAnsi="Times New Roman" w:cs="Times New Roman"/>
          <w:sz w:val="24"/>
        </w:rPr>
        <w:t xml:space="preserve">. </w:t>
      </w:r>
      <w:r w:rsidRPr="001630C7">
        <w:rPr>
          <w:rFonts w:ascii="Times New Roman" w:hAnsi="Times New Roman" w:cs="Times New Roman"/>
          <w:sz w:val="24"/>
        </w:rPr>
        <w:t>716</w:t>
      </w:r>
      <w:r>
        <w:rPr>
          <w:rFonts w:ascii="Times New Roman" w:hAnsi="Times New Roman" w:cs="Times New Roman"/>
          <w:sz w:val="24"/>
        </w:rPr>
        <w:t>-</w:t>
      </w:r>
      <w:r w:rsidRPr="001630C7">
        <w:rPr>
          <w:rFonts w:ascii="Times New Roman" w:hAnsi="Times New Roman" w:cs="Times New Roman"/>
          <w:sz w:val="24"/>
        </w:rPr>
        <w:t>739.</w:t>
      </w:r>
    </w:p>
    <w:p w14:paraId="3AFF9B9D" w14:textId="77777777" w:rsidR="0039556E" w:rsidRPr="00D12E0B" w:rsidRDefault="0039556E" w:rsidP="00A24D1E">
      <w:pPr>
        <w:spacing w:before="120"/>
        <w:ind w:left="566" w:hangingChars="236" w:hanging="566"/>
        <w:rPr>
          <w:rFonts w:ascii="Times New Roman" w:hAnsi="Times New Roman" w:cs="Times New Roman"/>
          <w:sz w:val="24"/>
        </w:rPr>
      </w:pPr>
      <w:r w:rsidRPr="00F21473">
        <w:rPr>
          <w:rFonts w:ascii="Times New Roman" w:hAnsi="Times New Roman" w:cs="Times New Roman"/>
          <w:sz w:val="24"/>
        </w:rPr>
        <w:t xml:space="preserve">Nielsen, Alan KS &amp; Mark Dingemanse. 2021. Iconicity in word learning and beyond: A critical review. </w:t>
      </w:r>
      <w:r w:rsidRPr="00F21473">
        <w:rPr>
          <w:rFonts w:ascii="Times New Roman" w:hAnsi="Times New Roman" w:cs="Times New Roman"/>
          <w:i/>
          <w:iCs/>
          <w:sz w:val="24"/>
        </w:rPr>
        <w:t xml:space="preserve">Language and Speech </w:t>
      </w:r>
      <w:r w:rsidRPr="00F21473">
        <w:rPr>
          <w:rFonts w:ascii="Times New Roman" w:hAnsi="Times New Roman" w:cs="Times New Roman"/>
          <w:sz w:val="24"/>
        </w:rPr>
        <w:t>64(1). 52-72.</w:t>
      </w:r>
    </w:p>
    <w:p w14:paraId="7B01AAA1" w14:textId="77777777" w:rsidR="0039556E" w:rsidRDefault="0039556E" w:rsidP="00A24D1E">
      <w:pPr>
        <w:spacing w:before="120"/>
        <w:ind w:left="566" w:hangingChars="236" w:hanging="566"/>
        <w:rPr>
          <w:rFonts w:ascii="Times New Roman" w:hAnsi="Times New Roman" w:cs="Times New Roman"/>
          <w:sz w:val="24"/>
        </w:rPr>
      </w:pPr>
      <w:r w:rsidRPr="00867261">
        <w:rPr>
          <w:rFonts w:ascii="Times New Roman" w:hAnsi="Times New Roman" w:cs="Times New Roman"/>
          <w:sz w:val="24"/>
        </w:rPr>
        <w:t>Peirce, C</w:t>
      </w:r>
      <w:r>
        <w:rPr>
          <w:rFonts w:ascii="Times New Roman" w:hAnsi="Times New Roman" w:cs="Times New Roman"/>
          <w:sz w:val="24"/>
        </w:rPr>
        <w:t xml:space="preserve">harles </w:t>
      </w:r>
      <w:r w:rsidRPr="00867261">
        <w:rPr>
          <w:rFonts w:ascii="Times New Roman" w:hAnsi="Times New Roman" w:cs="Times New Roman"/>
          <w:sz w:val="24"/>
        </w:rPr>
        <w:t>S</w:t>
      </w:r>
      <w:r>
        <w:rPr>
          <w:rFonts w:ascii="Times New Roman" w:hAnsi="Times New Roman" w:cs="Times New Roman"/>
          <w:sz w:val="24"/>
        </w:rPr>
        <w:t>anders</w:t>
      </w:r>
      <w:r w:rsidRPr="00867261">
        <w:rPr>
          <w:rFonts w:ascii="Times New Roman" w:hAnsi="Times New Roman" w:cs="Times New Roman"/>
          <w:sz w:val="24"/>
        </w:rPr>
        <w:t xml:space="preserve">. 1932. </w:t>
      </w:r>
      <w:r w:rsidRPr="00867261">
        <w:rPr>
          <w:rFonts w:ascii="Times New Roman" w:hAnsi="Times New Roman" w:cs="Times New Roman"/>
          <w:i/>
          <w:iCs/>
          <w:sz w:val="24"/>
        </w:rPr>
        <w:t xml:space="preserve">Collected papers of </w:t>
      </w:r>
      <w:r>
        <w:rPr>
          <w:rFonts w:ascii="Times New Roman" w:hAnsi="Times New Roman" w:cs="Times New Roman"/>
          <w:i/>
          <w:iCs/>
          <w:sz w:val="24"/>
        </w:rPr>
        <w:t>Ch</w:t>
      </w:r>
      <w:r w:rsidRPr="00867261">
        <w:rPr>
          <w:rFonts w:ascii="Times New Roman" w:hAnsi="Times New Roman" w:cs="Times New Roman"/>
          <w:i/>
          <w:iCs/>
          <w:sz w:val="24"/>
        </w:rPr>
        <w:t xml:space="preserve">arles </w:t>
      </w:r>
      <w:r>
        <w:rPr>
          <w:rFonts w:ascii="Times New Roman" w:hAnsi="Times New Roman" w:cs="Times New Roman"/>
          <w:i/>
          <w:iCs/>
          <w:sz w:val="24"/>
        </w:rPr>
        <w:t>S</w:t>
      </w:r>
      <w:r w:rsidRPr="00867261">
        <w:rPr>
          <w:rFonts w:ascii="Times New Roman" w:hAnsi="Times New Roman" w:cs="Times New Roman"/>
          <w:i/>
          <w:iCs/>
          <w:sz w:val="24"/>
        </w:rPr>
        <w:t xml:space="preserve">anders </w:t>
      </w:r>
      <w:r>
        <w:rPr>
          <w:rFonts w:ascii="Times New Roman" w:hAnsi="Times New Roman" w:cs="Times New Roman"/>
          <w:i/>
          <w:iCs/>
          <w:sz w:val="24"/>
        </w:rPr>
        <w:t>P</w:t>
      </w:r>
      <w:r w:rsidRPr="00867261">
        <w:rPr>
          <w:rFonts w:ascii="Times New Roman" w:hAnsi="Times New Roman" w:cs="Times New Roman"/>
          <w:i/>
          <w:iCs/>
          <w:sz w:val="24"/>
        </w:rPr>
        <w:t>eirce, Vol. 2</w:t>
      </w:r>
      <w:r>
        <w:rPr>
          <w:rFonts w:ascii="Times New Roman" w:hAnsi="Times New Roman" w:cs="Times New Roman"/>
          <w:i/>
          <w:iCs/>
          <w:sz w:val="24"/>
        </w:rPr>
        <w:t xml:space="preserve">: </w:t>
      </w:r>
      <w:r w:rsidRPr="00867261">
        <w:rPr>
          <w:rFonts w:ascii="Times New Roman" w:hAnsi="Times New Roman" w:cs="Times New Roman"/>
          <w:i/>
          <w:iCs/>
          <w:sz w:val="24"/>
        </w:rPr>
        <w:t>Elements of logic</w:t>
      </w:r>
      <w:r w:rsidRPr="00867261">
        <w:rPr>
          <w:rFonts w:ascii="Times New Roman" w:hAnsi="Times New Roman" w:cs="Times New Roman"/>
          <w:sz w:val="24"/>
        </w:rPr>
        <w:t>. Cambridge, MA: Harvard University Pr</w:t>
      </w:r>
      <w:r>
        <w:rPr>
          <w:rFonts w:ascii="Times New Roman" w:hAnsi="Times New Roman" w:cs="Times New Roman"/>
          <w:sz w:val="24"/>
        </w:rPr>
        <w:t>e</w:t>
      </w:r>
      <w:r w:rsidRPr="00867261">
        <w:rPr>
          <w:rFonts w:ascii="Times New Roman" w:hAnsi="Times New Roman" w:cs="Times New Roman"/>
          <w:sz w:val="24"/>
        </w:rPr>
        <w:t>ss.</w:t>
      </w:r>
    </w:p>
    <w:p w14:paraId="09FBCA91" w14:textId="77777777" w:rsidR="0039556E" w:rsidRPr="001630C7" w:rsidRDefault="0039556E" w:rsidP="00A24D1E">
      <w:pPr>
        <w:spacing w:before="120"/>
        <w:ind w:left="566" w:hangingChars="236" w:hanging="566"/>
        <w:rPr>
          <w:rFonts w:ascii="Times New Roman" w:hAnsi="Times New Roman" w:cs="Times New Roman"/>
          <w:sz w:val="24"/>
        </w:rPr>
      </w:pPr>
      <w:r w:rsidRPr="00E8671F">
        <w:rPr>
          <w:rFonts w:ascii="Times New Roman" w:hAnsi="Times New Roman" w:cs="Times New Roman"/>
          <w:sz w:val="24"/>
        </w:rPr>
        <w:t xml:space="preserve">Perry, Lynn K., Marcus Perlman &amp; Gary Lupyan. 2015. Iconicity in English and Spanish and its relation to lexical category and age of acquisition. </w:t>
      </w:r>
      <w:proofErr w:type="spellStart"/>
      <w:proofErr w:type="gramStart"/>
      <w:r w:rsidRPr="00E8671F">
        <w:rPr>
          <w:rFonts w:ascii="Times New Roman" w:hAnsi="Times New Roman" w:cs="Times New Roman"/>
          <w:i/>
          <w:iCs/>
          <w:sz w:val="24"/>
        </w:rPr>
        <w:t>PLoS</w:t>
      </w:r>
      <w:proofErr w:type="spellEnd"/>
      <w:proofErr w:type="gramEnd"/>
      <w:r w:rsidRPr="00E8671F">
        <w:rPr>
          <w:rFonts w:ascii="Times New Roman" w:hAnsi="Times New Roman" w:cs="Times New Roman"/>
          <w:i/>
          <w:iCs/>
          <w:sz w:val="24"/>
        </w:rPr>
        <w:t xml:space="preserve"> ONE</w:t>
      </w:r>
      <w:r w:rsidRPr="00E8671F">
        <w:rPr>
          <w:rFonts w:ascii="Times New Roman" w:hAnsi="Times New Roman" w:cs="Times New Roman"/>
          <w:sz w:val="24"/>
        </w:rPr>
        <w:t xml:space="preserve"> 10. e0137147.</w:t>
      </w:r>
      <w:r w:rsidRPr="00A665BB">
        <w:rPr>
          <w:rFonts w:ascii="Times New Roman" w:hAnsi="Times New Roman" w:cs="Times New Roman"/>
          <w:sz w:val="24"/>
        </w:rPr>
        <w:t>Punselie</w:t>
      </w:r>
      <w:r>
        <w:rPr>
          <w:rFonts w:ascii="Times New Roman" w:hAnsi="Times New Roman" w:cs="Times New Roman"/>
          <w:sz w:val="24"/>
        </w:rPr>
        <w:t xml:space="preserve">, Stella, Bonnie McLean &amp; Mark Dingemanse. </w:t>
      </w:r>
      <w:r w:rsidRPr="00A665BB">
        <w:rPr>
          <w:rFonts w:ascii="Times New Roman" w:hAnsi="Times New Roman" w:cs="Times New Roman"/>
          <w:sz w:val="24"/>
        </w:rPr>
        <w:t>2024</w:t>
      </w:r>
      <w:r>
        <w:rPr>
          <w:rFonts w:ascii="Times New Roman" w:hAnsi="Times New Roman" w:cs="Times New Roman"/>
          <w:sz w:val="24"/>
        </w:rPr>
        <w:t xml:space="preserve">. </w:t>
      </w:r>
      <w:r w:rsidRPr="001630C7">
        <w:rPr>
          <w:rFonts w:ascii="Times New Roman" w:hAnsi="Times New Roman" w:cs="Times New Roman"/>
          <w:sz w:val="24"/>
        </w:rPr>
        <w:t xml:space="preserve">The </w:t>
      </w:r>
      <w:r>
        <w:rPr>
          <w:rFonts w:ascii="Times New Roman" w:hAnsi="Times New Roman" w:cs="Times New Roman"/>
          <w:sz w:val="24"/>
        </w:rPr>
        <w:t>an</w:t>
      </w:r>
      <w:r w:rsidRPr="001630C7">
        <w:rPr>
          <w:rFonts w:ascii="Times New Roman" w:hAnsi="Times New Roman" w:cs="Times New Roman"/>
          <w:sz w:val="24"/>
        </w:rPr>
        <w:t>atomy o</w:t>
      </w:r>
      <w:r>
        <w:rPr>
          <w:rFonts w:ascii="Times New Roman" w:hAnsi="Times New Roman" w:cs="Times New Roman"/>
          <w:sz w:val="24"/>
        </w:rPr>
        <w:t>f icon</w:t>
      </w:r>
      <w:r w:rsidRPr="001630C7">
        <w:rPr>
          <w:rFonts w:ascii="Times New Roman" w:hAnsi="Times New Roman" w:cs="Times New Roman"/>
          <w:sz w:val="24"/>
        </w:rPr>
        <w:t xml:space="preserve">icity: </w:t>
      </w:r>
      <w:r>
        <w:rPr>
          <w:rFonts w:ascii="Times New Roman" w:hAnsi="Times New Roman" w:cs="Times New Roman"/>
          <w:sz w:val="24"/>
        </w:rPr>
        <w:t>c</w:t>
      </w:r>
      <w:r w:rsidRPr="001630C7">
        <w:rPr>
          <w:rFonts w:ascii="Times New Roman" w:hAnsi="Times New Roman" w:cs="Times New Roman"/>
          <w:sz w:val="24"/>
        </w:rPr>
        <w:t xml:space="preserve">umulative </w:t>
      </w:r>
      <w:r>
        <w:rPr>
          <w:rFonts w:ascii="Times New Roman" w:hAnsi="Times New Roman" w:cs="Times New Roman"/>
          <w:sz w:val="24"/>
        </w:rPr>
        <w:t>s</w:t>
      </w:r>
      <w:r w:rsidRPr="001630C7">
        <w:rPr>
          <w:rFonts w:ascii="Times New Roman" w:hAnsi="Times New Roman" w:cs="Times New Roman"/>
          <w:sz w:val="24"/>
        </w:rPr>
        <w:t xml:space="preserve">tructural </w:t>
      </w:r>
      <w:r>
        <w:rPr>
          <w:rFonts w:ascii="Times New Roman" w:hAnsi="Times New Roman" w:cs="Times New Roman"/>
          <w:sz w:val="24"/>
        </w:rPr>
        <w:t>a</w:t>
      </w:r>
      <w:r w:rsidRPr="001630C7">
        <w:rPr>
          <w:rFonts w:ascii="Times New Roman" w:hAnsi="Times New Roman" w:cs="Times New Roman"/>
          <w:sz w:val="24"/>
        </w:rPr>
        <w:t xml:space="preserve">nalogies </w:t>
      </w:r>
      <w:r>
        <w:rPr>
          <w:rFonts w:ascii="Times New Roman" w:hAnsi="Times New Roman" w:cs="Times New Roman"/>
          <w:sz w:val="24"/>
        </w:rPr>
        <w:t>un</w:t>
      </w:r>
      <w:r w:rsidRPr="001630C7">
        <w:rPr>
          <w:rFonts w:ascii="Times New Roman" w:hAnsi="Times New Roman" w:cs="Times New Roman"/>
          <w:sz w:val="24"/>
        </w:rPr>
        <w:t xml:space="preserve">derlie </w:t>
      </w:r>
      <w:r>
        <w:rPr>
          <w:rFonts w:ascii="Times New Roman" w:hAnsi="Times New Roman" w:cs="Times New Roman"/>
          <w:sz w:val="24"/>
        </w:rPr>
        <w:t>o</w:t>
      </w:r>
      <w:r w:rsidRPr="001630C7">
        <w:rPr>
          <w:rFonts w:ascii="Times New Roman" w:hAnsi="Times New Roman" w:cs="Times New Roman"/>
          <w:sz w:val="24"/>
        </w:rPr>
        <w:t xml:space="preserve">bjective and </w:t>
      </w:r>
      <w:r>
        <w:rPr>
          <w:rFonts w:ascii="Times New Roman" w:hAnsi="Times New Roman" w:cs="Times New Roman"/>
          <w:sz w:val="24"/>
        </w:rPr>
        <w:t>s</w:t>
      </w:r>
      <w:r w:rsidRPr="001630C7">
        <w:rPr>
          <w:rFonts w:ascii="Times New Roman" w:hAnsi="Times New Roman" w:cs="Times New Roman"/>
          <w:sz w:val="24"/>
        </w:rPr>
        <w:t xml:space="preserve">ubjective </w:t>
      </w:r>
      <w:r>
        <w:rPr>
          <w:rFonts w:ascii="Times New Roman" w:hAnsi="Times New Roman" w:cs="Times New Roman"/>
          <w:sz w:val="24"/>
        </w:rPr>
        <w:t>m</w:t>
      </w:r>
      <w:r w:rsidRPr="001630C7">
        <w:rPr>
          <w:rFonts w:ascii="Times New Roman" w:hAnsi="Times New Roman" w:cs="Times New Roman"/>
          <w:sz w:val="24"/>
        </w:rPr>
        <w:t xml:space="preserve">easures of </w:t>
      </w:r>
      <w:r>
        <w:rPr>
          <w:rFonts w:ascii="Times New Roman" w:hAnsi="Times New Roman" w:cs="Times New Roman"/>
          <w:sz w:val="24"/>
        </w:rPr>
        <w:t>ic</w:t>
      </w:r>
      <w:r w:rsidRPr="001630C7">
        <w:rPr>
          <w:rFonts w:ascii="Times New Roman" w:hAnsi="Times New Roman" w:cs="Times New Roman"/>
          <w:sz w:val="24"/>
        </w:rPr>
        <w:t>onicity</w:t>
      </w:r>
      <w:r>
        <w:rPr>
          <w:rFonts w:ascii="Times New Roman" w:hAnsi="Times New Roman" w:cs="Times New Roman"/>
          <w:sz w:val="24"/>
        </w:rPr>
        <w:t xml:space="preserve">. </w:t>
      </w:r>
      <w:r>
        <w:rPr>
          <w:rFonts w:ascii="Times New Roman" w:hAnsi="Times New Roman" w:cs="Times New Roman"/>
          <w:i/>
          <w:iCs/>
          <w:sz w:val="24"/>
        </w:rPr>
        <w:t>Open Mind</w:t>
      </w:r>
      <w:r>
        <w:rPr>
          <w:rFonts w:ascii="Times New Roman" w:hAnsi="Times New Roman" w:cs="Times New Roman"/>
          <w:sz w:val="24"/>
        </w:rPr>
        <w:t xml:space="preserve"> 8. 1191-1212.</w:t>
      </w:r>
    </w:p>
    <w:p w14:paraId="1B96DBB1" w14:textId="77777777" w:rsidR="0039556E" w:rsidRDefault="0039556E" w:rsidP="00A24D1E">
      <w:pPr>
        <w:spacing w:before="120"/>
        <w:ind w:left="566" w:hangingChars="236" w:hanging="566"/>
        <w:rPr>
          <w:rFonts w:ascii="Times New Roman" w:hAnsi="Times New Roman" w:cs="Times New Roman"/>
          <w:sz w:val="24"/>
        </w:rPr>
      </w:pPr>
      <w:r w:rsidRPr="001317EE">
        <w:rPr>
          <w:rFonts w:ascii="Times New Roman" w:hAnsi="Times New Roman" w:cs="Times New Roman"/>
          <w:sz w:val="24"/>
        </w:rPr>
        <w:t xml:space="preserve">Ramachandran, </w:t>
      </w:r>
      <w:proofErr w:type="spellStart"/>
      <w:r w:rsidRPr="001317EE">
        <w:rPr>
          <w:rFonts w:ascii="Times New Roman" w:hAnsi="Times New Roman" w:cs="Times New Roman"/>
          <w:sz w:val="24"/>
        </w:rPr>
        <w:t>Vilayanur</w:t>
      </w:r>
      <w:proofErr w:type="spellEnd"/>
      <w:r w:rsidRPr="001317EE">
        <w:rPr>
          <w:rFonts w:ascii="Times New Roman" w:hAnsi="Times New Roman" w:cs="Times New Roman"/>
          <w:sz w:val="24"/>
        </w:rPr>
        <w:t xml:space="preserve"> S.</w:t>
      </w:r>
      <w:r>
        <w:rPr>
          <w:rFonts w:ascii="Times New Roman" w:hAnsi="Times New Roman" w:cs="Times New Roman"/>
          <w:sz w:val="24"/>
        </w:rPr>
        <w:t xml:space="preserve"> &amp; </w:t>
      </w:r>
      <w:r w:rsidRPr="001317EE">
        <w:rPr>
          <w:rFonts w:ascii="Times New Roman" w:hAnsi="Times New Roman" w:cs="Times New Roman"/>
          <w:sz w:val="24"/>
        </w:rPr>
        <w:t xml:space="preserve">Edward M. Hubbard. 2001. </w:t>
      </w:r>
      <w:proofErr w:type="spellStart"/>
      <w:r w:rsidRPr="001317EE">
        <w:rPr>
          <w:rFonts w:ascii="Times New Roman" w:hAnsi="Times New Roman" w:cs="Times New Roman"/>
          <w:sz w:val="24"/>
        </w:rPr>
        <w:t>Synaesthesia</w:t>
      </w:r>
      <w:proofErr w:type="spellEnd"/>
      <w:r w:rsidRPr="001317EE">
        <w:rPr>
          <w:rFonts w:ascii="Times New Roman" w:hAnsi="Times New Roman" w:cs="Times New Roman"/>
          <w:sz w:val="24"/>
        </w:rPr>
        <w:t xml:space="preserve">: A window into perception, thought and language. </w:t>
      </w:r>
      <w:r w:rsidRPr="001630C7">
        <w:rPr>
          <w:rFonts w:ascii="Times New Roman" w:hAnsi="Times New Roman" w:cs="Times New Roman"/>
          <w:i/>
          <w:iCs/>
          <w:sz w:val="24"/>
        </w:rPr>
        <w:t>Journal of Consciousness Studies</w:t>
      </w:r>
      <w:r w:rsidRPr="001317EE">
        <w:rPr>
          <w:rFonts w:ascii="Times New Roman" w:hAnsi="Times New Roman" w:cs="Times New Roman"/>
          <w:sz w:val="24"/>
        </w:rPr>
        <w:t xml:space="preserve"> 8</w:t>
      </w:r>
      <w:r>
        <w:rPr>
          <w:rFonts w:ascii="Times New Roman" w:hAnsi="Times New Roman" w:cs="Times New Roman"/>
          <w:sz w:val="24"/>
        </w:rPr>
        <w:t>(</w:t>
      </w:r>
      <w:r w:rsidRPr="001317EE">
        <w:rPr>
          <w:rFonts w:ascii="Times New Roman" w:hAnsi="Times New Roman" w:cs="Times New Roman"/>
          <w:sz w:val="24"/>
        </w:rPr>
        <w:t>12</w:t>
      </w:r>
      <w:r>
        <w:rPr>
          <w:rFonts w:ascii="Times New Roman" w:hAnsi="Times New Roman" w:cs="Times New Roman"/>
          <w:sz w:val="24"/>
        </w:rPr>
        <w:t xml:space="preserve">). </w:t>
      </w:r>
      <w:r w:rsidRPr="001317EE">
        <w:rPr>
          <w:rFonts w:ascii="Times New Roman" w:hAnsi="Times New Roman" w:cs="Times New Roman"/>
          <w:sz w:val="24"/>
        </w:rPr>
        <w:t>3-34.</w:t>
      </w:r>
    </w:p>
    <w:p w14:paraId="0576E5ED" w14:textId="77777777" w:rsidR="0039556E" w:rsidRDefault="0039556E" w:rsidP="00A24D1E">
      <w:pPr>
        <w:spacing w:before="120"/>
        <w:ind w:left="566" w:hangingChars="236" w:hanging="566"/>
        <w:rPr>
          <w:rFonts w:ascii="Times New Roman" w:hAnsi="Times New Roman" w:cs="Times New Roman"/>
          <w:sz w:val="24"/>
        </w:rPr>
      </w:pPr>
      <w:r w:rsidRPr="007D17BB">
        <w:rPr>
          <w:rFonts w:ascii="Times New Roman" w:hAnsi="Times New Roman" w:cs="Times New Roman"/>
          <w:sz w:val="24"/>
        </w:rPr>
        <w:t xml:space="preserve">Reilly, Jamie, Cory Shain, Valentina </w:t>
      </w:r>
      <w:proofErr w:type="spellStart"/>
      <w:r w:rsidRPr="007D17BB">
        <w:rPr>
          <w:rFonts w:ascii="Times New Roman" w:hAnsi="Times New Roman" w:cs="Times New Roman"/>
          <w:sz w:val="24"/>
        </w:rPr>
        <w:t>Borghesani</w:t>
      </w:r>
      <w:proofErr w:type="spellEnd"/>
      <w:r w:rsidRPr="007D17BB">
        <w:rPr>
          <w:rFonts w:ascii="Times New Roman" w:hAnsi="Times New Roman" w:cs="Times New Roman"/>
          <w:sz w:val="24"/>
        </w:rPr>
        <w:t xml:space="preserve"> et al.</w:t>
      </w:r>
      <w:r>
        <w:rPr>
          <w:rFonts w:ascii="Times New Roman" w:hAnsi="Times New Roman" w:cs="Times New Roman"/>
          <w:sz w:val="24"/>
        </w:rPr>
        <w:t xml:space="preserve"> 2025.</w:t>
      </w:r>
      <w:r w:rsidRPr="007D17BB">
        <w:rPr>
          <w:rFonts w:ascii="Times New Roman" w:hAnsi="Times New Roman" w:cs="Times New Roman"/>
          <w:sz w:val="24"/>
        </w:rPr>
        <w:t xml:space="preserve"> What we mean when we say semantic: Toward a multidisciplinary semantic glossary. </w:t>
      </w:r>
      <w:r w:rsidRPr="00E8671F">
        <w:rPr>
          <w:rFonts w:ascii="Times New Roman" w:hAnsi="Times New Roman" w:cs="Times New Roman"/>
          <w:i/>
          <w:iCs/>
          <w:sz w:val="24"/>
        </w:rPr>
        <w:t xml:space="preserve">Psychonomic </w:t>
      </w:r>
      <w:r>
        <w:rPr>
          <w:rFonts w:ascii="Times New Roman" w:hAnsi="Times New Roman" w:cs="Times New Roman"/>
          <w:i/>
          <w:iCs/>
          <w:sz w:val="24"/>
        </w:rPr>
        <w:t>B</w:t>
      </w:r>
      <w:r w:rsidRPr="00E8671F">
        <w:rPr>
          <w:rFonts w:ascii="Times New Roman" w:hAnsi="Times New Roman" w:cs="Times New Roman"/>
          <w:i/>
          <w:iCs/>
          <w:sz w:val="24"/>
        </w:rPr>
        <w:t xml:space="preserve">ulletin &amp; </w:t>
      </w:r>
      <w:r>
        <w:rPr>
          <w:rFonts w:ascii="Times New Roman" w:hAnsi="Times New Roman" w:cs="Times New Roman"/>
          <w:i/>
          <w:iCs/>
          <w:sz w:val="24"/>
        </w:rPr>
        <w:t>R</w:t>
      </w:r>
      <w:r w:rsidRPr="00E8671F">
        <w:rPr>
          <w:rFonts w:ascii="Times New Roman" w:hAnsi="Times New Roman" w:cs="Times New Roman"/>
          <w:i/>
          <w:iCs/>
          <w:sz w:val="24"/>
        </w:rPr>
        <w:t>eview</w:t>
      </w:r>
      <w:r w:rsidRPr="007D17BB">
        <w:rPr>
          <w:rFonts w:ascii="Times New Roman" w:hAnsi="Times New Roman" w:cs="Times New Roman"/>
          <w:sz w:val="24"/>
        </w:rPr>
        <w:t xml:space="preserve"> 32</w:t>
      </w:r>
      <w:r>
        <w:rPr>
          <w:rFonts w:ascii="Times New Roman" w:hAnsi="Times New Roman" w:cs="Times New Roman"/>
          <w:sz w:val="24"/>
        </w:rPr>
        <w:t>.</w:t>
      </w:r>
      <w:r w:rsidRPr="007D17BB">
        <w:rPr>
          <w:rFonts w:ascii="Times New Roman" w:hAnsi="Times New Roman" w:cs="Times New Roman"/>
          <w:sz w:val="24"/>
        </w:rPr>
        <w:t xml:space="preserve"> 243-280.</w:t>
      </w:r>
    </w:p>
    <w:p w14:paraId="3D5F79A8" w14:textId="77777777" w:rsidR="0039556E" w:rsidRPr="0070144A" w:rsidRDefault="0039556E" w:rsidP="00A24D1E">
      <w:pPr>
        <w:spacing w:before="120"/>
        <w:ind w:left="566" w:hangingChars="236" w:hanging="566"/>
        <w:rPr>
          <w:rFonts w:ascii="Times New Roman" w:hAnsi="Times New Roman" w:cs="Times New Roman"/>
          <w:sz w:val="24"/>
        </w:rPr>
      </w:pPr>
      <w:r>
        <w:rPr>
          <w:rFonts w:ascii="Times New Roman" w:hAnsi="Times New Roman" w:cs="Times New Roman"/>
          <w:sz w:val="24"/>
        </w:rPr>
        <w:t xml:space="preserve">Sidhu, David M. 2024. </w:t>
      </w:r>
      <w:r w:rsidRPr="0070144A">
        <w:rPr>
          <w:rFonts w:ascii="Times New Roman" w:hAnsi="Times New Roman" w:cs="Times New Roman"/>
          <w:sz w:val="24"/>
        </w:rPr>
        <w:t xml:space="preserve">Sound </w:t>
      </w:r>
      <w:r>
        <w:rPr>
          <w:rFonts w:ascii="Times New Roman" w:hAnsi="Times New Roman" w:cs="Times New Roman"/>
          <w:sz w:val="24"/>
        </w:rPr>
        <w:t>s</w:t>
      </w:r>
      <w:r w:rsidRPr="0070144A">
        <w:rPr>
          <w:rFonts w:ascii="Times New Roman" w:hAnsi="Times New Roman" w:cs="Times New Roman"/>
          <w:sz w:val="24"/>
        </w:rPr>
        <w:t xml:space="preserve">ymbolism in the </w:t>
      </w:r>
      <w:r>
        <w:rPr>
          <w:rFonts w:ascii="Times New Roman" w:hAnsi="Times New Roman" w:cs="Times New Roman"/>
          <w:sz w:val="24"/>
        </w:rPr>
        <w:t>lex</w:t>
      </w:r>
      <w:r w:rsidRPr="0070144A">
        <w:rPr>
          <w:rFonts w:ascii="Times New Roman" w:hAnsi="Times New Roman" w:cs="Times New Roman"/>
          <w:sz w:val="24"/>
        </w:rPr>
        <w:t xml:space="preserve">icon: A </w:t>
      </w:r>
      <w:r>
        <w:rPr>
          <w:rFonts w:ascii="Times New Roman" w:hAnsi="Times New Roman" w:cs="Times New Roman"/>
          <w:sz w:val="24"/>
        </w:rPr>
        <w:t>rev</w:t>
      </w:r>
      <w:r w:rsidRPr="0070144A">
        <w:rPr>
          <w:rFonts w:ascii="Times New Roman" w:hAnsi="Times New Roman" w:cs="Times New Roman"/>
          <w:sz w:val="24"/>
        </w:rPr>
        <w:t xml:space="preserve">iew of </w:t>
      </w:r>
      <w:proofErr w:type="gramStart"/>
      <w:r>
        <w:rPr>
          <w:rFonts w:ascii="Times New Roman" w:hAnsi="Times New Roman" w:cs="Times New Roman"/>
          <w:sz w:val="24"/>
        </w:rPr>
        <w:t>i</w:t>
      </w:r>
      <w:r w:rsidRPr="0070144A">
        <w:rPr>
          <w:rFonts w:ascii="Times New Roman" w:hAnsi="Times New Roman" w:cs="Times New Roman"/>
          <w:sz w:val="24"/>
        </w:rPr>
        <w:t>conic-</w:t>
      </w:r>
      <w:r>
        <w:rPr>
          <w:rFonts w:ascii="Times New Roman" w:hAnsi="Times New Roman" w:cs="Times New Roman"/>
          <w:sz w:val="24"/>
        </w:rPr>
        <w:t>s</w:t>
      </w:r>
      <w:r w:rsidRPr="0070144A">
        <w:rPr>
          <w:rFonts w:ascii="Times New Roman" w:hAnsi="Times New Roman" w:cs="Times New Roman"/>
          <w:sz w:val="24"/>
        </w:rPr>
        <w:t>ystematicity</w:t>
      </w:r>
      <w:proofErr w:type="gramEnd"/>
      <w:r>
        <w:rPr>
          <w:rFonts w:ascii="Times New Roman" w:hAnsi="Times New Roman" w:cs="Times New Roman"/>
          <w:sz w:val="24"/>
        </w:rPr>
        <w:t xml:space="preserve">. </w:t>
      </w:r>
      <w:r>
        <w:rPr>
          <w:rFonts w:ascii="Times New Roman" w:hAnsi="Times New Roman" w:cs="Times New Roman"/>
          <w:i/>
          <w:iCs/>
          <w:sz w:val="24"/>
        </w:rPr>
        <w:t xml:space="preserve">Language and Linguistics Compass </w:t>
      </w:r>
      <w:r>
        <w:rPr>
          <w:rFonts w:ascii="Times New Roman" w:hAnsi="Times New Roman" w:cs="Times New Roman"/>
          <w:sz w:val="24"/>
        </w:rPr>
        <w:t>19(1). e70006.</w:t>
      </w:r>
    </w:p>
    <w:p w14:paraId="12CB0397" w14:textId="77777777" w:rsidR="0039556E" w:rsidRDefault="0039556E" w:rsidP="00A24D1E">
      <w:pPr>
        <w:spacing w:before="120"/>
        <w:ind w:left="566" w:hangingChars="236" w:hanging="566"/>
        <w:rPr>
          <w:rFonts w:ascii="Times New Roman" w:hAnsi="Times New Roman" w:cs="Times New Roman"/>
          <w:sz w:val="24"/>
        </w:rPr>
      </w:pPr>
      <w:proofErr w:type="spellStart"/>
      <w:r w:rsidRPr="004539D4">
        <w:rPr>
          <w:rFonts w:ascii="Times New Roman" w:hAnsi="Times New Roman" w:cs="Times New Roman"/>
          <w:sz w:val="24"/>
        </w:rPr>
        <w:t>Toratani</w:t>
      </w:r>
      <w:proofErr w:type="spellEnd"/>
      <w:r w:rsidRPr="004539D4">
        <w:rPr>
          <w:rFonts w:ascii="Times New Roman" w:hAnsi="Times New Roman" w:cs="Times New Roman"/>
          <w:sz w:val="24"/>
        </w:rPr>
        <w:t xml:space="preserve">, Kiyoko </w:t>
      </w:r>
      <w:r>
        <w:rPr>
          <w:rFonts w:ascii="Times New Roman" w:hAnsi="Times New Roman" w:cs="Times New Roman"/>
          <w:sz w:val="24"/>
        </w:rPr>
        <w:t>&amp;</w:t>
      </w:r>
      <w:r w:rsidRPr="004539D4">
        <w:rPr>
          <w:rFonts w:ascii="Times New Roman" w:hAnsi="Times New Roman" w:cs="Times New Roman"/>
          <w:sz w:val="24"/>
        </w:rPr>
        <w:t xml:space="preserve"> Kimi Akita. 2025. Introduction to the special issue, Ideophones in </w:t>
      </w:r>
      <w:r>
        <w:rPr>
          <w:rFonts w:ascii="Times New Roman" w:hAnsi="Times New Roman" w:cs="Times New Roman"/>
          <w:sz w:val="24"/>
        </w:rPr>
        <w:t>m</w:t>
      </w:r>
      <w:r w:rsidRPr="004539D4">
        <w:rPr>
          <w:rFonts w:ascii="Times New Roman" w:hAnsi="Times New Roman" w:cs="Times New Roman"/>
          <w:sz w:val="24"/>
        </w:rPr>
        <w:t xml:space="preserve">otion </w:t>
      </w:r>
      <w:r>
        <w:rPr>
          <w:rFonts w:ascii="Times New Roman" w:hAnsi="Times New Roman" w:cs="Times New Roman"/>
          <w:sz w:val="24"/>
        </w:rPr>
        <w:t>d</w:t>
      </w:r>
      <w:r w:rsidRPr="004539D4">
        <w:rPr>
          <w:rFonts w:ascii="Times New Roman" w:hAnsi="Times New Roman" w:cs="Times New Roman"/>
          <w:sz w:val="24"/>
        </w:rPr>
        <w:t>escriptions: Talmy</w:t>
      </w:r>
      <w:r>
        <w:rPr>
          <w:rFonts w:ascii="Times New Roman" w:hAnsi="Times New Roman" w:cs="Times New Roman"/>
          <w:sz w:val="24"/>
        </w:rPr>
        <w:t>’</w:t>
      </w:r>
      <w:r w:rsidRPr="004539D4">
        <w:rPr>
          <w:rFonts w:ascii="Times New Roman" w:hAnsi="Times New Roman" w:cs="Times New Roman"/>
          <w:sz w:val="24"/>
        </w:rPr>
        <w:t xml:space="preserve">s </w:t>
      </w:r>
      <w:r>
        <w:rPr>
          <w:rFonts w:ascii="Times New Roman" w:hAnsi="Times New Roman" w:cs="Times New Roman"/>
          <w:sz w:val="24"/>
        </w:rPr>
        <w:t>t</w:t>
      </w:r>
      <w:r w:rsidRPr="004539D4">
        <w:rPr>
          <w:rFonts w:ascii="Times New Roman" w:hAnsi="Times New Roman" w:cs="Times New Roman"/>
          <w:sz w:val="24"/>
        </w:rPr>
        <w:t xml:space="preserve">ypology and </w:t>
      </w:r>
      <w:r>
        <w:rPr>
          <w:rFonts w:ascii="Times New Roman" w:hAnsi="Times New Roman" w:cs="Times New Roman"/>
          <w:sz w:val="24"/>
        </w:rPr>
        <w:t>b</w:t>
      </w:r>
      <w:r w:rsidRPr="004539D4">
        <w:rPr>
          <w:rFonts w:ascii="Times New Roman" w:hAnsi="Times New Roman" w:cs="Times New Roman"/>
          <w:sz w:val="24"/>
        </w:rPr>
        <w:t>eyond</w:t>
      </w:r>
      <w:r w:rsidRPr="007E232D">
        <w:rPr>
          <w:rFonts w:ascii="Times New Roman" w:hAnsi="Times New Roman" w:cs="Times New Roman"/>
          <w:i/>
          <w:iCs/>
          <w:sz w:val="24"/>
        </w:rPr>
        <w:t>. Cognitive Semantics</w:t>
      </w:r>
      <w:r w:rsidRPr="004539D4">
        <w:rPr>
          <w:rFonts w:ascii="Times New Roman" w:hAnsi="Times New Roman" w:cs="Times New Roman"/>
          <w:sz w:val="24"/>
        </w:rPr>
        <w:t xml:space="preserve"> 11: 1-8.</w:t>
      </w:r>
    </w:p>
    <w:p w14:paraId="11557E5E" w14:textId="77777777" w:rsidR="0039556E" w:rsidRDefault="0039556E" w:rsidP="00A24D1E">
      <w:pPr>
        <w:spacing w:before="120"/>
        <w:ind w:left="566" w:hangingChars="236" w:hanging="566"/>
        <w:rPr>
          <w:rFonts w:ascii="Times New Roman" w:hAnsi="Times New Roman" w:cs="Times New Roman"/>
          <w:sz w:val="24"/>
        </w:rPr>
      </w:pPr>
      <w:r w:rsidRPr="00397EC3">
        <w:rPr>
          <w:rFonts w:ascii="Times New Roman" w:hAnsi="Times New Roman" w:cs="Times New Roman"/>
          <w:sz w:val="24"/>
        </w:rPr>
        <w:t xml:space="preserve">Tsujimura, Natsuko. 2001. Revisiting the two-dimensional approach to mimetics: A reply to Kita (1997). </w:t>
      </w:r>
      <w:r w:rsidRPr="00F21473">
        <w:rPr>
          <w:rFonts w:ascii="Times New Roman" w:hAnsi="Times New Roman" w:cs="Times New Roman"/>
          <w:i/>
          <w:iCs/>
          <w:sz w:val="24"/>
        </w:rPr>
        <w:t>Linguistics</w:t>
      </w:r>
      <w:r w:rsidRPr="00397EC3">
        <w:rPr>
          <w:rFonts w:ascii="Times New Roman" w:hAnsi="Times New Roman" w:cs="Times New Roman"/>
          <w:sz w:val="24"/>
        </w:rPr>
        <w:t xml:space="preserve"> 39</w:t>
      </w:r>
      <w:r>
        <w:rPr>
          <w:rFonts w:ascii="Times New Roman" w:hAnsi="Times New Roman" w:cs="Times New Roman"/>
          <w:sz w:val="24"/>
        </w:rPr>
        <w:t>(</w:t>
      </w:r>
      <w:r w:rsidRPr="00397EC3">
        <w:rPr>
          <w:rFonts w:ascii="Times New Roman" w:hAnsi="Times New Roman" w:cs="Times New Roman"/>
          <w:sz w:val="24"/>
        </w:rPr>
        <w:t>2</w:t>
      </w:r>
      <w:r>
        <w:rPr>
          <w:rFonts w:ascii="Times New Roman" w:hAnsi="Times New Roman" w:cs="Times New Roman"/>
          <w:sz w:val="24"/>
        </w:rPr>
        <w:t xml:space="preserve">). </w:t>
      </w:r>
      <w:r w:rsidRPr="00397EC3">
        <w:rPr>
          <w:rFonts w:ascii="Times New Roman" w:hAnsi="Times New Roman" w:cs="Times New Roman"/>
          <w:sz w:val="24"/>
        </w:rPr>
        <w:t>409-418.</w:t>
      </w:r>
    </w:p>
    <w:p w14:paraId="17DD8CB4" w14:textId="77777777" w:rsidR="0039556E" w:rsidRDefault="0039556E" w:rsidP="00A24D1E">
      <w:pPr>
        <w:spacing w:before="120"/>
        <w:ind w:left="566" w:hangingChars="236" w:hanging="566"/>
        <w:rPr>
          <w:rFonts w:ascii="Times New Roman" w:hAnsi="Times New Roman" w:cs="Times New Roman"/>
          <w:sz w:val="24"/>
        </w:rPr>
      </w:pPr>
      <w:proofErr w:type="spellStart"/>
      <w:r w:rsidRPr="001E2216">
        <w:rPr>
          <w:rFonts w:ascii="Times New Roman" w:hAnsi="Times New Roman" w:cs="Times New Roman"/>
          <w:sz w:val="24"/>
        </w:rPr>
        <w:t>Usuki</w:t>
      </w:r>
      <w:proofErr w:type="spellEnd"/>
      <w:r w:rsidRPr="001E2216">
        <w:rPr>
          <w:rFonts w:ascii="Times New Roman" w:hAnsi="Times New Roman" w:cs="Times New Roman"/>
          <w:sz w:val="24"/>
        </w:rPr>
        <w:t xml:space="preserve">, Takeshi </w:t>
      </w:r>
      <w:r>
        <w:rPr>
          <w:rFonts w:ascii="Times New Roman" w:hAnsi="Times New Roman" w:cs="Times New Roman"/>
          <w:sz w:val="24"/>
        </w:rPr>
        <w:t>&amp;</w:t>
      </w:r>
      <w:r w:rsidRPr="001E2216">
        <w:rPr>
          <w:rFonts w:ascii="Times New Roman" w:hAnsi="Times New Roman" w:cs="Times New Roman"/>
          <w:sz w:val="24"/>
        </w:rPr>
        <w:t xml:space="preserve"> Kimi Akita. 2013. Fiction in an encyclopedia: A Generative Lexicon approach to fictive mimetic resultatives in Japanese. In Fukuoka Linguistic Circle (ed.), </w:t>
      </w:r>
      <w:proofErr w:type="spellStart"/>
      <w:r w:rsidRPr="007E232D">
        <w:rPr>
          <w:rFonts w:ascii="Times New Roman" w:hAnsi="Times New Roman" w:cs="Times New Roman"/>
          <w:i/>
          <w:iCs/>
          <w:sz w:val="24"/>
        </w:rPr>
        <w:t>Gengogaku</w:t>
      </w:r>
      <w:proofErr w:type="spellEnd"/>
      <w:r>
        <w:rPr>
          <w:rFonts w:ascii="Times New Roman" w:hAnsi="Times New Roman" w:cs="Times New Roman"/>
          <w:i/>
          <w:iCs/>
          <w:sz w:val="24"/>
        </w:rPr>
        <w:t xml:space="preserve"> </w:t>
      </w:r>
      <w:r w:rsidRPr="007E232D">
        <w:rPr>
          <w:rFonts w:ascii="Times New Roman" w:hAnsi="Times New Roman" w:cs="Times New Roman"/>
          <w:i/>
          <w:iCs/>
          <w:sz w:val="24"/>
        </w:rPr>
        <w:t>kara</w:t>
      </w:r>
      <w:r>
        <w:rPr>
          <w:rFonts w:ascii="Times New Roman" w:hAnsi="Times New Roman" w:cs="Times New Roman"/>
          <w:i/>
          <w:iCs/>
          <w:sz w:val="24"/>
        </w:rPr>
        <w:t xml:space="preserve"> </w:t>
      </w:r>
      <w:r w:rsidRPr="007E232D">
        <w:rPr>
          <w:rFonts w:ascii="Times New Roman" w:hAnsi="Times New Roman" w:cs="Times New Roman"/>
          <w:i/>
          <w:iCs/>
          <w:sz w:val="24"/>
        </w:rPr>
        <w:t xml:space="preserve">no </w:t>
      </w:r>
      <w:proofErr w:type="spellStart"/>
      <w:r>
        <w:rPr>
          <w:rFonts w:ascii="Times New Roman" w:hAnsi="Times New Roman" w:cs="Times New Roman"/>
          <w:i/>
          <w:iCs/>
          <w:sz w:val="24"/>
        </w:rPr>
        <w:t>ch</w:t>
      </w:r>
      <w:r w:rsidRPr="007D7B44">
        <w:rPr>
          <w:rFonts w:ascii="Times New Roman" w:hAnsi="Times New Roman" w:cs="Times New Roman"/>
          <w:i/>
          <w:iCs/>
          <w:sz w:val="24"/>
        </w:rPr>
        <w:t>ō</w:t>
      </w:r>
      <w:r w:rsidRPr="007E232D">
        <w:rPr>
          <w:rFonts w:ascii="Times New Roman" w:hAnsi="Times New Roman" w:cs="Times New Roman"/>
          <w:i/>
          <w:iCs/>
          <w:sz w:val="24"/>
        </w:rPr>
        <w:t>b</w:t>
      </w:r>
      <w:r w:rsidRPr="007D7B44">
        <w:rPr>
          <w:rFonts w:ascii="Times New Roman" w:hAnsi="Times New Roman" w:cs="Times New Roman"/>
          <w:i/>
          <w:iCs/>
          <w:sz w:val="24"/>
        </w:rPr>
        <w:t>o</w:t>
      </w:r>
      <w:proofErr w:type="spellEnd"/>
      <w:r w:rsidRPr="007D7B44">
        <w:rPr>
          <w:rFonts w:ascii="Times New Roman" w:hAnsi="Times New Roman" w:cs="Times New Roman"/>
          <w:i/>
          <w:iCs/>
          <w:sz w:val="24"/>
        </w:rPr>
        <w:t>̄</w:t>
      </w:r>
      <w:r w:rsidRPr="007E232D">
        <w:rPr>
          <w:rFonts w:ascii="Times New Roman" w:hAnsi="Times New Roman" w:cs="Times New Roman"/>
          <w:i/>
          <w:iCs/>
          <w:sz w:val="24"/>
        </w:rPr>
        <w:t xml:space="preserve"> 2013: </w:t>
      </w:r>
      <w:r>
        <w:rPr>
          <w:rFonts w:ascii="Times New Roman" w:hAnsi="Times New Roman" w:cs="Times New Roman"/>
          <w:i/>
          <w:iCs/>
          <w:sz w:val="24"/>
        </w:rPr>
        <w:t>F</w:t>
      </w:r>
      <w:r w:rsidRPr="007E232D">
        <w:rPr>
          <w:rFonts w:ascii="Times New Roman" w:hAnsi="Times New Roman" w:cs="Times New Roman"/>
          <w:i/>
          <w:iCs/>
          <w:sz w:val="24"/>
        </w:rPr>
        <w:t>ukuoka</w:t>
      </w:r>
      <w:r>
        <w:rPr>
          <w:rFonts w:ascii="Times New Roman" w:hAnsi="Times New Roman" w:cs="Times New Roman"/>
          <w:i/>
          <w:iCs/>
          <w:sz w:val="24"/>
        </w:rPr>
        <w:t xml:space="preserve"> </w:t>
      </w:r>
      <w:proofErr w:type="spellStart"/>
      <w:r w:rsidRPr="007E232D">
        <w:rPr>
          <w:rFonts w:ascii="Times New Roman" w:hAnsi="Times New Roman" w:cs="Times New Roman"/>
          <w:i/>
          <w:iCs/>
          <w:sz w:val="24"/>
        </w:rPr>
        <w:t>gengo</w:t>
      </w:r>
      <w:proofErr w:type="spellEnd"/>
      <w:r>
        <w:rPr>
          <w:rFonts w:ascii="Times New Roman" w:hAnsi="Times New Roman" w:cs="Times New Roman"/>
          <w:i/>
          <w:iCs/>
          <w:sz w:val="24"/>
        </w:rPr>
        <w:t xml:space="preserve"> </w:t>
      </w:r>
      <w:proofErr w:type="spellStart"/>
      <w:r w:rsidRPr="007E232D">
        <w:rPr>
          <w:rFonts w:ascii="Times New Roman" w:hAnsi="Times New Roman" w:cs="Times New Roman"/>
          <w:i/>
          <w:iCs/>
          <w:sz w:val="24"/>
        </w:rPr>
        <w:t>gakkai</w:t>
      </w:r>
      <w:proofErr w:type="spellEnd"/>
      <w:r w:rsidRPr="007E232D">
        <w:rPr>
          <w:rFonts w:ascii="Times New Roman" w:hAnsi="Times New Roman" w:cs="Times New Roman"/>
          <w:i/>
          <w:iCs/>
          <w:sz w:val="24"/>
        </w:rPr>
        <w:t xml:space="preserve"> 40</w:t>
      </w:r>
      <w:r>
        <w:rPr>
          <w:rFonts w:ascii="Times New Roman" w:hAnsi="Times New Roman" w:cs="Times New Roman"/>
          <w:i/>
          <w:iCs/>
          <w:sz w:val="24"/>
        </w:rPr>
        <w:t xml:space="preserve"> </w:t>
      </w:r>
      <w:proofErr w:type="spellStart"/>
      <w:r w:rsidRPr="007E232D">
        <w:rPr>
          <w:rFonts w:ascii="Times New Roman" w:hAnsi="Times New Roman" w:cs="Times New Roman"/>
          <w:i/>
          <w:iCs/>
          <w:sz w:val="24"/>
        </w:rPr>
        <w:t>s</w:t>
      </w:r>
      <w:r>
        <w:rPr>
          <w:rFonts w:ascii="Times New Roman" w:hAnsi="Times New Roman" w:cs="Times New Roman"/>
          <w:i/>
          <w:iCs/>
          <w:sz w:val="24"/>
        </w:rPr>
        <w:t>h</w:t>
      </w:r>
      <w:r w:rsidRPr="007D7B44">
        <w:rPr>
          <w:rFonts w:ascii="Times New Roman" w:hAnsi="Times New Roman" w:cs="Times New Roman"/>
          <w:i/>
          <w:iCs/>
          <w:sz w:val="24"/>
        </w:rPr>
        <w:t>ū</w:t>
      </w:r>
      <w:r w:rsidRPr="007E232D">
        <w:rPr>
          <w:rFonts w:ascii="Times New Roman" w:hAnsi="Times New Roman" w:cs="Times New Roman"/>
          <w:i/>
          <w:iCs/>
          <w:sz w:val="24"/>
        </w:rPr>
        <w:t>nen</w:t>
      </w:r>
      <w:proofErr w:type="spellEnd"/>
      <w:r>
        <w:rPr>
          <w:rFonts w:ascii="Times New Roman" w:hAnsi="Times New Roman" w:cs="Times New Roman"/>
          <w:i/>
          <w:iCs/>
          <w:sz w:val="24"/>
        </w:rPr>
        <w:t xml:space="preserve"> </w:t>
      </w:r>
      <w:proofErr w:type="spellStart"/>
      <w:r w:rsidRPr="007E232D">
        <w:rPr>
          <w:rFonts w:ascii="Times New Roman" w:hAnsi="Times New Roman" w:cs="Times New Roman"/>
          <w:i/>
          <w:iCs/>
          <w:sz w:val="24"/>
        </w:rPr>
        <w:t>kinen</w:t>
      </w:r>
      <w:proofErr w:type="spellEnd"/>
      <w:r>
        <w:rPr>
          <w:rFonts w:ascii="Times New Roman" w:hAnsi="Times New Roman" w:cs="Times New Roman"/>
          <w:i/>
          <w:iCs/>
          <w:sz w:val="24"/>
        </w:rPr>
        <w:t xml:space="preserve"> </w:t>
      </w:r>
      <w:proofErr w:type="spellStart"/>
      <w:r w:rsidRPr="007E232D">
        <w:rPr>
          <w:rFonts w:ascii="Times New Roman" w:hAnsi="Times New Roman" w:cs="Times New Roman"/>
          <w:i/>
          <w:iCs/>
          <w:sz w:val="24"/>
        </w:rPr>
        <w:t>ronbuns</w:t>
      </w:r>
      <w:r>
        <w:rPr>
          <w:rFonts w:ascii="Times New Roman" w:hAnsi="Times New Roman" w:cs="Times New Roman"/>
          <w:i/>
          <w:iCs/>
          <w:sz w:val="24"/>
        </w:rPr>
        <w:t>h</w:t>
      </w:r>
      <w:r w:rsidRPr="007D7B44">
        <w:rPr>
          <w:rFonts w:ascii="Times New Roman" w:hAnsi="Times New Roman" w:cs="Times New Roman"/>
          <w:i/>
          <w:iCs/>
          <w:sz w:val="24"/>
        </w:rPr>
        <w:t>u</w:t>
      </w:r>
      <w:proofErr w:type="spellEnd"/>
      <w:r w:rsidRPr="007D7B44">
        <w:rPr>
          <w:rFonts w:ascii="Times New Roman" w:hAnsi="Times New Roman" w:cs="Times New Roman"/>
          <w:i/>
          <w:iCs/>
          <w:sz w:val="24"/>
        </w:rPr>
        <w:t>̄</w:t>
      </w:r>
      <w:r w:rsidRPr="001E2216">
        <w:rPr>
          <w:rFonts w:ascii="Times New Roman" w:hAnsi="Times New Roman" w:cs="Times New Roman"/>
          <w:sz w:val="24"/>
        </w:rPr>
        <w:t xml:space="preserve"> [A view from linguistics 2013: Papers on the 40th anniversary of Fukuoka Linguistic Circle], 308-321. </w:t>
      </w:r>
      <w:r>
        <w:rPr>
          <w:rFonts w:ascii="Times New Roman" w:hAnsi="Times New Roman" w:cs="Times New Roman"/>
          <w:sz w:val="24"/>
        </w:rPr>
        <w:t>Fukuoka</w:t>
      </w:r>
      <w:r w:rsidRPr="001E2216">
        <w:rPr>
          <w:rFonts w:ascii="Times New Roman" w:hAnsi="Times New Roman" w:cs="Times New Roman"/>
          <w:sz w:val="24"/>
        </w:rPr>
        <w:t>: Kyushu University Press.</w:t>
      </w:r>
    </w:p>
    <w:p w14:paraId="296BA3D8" w14:textId="77777777" w:rsidR="0039556E" w:rsidRDefault="0039556E" w:rsidP="00A24D1E">
      <w:pPr>
        <w:spacing w:before="120"/>
        <w:ind w:left="566" w:hangingChars="236" w:hanging="566"/>
        <w:rPr>
          <w:rFonts w:ascii="Times New Roman" w:hAnsi="Times New Roman" w:cs="Times New Roman"/>
          <w:sz w:val="24"/>
        </w:rPr>
      </w:pPr>
      <w:r w:rsidRPr="00792CE5">
        <w:rPr>
          <w:rFonts w:ascii="Times New Roman" w:hAnsi="Times New Roman" w:cs="Times New Roman"/>
          <w:sz w:val="24"/>
        </w:rPr>
        <w:t xml:space="preserve">Van Hoey, Thomas. 2024. A semantic map for ideophones. In Thomas Fuyin Li (ed.), </w:t>
      </w:r>
      <w:r w:rsidRPr="00B4013E">
        <w:rPr>
          <w:rFonts w:ascii="Times New Roman" w:hAnsi="Times New Roman" w:cs="Times New Roman"/>
          <w:i/>
          <w:iCs/>
          <w:sz w:val="24"/>
        </w:rPr>
        <w:t>Handbook o</w:t>
      </w:r>
      <w:r>
        <w:rPr>
          <w:rFonts w:ascii="Times New Roman" w:hAnsi="Times New Roman" w:cs="Times New Roman"/>
          <w:i/>
          <w:iCs/>
          <w:sz w:val="24"/>
        </w:rPr>
        <w:t>f cog</w:t>
      </w:r>
      <w:r w:rsidRPr="00B4013E">
        <w:rPr>
          <w:rFonts w:ascii="Times New Roman" w:hAnsi="Times New Roman" w:cs="Times New Roman"/>
          <w:i/>
          <w:iCs/>
          <w:sz w:val="24"/>
        </w:rPr>
        <w:t xml:space="preserve">nitive </w:t>
      </w:r>
      <w:r>
        <w:rPr>
          <w:rFonts w:ascii="Times New Roman" w:hAnsi="Times New Roman" w:cs="Times New Roman"/>
          <w:i/>
          <w:iCs/>
          <w:sz w:val="24"/>
        </w:rPr>
        <w:t>s</w:t>
      </w:r>
      <w:r w:rsidRPr="00B4013E">
        <w:rPr>
          <w:rFonts w:ascii="Times New Roman" w:hAnsi="Times New Roman" w:cs="Times New Roman"/>
          <w:i/>
          <w:iCs/>
          <w:sz w:val="24"/>
        </w:rPr>
        <w:t>emantics</w:t>
      </w:r>
      <w:r>
        <w:rPr>
          <w:rFonts w:ascii="Times New Roman" w:hAnsi="Times New Roman" w:cs="Times New Roman"/>
          <w:i/>
          <w:iCs/>
          <w:sz w:val="24"/>
        </w:rPr>
        <w:t xml:space="preserve">, </w:t>
      </w:r>
      <w:r w:rsidRPr="00B4013E">
        <w:rPr>
          <w:rFonts w:ascii="Times New Roman" w:hAnsi="Times New Roman" w:cs="Times New Roman"/>
          <w:i/>
          <w:iCs/>
          <w:sz w:val="24"/>
        </w:rPr>
        <w:t>Vol 2</w:t>
      </w:r>
      <w:r w:rsidRPr="00792CE5">
        <w:rPr>
          <w:rFonts w:ascii="Times New Roman" w:hAnsi="Times New Roman" w:cs="Times New Roman"/>
          <w:sz w:val="24"/>
        </w:rPr>
        <w:t>, 129</w:t>
      </w:r>
      <w:r>
        <w:rPr>
          <w:rFonts w:ascii="Times New Roman" w:hAnsi="Times New Roman" w:cs="Times New Roman"/>
          <w:sz w:val="24"/>
        </w:rPr>
        <w:t>-</w:t>
      </w:r>
      <w:r w:rsidRPr="00792CE5">
        <w:rPr>
          <w:rFonts w:ascii="Times New Roman" w:hAnsi="Times New Roman" w:cs="Times New Roman"/>
          <w:sz w:val="24"/>
        </w:rPr>
        <w:t>175. Leiden: Brill.</w:t>
      </w:r>
    </w:p>
    <w:p w14:paraId="21794FC4" w14:textId="77777777" w:rsidR="0039556E" w:rsidRDefault="0039556E" w:rsidP="00A24D1E">
      <w:pPr>
        <w:spacing w:before="120"/>
        <w:ind w:left="566" w:hangingChars="236" w:hanging="566"/>
        <w:rPr>
          <w:rFonts w:ascii="Times New Roman" w:hAnsi="Times New Roman" w:cs="Times New Roman"/>
          <w:sz w:val="24"/>
        </w:rPr>
      </w:pPr>
      <w:r>
        <w:rPr>
          <w:rFonts w:ascii="Times New Roman" w:hAnsi="Times New Roman" w:cs="Times New Roman"/>
          <w:sz w:val="24"/>
        </w:rPr>
        <w:t xml:space="preserve">Winter, Bodo. 2025. </w:t>
      </w:r>
      <w:r w:rsidRPr="00230982">
        <w:rPr>
          <w:rFonts w:ascii="Times New Roman" w:hAnsi="Times New Roman" w:cs="Times New Roman"/>
          <w:sz w:val="24"/>
        </w:rPr>
        <w:t xml:space="preserve">The size and shape of sound: The role of articulation and acoustics in iconicity and </w:t>
      </w:r>
      <w:proofErr w:type="spellStart"/>
      <w:r w:rsidRPr="00230982">
        <w:rPr>
          <w:rFonts w:ascii="Times New Roman" w:hAnsi="Times New Roman" w:cs="Times New Roman"/>
          <w:sz w:val="24"/>
        </w:rPr>
        <w:t>crossmodal</w:t>
      </w:r>
      <w:proofErr w:type="spellEnd"/>
      <w:r w:rsidRPr="00230982">
        <w:rPr>
          <w:rFonts w:ascii="Times New Roman" w:hAnsi="Times New Roman" w:cs="Times New Roman"/>
          <w:sz w:val="24"/>
        </w:rPr>
        <w:t xml:space="preserve"> correspondences</w:t>
      </w:r>
      <w:r>
        <w:rPr>
          <w:rFonts w:ascii="Times New Roman" w:hAnsi="Times New Roman" w:cs="Times New Roman"/>
          <w:sz w:val="24"/>
        </w:rPr>
        <w:t xml:space="preserve">. </w:t>
      </w:r>
      <w:r w:rsidRPr="007E232D">
        <w:rPr>
          <w:rFonts w:ascii="Times New Roman" w:hAnsi="Times New Roman" w:cs="Times New Roman"/>
          <w:i/>
          <w:iCs/>
          <w:sz w:val="24"/>
        </w:rPr>
        <w:t xml:space="preserve">The Journal of the Acoustical Society of America </w:t>
      </w:r>
      <w:r w:rsidRPr="00230982">
        <w:rPr>
          <w:rFonts w:ascii="Times New Roman" w:hAnsi="Times New Roman" w:cs="Times New Roman"/>
          <w:sz w:val="24"/>
        </w:rPr>
        <w:t>157(4)</w:t>
      </w:r>
      <w:r>
        <w:rPr>
          <w:rFonts w:ascii="Times New Roman" w:hAnsi="Times New Roman" w:cs="Times New Roman"/>
          <w:sz w:val="24"/>
        </w:rPr>
        <w:t xml:space="preserve">. </w:t>
      </w:r>
      <w:r w:rsidRPr="00230982">
        <w:rPr>
          <w:rFonts w:ascii="Times New Roman" w:hAnsi="Times New Roman" w:cs="Times New Roman"/>
          <w:sz w:val="24"/>
        </w:rPr>
        <w:t>2636-2656</w:t>
      </w:r>
      <w:r>
        <w:rPr>
          <w:rFonts w:ascii="Times New Roman" w:hAnsi="Times New Roman" w:cs="Times New Roman"/>
          <w:sz w:val="24"/>
        </w:rPr>
        <w:t>.</w:t>
      </w:r>
    </w:p>
    <w:p w14:paraId="45F5D1D1" w14:textId="77777777" w:rsidR="0039556E" w:rsidRPr="00B4013E" w:rsidRDefault="0039556E" w:rsidP="00A24D1E">
      <w:pPr>
        <w:spacing w:before="120"/>
        <w:ind w:left="566" w:hangingChars="236" w:hanging="566"/>
        <w:rPr>
          <w:rFonts w:ascii="Times New Roman" w:hAnsi="Times New Roman" w:cs="Times New Roman"/>
          <w:sz w:val="24"/>
        </w:rPr>
      </w:pPr>
      <w:r w:rsidRPr="00B4013E">
        <w:rPr>
          <w:rFonts w:ascii="Times New Roman" w:eastAsia="Centennial-Light" w:hAnsi="Times New Roman"/>
          <w:kern w:val="0"/>
          <w:sz w:val="24"/>
        </w:rPr>
        <w:t xml:space="preserve">Winter, Bodo, Gary Lupyan, Lynn K. Perry, Mark </w:t>
      </w:r>
      <w:proofErr w:type="spellStart"/>
      <w:r w:rsidRPr="00B4013E">
        <w:rPr>
          <w:rFonts w:ascii="Times New Roman" w:eastAsia="Centennial-Light" w:hAnsi="Times New Roman"/>
          <w:kern w:val="0"/>
          <w:sz w:val="24"/>
        </w:rPr>
        <w:t>Dingemanse</w:t>
      </w:r>
      <w:proofErr w:type="spellEnd"/>
      <w:r w:rsidRPr="00B4013E">
        <w:rPr>
          <w:rFonts w:ascii="Times New Roman" w:eastAsia="Centennial-Light" w:hAnsi="Times New Roman"/>
          <w:kern w:val="0"/>
          <w:sz w:val="24"/>
        </w:rPr>
        <w:t xml:space="preserve"> &amp; Marcus Perlman. 2024. Iconicity ratings for 14,000+ English words. </w:t>
      </w:r>
      <w:r w:rsidRPr="00B4013E">
        <w:rPr>
          <w:rFonts w:ascii="Times New Roman" w:eastAsia="Centennial-Light" w:hAnsi="Times New Roman"/>
          <w:i/>
          <w:iCs/>
          <w:kern w:val="0"/>
          <w:sz w:val="24"/>
        </w:rPr>
        <w:t xml:space="preserve">Behavior Research Methods </w:t>
      </w:r>
      <w:r w:rsidRPr="00B4013E">
        <w:rPr>
          <w:rFonts w:ascii="Times New Roman" w:eastAsia="Centennial-Light" w:hAnsi="Times New Roman"/>
          <w:kern w:val="0"/>
          <w:sz w:val="24"/>
        </w:rPr>
        <w:t>56. 1640-1655.</w:t>
      </w:r>
    </w:p>
    <w:p w14:paraId="027F20F0" w14:textId="77777777" w:rsidR="0039556E" w:rsidRDefault="0039556E" w:rsidP="00A24D1E">
      <w:pPr>
        <w:spacing w:before="120"/>
        <w:ind w:left="566" w:hangingChars="236" w:hanging="566"/>
        <w:rPr>
          <w:rFonts w:ascii="Times New Roman" w:hAnsi="Times New Roman" w:cs="Times New Roman"/>
          <w:sz w:val="24"/>
        </w:rPr>
      </w:pPr>
      <w:r w:rsidRPr="00A665BB">
        <w:rPr>
          <w:rFonts w:ascii="Times New Roman" w:hAnsi="Times New Roman" w:cs="Times New Roman"/>
          <w:sz w:val="24"/>
        </w:rPr>
        <w:t>Winter</w:t>
      </w:r>
      <w:r>
        <w:rPr>
          <w:rFonts w:ascii="Times New Roman" w:hAnsi="Times New Roman" w:cs="Times New Roman"/>
          <w:sz w:val="24"/>
        </w:rPr>
        <w:t xml:space="preserve">, Bodo, </w:t>
      </w:r>
      <w:r w:rsidRPr="00955C70">
        <w:rPr>
          <w:rFonts w:ascii="Times New Roman" w:hAnsi="Times New Roman" w:cs="Times New Roman"/>
          <w:sz w:val="24"/>
        </w:rPr>
        <w:t>G</w:t>
      </w:r>
      <w:r>
        <w:rPr>
          <w:rFonts w:ascii="Times New Roman" w:hAnsi="Times New Roman" w:cs="Times New Roman"/>
          <w:sz w:val="24"/>
        </w:rPr>
        <w:t xml:space="preserve">reg </w:t>
      </w:r>
      <w:r w:rsidRPr="00955C70">
        <w:rPr>
          <w:rFonts w:ascii="Times New Roman" w:hAnsi="Times New Roman" w:cs="Times New Roman"/>
          <w:sz w:val="24"/>
        </w:rPr>
        <w:t>W</w:t>
      </w:r>
      <w:r>
        <w:rPr>
          <w:rFonts w:ascii="Times New Roman" w:hAnsi="Times New Roman" w:cs="Times New Roman"/>
          <w:sz w:val="24"/>
        </w:rPr>
        <w:t xml:space="preserve">oodin &amp; </w:t>
      </w:r>
      <w:r w:rsidRPr="00955C70">
        <w:rPr>
          <w:rFonts w:ascii="Times New Roman" w:hAnsi="Times New Roman" w:cs="Times New Roman"/>
          <w:sz w:val="24"/>
        </w:rPr>
        <w:t>M</w:t>
      </w:r>
      <w:r>
        <w:rPr>
          <w:rFonts w:ascii="Times New Roman" w:hAnsi="Times New Roman" w:cs="Times New Roman"/>
          <w:sz w:val="24"/>
        </w:rPr>
        <w:t xml:space="preserve">arcus </w:t>
      </w:r>
      <w:r w:rsidRPr="00955C70">
        <w:rPr>
          <w:rFonts w:ascii="Times New Roman" w:hAnsi="Times New Roman" w:cs="Times New Roman"/>
          <w:sz w:val="24"/>
        </w:rPr>
        <w:t>P</w:t>
      </w:r>
      <w:r>
        <w:rPr>
          <w:rFonts w:ascii="Times New Roman" w:hAnsi="Times New Roman" w:cs="Times New Roman"/>
          <w:sz w:val="24"/>
        </w:rPr>
        <w:t>erlman</w:t>
      </w:r>
      <w:r w:rsidRPr="00A665BB">
        <w:rPr>
          <w:rFonts w:ascii="Times New Roman" w:hAnsi="Times New Roman" w:cs="Times New Roman"/>
          <w:sz w:val="24"/>
        </w:rPr>
        <w:t>. 2026</w:t>
      </w:r>
      <w:r>
        <w:rPr>
          <w:rFonts w:ascii="Times New Roman" w:hAnsi="Times New Roman" w:cs="Times New Roman"/>
          <w:sz w:val="24"/>
        </w:rPr>
        <w:t xml:space="preserve">. </w:t>
      </w:r>
      <w:r w:rsidRPr="00955C70">
        <w:rPr>
          <w:rFonts w:ascii="Times New Roman" w:hAnsi="Times New Roman" w:cs="Times New Roman"/>
          <w:sz w:val="24"/>
        </w:rPr>
        <w:t>Defining iconicity for the cognitive sciences</w:t>
      </w:r>
      <w:r>
        <w:rPr>
          <w:rFonts w:ascii="Times New Roman" w:hAnsi="Times New Roman" w:cs="Times New Roman"/>
          <w:sz w:val="24"/>
        </w:rPr>
        <w:t>. In Olga</w:t>
      </w:r>
      <w:r w:rsidRPr="00955C70">
        <w:rPr>
          <w:rFonts w:ascii="Times New Roman" w:hAnsi="Times New Roman" w:cs="Times New Roman"/>
          <w:sz w:val="24"/>
        </w:rPr>
        <w:t xml:space="preserve"> </w:t>
      </w:r>
      <w:r>
        <w:rPr>
          <w:rFonts w:ascii="Times New Roman" w:hAnsi="Times New Roman" w:cs="Times New Roman"/>
          <w:sz w:val="24"/>
        </w:rPr>
        <w:t xml:space="preserve">Fischer, Kimi Akita &amp; Pamela </w:t>
      </w:r>
      <w:proofErr w:type="spellStart"/>
      <w:r>
        <w:rPr>
          <w:rFonts w:ascii="Times New Roman" w:hAnsi="Times New Roman" w:cs="Times New Roman"/>
          <w:sz w:val="24"/>
        </w:rPr>
        <w:t>Perniss</w:t>
      </w:r>
      <w:proofErr w:type="spellEnd"/>
      <w:r>
        <w:rPr>
          <w:rFonts w:ascii="Times New Roman" w:hAnsi="Times New Roman" w:cs="Times New Roman"/>
          <w:sz w:val="24"/>
        </w:rPr>
        <w:t xml:space="preserve"> (eds.), </w:t>
      </w:r>
      <w:r>
        <w:rPr>
          <w:rFonts w:ascii="Times New Roman" w:hAnsi="Times New Roman" w:cs="Times New Roman"/>
          <w:i/>
          <w:iCs/>
          <w:sz w:val="24"/>
        </w:rPr>
        <w:t xml:space="preserve">The Oxford handbook of </w:t>
      </w:r>
      <w:r>
        <w:rPr>
          <w:rFonts w:ascii="Times New Roman" w:hAnsi="Times New Roman" w:cs="Times New Roman"/>
          <w:i/>
          <w:iCs/>
          <w:sz w:val="24"/>
        </w:rPr>
        <w:lastRenderedPageBreak/>
        <w:t>iconicity in language</w:t>
      </w:r>
      <w:r>
        <w:rPr>
          <w:rFonts w:ascii="Times New Roman" w:hAnsi="Times New Roman" w:cs="Times New Roman"/>
          <w:sz w:val="24"/>
        </w:rPr>
        <w:t>, 138-150. Oxford: Oxford University Press.</w:t>
      </w:r>
    </w:p>
    <w:p w14:paraId="621F3AC7" w14:textId="77777777" w:rsidR="0039556E" w:rsidRDefault="0039556E" w:rsidP="00A24D1E">
      <w:pPr>
        <w:spacing w:before="120"/>
        <w:ind w:left="566" w:hangingChars="236" w:hanging="566"/>
        <w:rPr>
          <w:rFonts w:ascii="Times New Roman" w:hAnsi="Times New Roman" w:cs="Times New Roman"/>
          <w:sz w:val="24"/>
        </w:rPr>
      </w:pPr>
      <w:r w:rsidRPr="00A13F15">
        <w:rPr>
          <w:rFonts w:ascii="Times New Roman" w:hAnsi="Times New Roman" w:cs="Times New Roman"/>
          <w:sz w:val="24"/>
        </w:rPr>
        <w:t xml:space="preserve">Yu, </w:t>
      </w:r>
      <w:proofErr w:type="spellStart"/>
      <w:r w:rsidRPr="00A13F15">
        <w:rPr>
          <w:rFonts w:ascii="Times New Roman" w:hAnsi="Times New Roman" w:cs="Times New Roman"/>
          <w:sz w:val="24"/>
        </w:rPr>
        <w:t>W</w:t>
      </w:r>
      <w:r>
        <w:rPr>
          <w:rFonts w:ascii="Times New Roman" w:hAnsi="Times New Roman" w:cs="Times New Roman"/>
          <w:sz w:val="24"/>
        </w:rPr>
        <w:t>eilun</w:t>
      </w:r>
      <w:proofErr w:type="spellEnd"/>
      <w:r w:rsidRPr="00A13F15">
        <w:rPr>
          <w:rFonts w:ascii="Times New Roman" w:hAnsi="Times New Roman" w:cs="Times New Roman"/>
          <w:sz w:val="24"/>
        </w:rPr>
        <w:t xml:space="preserve">. 2014. </w:t>
      </w:r>
      <w:proofErr w:type="spellStart"/>
      <w:r w:rsidRPr="00A13F15">
        <w:rPr>
          <w:rFonts w:ascii="Times New Roman" w:hAnsi="Times New Roman" w:cs="Times New Roman"/>
          <w:sz w:val="24"/>
        </w:rPr>
        <w:t>Nit</w:t>
      </w:r>
      <w:r>
        <w:rPr>
          <w:rFonts w:ascii="Times New Roman" w:hAnsi="Times New Roman" w:cs="Times New Roman"/>
          <w:sz w:val="24"/>
        </w:rPr>
        <w:t>ch</w:t>
      </w:r>
      <w:r w:rsidRPr="00682D80">
        <w:rPr>
          <w:rFonts w:ascii="Times New Roman" w:hAnsi="Times New Roman" w:cs="Times New Roman"/>
          <w:sz w:val="24"/>
        </w:rPr>
        <w:t>u</w:t>
      </w:r>
      <w:proofErr w:type="spellEnd"/>
      <w:r w:rsidRPr="00682D80">
        <w:rPr>
          <w:rFonts w:ascii="Times New Roman" w:hAnsi="Times New Roman" w:cs="Times New Roman"/>
          <w:sz w:val="24"/>
        </w:rPr>
        <w:t>̄</w:t>
      </w:r>
      <w:r>
        <w:rPr>
          <w:rFonts w:ascii="Times New Roman" w:hAnsi="Times New Roman" w:cs="Times New Roman"/>
          <w:sz w:val="24"/>
        </w:rPr>
        <w:t xml:space="preserve"> </w:t>
      </w:r>
      <w:proofErr w:type="spellStart"/>
      <w:r w:rsidRPr="00A13F15">
        <w:rPr>
          <w:rFonts w:ascii="Times New Roman" w:hAnsi="Times New Roman" w:cs="Times New Roman"/>
          <w:sz w:val="24"/>
        </w:rPr>
        <w:t>ry</w:t>
      </w:r>
      <w:r w:rsidRPr="00682D80">
        <w:rPr>
          <w:rFonts w:ascii="Times New Roman" w:hAnsi="Times New Roman" w:cs="Times New Roman"/>
          <w:sz w:val="24"/>
        </w:rPr>
        <w:t>ō</w:t>
      </w:r>
      <w:r w:rsidRPr="00A13F15">
        <w:rPr>
          <w:rFonts w:ascii="Times New Roman" w:hAnsi="Times New Roman" w:cs="Times New Roman"/>
          <w:sz w:val="24"/>
        </w:rPr>
        <w:t>gengo</w:t>
      </w:r>
      <w:proofErr w:type="spellEnd"/>
      <w:r>
        <w:rPr>
          <w:rFonts w:ascii="Times New Roman" w:hAnsi="Times New Roman" w:cs="Times New Roman"/>
          <w:sz w:val="24"/>
        </w:rPr>
        <w:t xml:space="preserve"> </w:t>
      </w:r>
      <w:proofErr w:type="spellStart"/>
      <w:r w:rsidRPr="00A13F15">
        <w:rPr>
          <w:rFonts w:ascii="Times New Roman" w:hAnsi="Times New Roman" w:cs="Times New Roman"/>
          <w:sz w:val="24"/>
        </w:rPr>
        <w:t>ni</w:t>
      </w:r>
      <w:proofErr w:type="spellEnd"/>
      <w:r w:rsidRPr="00A13F15">
        <w:rPr>
          <w:rFonts w:ascii="Times New Roman" w:hAnsi="Times New Roman" w:cs="Times New Roman"/>
          <w:sz w:val="24"/>
        </w:rPr>
        <w:t xml:space="preserve"> </w:t>
      </w:r>
      <w:proofErr w:type="spellStart"/>
      <w:r w:rsidRPr="00A13F15">
        <w:rPr>
          <w:rFonts w:ascii="Times New Roman" w:hAnsi="Times New Roman" w:cs="Times New Roman"/>
          <w:sz w:val="24"/>
        </w:rPr>
        <w:t>okeru</w:t>
      </w:r>
      <w:proofErr w:type="spellEnd"/>
      <w:r w:rsidRPr="00A13F15">
        <w:rPr>
          <w:rFonts w:ascii="Times New Roman" w:hAnsi="Times New Roman" w:cs="Times New Roman"/>
          <w:sz w:val="24"/>
        </w:rPr>
        <w:t xml:space="preserve"> </w:t>
      </w:r>
      <w:proofErr w:type="spellStart"/>
      <w:r w:rsidRPr="00A13F15">
        <w:rPr>
          <w:rFonts w:ascii="Times New Roman" w:hAnsi="Times New Roman" w:cs="Times New Roman"/>
          <w:sz w:val="24"/>
        </w:rPr>
        <w:t>giongo</w:t>
      </w:r>
      <w:proofErr w:type="spellEnd"/>
      <w:r>
        <w:rPr>
          <w:rFonts w:ascii="Times New Roman" w:hAnsi="Times New Roman" w:cs="Times New Roman"/>
          <w:sz w:val="24"/>
        </w:rPr>
        <w:t xml:space="preserve"> </w:t>
      </w:r>
      <w:r w:rsidRPr="00A13F15">
        <w:rPr>
          <w:rFonts w:ascii="Times New Roman" w:hAnsi="Times New Roman" w:cs="Times New Roman"/>
          <w:sz w:val="24"/>
        </w:rPr>
        <w:t xml:space="preserve">no </w:t>
      </w:r>
      <w:proofErr w:type="spellStart"/>
      <w:proofErr w:type="gramStart"/>
      <w:r w:rsidRPr="00A13F15">
        <w:rPr>
          <w:rFonts w:ascii="Times New Roman" w:hAnsi="Times New Roman" w:cs="Times New Roman"/>
          <w:sz w:val="24"/>
        </w:rPr>
        <w:t>imi</w:t>
      </w:r>
      <w:proofErr w:type="spellEnd"/>
      <w:r>
        <w:rPr>
          <w:rFonts w:ascii="Times New Roman" w:hAnsi="Times New Roman" w:cs="Times New Roman"/>
          <w:sz w:val="24"/>
        </w:rPr>
        <w:t xml:space="preserve"> </w:t>
      </w:r>
      <w:r w:rsidRPr="00A13F15">
        <w:rPr>
          <w:rFonts w:ascii="Times New Roman" w:hAnsi="Times New Roman" w:cs="Times New Roman"/>
          <w:sz w:val="24"/>
        </w:rPr>
        <w:t xml:space="preserve">to </w:t>
      </w:r>
      <w:proofErr w:type="spellStart"/>
      <w:r w:rsidRPr="00A13F15">
        <w:rPr>
          <w:rFonts w:ascii="Times New Roman" w:hAnsi="Times New Roman" w:cs="Times New Roman"/>
          <w:sz w:val="24"/>
        </w:rPr>
        <w:t>imi</w:t>
      </w:r>
      <w:proofErr w:type="spellEnd"/>
      <w:proofErr w:type="gramEnd"/>
      <w:r>
        <w:rPr>
          <w:rFonts w:ascii="Times New Roman" w:hAnsi="Times New Roman" w:cs="Times New Roman"/>
          <w:sz w:val="24"/>
        </w:rPr>
        <w:t xml:space="preserve"> </w:t>
      </w:r>
      <w:proofErr w:type="spellStart"/>
      <w:r w:rsidRPr="00A13F15">
        <w:rPr>
          <w:rFonts w:ascii="Times New Roman" w:hAnsi="Times New Roman" w:cs="Times New Roman"/>
          <w:sz w:val="24"/>
        </w:rPr>
        <w:t>kaku</w:t>
      </w:r>
      <w:r>
        <w:rPr>
          <w:rFonts w:ascii="Times New Roman" w:hAnsi="Times New Roman" w:cs="Times New Roman"/>
          <w:sz w:val="24"/>
        </w:rPr>
        <w:t>ch</w:t>
      </w:r>
      <w:r w:rsidRPr="00682D80">
        <w:rPr>
          <w:rFonts w:ascii="Times New Roman" w:hAnsi="Times New Roman" w:cs="Times New Roman"/>
          <w:sz w:val="24"/>
        </w:rPr>
        <w:t>o</w:t>
      </w:r>
      <w:proofErr w:type="spellEnd"/>
      <w:r w:rsidRPr="00682D80">
        <w:rPr>
          <w:rFonts w:ascii="Times New Roman" w:hAnsi="Times New Roman" w:cs="Times New Roman"/>
          <w:sz w:val="24"/>
        </w:rPr>
        <w:t>̄</w:t>
      </w:r>
      <w:r w:rsidRPr="00A13F15">
        <w:rPr>
          <w:rFonts w:ascii="Times New Roman" w:hAnsi="Times New Roman" w:cs="Times New Roman"/>
          <w:sz w:val="24"/>
        </w:rPr>
        <w:t xml:space="preserve">: </w:t>
      </w:r>
      <w:proofErr w:type="spellStart"/>
      <w:r>
        <w:rPr>
          <w:rFonts w:ascii="Times New Roman" w:hAnsi="Times New Roman" w:cs="Times New Roman"/>
          <w:sz w:val="24"/>
        </w:rPr>
        <w:t>F</w:t>
      </w:r>
      <w:r w:rsidRPr="00A13F15">
        <w:rPr>
          <w:rFonts w:ascii="Times New Roman" w:hAnsi="Times New Roman" w:cs="Times New Roman"/>
          <w:sz w:val="24"/>
        </w:rPr>
        <w:t>ur</w:t>
      </w:r>
      <w:r w:rsidRPr="00682D80">
        <w:rPr>
          <w:rFonts w:ascii="Times New Roman" w:hAnsi="Times New Roman" w:cs="Times New Roman"/>
          <w:sz w:val="24"/>
        </w:rPr>
        <w:t>ē</w:t>
      </w:r>
      <w:r w:rsidRPr="00A13F15">
        <w:rPr>
          <w:rFonts w:ascii="Times New Roman" w:hAnsi="Times New Roman" w:cs="Times New Roman"/>
          <w:sz w:val="24"/>
        </w:rPr>
        <w:t>mu</w:t>
      </w:r>
      <w:proofErr w:type="spellEnd"/>
      <w:r>
        <w:rPr>
          <w:rFonts w:ascii="Times New Roman" w:hAnsi="Times New Roman" w:cs="Times New Roman"/>
          <w:sz w:val="24"/>
        </w:rPr>
        <w:t xml:space="preserve"> </w:t>
      </w:r>
      <w:proofErr w:type="spellStart"/>
      <w:r w:rsidRPr="00A13F15">
        <w:rPr>
          <w:rFonts w:ascii="Times New Roman" w:hAnsi="Times New Roman" w:cs="Times New Roman"/>
          <w:sz w:val="24"/>
        </w:rPr>
        <w:t>imiron</w:t>
      </w:r>
      <w:proofErr w:type="spellEnd"/>
      <w:r>
        <w:rPr>
          <w:rFonts w:ascii="Times New Roman" w:hAnsi="Times New Roman" w:cs="Times New Roman"/>
          <w:sz w:val="24"/>
        </w:rPr>
        <w:t xml:space="preserve"> </w:t>
      </w:r>
      <w:r w:rsidRPr="00A13F15">
        <w:rPr>
          <w:rFonts w:ascii="Times New Roman" w:hAnsi="Times New Roman" w:cs="Times New Roman"/>
          <w:sz w:val="24"/>
        </w:rPr>
        <w:t xml:space="preserve">no </w:t>
      </w:r>
      <w:proofErr w:type="spellStart"/>
      <w:r w:rsidRPr="00A13F15">
        <w:rPr>
          <w:rFonts w:ascii="Times New Roman" w:hAnsi="Times New Roman" w:cs="Times New Roman"/>
          <w:sz w:val="24"/>
        </w:rPr>
        <w:t>kanten</w:t>
      </w:r>
      <w:proofErr w:type="spellEnd"/>
      <w:r>
        <w:rPr>
          <w:rFonts w:ascii="Times New Roman" w:hAnsi="Times New Roman" w:cs="Times New Roman"/>
          <w:sz w:val="24"/>
        </w:rPr>
        <w:t xml:space="preserve"> </w:t>
      </w:r>
      <w:r w:rsidRPr="00A13F15">
        <w:rPr>
          <w:rFonts w:ascii="Times New Roman" w:hAnsi="Times New Roman" w:cs="Times New Roman"/>
          <w:sz w:val="24"/>
        </w:rPr>
        <w:t>kara</w:t>
      </w:r>
      <w:r>
        <w:rPr>
          <w:rFonts w:ascii="Times New Roman" w:hAnsi="Times New Roman" w:cs="Times New Roman"/>
          <w:sz w:val="24"/>
        </w:rPr>
        <w:t xml:space="preserve"> </w:t>
      </w:r>
      <w:r w:rsidRPr="00A13F15">
        <w:rPr>
          <w:rFonts w:ascii="Times New Roman" w:hAnsi="Times New Roman" w:cs="Times New Roman"/>
          <w:sz w:val="24"/>
        </w:rPr>
        <w:t xml:space="preserve">no </w:t>
      </w:r>
      <w:proofErr w:type="spellStart"/>
      <w:r w:rsidRPr="00A13F15">
        <w:rPr>
          <w:rFonts w:ascii="Times New Roman" w:hAnsi="Times New Roman" w:cs="Times New Roman"/>
          <w:sz w:val="24"/>
        </w:rPr>
        <w:t>apur</w:t>
      </w:r>
      <w:r w:rsidRPr="00682D80">
        <w:rPr>
          <w:rFonts w:ascii="Times New Roman" w:hAnsi="Times New Roman" w:cs="Times New Roman"/>
          <w:sz w:val="24"/>
        </w:rPr>
        <w:t>ō</w:t>
      </w:r>
      <w:r>
        <w:rPr>
          <w:rFonts w:ascii="Times New Roman" w:hAnsi="Times New Roman" w:cs="Times New Roman"/>
          <w:sz w:val="24"/>
        </w:rPr>
        <w:t>ch</w:t>
      </w:r>
      <w:r w:rsidRPr="00A13F15">
        <w:rPr>
          <w:rFonts w:ascii="Times New Roman" w:hAnsi="Times New Roman" w:cs="Times New Roman"/>
          <w:sz w:val="24"/>
        </w:rPr>
        <w:t>i</w:t>
      </w:r>
      <w:proofErr w:type="spellEnd"/>
      <w:r w:rsidRPr="00A13F15">
        <w:rPr>
          <w:rFonts w:ascii="Times New Roman" w:hAnsi="Times New Roman" w:cs="Times New Roman"/>
          <w:sz w:val="24"/>
        </w:rPr>
        <w:t xml:space="preserve"> [The meaning and semantic extension of onomatopoeia in Japanese and Chinese: A frame-semantic approach]. </w:t>
      </w:r>
      <w:r>
        <w:rPr>
          <w:rFonts w:ascii="Times New Roman" w:hAnsi="Times New Roman" w:cs="Times New Roman"/>
          <w:sz w:val="24"/>
        </w:rPr>
        <w:t xml:space="preserve">Hyogo: Kobe University </w:t>
      </w:r>
      <w:r w:rsidRPr="00A13F15">
        <w:rPr>
          <w:rFonts w:ascii="Times New Roman" w:hAnsi="Times New Roman" w:cs="Times New Roman"/>
          <w:sz w:val="24"/>
        </w:rPr>
        <w:t>dissertation.</w:t>
      </w:r>
    </w:p>
    <w:p w14:paraId="631EC8D9" w14:textId="77777777" w:rsidR="0039556E" w:rsidRDefault="0039556E" w:rsidP="0039556E">
      <w:pPr>
        <w:rPr>
          <w:rFonts w:ascii="Times New Roman" w:hAnsi="Times New Roman" w:cs="Times New Roman"/>
          <w:sz w:val="24"/>
        </w:rPr>
      </w:pPr>
    </w:p>
    <w:p w14:paraId="2F0C1489" w14:textId="77777777" w:rsidR="0039556E" w:rsidRDefault="0039556E" w:rsidP="0039556E">
      <w:pPr>
        <w:rPr>
          <w:rFonts w:ascii="Times New Roman" w:hAnsi="Times New Roman" w:cs="Times New Roman"/>
          <w:sz w:val="24"/>
        </w:rPr>
      </w:pPr>
    </w:p>
    <w:p w14:paraId="7D7C8E3A" w14:textId="77777777" w:rsidR="0039556E" w:rsidRPr="00965D99" w:rsidRDefault="0039556E" w:rsidP="0039556E">
      <w:pPr>
        <w:rPr>
          <w:rFonts w:ascii="Times New Roman" w:hAnsi="Times New Roman" w:cs="Times New Roman"/>
          <w:i/>
          <w:iCs/>
          <w:sz w:val="24"/>
        </w:rPr>
      </w:pPr>
      <w:r>
        <w:rPr>
          <w:rFonts w:ascii="Times New Roman" w:hAnsi="Times New Roman" w:cs="Times New Roman"/>
          <w:i/>
          <w:iCs/>
          <w:sz w:val="24"/>
        </w:rPr>
        <w:t>Bonnie McLean</w:t>
      </w:r>
    </w:p>
    <w:p w14:paraId="2E694BB2" w14:textId="77777777" w:rsidR="0039556E" w:rsidRDefault="0039556E" w:rsidP="0039556E">
      <w:pPr>
        <w:rPr>
          <w:rFonts w:ascii="Times New Roman" w:hAnsi="Times New Roman" w:cs="Times New Roman"/>
          <w:i/>
          <w:iCs/>
          <w:sz w:val="24"/>
        </w:rPr>
      </w:pPr>
      <w:r w:rsidRPr="003020D2">
        <w:rPr>
          <w:rFonts w:ascii="Times New Roman" w:hAnsi="Times New Roman" w:cs="Times New Roman"/>
          <w:i/>
          <w:iCs/>
          <w:sz w:val="24"/>
        </w:rPr>
        <w:t>Department of Linguistics and Phi</w:t>
      </w:r>
      <w:r>
        <w:rPr>
          <w:rFonts w:ascii="Times New Roman" w:hAnsi="Times New Roman" w:cs="Times New Roman"/>
          <w:i/>
          <w:iCs/>
          <w:sz w:val="24"/>
        </w:rPr>
        <w:t>lology</w:t>
      </w:r>
    </w:p>
    <w:p w14:paraId="1889B2A0" w14:textId="77777777" w:rsidR="0039556E" w:rsidRDefault="0039556E" w:rsidP="0039556E">
      <w:pPr>
        <w:rPr>
          <w:rFonts w:ascii="Times New Roman" w:hAnsi="Times New Roman" w:cs="Times New Roman"/>
          <w:i/>
          <w:iCs/>
          <w:sz w:val="24"/>
        </w:rPr>
      </w:pPr>
      <w:r w:rsidRPr="003020D2">
        <w:rPr>
          <w:rFonts w:ascii="Times New Roman" w:hAnsi="Times New Roman" w:cs="Times New Roman"/>
          <w:i/>
          <w:iCs/>
          <w:sz w:val="24"/>
        </w:rPr>
        <w:t>Uppsala University</w:t>
      </w:r>
    </w:p>
    <w:p w14:paraId="7596581F" w14:textId="77777777" w:rsidR="0039556E" w:rsidRDefault="0039556E" w:rsidP="0039556E">
      <w:pPr>
        <w:rPr>
          <w:rFonts w:ascii="Times New Roman" w:hAnsi="Times New Roman" w:cs="Times New Roman"/>
          <w:i/>
          <w:iCs/>
          <w:sz w:val="24"/>
        </w:rPr>
      </w:pPr>
      <w:r w:rsidRPr="003020D2">
        <w:rPr>
          <w:rFonts w:ascii="Times New Roman" w:hAnsi="Times New Roman" w:cs="Times New Roman"/>
          <w:i/>
          <w:iCs/>
          <w:sz w:val="24"/>
        </w:rPr>
        <w:t>Box 635, 751 26 Uppsala, Sweden</w:t>
      </w:r>
    </w:p>
    <w:p w14:paraId="23BF9FB7" w14:textId="77777777" w:rsidR="0039556E" w:rsidRPr="006F6331" w:rsidRDefault="0039556E" w:rsidP="0039556E">
      <w:pPr>
        <w:rPr>
          <w:rFonts w:ascii="Times New Roman" w:hAnsi="Times New Roman" w:cs="Times New Roman"/>
          <w:i/>
          <w:iCs/>
          <w:sz w:val="24"/>
        </w:rPr>
      </w:pPr>
      <w:r>
        <w:rPr>
          <w:rFonts w:ascii="Times New Roman" w:hAnsi="Times New Roman" w:cs="Times New Roman"/>
          <w:i/>
          <w:iCs/>
          <w:sz w:val="24"/>
        </w:rPr>
        <w:t xml:space="preserve">e-mail: </w:t>
      </w:r>
      <w:r w:rsidRPr="006F6331">
        <w:rPr>
          <w:rFonts w:ascii="Times New Roman" w:hAnsi="Times New Roman" w:cs="Times New Roman"/>
          <w:i/>
          <w:iCs/>
          <w:sz w:val="24"/>
        </w:rPr>
        <w:t>bonnie.mclean@lingfil.uu.se</w:t>
      </w:r>
    </w:p>
    <w:p w14:paraId="095EEC1A" w14:textId="77777777" w:rsidR="0039556E" w:rsidRDefault="0039556E" w:rsidP="0039556E">
      <w:pPr>
        <w:rPr>
          <w:rFonts w:ascii="Times New Roman" w:hAnsi="Times New Roman" w:cs="Times New Roman"/>
          <w:sz w:val="24"/>
        </w:rPr>
      </w:pPr>
    </w:p>
    <w:p w14:paraId="199452E7"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Kimi Akita</w:t>
      </w:r>
    </w:p>
    <w:p w14:paraId="6A3D16E5"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Graduate School of Humanities</w:t>
      </w:r>
    </w:p>
    <w:p w14:paraId="44A44B1F" w14:textId="77777777" w:rsidR="0039556E" w:rsidRDefault="0039556E" w:rsidP="0039556E">
      <w:pPr>
        <w:rPr>
          <w:rFonts w:ascii="Times New Roman" w:hAnsi="Times New Roman" w:cs="Times New Roman"/>
          <w:i/>
          <w:iCs/>
          <w:sz w:val="24"/>
        </w:rPr>
      </w:pPr>
      <w:r>
        <w:rPr>
          <w:rFonts w:ascii="Times New Roman" w:hAnsi="Times New Roman" w:cs="Times New Roman"/>
          <w:i/>
          <w:iCs/>
          <w:sz w:val="24"/>
        </w:rPr>
        <w:t>Nagoya University</w:t>
      </w:r>
    </w:p>
    <w:p w14:paraId="6DE2CEBB" w14:textId="77777777" w:rsidR="0039556E" w:rsidRPr="006F6331" w:rsidRDefault="0039556E" w:rsidP="0039556E">
      <w:pPr>
        <w:rPr>
          <w:rFonts w:ascii="Times New Roman" w:hAnsi="Times New Roman" w:cs="Times New Roman"/>
          <w:i/>
          <w:iCs/>
          <w:sz w:val="24"/>
        </w:rPr>
      </w:pPr>
      <w:r>
        <w:rPr>
          <w:rFonts w:ascii="Times New Roman" w:hAnsi="Times New Roman" w:cs="Times New Roman"/>
          <w:i/>
          <w:iCs/>
          <w:sz w:val="24"/>
        </w:rPr>
        <w:t>Furo-</w:t>
      </w:r>
      <w:proofErr w:type="spellStart"/>
      <w:r>
        <w:rPr>
          <w:rFonts w:ascii="Times New Roman" w:hAnsi="Times New Roman" w:cs="Times New Roman"/>
          <w:i/>
          <w:iCs/>
          <w:sz w:val="24"/>
        </w:rPr>
        <w:t>cho</w:t>
      </w:r>
      <w:proofErr w:type="spellEnd"/>
      <w:r>
        <w:rPr>
          <w:rFonts w:ascii="Times New Roman" w:hAnsi="Times New Roman" w:cs="Times New Roman"/>
          <w:i/>
          <w:iCs/>
          <w:sz w:val="24"/>
        </w:rPr>
        <w:t>, Chikusa-</w:t>
      </w:r>
      <w:proofErr w:type="spellStart"/>
      <w:r>
        <w:rPr>
          <w:rFonts w:ascii="Times New Roman" w:hAnsi="Times New Roman" w:cs="Times New Roman"/>
          <w:i/>
          <w:iCs/>
          <w:sz w:val="24"/>
        </w:rPr>
        <w:t>ku</w:t>
      </w:r>
      <w:proofErr w:type="spellEnd"/>
      <w:r>
        <w:rPr>
          <w:rFonts w:ascii="Times New Roman" w:hAnsi="Times New Roman" w:cs="Times New Roman"/>
          <w:i/>
          <w:iCs/>
          <w:sz w:val="24"/>
        </w:rPr>
        <w:t>, Nagoya, Aichi 464-8601, Japan</w:t>
      </w:r>
    </w:p>
    <w:p w14:paraId="3121E068" w14:textId="77777777" w:rsidR="0039556E" w:rsidRPr="006F6331" w:rsidRDefault="0039556E" w:rsidP="0039556E">
      <w:pPr>
        <w:rPr>
          <w:rFonts w:ascii="Times New Roman" w:hAnsi="Times New Roman" w:cs="Times New Roman"/>
          <w:i/>
          <w:iCs/>
          <w:sz w:val="24"/>
        </w:rPr>
      </w:pPr>
      <w:r>
        <w:rPr>
          <w:rFonts w:ascii="Times New Roman" w:hAnsi="Times New Roman" w:cs="Times New Roman"/>
          <w:i/>
          <w:iCs/>
          <w:sz w:val="24"/>
        </w:rPr>
        <w:t>e-mail: akita.kimi@nagoya-u.jp</w:t>
      </w:r>
    </w:p>
    <w:p w14:paraId="7BAAD503" w14:textId="77777777" w:rsidR="0039556E" w:rsidRDefault="0039556E" w:rsidP="0039556E">
      <w:pPr>
        <w:rPr>
          <w:rFonts w:ascii="Times New Roman" w:hAnsi="Times New Roman" w:cs="Times New Roman"/>
          <w:sz w:val="24"/>
        </w:rPr>
      </w:pPr>
    </w:p>
    <w:p w14:paraId="252A4BB3" w14:textId="77777777" w:rsidR="00A24D1E" w:rsidRPr="006F6331" w:rsidRDefault="00A24D1E" w:rsidP="0039556E">
      <w:pPr>
        <w:rPr>
          <w:rFonts w:ascii="Times New Roman" w:hAnsi="Times New Roman" w:cs="Times New Roman"/>
          <w:sz w:val="24"/>
        </w:rPr>
      </w:pPr>
    </w:p>
    <w:p w14:paraId="0E673B92" w14:textId="6FA7DFC0" w:rsidR="00A24D1E" w:rsidRPr="00A24D1E" w:rsidRDefault="00A24D1E" w:rsidP="00A24D1E">
      <w:pPr>
        <w:rPr>
          <w:rFonts w:ascii="Times New Roman" w:hAnsi="Times New Roman" w:cs="Times New Roman"/>
          <w:i/>
          <w:iCs/>
          <w:sz w:val="24"/>
        </w:rPr>
      </w:pPr>
      <w:r w:rsidRPr="00A24D1E">
        <w:rPr>
          <w:rFonts w:ascii="Times New Roman" w:hAnsi="Times New Roman" w:cs="Times New Roman"/>
          <w:i/>
          <w:iCs/>
          <w:sz w:val="24"/>
        </w:rPr>
        <w:t>In SKASE Journal of Theoretical Linguistics [online]. 2026, vol. 23, no. 1 [cit. 2026-06-30]. Available on web page http://www.skase.sk/Volumes/JTL61/12.pdf. ISSN 1336-782X</w:t>
      </w:r>
    </w:p>
    <w:p w14:paraId="4D15D827" w14:textId="77777777" w:rsidR="0039556E" w:rsidRDefault="0039556E"/>
    <w:sectPr w:rsidR="0039556E" w:rsidSect="00F86791">
      <w:headerReference w:type="default" r:id="rId7"/>
      <w:footerReference w:type="default" r:id="rId8"/>
      <w:pgSz w:w="11906" w:h="16838"/>
      <w:pgMar w:top="1417" w:right="1417" w:bottom="1417" w:left="1417" w:header="708" w:footer="708" w:gutter="0"/>
      <w:pgNumType w:start="2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927F" w14:textId="77777777" w:rsidR="006703D3" w:rsidRDefault="006703D3" w:rsidP="00A24D1E">
      <w:r>
        <w:separator/>
      </w:r>
    </w:p>
  </w:endnote>
  <w:endnote w:type="continuationSeparator" w:id="0">
    <w:p w14:paraId="156821A3" w14:textId="77777777" w:rsidR="006703D3" w:rsidRDefault="006703D3" w:rsidP="00A2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ennial-Light">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39586"/>
      <w:docPartObj>
        <w:docPartGallery w:val="Page Numbers (Bottom of Page)"/>
        <w:docPartUnique/>
      </w:docPartObj>
    </w:sdtPr>
    <w:sdtContent>
      <w:p w14:paraId="632A018C" w14:textId="1A734843" w:rsidR="00A24D1E" w:rsidRDefault="00A24D1E">
        <w:pPr>
          <w:pStyle w:val="Footer"/>
          <w:jc w:val="right"/>
        </w:pPr>
        <w:r w:rsidRPr="00A24D1E">
          <w:rPr>
            <w:rFonts w:ascii="Times New Roman" w:hAnsi="Times New Roman" w:cs="Times New Roman"/>
            <w:sz w:val="22"/>
            <w:szCs w:val="22"/>
          </w:rPr>
          <w:fldChar w:fldCharType="begin"/>
        </w:r>
        <w:r w:rsidRPr="00A24D1E">
          <w:rPr>
            <w:rFonts w:ascii="Times New Roman" w:hAnsi="Times New Roman" w:cs="Times New Roman"/>
            <w:sz w:val="22"/>
            <w:szCs w:val="22"/>
          </w:rPr>
          <w:instrText>PAGE   \* MERGEFORMAT</w:instrText>
        </w:r>
        <w:r w:rsidRPr="00A24D1E">
          <w:rPr>
            <w:rFonts w:ascii="Times New Roman" w:hAnsi="Times New Roman" w:cs="Times New Roman"/>
            <w:sz w:val="22"/>
            <w:szCs w:val="22"/>
          </w:rPr>
          <w:fldChar w:fldCharType="separate"/>
        </w:r>
        <w:r w:rsidRPr="00A24D1E">
          <w:rPr>
            <w:rFonts w:ascii="Times New Roman" w:hAnsi="Times New Roman" w:cs="Times New Roman"/>
            <w:sz w:val="22"/>
            <w:szCs w:val="22"/>
            <w:lang w:val="en-GB"/>
          </w:rPr>
          <w:t>2</w:t>
        </w:r>
        <w:r w:rsidRPr="00A24D1E">
          <w:rPr>
            <w:rFonts w:ascii="Times New Roman" w:hAnsi="Times New Roman" w:cs="Times New Roman"/>
            <w:sz w:val="22"/>
            <w:szCs w:val="22"/>
          </w:rPr>
          <w:fldChar w:fldCharType="end"/>
        </w:r>
      </w:p>
    </w:sdtContent>
  </w:sdt>
  <w:p w14:paraId="4649FC9B" w14:textId="77777777" w:rsidR="00A24D1E" w:rsidRDefault="00A2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43EB" w14:textId="77777777" w:rsidR="006703D3" w:rsidRDefault="006703D3" w:rsidP="00A24D1E">
      <w:r>
        <w:separator/>
      </w:r>
    </w:p>
  </w:footnote>
  <w:footnote w:type="continuationSeparator" w:id="0">
    <w:p w14:paraId="678FBBD2" w14:textId="77777777" w:rsidR="006703D3" w:rsidRDefault="006703D3" w:rsidP="00A2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B133" w14:textId="1688768D" w:rsidR="00683CD9" w:rsidRPr="00E96755" w:rsidRDefault="00683CD9" w:rsidP="00683CD9">
    <w:pPr>
      <w:pStyle w:val="Header"/>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Pr>
        <w:rFonts w:ascii="Times New Roman" w:hAnsi="Times New Roman" w:cs="Times New Roman"/>
        <w:sz w:val="20"/>
        <w:szCs w:val="20"/>
      </w:rPr>
      <w:t>22</w:t>
    </w:r>
    <w:r w:rsidR="00F86791">
      <w:rPr>
        <w:rFonts w:ascii="Times New Roman" w:hAnsi="Times New Roman" w:cs="Times New Roman"/>
        <w:sz w:val="20"/>
        <w:szCs w:val="20"/>
      </w:rPr>
      <w:t>9</w:t>
    </w:r>
    <w:r w:rsidRPr="00E96755">
      <w:rPr>
        <w:rFonts w:ascii="Times New Roman" w:hAnsi="Times New Roman" w:cs="Times New Roman"/>
        <w:sz w:val="20"/>
        <w:szCs w:val="20"/>
      </w:rPr>
      <w:t>–</w:t>
    </w:r>
    <w:r>
      <w:rPr>
        <w:rFonts w:ascii="Times New Roman" w:hAnsi="Times New Roman" w:cs="Times New Roman"/>
        <w:sz w:val="20"/>
        <w:szCs w:val="20"/>
      </w:rPr>
      <w:t>24</w:t>
    </w:r>
    <w:r w:rsidR="00F86791">
      <w:rPr>
        <w:rFonts w:ascii="Times New Roman" w:hAnsi="Times New Roman" w:cs="Times New Roman"/>
        <w:sz w:val="20"/>
        <w:szCs w:val="20"/>
      </w:rPr>
      <w:t>3</w:t>
    </w:r>
    <w:r w:rsidRPr="00E96755">
      <w:rPr>
        <w:rFonts w:ascii="Times New Roman" w:hAnsi="Times New Roman" w:cs="Times New Roman"/>
        <w:sz w:val="20"/>
        <w:szCs w:val="20"/>
      </w:rPr>
      <w:t xml:space="preserve"> </w:t>
    </w:r>
  </w:p>
  <w:p w14:paraId="5B42B689" w14:textId="60629B09" w:rsidR="00683CD9" w:rsidRPr="00E96755" w:rsidRDefault="00683CD9" w:rsidP="00683CD9">
    <w:pPr>
      <w:pStyle w:val="Header"/>
      <w:rPr>
        <w:rFonts w:ascii="Times New Roman" w:hAnsi="Times New Roman" w:cs="Times New Roman"/>
        <w:sz w:val="20"/>
        <w:szCs w:val="20"/>
      </w:rPr>
    </w:pPr>
    <w:proofErr w:type="spellStart"/>
    <w:r w:rsidRPr="00E96755">
      <w:rPr>
        <w:rFonts w:ascii="Times New Roman" w:hAnsi="Times New Roman" w:cs="Times New Roman"/>
        <w:sz w:val="20"/>
        <w:szCs w:val="20"/>
      </w:rPr>
      <w:t>doi</w:t>
    </w:r>
    <w:proofErr w:type="spellEnd"/>
    <w:r w:rsidRPr="00E96755">
      <w:rPr>
        <w:rFonts w:ascii="Times New Roman" w:hAnsi="Times New Roman" w:cs="Times New Roman"/>
        <w:sz w:val="20"/>
        <w:szCs w:val="20"/>
      </w:rPr>
      <w:t>: 10.33542/JTL2026-1-1</w:t>
    </w:r>
    <w:r>
      <w:rPr>
        <w:rFonts w:ascii="Times New Roman" w:hAnsi="Times New Roman" w:cs="Times New Roman"/>
        <w:sz w:val="20"/>
        <w:szCs w:val="20"/>
      </w:rPr>
      <w:t>2</w:t>
    </w:r>
  </w:p>
  <w:p w14:paraId="0362058B" w14:textId="77777777" w:rsidR="00683CD9" w:rsidRDefault="00683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6E"/>
    <w:rsid w:val="000042AD"/>
    <w:rsid w:val="00013A09"/>
    <w:rsid w:val="00066240"/>
    <w:rsid w:val="0007791F"/>
    <w:rsid w:val="00083607"/>
    <w:rsid w:val="000A3150"/>
    <w:rsid w:val="000A5EB5"/>
    <w:rsid w:val="000A6017"/>
    <w:rsid w:val="000B37CB"/>
    <w:rsid w:val="000B656E"/>
    <w:rsid w:val="000C0BCE"/>
    <w:rsid w:val="000E2372"/>
    <w:rsid w:val="000E3086"/>
    <w:rsid w:val="000E52C7"/>
    <w:rsid w:val="00102B86"/>
    <w:rsid w:val="00142B01"/>
    <w:rsid w:val="00171D61"/>
    <w:rsid w:val="00183BB2"/>
    <w:rsid w:val="001D7A97"/>
    <w:rsid w:val="001E39FC"/>
    <w:rsid w:val="00207D93"/>
    <w:rsid w:val="00257324"/>
    <w:rsid w:val="002614BD"/>
    <w:rsid w:val="00274C00"/>
    <w:rsid w:val="002978AF"/>
    <w:rsid w:val="002A0EC9"/>
    <w:rsid w:val="002A1F76"/>
    <w:rsid w:val="002B6C0B"/>
    <w:rsid w:val="002C77A4"/>
    <w:rsid w:val="0030143C"/>
    <w:rsid w:val="00324308"/>
    <w:rsid w:val="003419EB"/>
    <w:rsid w:val="00391707"/>
    <w:rsid w:val="0039556E"/>
    <w:rsid w:val="003A4B8E"/>
    <w:rsid w:val="003B03EF"/>
    <w:rsid w:val="003E07D5"/>
    <w:rsid w:val="003E2EBA"/>
    <w:rsid w:val="0040480C"/>
    <w:rsid w:val="0041099B"/>
    <w:rsid w:val="0044666E"/>
    <w:rsid w:val="004567BC"/>
    <w:rsid w:val="00460F0E"/>
    <w:rsid w:val="004B7F43"/>
    <w:rsid w:val="004E0153"/>
    <w:rsid w:val="004E3165"/>
    <w:rsid w:val="005254D9"/>
    <w:rsid w:val="00541915"/>
    <w:rsid w:val="005535AC"/>
    <w:rsid w:val="00556446"/>
    <w:rsid w:val="00560BFF"/>
    <w:rsid w:val="00561145"/>
    <w:rsid w:val="0057212F"/>
    <w:rsid w:val="00576FB9"/>
    <w:rsid w:val="00586DF8"/>
    <w:rsid w:val="005E6686"/>
    <w:rsid w:val="006010CE"/>
    <w:rsid w:val="006028AE"/>
    <w:rsid w:val="006703D3"/>
    <w:rsid w:val="006800E6"/>
    <w:rsid w:val="00683CD9"/>
    <w:rsid w:val="0068402D"/>
    <w:rsid w:val="006A579C"/>
    <w:rsid w:val="006C1D57"/>
    <w:rsid w:val="006D1DA2"/>
    <w:rsid w:val="006D56F2"/>
    <w:rsid w:val="006E04E8"/>
    <w:rsid w:val="00723E75"/>
    <w:rsid w:val="00726003"/>
    <w:rsid w:val="0074181B"/>
    <w:rsid w:val="0079219A"/>
    <w:rsid w:val="007A3778"/>
    <w:rsid w:val="007B1147"/>
    <w:rsid w:val="007E27C5"/>
    <w:rsid w:val="00847CFA"/>
    <w:rsid w:val="0085150F"/>
    <w:rsid w:val="00856B05"/>
    <w:rsid w:val="00875E4C"/>
    <w:rsid w:val="008B190C"/>
    <w:rsid w:val="008C0CA6"/>
    <w:rsid w:val="008C711F"/>
    <w:rsid w:val="008F2565"/>
    <w:rsid w:val="008F5342"/>
    <w:rsid w:val="008F636F"/>
    <w:rsid w:val="008F76AE"/>
    <w:rsid w:val="00914E9A"/>
    <w:rsid w:val="00916B98"/>
    <w:rsid w:val="009201F8"/>
    <w:rsid w:val="00921DA2"/>
    <w:rsid w:val="009741B2"/>
    <w:rsid w:val="00974D0E"/>
    <w:rsid w:val="00986B14"/>
    <w:rsid w:val="009C15DD"/>
    <w:rsid w:val="009D56BF"/>
    <w:rsid w:val="009F2355"/>
    <w:rsid w:val="00A24D1E"/>
    <w:rsid w:val="00A275EA"/>
    <w:rsid w:val="00A30FA1"/>
    <w:rsid w:val="00A427EC"/>
    <w:rsid w:val="00A7072E"/>
    <w:rsid w:val="00AA0262"/>
    <w:rsid w:val="00AA534B"/>
    <w:rsid w:val="00AB019A"/>
    <w:rsid w:val="00AC06FE"/>
    <w:rsid w:val="00AE1016"/>
    <w:rsid w:val="00AE7C50"/>
    <w:rsid w:val="00AF7D65"/>
    <w:rsid w:val="00B035A1"/>
    <w:rsid w:val="00B15DD9"/>
    <w:rsid w:val="00B303A6"/>
    <w:rsid w:val="00B36855"/>
    <w:rsid w:val="00B71CF6"/>
    <w:rsid w:val="00B91B8C"/>
    <w:rsid w:val="00B96D7E"/>
    <w:rsid w:val="00B97255"/>
    <w:rsid w:val="00BB0C10"/>
    <w:rsid w:val="00BB4017"/>
    <w:rsid w:val="00BB5D0D"/>
    <w:rsid w:val="00BD2F9B"/>
    <w:rsid w:val="00BD48DF"/>
    <w:rsid w:val="00BE43A5"/>
    <w:rsid w:val="00C168B4"/>
    <w:rsid w:val="00C25A88"/>
    <w:rsid w:val="00C93019"/>
    <w:rsid w:val="00C97E26"/>
    <w:rsid w:val="00CA224F"/>
    <w:rsid w:val="00CC2FBF"/>
    <w:rsid w:val="00CD2C0E"/>
    <w:rsid w:val="00CE0521"/>
    <w:rsid w:val="00CE38DA"/>
    <w:rsid w:val="00CF148A"/>
    <w:rsid w:val="00D16BE0"/>
    <w:rsid w:val="00D6226F"/>
    <w:rsid w:val="00DC11C1"/>
    <w:rsid w:val="00DF174A"/>
    <w:rsid w:val="00E16D97"/>
    <w:rsid w:val="00E30739"/>
    <w:rsid w:val="00E35CDE"/>
    <w:rsid w:val="00E40F5A"/>
    <w:rsid w:val="00E41A2A"/>
    <w:rsid w:val="00E53BE4"/>
    <w:rsid w:val="00E70B27"/>
    <w:rsid w:val="00EA33A3"/>
    <w:rsid w:val="00ED7989"/>
    <w:rsid w:val="00EF1407"/>
    <w:rsid w:val="00EF1551"/>
    <w:rsid w:val="00F15973"/>
    <w:rsid w:val="00F24E8A"/>
    <w:rsid w:val="00F54BB0"/>
    <w:rsid w:val="00F6360C"/>
    <w:rsid w:val="00F86791"/>
    <w:rsid w:val="00FF6836"/>
    <w:rsid w:val="3D73547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F6DA"/>
  <w15:chartTrackingRefBased/>
  <w15:docId w15:val="{D94ABDCE-99AD-4C2A-B805-56869B60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56E"/>
    <w:pPr>
      <w:widowControl w:val="0"/>
      <w:spacing w:after="0" w:line="240" w:lineRule="auto"/>
      <w:jc w:val="both"/>
    </w:pPr>
    <w:rPr>
      <w:rFonts w:eastAsiaTheme="minorEastAsia"/>
      <w:sz w:val="21"/>
      <w:lang w:val="en-US" w:eastAsia="ja-JP"/>
      <w14:ligatures w14:val="none"/>
    </w:rPr>
  </w:style>
  <w:style w:type="paragraph" w:styleId="Heading1">
    <w:name w:val="heading 1"/>
    <w:basedOn w:val="Normal"/>
    <w:next w:val="Normal"/>
    <w:link w:val="Heading1Char"/>
    <w:uiPriority w:val="9"/>
    <w:qFormat/>
    <w:rsid w:val="0039556E"/>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9556E"/>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9556E"/>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9556E"/>
    <w:pPr>
      <w:keepNext/>
      <w:keepLines/>
      <w:widowControl/>
      <w:spacing w:before="80" w:after="40" w:line="278" w:lineRule="auto"/>
      <w:jc w:val="left"/>
      <w:outlineLvl w:val="3"/>
    </w:pPr>
    <w:rPr>
      <w:rFonts w:eastAsiaTheme="majorEastAsia" w:cstheme="majorBidi"/>
      <w:i/>
      <w:iCs/>
      <w:color w:val="0F4761"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39556E"/>
    <w:pPr>
      <w:keepNext/>
      <w:keepLines/>
      <w:widowControl/>
      <w:spacing w:before="80" w:after="40" w:line="278" w:lineRule="auto"/>
      <w:jc w:val="left"/>
      <w:outlineLvl w:val="4"/>
    </w:pPr>
    <w:rPr>
      <w:rFonts w:eastAsiaTheme="majorEastAsia" w:cstheme="majorBidi"/>
      <w:color w:val="0F4761"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39556E"/>
    <w:pPr>
      <w:keepNext/>
      <w:keepLines/>
      <w:widowControl/>
      <w:spacing w:before="40" w:line="278" w:lineRule="auto"/>
      <w:jc w:val="left"/>
      <w:outlineLvl w:val="5"/>
    </w:pPr>
    <w:rPr>
      <w:rFonts w:eastAsiaTheme="majorEastAsia"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39556E"/>
    <w:pPr>
      <w:keepNext/>
      <w:keepLines/>
      <w:widowControl/>
      <w:spacing w:before="40" w:line="278" w:lineRule="auto"/>
      <w:jc w:val="left"/>
      <w:outlineLvl w:val="6"/>
    </w:pPr>
    <w:rPr>
      <w:rFonts w:eastAsiaTheme="majorEastAsia"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39556E"/>
    <w:pPr>
      <w:keepNext/>
      <w:keepLines/>
      <w:widowControl/>
      <w:spacing w:line="278" w:lineRule="auto"/>
      <w:jc w:val="left"/>
      <w:outlineLvl w:val="7"/>
    </w:pPr>
    <w:rPr>
      <w:rFonts w:eastAsiaTheme="majorEastAsia"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39556E"/>
    <w:pPr>
      <w:keepNext/>
      <w:keepLines/>
      <w:widowControl/>
      <w:spacing w:line="278" w:lineRule="auto"/>
      <w:jc w:val="left"/>
      <w:outlineLvl w:val="8"/>
    </w:pPr>
    <w:rPr>
      <w:rFonts w:eastAsiaTheme="majorEastAsia"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6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9556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9556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9556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9556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9556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9556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9556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9556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9556E"/>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9556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9556E"/>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9556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9556E"/>
    <w:pPr>
      <w:widowControl/>
      <w:spacing w:before="160" w:after="160" w:line="278" w:lineRule="auto"/>
      <w:jc w:val="center"/>
    </w:pPr>
    <w:rPr>
      <w:rFonts w:eastAsiaTheme="minorHAns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39556E"/>
    <w:rPr>
      <w:i/>
      <w:iCs/>
      <w:color w:val="404040" w:themeColor="text1" w:themeTint="BF"/>
      <w:lang w:val="en-US"/>
    </w:rPr>
  </w:style>
  <w:style w:type="paragraph" w:styleId="ListParagraph">
    <w:name w:val="List Paragraph"/>
    <w:basedOn w:val="Normal"/>
    <w:uiPriority w:val="34"/>
    <w:qFormat/>
    <w:rsid w:val="0039556E"/>
    <w:pPr>
      <w:widowControl/>
      <w:spacing w:after="160" w:line="278" w:lineRule="auto"/>
      <w:ind w:left="720"/>
      <w:contextualSpacing/>
      <w:jc w:val="left"/>
    </w:pPr>
    <w:rPr>
      <w:rFonts w:eastAsiaTheme="minorHAnsi"/>
      <w:sz w:val="24"/>
      <w:lang w:eastAsia="en-US"/>
      <w14:ligatures w14:val="standardContextual"/>
    </w:rPr>
  </w:style>
  <w:style w:type="character" w:styleId="IntenseEmphasis">
    <w:name w:val="Intense Emphasis"/>
    <w:basedOn w:val="DefaultParagraphFont"/>
    <w:uiPriority w:val="21"/>
    <w:qFormat/>
    <w:rsid w:val="0039556E"/>
    <w:rPr>
      <w:i/>
      <w:iCs/>
      <w:color w:val="0F4761" w:themeColor="accent1" w:themeShade="BF"/>
    </w:rPr>
  </w:style>
  <w:style w:type="paragraph" w:styleId="IntenseQuote">
    <w:name w:val="Intense Quote"/>
    <w:basedOn w:val="Normal"/>
    <w:next w:val="Normal"/>
    <w:link w:val="IntenseQuoteChar"/>
    <w:uiPriority w:val="30"/>
    <w:qFormat/>
    <w:rsid w:val="0039556E"/>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39556E"/>
    <w:rPr>
      <w:i/>
      <w:iCs/>
      <w:color w:val="0F4761" w:themeColor="accent1" w:themeShade="BF"/>
      <w:lang w:val="en-US"/>
    </w:rPr>
  </w:style>
  <w:style w:type="character" w:styleId="IntenseReference">
    <w:name w:val="Intense Reference"/>
    <w:basedOn w:val="DefaultParagraphFont"/>
    <w:uiPriority w:val="32"/>
    <w:qFormat/>
    <w:rsid w:val="0039556E"/>
    <w:rPr>
      <w:b/>
      <w:bCs/>
      <w:smallCaps/>
      <w:color w:val="0F4761" w:themeColor="accent1" w:themeShade="BF"/>
      <w:spacing w:val="5"/>
    </w:rPr>
  </w:style>
  <w:style w:type="character" w:styleId="CommentReference">
    <w:name w:val="annotation reference"/>
    <w:basedOn w:val="DefaultParagraphFont"/>
    <w:uiPriority w:val="99"/>
    <w:semiHidden/>
    <w:unhideWhenUsed/>
    <w:rsid w:val="0039556E"/>
    <w:rPr>
      <w:sz w:val="16"/>
      <w:szCs w:val="16"/>
    </w:rPr>
  </w:style>
  <w:style w:type="paragraph" w:styleId="CommentText">
    <w:name w:val="annotation text"/>
    <w:basedOn w:val="Normal"/>
    <w:link w:val="CommentTextChar"/>
    <w:uiPriority w:val="99"/>
    <w:semiHidden/>
    <w:unhideWhenUsed/>
    <w:rsid w:val="0039556E"/>
    <w:rPr>
      <w:sz w:val="20"/>
      <w:szCs w:val="20"/>
    </w:rPr>
  </w:style>
  <w:style w:type="character" w:customStyle="1" w:styleId="CommentTextChar">
    <w:name w:val="Comment Text Char"/>
    <w:basedOn w:val="DefaultParagraphFont"/>
    <w:link w:val="CommentText"/>
    <w:uiPriority w:val="99"/>
    <w:semiHidden/>
    <w:rsid w:val="0039556E"/>
    <w:rPr>
      <w:rFonts w:eastAsiaTheme="minorEastAsia"/>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39556E"/>
    <w:rPr>
      <w:b/>
      <w:bCs/>
    </w:rPr>
  </w:style>
  <w:style w:type="character" w:customStyle="1" w:styleId="CommentSubjectChar">
    <w:name w:val="Comment Subject Char"/>
    <w:basedOn w:val="CommentTextChar"/>
    <w:link w:val="CommentSubject"/>
    <w:uiPriority w:val="99"/>
    <w:semiHidden/>
    <w:rsid w:val="0039556E"/>
    <w:rPr>
      <w:rFonts w:eastAsiaTheme="minorEastAsia"/>
      <w:b/>
      <w:bCs/>
      <w:sz w:val="20"/>
      <w:szCs w:val="20"/>
      <w:lang w:val="en-US" w:eastAsia="ja-JP"/>
      <w14:ligatures w14:val="none"/>
    </w:rPr>
  </w:style>
  <w:style w:type="paragraph" w:styleId="Revision">
    <w:name w:val="Revision"/>
    <w:hidden/>
    <w:uiPriority w:val="99"/>
    <w:semiHidden/>
    <w:rsid w:val="0039556E"/>
    <w:pPr>
      <w:spacing w:after="0" w:line="240" w:lineRule="auto"/>
    </w:pPr>
    <w:rPr>
      <w:rFonts w:eastAsiaTheme="minorEastAsia"/>
      <w:sz w:val="21"/>
      <w:lang w:val="en-US" w:eastAsia="ja-JP"/>
      <w14:ligatures w14:val="none"/>
    </w:rPr>
  </w:style>
  <w:style w:type="paragraph" w:styleId="Header">
    <w:name w:val="header"/>
    <w:basedOn w:val="Normal"/>
    <w:link w:val="HeaderChar"/>
    <w:uiPriority w:val="99"/>
    <w:unhideWhenUsed/>
    <w:rsid w:val="00A24D1E"/>
    <w:pPr>
      <w:tabs>
        <w:tab w:val="center" w:pos="4513"/>
        <w:tab w:val="right" w:pos="9026"/>
      </w:tabs>
    </w:pPr>
  </w:style>
  <w:style w:type="character" w:customStyle="1" w:styleId="HeaderChar">
    <w:name w:val="Header Char"/>
    <w:basedOn w:val="DefaultParagraphFont"/>
    <w:link w:val="Header"/>
    <w:uiPriority w:val="99"/>
    <w:rsid w:val="00A24D1E"/>
    <w:rPr>
      <w:rFonts w:eastAsiaTheme="minorEastAsia"/>
      <w:sz w:val="21"/>
      <w:lang w:val="en-US" w:eastAsia="ja-JP"/>
      <w14:ligatures w14:val="none"/>
    </w:rPr>
  </w:style>
  <w:style w:type="paragraph" w:styleId="Footer">
    <w:name w:val="footer"/>
    <w:basedOn w:val="Normal"/>
    <w:link w:val="FooterChar"/>
    <w:uiPriority w:val="99"/>
    <w:unhideWhenUsed/>
    <w:rsid w:val="00A24D1E"/>
    <w:pPr>
      <w:tabs>
        <w:tab w:val="center" w:pos="4513"/>
        <w:tab w:val="right" w:pos="9026"/>
      </w:tabs>
    </w:pPr>
  </w:style>
  <w:style w:type="character" w:customStyle="1" w:styleId="FooterChar">
    <w:name w:val="Footer Char"/>
    <w:basedOn w:val="DefaultParagraphFont"/>
    <w:link w:val="Footer"/>
    <w:uiPriority w:val="99"/>
    <w:rsid w:val="00A24D1E"/>
    <w:rPr>
      <w:rFonts w:eastAsiaTheme="minorEastAsia"/>
      <w:sz w:val="21"/>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19934-BFBD-4C4E-B04C-3ED0FB36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7108</Words>
  <Characters>40520</Characters>
  <Application>Microsoft Office Word</Application>
  <DocSecurity>0</DocSecurity>
  <Lines>337</Lines>
  <Paragraphs>95</Paragraphs>
  <ScaleCrop>false</ScaleCrop>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PaedDr. Lívia Körtvélyessy PhD.</dc:creator>
  <cp:keywords/>
  <dc:description/>
  <cp:lastModifiedBy>Mgr. Petra Filipová PhD.</cp:lastModifiedBy>
  <cp:revision>5</cp:revision>
  <dcterms:created xsi:type="dcterms:W3CDTF">2026-05-27T15:42:00Z</dcterms:created>
  <dcterms:modified xsi:type="dcterms:W3CDTF">2026-06-16T07:21:00Z</dcterms:modified>
</cp:coreProperties>
</file>