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7C663" w14:textId="44B01124" w:rsidR="00981B64" w:rsidRPr="00666969" w:rsidRDefault="00885009" w:rsidP="005C3F88">
      <w:pPr>
        <w:spacing w:line="276" w:lineRule="auto"/>
        <w:jc w:val="center"/>
        <w:rPr>
          <w:rFonts w:asciiTheme="majorBidi" w:hAnsiTheme="majorBidi" w:cstheme="majorBidi"/>
          <w:b/>
          <w:bCs/>
          <w:sz w:val="28"/>
          <w:szCs w:val="28"/>
          <w:lang w:val="en-US"/>
        </w:rPr>
      </w:pPr>
      <w:r w:rsidRPr="00666969">
        <w:rPr>
          <w:rFonts w:asciiTheme="majorBidi" w:hAnsiTheme="majorBidi" w:cstheme="majorBidi"/>
          <w:b/>
          <w:bCs/>
          <w:sz w:val="28"/>
          <w:szCs w:val="28"/>
          <w:lang w:val="en-US"/>
        </w:rPr>
        <w:t>Understanding</w:t>
      </w:r>
      <w:r w:rsidR="00981B64" w:rsidRPr="00666969">
        <w:rPr>
          <w:rFonts w:asciiTheme="majorBidi" w:hAnsiTheme="majorBidi" w:cstheme="majorBidi"/>
          <w:b/>
          <w:bCs/>
          <w:sz w:val="28"/>
          <w:szCs w:val="28"/>
          <w:lang w:val="en-US"/>
        </w:rPr>
        <w:t xml:space="preserve"> the </w:t>
      </w:r>
      <w:r w:rsidR="002741AE">
        <w:rPr>
          <w:rFonts w:asciiTheme="majorBidi" w:hAnsiTheme="majorBidi" w:cstheme="majorBidi"/>
          <w:b/>
          <w:bCs/>
          <w:sz w:val="28"/>
          <w:szCs w:val="28"/>
          <w:lang w:val="en-US"/>
        </w:rPr>
        <w:t>I</w:t>
      </w:r>
      <w:r w:rsidRPr="00666969">
        <w:rPr>
          <w:rFonts w:asciiTheme="majorBidi" w:hAnsiTheme="majorBidi" w:cstheme="majorBidi"/>
          <w:b/>
          <w:bCs/>
          <w:sz w:val="28"/>
          <w:szCs w:val="28"/>
          <w:lang w:val="en-US"/>
        </w:rPr>
        <w:t xml:space="preserve">nternal </w:t>
      </w:r>
      <w:r w:rsidR="002741AE">
        <w:rPr>
          <w:rFonts w:asciiTheme="majorBidi" w:hAnsiTheme="majorBidi" w:cstheme="majorBidi"/>
          <w:b/>
          <w:bCs/>
          <w:sz w:val="28"/>
          <w:szCs w:val="28"/>
          <w:lang w:val="en-US"/>
        </w:rPr>
        <w:t>V</w:t>
      </w:r>
      <w:r w:rsidRPr="00666969">
        <w:rPr>
          <w:rFonts w:asciiTheme="majorBidi" w:hAnsiTheme="majorBidi" w:cstheme="majorBidi"/>
          <w:b/>
          <w:bCs/>
          <w:sz w:val="28"/>
          <w:szCs w:val="28"/>
          <w:lang w:val="en-US"/>
        </w:rPr>
        <w:t xml:space="preserve">ariation of </w:t>
      </w:r>
      <w:r w:rsidR="002741AE">
        <w:rPr>
          <w:rFonts w:asciiTheme="majorBidi" w:hAnsiTheme="majorBidi" w:cstheme="majorBidi"/>
          <w:b/>
          <w:bCs/>
          <w:sz w:val="28"/>
          <w:szCs w:val="28"/>
          <w:lang w:val="en-US"/>
        </w:rPr>
        <w:t>I</w:t>
      </w:r>
      <w:r w:rsidR="00981B64" w:rsidRPr="00666969">
        <w:rPr>
          <w:rFonts w:asciiTheme="majorBidi" w:hAnsiTheme="majorBidi" w:cstheme="majorBidi"/>
          <w:b/>
          <w:bCs/>
          <w:sz w:val="28"/>
          <w:szCs w:val="28"/>
          <w:lang w:val="en-US"/>
        </w:rPr>
        <w:t xml:space="preserve">nteractive </w:t>
      </w:r>
      <w:r w:rsidR="002741AE">
        <w:rPr>
          <w:rFonts w:asciiTheme="majorBidi" w:hAnsiTheme="majorBidi" w:cstheme="majorBidi"/>
          <w:b/>
          <w:bCs/>
          <w:sz w:val="28"/>
          <w:szCs w:val="28"/>
          <w:lang w:val="en-US"/>
        </w:rPr>
        <w:t>G</w:t>
      </w:r>
      <w:r w:rsidR="00981B64" w:rsidRPr="00666969">
        <w:rPr>
          <w:rFonts w:asciiTheme="majorBidi" w:hAnsiTheme="majorBidi" w:cstheme="majorBidi"/>
          <w:b/>
          <w:bCs/>
          <w:sz w:val="28"/>
          <w:szCs w:val="28"/>
          <w:lang w:val="en-US"/>
        </w:rPr>
        <w:t>rammar</w:t>
      </w:r>
      <w:r w:rsidRPr="00666969">
        <w:rPr>
          <w:rFonts w:asciiTheme="majorBidi" w:hAnsiTheme="majorBidi" w:cstheme="majorBidi"/>
          <w:b/>
          <w:bCs/>
          <w:sz w:val="28"/>
          <w:szCs w:val="28"/>
          <w:lang w:val="en-US"/>
        </w:rPr>
        <w:t>:</w:t>
      </w:r>
    </w:p>
    <w:p w14:paraId="70860F88" w14:textId="78035EEE" w:rsidR="0071326D" w:rsidRPr="00666969" w:rsidRDefault="006C0293" w:rsidP="00863BCB">
      <w:pPr>
        <w:spacing w:line="276" w:lineRule="auto"/>
        <w:jc w:val="center"/>
        <w:rPr>
          <w:rFonts w:asciiTheme="majorBidi" w:hAnsiTheme="majorBidi" w:cstheme="majorBidi"/>
          <w:b/>
          <w:bCs/>
          <w:sz w:val="28"/>
          <w:szCs w:val="28"/>
          <w:lang w:val="en-US"/>
        </w:rPr>
      </w:pPr>
      <w:r w:rsidRPr="00666969">
        <w:rPr>
          <w:rFonts w:asciiTheme="majorBidi" w:hAnsiTheme="majorBidi" w:cstheme="majorBidi"/>
          <w:b/>
          <w:bCs/>
          <w:sz w:val="28"/>
          <w:szCs w:val="28"/>
          <w:lang w:val="en-US"/>
        </w:rPr>
        <w:t>The</w:t>
      </w:r>
      <w:r w:rsidR="004816B5" w:rsidRPr="00666969">
        <w:rPr>
          <w:rFonts w:asciiTheme="majorBidi" w:hAnsiTheme="majorBidi" w:cstheme="majorBidi"/>
          <w:b/>
          <w:bCs/>
          <w:sz w:val="28"/>
          <w:szCs w:val="28"/>
          <w:lang w:val="en-US"/>
        </w:rPr>
        <w:t xml:space="preserve"> </w:t>
      </w:r>
      <w:r w:rsidR="002741AE">
        <w:rPr>
          <w:rFonts w:asciiTheme="majorBidi" w:hAnsiTheme="majorBidi" w:cstheme="majorBidi"/>
          <w:b/>
          <w:bCs/>
          <w:sz w:val="28"/>
          <w:szCs w:val="28"/>
          <w:lang w:val="en-US"/>
        </w:rPr>
        <w:t>P</w:t>
      </w:r>
      <w:r w:rsidR="00705793" w:rsidRPr="00666969">
        <w:rPr>
          <w:rFonts w:asciiTheme="majorBidi" w:hAnsiTheme="majorBidi" w:cstheme="majorBidi"/>
          <w:b/>
          <w:bCs/>
          <w:sz w:val="28"/>
          <w:szCs w:val="28"/>
          <w:lang w:val="en-US"/>
        </w:rPr>
        <w:t>honetic</w:t>
      </w:r>
      <w:r w:rsidR="004816B5" w:rsidRPr="00666969">
        <w:rPr>
          <w:rFonts w:asciiTheme="majorBidi" w:hAnsiTheme="majorBidi" w:cstheme="majorBidi"/>
          <w:b/>
          <w:bCs/>
          <w:sz w:val="28"/>
          <w:szCs w:val="28"/>
          <w:lang w:val="en-US"/>
        </w:rPr>
        <w:t>s</w:t>
      </w:r>
      <w:r w:rsidR="00705793" w:rsidRPr="00666969">
        <w:rPr>
          <w:rFonts w:asciiTheme="majorBidi" w:hAnsiTheme="majorBidi" w:cstheme="majorBidi"/>
          <w:b/>
          <w:bCs/>
          <w:sz w:val="28"/>
          <w:szCs w:val="28"/>
          <w:lang w:val="en-US"/>
        </w:rPr>
        <w:t xml:space="preserve"> </w:t>
      </w:r>
      <w:r w:rsidR="00885009" w:rsidRPr="00666969">
        <w:rPr>
          <w:rFonts w:asciiTheme="majorBidi" w:hAnsiTheme="majorBidi" w:cstheme="majorBidi"/>
          <w:b/>
          <w:bCs/>
          <w:sz w:val="28"/>
          <w:szCs w:val="28"/>
          <w:lang w:val="en-US"/>
        </w:rPr>
        <w:t xml:space="preserve">of </w:t>
      </w:r>
      <w:r w:rsidR="002741AE">
        <w:rPr>
          <w:rFonts w:asciiTheme="majorBidi" w:hAnsiTheme="majorBidi" w:cstheme="majorBidi"/>
          <w:b/>
          <w:bCs/>
          <w:sz w:val="28"/>
          <w:szCs w:val="28"/>
          <w:lang w:val="en-US"/>
        </w:rPr>
        <w:t>O</w:t>
      </w:r>
      <w:r w:rsidR="00954FD8" w:rsidRPr="00666969">
        <w:rPr>
          <w:rFonts w:asciiTheme="majorBidi" w:hAnsiTheme="majorBidi" w:cstheme="majorBidi"/>
          <w:b/>
          <w:bCs/>
          <w:sz w:val="28"/>
          <w:szCs w:val="28"/>
          <w:lang w:val="en-US"/>
        </w:rPr>
        <w:t>nomatopoeias</w:t>
      </w:r>
      <w:r w:rsidR="00363F1A" w:rsidRPr="00666969">
        <w:rPr>
          <w:rFonts w:asciiTheme="majorBidi" w:hAnsiTheme="majorBidi" w:cstheme="majorBidi"/>
          <w:b/>
          <w:bCs/>
          <w:sz w:val="28"/>
          <w:szCs w:val="28"/>
          <w:lang w:val="en-US"/>
        </w:rPr>
        <w:t xml:space="preserve"> in </w:t>
      </w:r>
      <w:r w:rsidR="00FF19B4" w:rsidRPr="00666969">
        <w:rPr>
          <w:rFonts w:asciiTheme="majorBidi" w:hAnsiTheme="majorBidi" w:cstheme="majorBidi"/>
          <w:b/>
          <w:bCs/>
          <w:sz w:val="28"/>
          <w:szCs w:val="28"/>
          <w:lang w:val="en-US"/>
        </w:rPr>
        <w:t>Teŋukan (</w:t>
      </w:r>
      <w:r w:rsidR="00363F1A" w:rsidRPr="00666969">
        <w:rPr>
          <w:rFonts w:asciiTheme="majorBidi" w:hAnsiTheme="majorBidi" w:cstheme="majorBidi"/>
          <w:b/>
          <w:bCs/>
          <w:sz w:val="28"/>
          <w:szCs w:val="28"/>
          <w:lang w:val="en-US"/>
        </w:rPr>
        <w:t>Dogon</w:t>
      </w:r>
      <w:r w:rsidR="00FF19B4" w:rsidRPr="00666969">
        <w:rPr>
          <w:rFonts w:asciiTheme="majorBidi" w:hAnsiTheme="majorBidi" w:cstheme="majorBidi"/>
          <w:b/>
          <w:bCs/>
          <w:sz w:val="28"/>
          <w:szCs w:val="28"/>
          <w:lang w:val="en-US"/>
        </w:rPr>
        <w:t>)</w:t>
      </w:r>
    </w:p>
    <w:p w14:paraId="6B58D4F0" w14:textId="453F777E" w:rsidR="0071326D" w:rsidRPr="00666969" w:rsidRDefault="0071326D" w:rsidP="00981B64">
      <w:pPr>
        <w:spacing w:line="320" w:lineRule="exact"/>
        <w:jc w:val="center"/>
        <w:rPr>
          <w:rFonts w:asciiTheme="majorBidi" w:hAnsiTheme="majorBidi" w:cstheme="majorBidi"/>
          <w:lang w:val="en-US"/>
        </w:rPr>
      </w:pPr>
      <w:r w:rsidRPr="00666969">
        <w:rPr>
          <w:rFonts w:asciiTheme="majorBidi" w:hAnsiTheme="majorBidi" w:cstheme="majorBidi"/>
          <w:lang w:val="en-US"/>
        </w:rPr>
        <w:t>Alexander Andrason</w:t>
      </w:r>
      <w:r w:rsidR="00863BCB" w:rsidRPr="00666969">
        <w:rPr>
          <w:rFonts w:asciiTheme="majorBidi" w:hAnsiTheme="majorBidi" w:cstheme="majorBidi"/>
          <w:lang w:val="en-US"/>
        </w:rPr>
        <w:t>, University of Cape Town | Living Tongues Institute for Endangered Languages</w:t>
      </w:r>
    </w:p>
    <w:p w14:paraId="35487246" w14:textId="2821EE12" w:rsidR="0071326D" w:rsidRPr="00666969" w:rsidRDefault="00863BCB" w:rsidP="00981B64">
      <w:pPr>
        <w:spacing w:line="320" w:lineRule="exact"/>
        <w:jc w:val="center"/>
        <w:rPr>
          <w:rFonts w:asciiTheme="majorBidi" w:hAnsiTheme="majorBidi" w:cstheme="majorBidi"/>
          <w:lang w:val="es-ES"/>
        </w:rPr>
      </w:pPr>
      <w:r w:rsidRPr="00666969">
        <w:rPr>
          <w:rFonts w:asciiTheme="majorBidi" w:hAnsiTheme="majorBidi" w:cstheme="majorBidi"/>
          <w:lang w:val="es-ES"/>
        </w:rPr>
        <w:t>Idrissa Sagara,</w:t>
      </w:r>
      <w:r w:rsidR="0071326D" w:rsidRPr="00666969">
        <w:rPr>
          <w:rFonts w:asciiTheme="majorBidi" w:hAnsiTheme="majorBidi" w:cstheme="majorBidi"/>
          <w:lang w:val="es-ES"/>
        </w:rPr>
        <w:t xml:space="preserve"> </w:t>
      </w:r>
      <w:r w:rsidR="005E423D" w:rsidRPr="00666969">
        <w:rPr>
          <w:rFonts w:asciiTheme="majorBidi" w:hAnsiTheme="majorBidi" w:cstheme="majorBidi"/>
          <w:lang w:val="es-ES"/>
        </w:rPr>
        <w:t>Université des Lettres et Sciences Humaines de Bamako</w:t>
      </w:r>
    </w:p>
    <w:p w14:paraId="0B19E138" w14:textId="77777777" w:rsidR="002741AE" w:rsidRDefault="002741AE" w:rsidP="00981B64">
      <w:pPr>
        <w:spacing w:line="320" w:lineRule="exact"/>
        <w:jc w:val="center"/>
        <w:rPr>
          <w:rFonts w:asciiTheme="majorBidi" w:hAnsiTheme="majorBidi" w:cstheme="majorBidi"/>
          <w:lang w:val="es-ES"/>
        </w:rPr>
      </w:pPr>
    </w:p>
    <w:p w14:paraId="51BE726F" w14:textId="6AF66F54" w:rsidR="006C678E" w:rsidRPr="00666969" w:rsidRDefault="006C678E" w:rsidP="00981B64">
      <w:pPr>
        <w:spacing w:line="320" w:lineRule="exact"/>
        <w:jc w:val="center"/>
        <w:rPr>
          <w:rFonts w:asciiTheme="majorBidi" w:hAnsiTheme="majorBidi" w:cstheme="majorBidi"/>
          <w:lang w:val="es-ES"/>
        </w:rPr>
      </w:pPr>
      <w:r w:rsidRPr="00666969">
        <w:rPr>
          <w:rFonts w:asciiTheme="majorBidi" w:hAnsiTheme="majorBidi" w:cstheme="majorBidi"/>
          <w:lang w:val="es-ES"/>
        </w:rPr>
        <w:t xml:space="preserve"> </w:t>
      </w:r>
    </w:p>
    <w:p w14:paraId="744F1D4D" w14:textId="4CBBB1B4" w:rsidR="0088741F" w:rsidRPr="00666969" w:rsidRDefault="00572871" w:rsidP="002741AE">
      <w:pPr>
        <w:ind w:left="720"/>
        <w:jc w:val="both"/>
        <w:rPr>
          <w:rFonts w:asciiTheme="majorBidi" w:hAnsiTheme="majorBidi" w:cstheme="majorBidi"/>
          <w:lang w:val="en-US"/>
        </w:rPr>
      </w:pPr>
      <w:r w:rsidRPr="00666969">
        <w:rPr>
          <w:rFonts w:asciiTheme="majorBidi" w:hAnsiTheme="majorBidi" w:cstheme="majorBidi"/>
          <w:i/>
          <w:iCs/>
          <w:sz w:val="22"/>
          <w:szCs w:val="22"/>
          <w:lang w:val="en-US"/>
        </w:rPr>
        <w:t>This article is dedicated to</w:t>
      </w:r>
      <w:r w:rsidR="00902C64" w:rsidRPr="00666969">
        <w:rPr>
          <w:rFonts w:asciiTheme="majorBidi" w:hAnsiTheme="majorBidi" w:cstheme="majorBidi"/>
          <w:i/>
          <w:iCs/>
          <w:sz w:val="22"/>
          <w:szCs w:val="22"/>
          <w:lang w:val="en-US"/>
        </w:rPr>
        <w:t xml:space="preserve"> Teŋukan Dogon</w:t>
      </w:r>
      <w:r w:rsidR="007B09C8" w:rsidRPr="00666969">
        <w:rPr>
          <w:rFonts w:asciiTheme="majorBidi" w:hAnsiTheme="majorBidi" w:cstheme="majorBidi"/>
          <w:i/>
          <w:iCs/>
          <w:sz w:val="22"/>
          <w:szCs w:val="22"/>
          <w:lang w:val="en-US"/>
        </w:rPr>
        <w:t xml:space="preserve"> onomatopoeias</w:t>
      </w:r>
      <w:r w:rsidR="00902C64" w:rsidRPr="00666969">
        <w:rPr>
          <w:rFonts w:asciiTheme="majorBidi" w:hAnsiTheme="majorBidi" w:cstheme="majorBidi"/>
          <w:i/>
          <w:iCs/>
          <w:sz w:val="22"/>
          <w:szCs w:val="22"/>
          <w:lang w:val="en-US"/>
        </w:rPr>
        <w:t xml:space="preserve"> and the extent of </w:t>
      </w:r>
      <w:r w:rsidR="00ED06E7" w:rsidRPr="00666969">
        <w:rPr>
          <w:rFonts w:asciiTheme="majorBidi" w:hAnsiTheme="majorBidi" w:cstheme="majorBidi"/>
          <w:i/>
          <w:iCs/>
          <w:sz w:val="22"/>
          <w:szCs w:val="22"/>
          <w:lang w:val="en-US"/>
        </w:rPr>
        <w:t>the</w:t>
      </w:r>
      <w:r w:rsidR="007B09C8" w:rsidRPr="00666969">
        <w:rPr>
          <w:rFonts w:asciiTheme="majorBidi" w:hAnsiTheme="majorBidi" w:cstheme="majorBidi"/>
          <w:i/>
          <w:iCs/>
          <w:sz w:val="22"/>
          <w:szCs w:val="22"/>
          <w:lang w:val="en-US"/>
        </w:rPr>
        <w:t>ir</w:t>
      </w:r>
      <w:r w:rsidR="00ED06E7" w:rsidRPr="00666969">
        <w:rPr>
          <w:rFonts w:asciiTheme="majorBidi" w:hAnsiTheme="majorBidi" w:cstheme="majorBidi"/>
          <w:i/>
          <w:iCs/>
          <w:sz w:val="22"/>
          <w:szCs w:val="22"/>
          <w:lang w:val="en-US"/>
        </w:rPr>
        <w:t xml:space="preserve"> </w:t>
      </w:r>
      <w:r w:rsidR="00902C64" w:rsidRPr="00666969">
        <w:rPr>
          <w:rFonts w:asciiTheme="majorBidi" w:hAnsiTheme="majorBidi" w:cstheme="majorBidi"/>
          <w:i/>
          <w:iCs/>
          <w:sz w:val="22"/>
          <w:szCs w:val="22"/>
          <w:lang w:val="en-US"/>
        </w:rPr>
        <w:t xml:space="preserve">phonetic distinctiveness </w:t>
      </w:r>
      <w:r w:rsidR="007B09C8" w:rsidRPr="00666969">
        <w:rPr>
          <w:rFonts w:asciiTheme="majorBidi" w:hAnsiTheme="majorBidi" w:cstheme="majorBidi"/>
          <w:i/>
          <w:iCs/>
          <w:sz w:val="22"/>
          <w:szCs w:val="22"/>
          <w:lang w:val="en-US"/>
        </w:rPr>
        <w:t>within</w:t>
      </w:r>
      <w:r w:rsidR="000B499B" w:rsidRPr="00666969">
        <w:rPr>
          <w:rFonts w:asciiTheme="majorBidi" w:hAnsiTheme="majorBidi" w:cstheme="majorBidi"/>
          <w:i/>
          <w:iCs/>
          <w:sz w:val="22"/>
          <w:szCs w:val="22"/>
          <w:lang w:val="en-US"/>
        </w:rPr>
        <w:t xml:space="preserve"> the class of</w:t>
      </w:r>
      <w:r w:rsidR="007B09C8" w:rsidRPr="00666969">
        <w:rPr>
          <w:rFonts w:asciiTheme="majorBidi" w:hAnsiTheme="majorBidi" w:cstheme="majorBidi"/>
          <w:i/>
          <w:iCs/>
          <w:sz w:val="22"/>
          <w:szCs w:val="22"/>
          <w:lang w:val="en-US"/>
        </w:rPr>
        <w:t xml:space="preserve"> interactives</w:t>
      </w:r>
      <w:r w:rsidR="00902C64" w:rsidRPr="00666969">
        <w:rPr>
          <w:rFonts w:asciiTheme="majorBidi" w:hAnsiTheme="majorBidi" w:cstheme="majorBidi"/>
          <w:i/>
          <w:iCs/>
          <w:sz w:val="22"/>
          <w:szCs w:val="22"/>
          <w:lang w:val="en-US"/>
        </w:rPr>
        <w:t xml:space="preserve">. After analyzing the phonetic properties of 168 onomatopoeias collected during fieldwork activities </w:t>
      </w:r>
      <w:r w:rsidR="000B499B" w:rsidRPr="00666969">
        <w:rPr>
          <w:rFonts w:asciiTheme="majorBidi" w:hAnsiTheme="majorBidi" w:cstheme="majorBidi"/>
          <w:i/>
          <w:iCs/>
          <w:sz w:val="22"/>
          <w:szCs w:val="22"/>
          <w:lang w:val="en-US"/>
        </w:rPr>
        <w:t xml:space="preserve">in </w:t>
      </w:r>
      <w:r w:rsidR="00CB0258" w:rsidRPr="00666969">
        <w:rPr>
          <w:rFonts w:asciiTheme="majorBidi" w:hAnsiTheme="majorBidi" w:cstheme="majorBidi"/>
          <w:i/>
          <w:iCs/>
          <w:sz w:val="22"/>
          <w:szCs w:val="22"/>
          <w:lang w:val="en-US"/>
        </w:rPr>
        <w:t xml:space="preserve">Dourou in Mali </w:t>
      </w:r>
      <w:r w:rsidR="00902C64" w:rsidRPr="00666969">
        <w:rPr>
          <w:rFonts w:asciiTheme="majorBidi" w:hAnsiTheme="majorBidi" w:cstheme="majorBidi"/>
          <w:i/>
          <w:iCs/>
          <w:sz w:val="22"/>
          <w:szCs w:val="22"/>
          <w:lang w:val="en-US"/>
        </w:rPr>
        <w:t>and contrasting them with what is known about another inte</w:t>
      </w:r>
      <w:r w:rsidR="00ED41C6" w:rsidRPr="00666969">
        <w:rPr>
          <w:rFonts w:asciiTheme="majorBidi" w:hAnsiTheme="majorBidi" w:cstheme="majorBidi"/>
          <w:i/>
          <w:iCs/>
          <w:sz w:val="22"/>
          <w:szCs w:val="22"/>
          <w:lang w:val="en-US"/>
        </w:rPr>
        <w:t>ra</w:t>
      </w:r>
      <w:r w:rsidR="00902C64" w:rsidRPr="00666969">
        <w:rPr>
          <w:rFonts w:asciiTheme="majorBidi" w:hAnsiTheme="majorBidi" w:cstheme="majorBidi"/>
          <w:i/>
          <w:iCs/>
          <w:sz w:val="22"/>
          <w:szCs w:val="22"/>
          <w:lang w:val="en-US"/>
        </w:rPr>
        <w:t>ctive category in Teŋukan, namely, conative animal calls</w:t>
      </w:r>
      <w:r w:rsidR="00CB0258" w:rsidRPr="00666969">
        <w:rPr>
          <w:rFonts w:asciiTheme="majorBidi" w:hAnsiTheme="majorBidi" w:cstheme="majorBidi"/>
          <w:i/>
          <w:iCs/>
          <w:sz w:val="22"/>
          <w:szCs w:val="22"/>
          <w:lang w:val="en-US"/>
        </w:rPr>
        <w:t xml:space="preserve"> (CACs)</w:t>
      </w:r>
      <w:r w:rsidR="00902C64" w:rsidRPr="00666969">
        <w:rPr>
          <w:rFonts w:asciiTheme="majorBidi" w:hAnsiTheme="majorBidi" w:cstheme="majorBidi"/>
          <w:i/>
          <w:iCs/>
          <w:sz w:val="22"/>
          <w:szCs w:val="22"/>
          <w:lang w:val="en-US"/>
        </w:rPr>
        <w:t>, the authors conclude the following: while in certain aspects, the phonetic profiles of onomatopoeias and CACs are comparable, in several others, the phonetics of both categories differ substantially. Overall, onomatopoeias seem to be less extreme in their extra-systematicity than CACs. It is hypothesized that the partially different phonetic profiles of onomatopoeias and CACs have their origin in the distinct functions of these two categories (referential vs. directive), their dissimilar communicative goals (depicting vs. influencing) and contexts of use (narrative vs. direct speech), as well as their radically disparate addressees (human vs. non-human).</w:t>
      </w:r>
    </w:p>
    <w:p w14:paraId="12343D17" w14:textId="77777777" w:rsidR="000C3426" w:rsidRPr="00666969" w:rsidRDefault="000C3426" w:rsidP="002741AE">
      <w:pPr>
        <w:jc w:val="both"/>
        <w:rPr>
          <w:rFonts w:asciiTheme="majorBidi" w:hAnsiTheme="majorBidi" w:cstheme="majorBidi"/>
          <w:lang w:val="en-US"/>
        </w:rPr>
      </w:pPr>
    </w:p>
    <w:p w14:paraId="3F1E8E69" w14:textId="210670B8" w:rsidR="00BE013F" w:rsidRPr="00666969" w:rsidRDefault="00715475" w:rsidP="002741AE">
      <w:pPr>
        <w:ind w:firstLine="720"/>
        <w:jc w:val="both"/>
        <w:rPr>
          <w:rFonts w:asciiTheme="majorBidi" w:hAnsiTheme="majorBidi" w:cstheme="majorBidi"/>
          <w:sz w:val="22"/>
          <w:szCs w:val="22"/>
          <w:lang w:val="en-US"/>
        </w:rPr>
      </w:pPr>
      <w:r w:rsidRPr="00666969">
        <w:rPr>
          <w:rFonts w:asciiTheme="majorBidi" w:hAnsiTheme="majorBidi" w:cstheme="majorBidi"/>
          <w:b/>
          <w:bCs/>
          <w:sz w:val="22"/>
          <w:szCs w:val="22"/>
          <w:lang w:val="en-US"/>
        </w:rPr>
        <w:t>Keywords</w:t>
      </w:r>
      <w:r w:rsidRPr="00666969">
        <w:rPr>
          <w:rFonts w:asciiTheme="majorBidi" w:hAnsiTheme="majorBidi" w:cstheme="majorBidi"/>
          <w:sz w:val="22"/>
          <w:szCs w:val="22"/>
          <w:lang w:val="en-US"/>
        </w:rPr>
        <w:t xml:space="preserve">: </w:t>
      </w:r>
      <w:r w:rsidRPr="00666969">
        <w:rPr>
          <w:rFonts w:asciiTheme="majorBidi" w:hAnsiTheme="majorBidi" w:cstheme="majorBidi"/>
          <w:i/>
          <w:iCs/>
          <w:sz w:val="22"/>
          <w:szCs w:val="22"/>
          <w:lang w:val="en-US"/>
        </w:rPr>
        <w:t>Dogon languages, Teŋukan, interactives, onomatopoeias, phonetics</w:t>
      </w:r>
    </w:p>
    <w:p w14:paraId="4277D4DE" w14:textId="77777777" w:rsidR="00BE013F" w:rsidRDefault="00BE013F" w:rsidP="00574C0C">
      <w:pPr>
        <w:spacing w:line="320" w:lineRule="exact"/>
        <w:jc w:val="both"/>
        <w:rPr>
          <w:rFonts w:asciiTheme="majorBidi" w:hAnsiTheme="majorBidi" w:cstheme="majorBidi"/>
          <w:lang w:val="en-US"/>
        </w:rPr>
      </w:pPr>
    </w:p>
    <w:p w14:paraId="30ADF7A7" w14:textId="77777777" w:rsidR="006C6FCA" w:rsidRPr="00666969" w:rsidRDefault="006C6FCA" w:rsidP="00574C0C">
      <w:pPr>
        <w:spacing w:line="320" w:lineRule="exact"/>
        <w:jc w:val="both"/>
        <w:rPr>
          <w:rFonts w:asciiTheme="majorBidi" w:hAnsiTheme="majorBidi" w:cstheme="majorBidi"/>
          <w:lang w:val="en-US"/>
        </w:rPr>
      </w:pPr>
    </w:p>
    <w:p w14:paraId="67680F21" w14:textId="6996146B" w:rsidR="00BE013F" w:rsidRPr="00666969" w:rsidRDefault="00BE013F" w:rsidP="00574C0C">
      <w:pPr>
        <w:spacing w:line="320" w:lineRule="exact"/>
        <w:jc w:val="both"/>
        <w:rPr>
          <w:rFonts w:asciiTheme="majorBidi" w:hAnsiTheme="majorBidi" w:cstheme="majorBidi"/>
          <w:b/>
          <w:bCs/>
          <w:lang w:val="en-US"/>
        </w:rPr>
      </w:pPr>
      <w:r w:rsidRPr="00666969">
        <w:rPr>
          <w:rFonts w:asciiTheme="majorBidi" w:hAnsiTheme="majorBidi" w:cstheme="majorBidi"/>
          <w:b/>
          <w:bCs/>
          <w:lang w:val="en-US"/>
        </w:rPr>
        <w:t>1 Introduction</w:t>
      </w:r>
    </w:p>
    <w:p w14:paraId="64DDD6D7" w14:textId="77777777" w:rsidR="000134F5" w:rsidRPr="00666969" w:rsidRDefault="000134F5" w:rsidP="003D299B">
      <w:pPr>
        <w:spacing w:line="320" w:lineRule="exact"/>
        <w:jc w:val="both"/>
        <w:rPr>
          <w:rFonts w:asciiTheme="majorBidi" w:hAnsiTheme="majorBidi" w:cstheme="majorBidi"/>
          <w:lang w:val="en-US"/>
        </w:rPr>
      </w:pPr>
    </w:p>
    <w:p w14:paraId="52D7A3D0" w14:textId="024E664B" w:rsidR="00605903" w:rsidRPr="00666969" w:rsidRDefault="00C10914" w:rsidP="00605903">
      <w:pPr>
        <w:jc w:val="both"/>
        <w:rPr>
          <w:rFonts w:asciiTheme="majorBidi" w:hAnsiTheme="majorBidi" w:cstheme="majorBidi"/>
          <w:lang w:val="en-US"/>
        </w:rPr>
      </w:pPr>
      <w:r w:rsidRPr="00666969">
        <w:rPr>
          <w:rFonts w:asciiTheme="majorBidi" w:hAnsiTheme="majorBidi" w:cstheme="majorBidi"/>
          <w:lang w:val="en-US"/>
        </w:rPr>
        <w:t>Th</w:t>
      </w:r>
      <w:r w:rsidR="00B61CE1" w:rsidRPr="00666969">
        <w:rPr>
          <w:rFonts w:asciiTheme="majorBidi" w:hAnsiTheme="majorBidi" w:cstheme="majorBidi"/>
          <w:lang w:val="en-US"/>
        </w:rPr>
        <w:t>e present</w:t>
      </w:r>
      <w:r w:rsidRPr="00666969">
        <w:rPr>
          <w:rFonts w:asciiTheme="majorBidi" w:hAnsiTheme="majorBidi" w:cstheme="majorBidi"/>
          <w:lang w:val="en-US"/>
        </w:rPr>
        <w:t xml:space="preserve"> article is dedicated to onomatopoeias in Teŋukan</w:t>
      </w:r>
      <w:r w:rsidR="003513BB" w:rsidRPr="00666969">
        <w:rPr>
          <w:rFonts w:asciiTheme="majorBidi" w:hAnsiTheme="majorBidi" w:cstheme="majorBidi"/>
          <w:lang w:val="en-US"/>
        </w:rPr>
        <w:t xml:space="preserve"> (also referred to as </w:t>
      </w:r>
      <w:proofErr w:type="spellStart"/>
      <w:r w:rsidR="003513BB" w:rsidRPr="00666969">
        <w:rPr>
          <w:rFonts w:asciiTheme="majorBidi" w:hAnsiTheme="majorBidi" w:cstheme="majorBidi"/>
          <w:lang w:val="en-US"/>
        </w:rPr>
        <w:t>Teŋuso</w:t>
      </w:r>
      <w:proofErr w:type="spellEnd"/>
      <w:r w:rsidR="002C1274" w:rsidRPr="00666969">
        <w:rPr>
          <w:rFonts w:asciiTheme="majorBidi" w:hAnsiTheme="majorBidi" w:cstheme="majorBidi"/>
          <w:lang w:val="en-US"/>
        </w:rPr>
        <w:t>)</w:t>
      </w:r>
      <w:r w:rsidR="00D62C0A" w:rsidRPr="00666969">
        <w:rPr>
          <w:rFonts w:asciiTheme="majorBidi" w:hAnsiTheme="majorBidi" w:cstheme="majorBidi"/>
          <w:lang w:val="en-US"/>
        </w:rPr>
        <w:t>.</w:t>
      </w:r>
      <w:r w:rsidRPr="00666969">
        <w:rPr>
          <w:rFonts w:asciiTheme="majorBidi" w:hAnsiTheme="majorBidi" w:cstheme="majorBidi"/>
          <w:lang w:val="en-US"/>
        </w:rPr>
        <w:t xml:space="preserve"> Teŋukan</w:t>
      </w:r>
      <w:r w:rsidR="0041311D" w:rsidRPr="00666969">
        <w:rPr>
          <w:rFonts w:asciiTheme="majorBidi" w:hAnsiTheme="majorBidi" w:cstheme="majorBidi"/>
          <w:lang w:val="en-US"/>
        </w:rPr>
        <w:t xml:space="preserve"> is </w:t>
      </w:r>
      <w:r w:rsidR="00D62C0A" w:rsidRPr="00666969">
        <w:rPr>
          <w:rFonts w:asciiTheme="majorBidi" w:hAnsiTheme="majorBidi" w:cstheme="majorBidi"/>
          <w:lang w:val="en-US"/>
        </w:rPr>
        <w:t xml:space="preserve">classified with the </w:t>
      </w:r>
      <w:proofErr w:type="spellStart"/>
      <w:r w:rsidR="00D62C0A" w:rsidRPr="00666969">
        <w:rPr>
          <w:rFonts w:asciiTheme="majorBidi" w:hAnsiTheme="majorBidi" w:cstheme="majorBidi"/>
          <w:lang w:val="en-US"/>
        </w:rPr>
        <w:t>glottocode</w:t>
      </w:r>
      <w:proofErr w:type="spellEnd"/>
      <w:r w:rsidR="00D62C0A" w:rsidRPr="00666969">
        <w:rPr>
          <w:rFonts w:asciiTheme="majorBidi" w:hAnsiTheme="majorBidi" w:cstheme="majorBidi"/>
          <w:lang w:val="en-US"/>
        </w:rPr>
        <w:t xml:space="preserve"> </w:t>
      </w:r>
      <w:r w:rsidR="00171370" w:rsidRPr="00666969">
        <w:rPr>
          <w:rFonts w:asciiTheme="majorBidi" w:hAnsiTheme="majorBidi" w:cstheme="majorBidi"/>
          <w:lang w:val="en-US"/>
        </w:rPr>
        <w:t>[</w:t>
      </w:r>
      <w:r w:rsidR="00D62C0A" w:rsidRPr="00666969">
        <w:rPr>
          <w:rFonts w:asciiTheme="majorBidi" w:hAnsiTheme="majorBidi" w:cstheme="majorBidi"/>
          <w:lang w:val="en-US"/>
        </w:rPr>
        <w:t>teng1266</w:t>
      </w:r>
      <w:r w:rsidR="00171370" w:rsidRPr="00666969">
        <w:rPr>
          <w:rFonts w:asciiTheme="majorBidi" w:hAnsiTheme="majorBidi" w:cstheme="majorBidi"/>
          <w:lang w:val="en-US"/>
        </w:rPr>
        <w:t>]</w:t>
      </w:r>
      <w:r w:rsidR="0041311D" w:rsidRPr="00666969">
        <w:rPr>
          <w:rFonts w:asciiTheme="majorBidi" w:hAnsiTheme="majorBidi" w:cstheme="majorBidi"/>
          <w:lang w:val="en-US"/>
        </w:rPr>
        <w:t xml:space="preserve"> and constitutes </w:t>
      </w:r>
      <w:r w:rsidRPr="00666969">
        <w:rPr>
          <w:rFonts w:asciiTheme="majorBidi" w:hAnsiTheme="majorBidi" w:cstheme="majorBidi"/>
          <w:lang w:val="en-US"/>
        </w:rPr>
        <w:t>one of the dialectal variants of Togo</w:t>
      </w:r>
      <w:r w:rsidR="000E7409" w:rsidRPr="00666969">
        <w:rPr>
          <w:rFonts w:asciiTheme="majorBidi" w:hAnsiTheme="majorBidi" w:cstheme="majorBidi"/>
          <w:lang w:val="en-US"/>
        </w:rPr>
        <w:noBreakHyphen/>
      </w:r>
      <w:proofErr w:type="spellStart"/>
      <w:r w:rsidRPr="00666969">
        <w:rPr>
          <w:rFonts w:asciiTheme="majorBidi" w:hAnsiTheme="majorBidi" w:cstheme="majorBidi"/>
          <w:lang w:val="en-US"/>
        </w:rPr>
        <w:t>Teŋu</w:t>
      </w:r>
      <w:proofErr w:type="spellEnd"/>
      <w:r w:rsidRPr="00666969">
        <w:rPr>
          <w:rFonts w:asciiTheme="majorBidi" w:hAnsiTheme="majorBidi" w:cstheme="majorBidi"/>
          <w:lang w:val="en-US"/>
        </w:rPr>
        <w:t xml:space="preserve"> Kan</w:t>
      </w:r>
      <w:r w:rsidR="002C1274" w:rsidRPr="00666969">
        <w:rPr>
          <w:rFonts w:asciiTheme="majorBidi" w:hAnsiTheme="majorBidi" w:cstheme="majorBidi"/>
          <w:lang w:val="en-US"/>
        </w:rPr>
        <w:t xml:space="preserve"> (</w:t>
      </w:r>
      <w:r w:rsidR="00F43AE5" w:rsidRPr="00666969">
        <w:rPr>
          <w:rFonts w:asciiTheme="majorBidi" w:hAnsiTheme="majorBidi" w:cstheme="majorBidi"/>
          <w:lang w:val="en-US"/>
        </w:rPr>
        <w:t xml:space="preserve">or </w:t>
      </w:r>
      <w:proofErr w:type="spellStart"/>
      <w:r w:rsidR="002C1274" w:rsidRPr="00666969">
        <w:rPr>
          <w:rFonts w:asciiTheme="majorBidi" w:hAnsiTheme="majorBidi" w:cstheme="majorBidi"/>
          <w:lang w:val="en-US"/>
        </w:rPr>
        <w:t>Teŋu</w:t>
      </w:r>
      <w:proofErr w:type="spellEnd"/>
      <w:r w:rsidR="00D62C0A" w:rsidRPr="00666969">
        <w:rPr>
          <w:rFonts w:asciiTheme="majorBidi" w:hAnsiTheme="majorBidi" w:cstheme="majorBidi"/>
          <w:lang w:val="en-US"/>
        </w:rPr>
        <w:t>-Togo</w:t>
      </w:r>
      <w:r w:rsidR="002C1274" w:rsidRPr="00666969">
        <w:rPr>
          <w:rFonts w:asciiTheme="majorBidi" w:hAnsiTheme="majorBidi" w:cstheme="majorBidi"/>
          <w:lang w:val="en-US"/>
        </w:rPr>
        <w:t xml:space="preserve"> Kan</w:t>
      </w:r>
      <w:r w:rsidR="00D62C0A" w:rsidRPr="00666969">
        <w:rPr>
          <w:rFonts w:asciiTheme="majorBidi" w:hAnsiTheme="majorBidi" w:cstheme="majorBidi"/>
          <w:lang w:val="en-US"/>
        </w:rPr>
        <w:t xml:space="preserve">). </w:t>
      </w:r>
      <w:r w:rsidRPr="00666969">
        <w:rPr>
          <w:rFonts w:asciiTheme="majorBidi" w:hAnsiTheme="majorBidi" w:cstheme="majorBidi"/>
          <w:lang w:val="en-US"/>
        </w:rPr>
        <w:t>Togo-</w:t>
      </w:r>
      <w:proofErr w:type="spellStart"/>
      <w:r w:rsidRPr="00666969">
        <w:rPr>
          <w:rFonts w:asciiTheme="majorBidi" w:hAnsiTheme="majorBidi" w:cstheme="majorBidi"/>
          <w:lang w:val="en-US"/>
        </w:rPr>
        <w:t>Teŋu</w:t>
      </w:r>
      <w:proofErr w:type="spellEnd"/>
      <w:r w:rsidRPr="00666969">
        <w:rPr>
          <w:rFonts w:asciiTheme="majorBidi" w:hAnsiTheme="majorBidi" w:cstheme="majorBidi"/>
          <w:lang w:val="en-US"/>
        </w:rPr>
        <w:t xml:space="preserve"> Kan</w:t>
      </w:r>
      <w:r w:rsidR="00D62C0A" w:rsidRPr="00666969">
        <w:rPr>
          <w:rFonts w:asciiTheme="majorBidi" w:hAnsiTheme="majorBidi" w:cstheme="majorBidi"/>
          <w:lang w:val="en-US"/>
        </w:rPr>
        <w:t>,</w:t>
      </w:r>
      <w:r w:rsidR="0041311D" w:rsidRPr="00666969">
        <w:rPr>
          <w:rFonts w:asciiTheme="majorBidi" w:hAnsiTheme="majorBidi" w:cstheme="majorBidi"/>
          <w:lang w:val="en-US"/>
        </w:rPr>
        <w:t xml:space="preserve"> </w:t>
      </w:r>
      <w:r w:rsidR="00D62C0A" w:rsidRPr="00666969">
        <w:rPr>
          <w:rFonts w:asciiTheme="majorBidi" w:hAnsiTheme="majorBidi" w:cstheme="majorBidi"/>
          <w:lang w:val="en-US"/>
        </w:rPr>
        <w:t xml:space="preserve">catalogued with the </w:t>
      </w:r>
      <w:proofErr w:type="spellStart"/>
      <w:r w:rsidR="00D62C0A" w:rsidRPr="00666969">
        <w:rPr>
          <w:rFonts w:asciiTheme="majorBidi" w:hAnsiTheme="majorBidi" w:cstheme="majorBidi"/>
          <w:lang w:val="en-US"/>
        </w:rPr>
        <w:t>glottocode</w:t>
      </w:r>
      <w:proofErr w:type="spellEnd"/>
      <w:r w:rsidR="00D62C0A" w:rsidRPr="00666969">
        <w:rPr>
          <w:rFonts w:asciiTheme="majorBidi" w:hAnsiTheme="majorBidi" w:cstheme="majorBidi"/>
          <w:lang w:val="en-US"/>
        </w:rPr>
        <w:t xml:space="preserve"> [tene1248] and ISO 639-3 code [</w:t>
      </w:r>
      <w:proofErr w:type="spellStart"/>
      <w:r w:rsidR="00D62C0A" w:rsidRPr="00666969">
        <w:rPr>
          <w:rFonts w:asciiTheme="majorBidi" w:hAnsiTheme="majorBidi" w:cstheme="majorBidi"/>
          <w:lang w:val="en-US"/>
        </w:rPr>
        <w:t>dtk</w:t>
      </w:r>
      <w:proofErr w:type="spellEnd"/>
      <w:r w:rsidR="00D62C0A" w:rsidRPr="00666969">
        <w:rPr>
          <w:rFonts w:asciiTheme="majorBidi" w:hAnsiTheme="majorBidi" w:cstheme="majorBidi"/>
          <w:lang w:val="en-US"/>
        </w:rPr>
        <w:t>], is</w:t>
      </w:r>
      <w:r w:rsidR="003513BB" w:rsidRPr="00666969">
        <w:rPr>
          <w:rFonts w:asciiTheme="majorBidi" w:hAnsiTheme="majorBidi" w:cstheme="majorBidi"/>
          <w:lang w:val="en-US"/>
        </w:rPr>
        <w:t>,</w:t>
      </w:r>
      <w:r w:rsidRPr="00666969">
        <w:rPr>
          <w:rFonts w:asciiTheme="majorBidi" w:hAnsiTheme="majorBidi" w:cstheme="majorBidi"/>
          <w:lang w:val="en-US"/>
        </w:rPr>
        <w:t xml:space="preserve"> </w:t>
      </w:r>
      <w:r w:rsidR="00660BF9" w:rsidRPr="00666969">
        <w:rPr>
          <w:rFonts w:asciiTheme="majorBidi" w:hAnsiTheme="majorBidi" w:cstheme="majorBidi"/>
          <w:lang w:val="en-US"/>
        </w:rPr>
        <w:t>in turn</w:t>
      </w:r>
      <w:r w:rsidR="003513BB" w:rsidRPr="00666969">
        <w:rPr>
          <w:rFonts w:asciiTheme="majorBidi" w:hAnsiTheme="majorBidi" w:cstheme="majorBidi"/>
          <w:lang w:val="en-US"/>
        </w:rPr>
        <w:t>,</w:t>
      </w:r>
      <w:r w:rsidR="00660BF9" w:rsidRPr="00666969">
        <w:rPr>
          <w:rFonts w:asciiTheme="majorBidi" w:hAnsiTheme="majorBidi" w:cstheme="majorBidi"/>
          <w:lang w:val="en-US"/>
        </w:rPr>
        <w:t xml:space="preserve"> </w:t>
      </w:r>
      <w:r w:rsidRPr="00666969">
        <w:rPr>
          <w:rFonts w:asciiTheme="majorBidi" w:hAnsiTheme="majorBidi" w:cstheme="majorBidi"/>
          <w:lang w:val="en-US"/>
        </w:rPr>
        <w:t xml:space="preserve">one of the </w:t>
      </w:r>
      <w:r w:rsidR="000E7409" w:rsidRPr="00666969">
        <w:rPr>
          <w:rFonts w:asciiTheme="majorBidi" w:hAnsiTheme="majorBidi" w:cstheme="majorBidi"/>
          <w:lang w:val="en-US"/>
        </w:rPr>
        <w:t xml:space="preserve">(Western Plains) </w:t>
      </w:r>
      <w:r w:rsidRPr="00666969">
        <w:rPr>
          <w:rFonts w:asciiTheme="majorBidi" w:hAnsiTheme="majorBidi" w:cstheme="majorBidi"/>
          <w:lang w:val="en-US"/>
        </w:rPr>
        <w:t>Dogon languages</w:t>
      </w:r>
      <w:r w:rsidR="00660BF9" w:rsidRPr="00666969">
        <w:rPr>
          <w:rFonts w:asciiTheme="majorBidi" w:hAnsiTheme="majorBidi" w:cstheme="majorBidi"/>
          <w:lang w:val="en-US"/>
        </w:rPr>
        <w:t xml:space="preserve">. </w:t>
      </w:r>
      <w:r w:rsidR="00D62C0A" w:rsidRPr="00666969">
        <w:rPr>
          <w:rFonts w:asciiTheme="majorBidi" w:hAnsiTheme="majorBidi" w:cstheme="majorBidi"/>
          <w:lang w:val="en-US"/>
        </w:rPr>
        <w:t>Togo-</w:t>
      </w:r>
      <w:proofErr w:type="spellStart"/>
      <w:r w:rsidR="00D62C0A" w:rsidRPr="00666969">
        <w:rPr>
          <w:rFonts w:asciiTheme="majorBidi" w:hAnsiTheme="majorBidi" w:cstheme="majorBidi"/>
          <w:lang w:val="en-US"/>
        </w:rPr>
        <w:t>Teŋu</w:t>
      </w:r>
      <w:proofErr w:type="spellEnd"/>
      <w:r w:rsidR="00D62C0A" w:rsidRPr="00666969">
        <w:rPr>
          <w:rFonts w:asciiTheme="majorBidi" w:hAnsiTheme="majorBidi" w:cstheme="majorBidi"/>
          <w:lang w:val="en-US"/>
        </w:rPr>
        <w:t xml:space="preserve"> Kan</w:t>
      </w:r>
      <w:r w:rsidR="00660BF9" w:rsidRPr="00666969">
        <w:rPr>
          <w:rFonts w:asciiTheme="majorBidi" w:hAnsiTheme="majorBidi" w:cstheme="majorBidi"/>
          <w:lang w:val="en-US"/>
        </w:rPr>
        <w:t xml:space="preserve"> </w:t>
      </w:r>
      <w:r w:rsidR="00D62C0A" w:rsidRPr="00666969">
        <w:rPr>
          <w:rFonts w:asciiTheme="majorBidi" w:hAnsiTheme="majorBidi" w:cstheme="majorBidi"/>
          <w:lang w:val="en-US"/>
        </w:rPr>
        <w:t xml:space="preserve">has approximately </w:t>
      </w:r>
      <w:r w:rsidR="00660BF9" w:rsidRPr="00666969">
        <w:rPr>
          <w:rFonts w:asciiTheme="majorBidi" w:hAnsiTheme="majorBidi" w:cstheme="majorBidi"/>
          <w:lang w:val="en-US"/>
        </w:rPr>
        <w:t xml:space="preserve">130 000 speakers </w:t>
      </w:r>
      <w:r w:rsidR="00D62C0A" w:rsidRPr="00666969">
        <w:rPr>
          <w:rFonts w:asciiTheme="majorBidi" w:hAnsiTheme="majorBidi" w:cstheme="majorBidi"/>
          <w:lang w:val="en-US"/>
        </w:rPr>
        <w:t xml:space="preserve">who </w:t>
      </w:r>
      <w:r w:rsidR="00660BF9" w:rsidRPr="00666969">
        <w:rPr>
          <w:rFonts w:asciiTheme="majorBidi" w:hAnsiTheme="majorBidi" w:cstheme="majorBidi"/>
          <w:lang w:val="en-US"/>
        </w:rPr>
        <w:t>liv</w:t>
      </w:r>
      <w:r w:rsidR="00D62C0A" w:rsidRPr="00666969">
        <w:rPr>
          <w:rFonts w:asciiTheme="majorBidi" w:hAnsiTheme="majorBidi" w:cstheme="majorBidi"/>
          <w:lang w:val="en-US"/>
        </w:rPr>
        <w:t>e</w:t>
      </w:r>
      <w:r w:rsidR="00660BF9" w:rsidRPr="00666969">
        <w:rPr>
          <w:rFonts w:asciiTheme="majorBidi" w:hAnsiTheme="majorBidi" w:cstheme="majorBidi"/>
          <w:lang w:val="en-US"/>
        </w:rPr>
        <w:t xml:space="preserve"> in the central part of </w:t>
      </w:r>
      <w:r w:rsidR="00171370" w:rsidRPr="00666969">
        <w:rPr>
          <w:rFonts w:asciiTheme="majorBidi" w:hAnsiTheme="majorBidi" w:cstheme="majorBidi"/>
          <w:lang w:val="en-US"/>
        </w:rPr>
        <w:t>Mali</w:t>
      </w:r>
      <w:r w:rsidR="00B822DF" w:rsidRPr="00666969">
        <w:rPr>
          <w:rFonts w:asciiTheme="majorBidi" w:hAnsiTheme="majorBidi" w:cstheme="majorBidi"/>
          <w:lang w:val="en-US"/>
        </w:rPr>
        <w:t>;</w:t>
      </w:r>
      <w:r w:rsidR="00660BF9" w:rsidRPr="00666969">
        <w:rPr>
          <w:rFonts w:asciiTheme="majorBidi" w:hAnsiTheme="majorBidi" w:cstheme="majorBidi"/>
          <w:lang w:val="en-US"/>
        </w:rPr>
        <w:t xml:space="preserve"> </w:t>
      </w:r>
      <w:r w:rsidR="001836FD" w:rsidRPr="00666969">
        <w:rPr>
          <w:rFonts w:asciiTheme="majorBidi" w:hAnsiTheme="majorBidi" w:cstheme="majorBidi"/>
          <w:lang w:val="en-US"/>
        </w:rPr>
        <w:t>specifically</w:t>
      </w:r>
      <w:r w:rsidR="00660BF9" w:rsidRPr="00666969">
        <w:rPr>
          <w:rFonts w:asciiTheme="majorBidi" w:hAnsiTheme="majorBidi" w:cstheme="majorBidi"/>
          <w:lang w:val="en-US"/>
        </w:rPr>
        <w:t>, in the south-east of the Dogon region</w:t>
      </w:r>
      <w:r w:rsidR="00B822DF" w:rsidRPr="00666969">
        <w:rPr>
          <w:rFonts w:asciiTheme="majorBidi" w:hAnsiTheme="majorBidi" w:cstheme="majorBidi"/>
          <w:lang w:val="en-US"/>
        </w:rPr>
        <w:t xml:space="preserve">, </w:t>
      </w:r>
      <w:r w:rsidR="0058510B" w:rsidRPr="00666969">
        <w:rPr>
          <w:rFonts w:asciiTheme="majorBidi" w:hAnsiTheme="majorBidi" w:cstheme="majorBidi"/>
          <w:lang w:val="en-US"/>
        </w:rPr>
        <w:t>in the area</w:t>
      </w:r>
      <w:r w:rsidR="00DF7BF1" w:rsidRPr="00666969">
        <w:rPr>
          <w:rFonts w:asciiTheme="majorBidi" w:hAnsiTheme="majorBidi" w:cstheme="majorBidi"/>
          <w:lang w:val="en-US"/>
        </w:rPr>
        <w:t>s</w:t>
      </w:r>
      <w:r w:rsidR="0058510B" w:rsidRPr="00666969">
        <w:rPr>
          <w:rFonts w:asciiTheme="majorBidi" w:hAnsiTheme="majorBidi" w:cstheme="majorBidi"/>
          <w:lang w:val="en-US"/>
        </w:rPr>
        <w:t xml:space="preserve"> </w:t>
      </w:r>
      <w:r w:rsidR="00DF7BF1" w:rsidRPr="00666969">
        <w:rPr>
          <w:rFonts w:asciiTheme="majorBidi" w:hAnsiTheme="majorBidi" w:cstheme="majorBidi"/>
          <w:lang w:val="en-US"/>
        </w:rPr>
        <w:t>adjacent to</w:t>
      </w:r>
      <w:r w:rsidR="00B822DF" w:rsidRPr="00666969">
        <w:rPr>
          <w:rFonts w:asciiTheme="majorBidi" w:hAnsiTheme="majorBidi" w:cstheme="majorBidi"/>
          <w:lang w:val="en-US"/>
        </w:rPr>
        <w:t xml:space="preserve"> </w:t>
      </w:r>
      <w:r w:rsidR="00D62C0A" w:rsidRPr="00666969">
        <w:rPr>
          <w:rFonts w:asciiTheme="majorBidi" w:hAnsiTheme="majorBidi" w:cstheme="majorBidi"/>
          <w:lang w:val="en-US"/>
        </w:rPr>
        <w:t>the Bandiagara</w:t>
      </w:r>
      <w:r w:rsidR="00171370" w:rsidRPr="00666969">
        <w:rPr>
          <w:rFonts w:asciiTheme="majorBidi" w:hAnsiTheme="majorBidi" w:cstheme="majorBidi"/>
          <w:lang w:val="en-US"/>
        </w:rPr>
        <w:t xml:space="preserve"> escarpment</w:t>
      </w:r>
      <w:r w:rsidR="00B822DF" w:rsidRPr="00666969">
        <w:rPr>
          <w:rFonts w:asciiTheme="majorBidi" w:hAnsiTheme="majorBidi" w:cstheme="majorBidi"/>
          <w:lang w:val="en-US"/>
        </w:rPr>
        <w:t>, mostly south and south-west from it</w:t>
      </w:r>
      <w:r w:rsidR="00D62C0A" w:rsidRPr="00666969">
        <w:rPr>
          <w:rFonts w:asciiTheme="majorBidi" w:hAnsiTheme="majorBidi" w:cstheme="majorBidi"/>
          <w:lang w:val="en-US"/>
        </w:rPr>
        <w:t xml:space="preserve"> </w:t>
      </w:r>
      <w:r w:rsidRPr="00666969">
        <w:rPr>
          <w:rFonts w:asciiTheme="majorBidi" w:hAnsiTheme="majorBidi" w:cstheme="majorBidi"/>
          <w:lang w:val="en-US"/>
        </w:rPr>
        <w:t>(</w:t>
      </w:r>
      <w:r w:rsidR="00645C9E" w:rsidRPr="00666969">
        <w:rPr>
          <w:rFonts w:asciiTheme="majorBidi" w:hAnsiTheme="majorBidi" w:cstheme="majorBidi"/>
          <w:lang w:val="en-US"/>
        </w:rPr>
        <w:t xml:space="preserve">Prost 1969; </w:t>
      </w:r>
      <w:r w:rsidR="007E1308" w:rsidRPr="00666969">
        <w:rPr>
          <w:rFonts w:asciiTheme="majorBidi" w:hAnsiTheme="majorBidi" w:cstheme="majorBidi"/>
          <w:lang w:val="en-US"/>
        </w:rPr>
        <w:t xml:space="preserve">Sagara 1983; </w:t>
      </w:r>
      <w:r w:rsidR="0027382E" w:rsidRPr="00666969">
        <w:rPr>
          <w:rFonts w:asciiTheme="majorBidi" w:hAnsiTheme="majorBidi" w:cstheme="majorBidi"/>
          <w:lang w:val="en-US"/>
        </w:rPr>
        <w:t>Hochstetler, Durieux &amp; Durieux-Boon 2004</w:t>
      </w:r>
      <w:r w:rsidR="007E1308" w:rsidRPr="00666969">
        <w:rPr>
          <w:rFonts w:asciiTheme="majorBidi" w:hAnsiTheme="majorBidi" w:cstheme="majorBidi"/>
          <w:lang w:val="en-US"/>
        </w:rPr>
        <w:t>:</w:t>
      </w:r>
      <w:r w:rsidR="0079063C" w:rsidRPr="00666969">
        <w:rPr>
          <w:rFonts w:asciiTheme="majorBidi" w:hAnsiTheme="majorBidi" w:cstheme="majorBidi"/>
          <w:lang w:val="en-US"/>
        </w:rPr>
        <w:t xml:space="preserve"> </w:t>
      </w:r>
      <w:r w:rsidR="007E1308" w:rsidRPr="00666969">
        <w:rPr>
          <w:rFonts w:asciiTheme="majorBidi" w:hAnsiTheme="majorBidi" w:cstheme="majorBidi"/>
          <w:lang w:val="en-US"/>
        </w:rPr>
        <w:t>11-13</w:t>
      </w:r>
      <w:r w:rsidR="0027382E" w:rsidRPr="00666969">
        <w:rPr>
          <w:rFonts w:asciiTheme="majorBidi" w:hAnsiTheme="majorBidi" w:cstheme="majorBidi"/>
          <w:lang w:val="en-US"/>
        </w:rPr>
        <w:t xml:space="preserve">; </w:t>
      </w:r>
      <w:r w:rsidRPr="00666969">
        <w:rPr>
          <w:rFonts w:asciiTheme="majorBidi" w:hAnsiTheme="majorBidi" w:cstheme="majorBidi"/>
          <w:lang w:val="en-US"/>
        </w:rPr>
        <w:t>Heath 2015:</w:t>
      </w:r>
      <w:r w:rsidR="0079063C" w:rsidRPr="00666969">
        <w:rPr>
          <w:rFonts w:asciiTheme="majorBidi" w:hAnsiTheme="majorBidi" w:cstheme="majorBidi"/>
          <w:lang w:val="en-US"/>
        </w:rPr>
        <w:t xml:space="preserve"> </w:t>
      </w:r>
      <w:r w:rsidRPr="00666969">
        <w:rPr>
          <w:rFonts w:asciiTheme="majorBidi" w:hAnsiTheme="majorBidi" w:cstheme="majorBidi"/>
          <w:lang w:val="en-US"/>
        </w:rPr>
        <w:t>4; Guindo 2021:</w:t>
      </w:r>
      <w:r w:rsidR="0079063C" w:rsidRPr="00666969">
        <w:rPr>
          <w:rFonts w:asciiTheme="majorBidi" w:hAnsiTheme="majorBidi" w:cstheme="majorBidi"/>
          <w:lang w:val="en-US"/>
        </w:rPr>
        <w:t xml:space="preserve"> </w:t>
      </w:r>
      <w:r w:rsidRPr="00666969">
        <w:rPr>
          <w:rFonts w:asciiTheme="majorBidi" w:hAnsiTheme="majorBidi" w:cstheme="majorBidi"/>
          <w:lang w:val="en-US"/>
        </w:rPr>
        <w:t xml:space="preserve">198; Sagara </w:t>
      </w:r>
      <w:r w:rsidR="00E81DD7" w:rsidRPr="00666969">
        <w:rPr>
          <w:rFonts w:asciiTheme="majorBidi" w:hAnsiTheme="majorBidi" w:cstheme="majorBidi"/>
          <w:lang w:val="en-US"/>
        </w:rPr>
        <w:t xml:space="preserve">&amp; Andrason </w:t>
      </w:r>
      <w:r w:rsidRPr="00666969">
        <w:rPr>
          <w:rFonts w:asciiTheme="majorBidi" w:hAnsiTheme="majorBidi" w:cstheme="majorBidi"/>
          <w:lang w:val="en-US"/>
        </w:rPr>
        <w:t>202</w:t>
      </w:r>
      <w:r w:rsidR="00C27DC3">
        <w:rPr>
          <w:rFonts w:asciiTheme="majorBidi" w:hAnsiTheme="majorBidi" w:cstheme="majorBidi"/>
          <w:lang w:val="en-US"/>
        </w:rPr>
        <w:t>3</w:t>
      </w:r>
      <w:r w:rsidRPr="00666969">
        <w:rPr>
          <w:rFonts w:asciiTheme="majorBidi" w:hAnsiTheme="majorBidi" w:cstheme="majorBidi"/>
          <w:lang w:val="en-US"/>
        </w:rPr>
        <w:t>).</w:t>
      </w:r>
    </w:p>
    <w:p w14:paraId="0021E2E3" w14:textId="2B083521" w:rsidR="003118A5" w:rsidRPr="00666969" w:rsidRDefault="00B61CE1" w:rsidP="0079063C">
      <w:pPr>
        <w:ind w:firstLine="720"/>
        <w:jc w:val="both"/>
        <w:rPr>
          <w:rFonts w:asciiTheme="majorBidi" w:hAnsiTheme="majorBidi" w:cstheme="majorBidi"/>
          <w:lang w:val="en-US"/>
        </w:rPr>
      </w:pPr>
      <w:r w:rsidRPr="00666969">
        <w:rPr>
          <w:rFonts w:asciiTheme="majorBidi" w:hAnsiTheme="majorBidi" w:cstheme="majorBidi"/>
          <w:lang w:val="en-US"/>
        </w:rPr>
        <w:t>Our</w:t>
      </w:r>
      <w:r w:rsidR="00651BDD" w:rsidRPr="00666969">
        <w:rPr>
          <w:rFonts w:asciiTheme="majorBidi" w:hAnsiTheme="majorBidi" w:cstheme="majorBidi"/>
          <w:lang w:val="en-US"/>
        </w:rPr>
        <w:t xml:space="preserve"> study</w:t>
      </w:r>
      <w:r w:rsidR="005277B7" w:rsidRPr="00666969">
        <w:rPr>
          <w:rFonts w:asciiTheme="majorBidi" w:hAnsiTheme="majorBidi" w:cstheme="majorBidi"/>
          <w:lang w:val="en-US"/>
        </w:rPr>
        <w:t xml:space="preserve"> </w:t>
      </w:r>
      <w:r w:rsidR="00327AF6" w:rsidRPr="00666969">
        <w:rPr>
          <w:rFonts w:asciiTheme="majorBidi" w:hAnsiTheme="majorBidi" w:cstheme="majorBidi"/>
          <w:lang w:val="en-US"/>
        </w:rPr>
        <w:t xml:space="preserve">focuses on </w:t>
      </w:r>
      <w:r w:rsidR="00651BDD" w:rsidRPr="00666969">
        <w:rPr>
          <w:rFonts w:asciiTheme="majorBidi" w:hAnsiTheme="majorBidi" w:cstheme="majorBidi"/>
          <w:lang w:val="en-US"/>
        </w:rPr>
        <w:t xml:space="preserve">the </w:t>
      </w:r>
      <w:r w:rsidR="006B413E" w:rsidRPr="00666969">
        <w:rPr>
          <w:rFonts w:asciiTheme="majorBidi" w:hAnsiTheme="majorBidi" w:cstheme="majorBidi"/>
          <w:lang w:val="en-US"/>
        </w:rPr>
        <w:t xml:space="preserve">extent of </w:t>
      </w:r>
      <w:r w:rsidR="002542D2" w:rsidRPr="00666969">
        <w:rPr>
          <w:rFonts w:asciiTheme="majorBidi" w:hAnsiTheme="majorBidi" w:cstheme="majorBidi"/>
          <w:lang w:val="en-US"/>
        </w:rPr>
        <w:t xml:space="preserve">the </w:t>
      </w:r>
      <w:r w:rsidR="005277B7" w:rsidRPr="00666969">
        <w:rPr>
          <w:rFonts w:asciiTheme="majorBidi" w:hAnsiTheme="majorBidi" w:cstheme="majorBidi"/>
          <w:lang w:val="en-US"/>
        </w:rPr>
        <w:t xml:space="preserve">phonetic </w:t>
      </w:r>
      <w:r w:rsidR="00651BDD" w:rsidRPr="00666969">
        <w:rPr>
          <w:rFonts w:asciiTheme="majorBidi" w:hAnsiTheme="majorBidi" w:cstheme="majorBidi"/>
          <w:lang w:val="en-US"/>
        </w:rPr>
        <w:t>individuality</w:t>
      </w:r>
      <w:r w:rsidR="005277B7" w:rsidRPr="00666969">
        <w:rPr>
          <w:rFonts w:asciiTheme="majorBidi" w:hAnsiTheme="majorBidi" w:cstheme="majorBidi"/>
          <w:lang w:val="en-US"/>
        </w:rPr>
        <w:t xml:space="preserve"> </w:t>
      </w:r>
      <w:r w:rsidR="00651BDD" w:rsidRPr="00666969">
        <w:rPr>
          <w:rFonts w:asciiTheme="majorBidi" w:hAnsiTheme="majorBidi" w:cstheme="majorBidi"/>
          <w:lang w:val="en-US"/>
        </w:rPr>
        <w:t xml:space="preserve">of onomatopoeias </w:t>
      </w:r>
      <w:r w:rsidR="005277B7" w:rsidRPr="00666969">
        <w:rPr>
          <w:rFonts w:asciiTheme="majorBidi" w:hAnsiTheme="majorBidi" w:cstheme="majorBidi"/>
          <w:lang w:val="en-US"/>
        </w:rPr>
        <w:t>within interactive grammar</w:t>
      </w:r>
      <w:r w:rsidR="00E81DD7" w:rsidRPr="00666969">
        <w:rPr>
          <w:rFonts w:asciiTheme="majorBidi" w:hAnsiTheme="majorBidi" w:cstheme="majorBidi"/>
          <w:lang w:val="en-US"/>
        </w:rPr>
        <w:t xml:space="preserve"> (</w:t>
      </w:r>
      <w:r w:rsidR="00651BDD" w:rsidRPr="00666969">
        <w:rPr>
          <w:rFonts w:asciiTheme="majorBidi" w:hAnsiTheme="majorBidi" w:cstheme="majorBidi"/>
          <w:lang w:val="en-US"/>
        </w:rPr>
        <w:t xml:space="preserve">cf. </w:t>
      </w:r>
      <w:r w:rsidR="00E81DD7" w:rsidRPr="00666969">
        <w:rPr>
          <w:rFonts w:asciiTheme="majorBidi" w:hAnsiTheme="majorBidi" w:cstheme="majorBidi"/>
          <w:lang w:val="en-US"/>
        </w:rPr>
        <w:t>Heine</w:t>
      </w:r>
      <w:r w:rsidR="00A26E4F" w:rsidRPr="00666969">
        <w:rPr>
          <w:rFonts w:asciiTheme="majorBidi" w:hAnsiTheme="majorBidi" w:cstheme="majorBidi"/>
          <w:lang w:val="en-US"/>
        </w:rPr>
        <w:t xml:space="preserve">, </w:t>
      </w:r>
      <w:proofErr w:type="spellStart"/>
      <w:r w:rsidR="00A26E4F" w:rsidRPr="00666969">
        <w:rPr>
          <w:rFonts w:asciiTheme="majorBidi" w:hAnsiTheme="majorBidi" w:cstheme="majorBidi"/>
          <w:lang w:val="en-US"/>
        </w:rPr>
        <w:t>Kuteva</w:t>
      </w:r>
      <w:proofErr w:type="spellEnd"/>
      <w:r w:rsidR="00A26E4F" w:rsidRPr="00666969">
        <w:rPr>
          <w:rFonts w:asciiTheme="majorBidi" w:hAnsiTheme="majorBidi" w:cstheme="majorBidi"/>
          <w:lang w:val="en-US"/>
        </w:rPr>
        <w:t xml:space="preserve"> &amp; </w:t>
      </w:r>
      <w:proofErr w:type="spellStart"/>
      <w:r w:rsidR="00A26E4F" w:rsidRPr="00666969">
        <w:rPr>
          <w:rFonts w:asciiTheme="majorBidi" w:hAnsiTheme="majorBidi" w:cstheme="majorBidi"/>
          <w:lang w:val="en-US"/>
        </w:rPr>
        <w:t>Kaltenböck</w:t>
      </w:r>
      <w:proofErr w:type="spellEnd"/>
      <w:r w:rsidR="00A26E4F" w:rsidRPr="00666969">
        <w:rPr>
          <w:rFonts w:asciiTheme="majorBidi" w:hAnsiTheme="majorBidi" w:cstheme="majorBidi"/>
          <w:lang w:val="en-US"/>
        </w:rPr>
        <w:t xml:space="preserve"> 2014;</w:t>
      </w:r>
      <w:r w:rsidR="00E81DD7" w:rsidRPr="00666969">
        <w:rPr>
          <w:rFonts w:asciiTheme="majorBidi" w:hAnsiTheme="majorBidi" w:cstheme="majorBidi"/>
          <w:lang w:val="en-US"/>
        </w:rPr>
        <w:t xml:space="preserve"> </w:t>
      </w:r>
      <w:r w:rsidR="00A26E4F" w:rsidRPr="00666969">
        <w:rPr>
          <w:rFonts w:asciiTheme="majorBidi" w:hAnsiTheme="majorBidi" w:cstheme="majorBidi"/>
          <w:lang w:val="en-US"/>
        </w:rPr>
        <w:t xml:space="preserve">Heine, </w:t>
      </w:r>
      <w:proofErr w:type="spellStart"/>
      <w:r w:rsidR="00A26E4F" w:rsidRPr="00666969">
        <w:rPr>
          <w:rFonts w:asciiTheme="majorBidi" w:hAnsiTheme="majorBidi" w:cstheme="majorBidi"/>
          <w:lang w:val="en-US"/>
        </w:rPr>
        <w:t>Kuteva</w:t>
      </w:r>
      <w:proofErr w:type="spellEnd"/>
      <w:r w:rsidR="00A26E4F" w:rsidRPr="00666969">
        <w:rPr>
          <w:rFonts w:asciiTheme="majorBidi" w:hAnsiTheme="majorBidi" w:cstheme="majorBidi"/>
          <w:lang w:val="en-US"/>
        </w:rPr>
        <w:t xml:space="preserve"> &amp; Long </w:t>
      </w:r>
      <w:r w:rsidR="00E81DD7" w:rsidRPr="00666969">
        <w:rPr>
          <w:rFonts w:asciiTheme="majorBidi" w:hAnsiTheme="majorBidi" w:cstheme="majorBidi"/>
          <w:lang w:val="en-US"/>
        </w:rPr>
        <w:t xml:space="preserve">2020; </w:t>
      </w:r>
      <w:r w:rsidR="00A26E4F" w:rsidRPr="00666969">
        <w:rPr>
          <w:rFonts w:asciiTheme="majorBidi" w:hAnsiTheme="majorBidi" w:cstheme="majorBidi"/>
          <w:lang w:val="en-US"/>
        </w:rPr>
        <w:t xml:space="preserve">Heine et al. </w:t>
      </w:r>
      <w:r w:rsidR="00E81DD7" w:rsidRPr="00666969">
        <w:rPr>
          <w:rFonts w:asciiTheme="majorBidi" w:hAnsiTheme="majorBidi" w:cstheme="majorBidi"/>
          <w:lang w:val="en-US"/>
        </w:rPr>
        <w:t>2021; Heine 2023)</w:t>
      </w:r>
      <w:r w:rsidR="00651BDD" w:rsidRPr="00666969">
        <w:rPr>
          <w:rFonts w:asciiTheme="majorBidi" w:hAnsiTheme="majorBidi" w:cstheme="majorBidi"/>
          <w:lang w:val="en-US"/>
        </w:rPr>
        <w:t xml:space="preserve"> – or their formal distinctiveness</w:t>
      </w:r>
      <w:r w:rsidR="00E81DD7" w:rsidRPr="00666969">
        <w:rPr>
          <w:rFonts w:asciiTheme="majorBidi" w:hAnsiTheme="majorBidi" w:cstheme="majorBidi"/>
          <w:lang w:val="en-US"/>
        </w:rPr>
        <w:t>.</w:t>
      </w:r>
      <w:r w:rsidR="005277B7" w:rsidRPr="00666969">
        <w:rPr>
          <w:rFonts w:asciiTheme="majorBidi" w:hAnsiTheme="majorBidi" w:cstheme="majorBidi"/>
          <w:lang w:val="en-US"/>
        </w:rPr>
        <w:t xml:space="preserve"> </w:t>
      </w:r>
      <w:r w:rsidR="004B6E61" w:rsidRPr="00666969">
        <w:rPr>
          <w:rFonts w:asciiTheme="majorBidi" w:hAnsiTheme="majorBidi" w:cstheme="majorBidi"/>
          <w:lang w:val="en-US"/>
        </w:rPr>
        <w:t>To be exact</w:t>
      </w:r>
      <w:r w:rsidR="00651BDD" w:rsidRPr="00666969">
        <w:rPr>
          <w:rFonts w:asciiTheme="majorBidi" w:hAnsiTheme="majorBidi" w:cstheme="majorBidi"/>
          <w:lang w:val="en-US"/>
        </w:rPr>
        <w:t>, w</w:t>
      </w:r>
      <w:r w:rsidR="00C10914" w:rsidRPr="00666969">
        <w:rPr>
          <w:rFonts w:asciiTheme="majorBidi" w:hAnsiTheme="majorBidi" w:cstheme="majorBidi"/>
          <w:lang w:val="en-US"/>
        </w:rPr>
        <w:t xml:space="preserve">e describe the phonetic </w:t>
      </w:r>
      <w:r w:rsidR="00A774D7" w:rsidRPr="00666969">
        <w:rPr>
          <w:rFonts w:asciiTheme="majorBidi" w:hAnsiTheme="majorBidi" w:cstheme="majorBidi"/>
          <w:lang w:val="en-US"/>
        </w:rPr>
        <w:t>properties</w:t>
      </w:r>
      <w:r w:rsidR="00C10914" w:rsidRPr="00666969">
        <w:rPr>
          <w:rFonts w:asciiTheme="majorBidi" w:hAnsiTheme="majorBidi" w:cstheme="majorBidi"/>
          <w:lang w:val="en-US"/>
        </w:rPr>
        <w:t xml:space="preserve"> of 168 </w:t>
      </w:r>
      <w:r w:rsidR="00A774D7" w:rsidRPr="00666969">
        <w:rPr>
          <w:rFonts w:asciiTheme="majorBidi" w:hAnsiTheme="majorBidi" w:cstheme="majorBidi"/>
          <w:lang w:val="en-US"/>
        </w:rPr>
        <w:t>onomatopoeias</w:t>
      </w:r>
      <w:r w:rsidR="00C10914" w:rsidRPr="00666969">
        <w:rPr>
          <w:rFonts w:asciiTheme="majorBidi" w:hAnsiTheme="majorBidi" w:cstheme="majorBidi"/>
          <w:lang w:val="en-US"/>
        </w:rPr>
        <w:t xml:space="preserve"> </w:t>
      </w:r>
      <w:r w:rsidR="00A774D7" w:rsidRPr="00666969">
        <w:rPr>
          <w:rFonts w:asciiTheme="majorBidi" w:hAnsiTheme="majorBidi" w:cstheme="majorBidi"/>
          <w:lang w:val="en-US"/>
        </w:rPr>
        <w:t>collected</w:t>
      </w:r>
      <w:r w:rsidR="00C10914" w:rsidRPr="00666969">
        <w:rPr>
          <w:rFonts w:asciiTheme="majorBidi" w:hAnsiTheme="majorBidi" w:cstheme="majorBidi"/>
          <w:lang w:val="en-US"/>
        </w:rPr>
        <w:t xml:space="preserve"> </w:t>
      </w:r>
      <w:r w:rsidR="00651BDD" w:rsidRPr="00666969">
        <w:rPr>
          <w:rFonts w:asciiTheme="majorBidi" w:hAnsiTheme="majorBidi" w:cstheme="majorBidi"/>
          <w:lang w:val="en-US"/>
        </w:rPr>
        <w:t xml:space="preserve">during </w:t>
      </w:r>
      <w:r w:rsidR="00C10914" w:rsidRPr="00666969">
        <w:rPr>
          <w:rFonts w:asciiTheme="majorBidi" w:hAnsiTheme="majorBidi" w:cstheme="majorBidi"/>
          <w:lang w:val="en-US"/>
        </w:rPr>
        <w:t xml:space="preserve">our </w:t>
      </w:r>
      <w:r w:rsidR="00A774D7" w:rsidRPr="00666969">
        <w:rPr>
          <w:rFonts w:asciiTheme="majorBidi" w:hAnsiTheme="majorBidi" w:cstheme="majorBidi"/>
          <w:lang w:val="en-US"/>
        </w:rPr>
        <w:t>fieldwork</w:t>
      </w:r>
      <w:r w:rsidR="00C10914" w:rsidRPr="00666969">
        <w:rPr>
          <w:rFonts w:asciiTheme="majorBidi" w:hAnsiTheme="majorBidi" w:cstheme="majorBidi"/>
          <w:lang w:val="en-US"/>
        </w:rPr>
        <w:t xml:space="preserve"> </w:t>
      </w:r>
      <w:r w:rsidR="00651BDD" w:rsidRPr="00666969">
        <w:rPr>
          <w:rFonts w:asciiTheme="majorBidi" w:hAnsiTheme="majorBidi" w:cstheme="majorBidi"/>
          <w:lang w:val="en-US"/>
        </w:rPr>
        <w:t xml:space="preserve">activities </w:t>
      </w:r>
      <w:r w:rsidR="00C10914" w:rsidRPr="00666969">
        <w:rPr>
          <w:rFonts w:asciiTheme="majorBidi" w:hAnsiTheme="majorBidi" w:cstheme="majorBidi"/>
          <w:lang w:val="en-US"/>
        </w:rPr>
        <w:t xml:space="preserve">and contrast them with what we observed previously in </w:t>
      </w:r>
      <w:r w:rsidR="00651BDD" w:rsidRPr="00666969">
        <w:rPr>
          <w:rFonts w:asciiTheme="majorBidi" w:hAnsiTheme="majorBidi" w:cstheme="majorBidi"/>
          <w:lang w:val="en-US"/>
        </w:rPr>
        <w:t xml:space="preserve">another interactive </w:t>
      </w:r>
      <w:r w:rsidR="00DF7BF1" w:rsidRPr="00666969">
        <w:rPr>
          <w:rFonts w:asciiTheme="majorBidi" w:hAnsiTheme="majorBidi" w:cstheme="majorBidi"/>
          <w:lang w:val="en-US"/>
        </w:rPr>
        <w:t xml:space="preserve">category </w:t>
      </w:r>
      <w:r w:rsidR="00651BDD" w:rsidRPr="00666969">
        <w:rPr>
          <w:rFonts w:asciiTheme="majorBidi" w:hAnsiTheme="majorBidi" w:cstheme="majorBidi"/>
          <w:lang w:val="en-US"/>
        </w:rPr>
        <w:t xml:space="preserve">in Teŋukan, </w:t>
      </w:r>
      <w:r w:rsidR="001E549A" w:rsidRPr="00666969">
        <w:rPr>
          <w:rFonts w:asciiTheme="majorBidi" w:hAnsiTheme="majorBidi" w:cstheme="majorBidi"/>
          <w:lang w:val="en-US"/>
        </w:rPr>
        <w:t xml:space="preserve">namely </w:t>
      </w:r>
      <w:r w:rsidR="00C10914" w:rsidRPr="00666969">
        <w:rPr>
          <w:rFonts w:asciiTheme="majorBidi" w:hAnsiTheme="majorBidi" w:cstheme="majorBidi"/>
          <w:lang w:val="en-US"/>
        </w:rPr>
        <w:t>conative animal calls</w:t>
      </w:r>
      <w:r w:rsidR="00E81DD7" w:rsidRPr="00666969">
        <w:rPr>
          <w:rFonts w:asciiTheme="majorBidi" w:hAnsiTheme="majorBidi" w:cstheme="majorBidi"/>
          <w:lang w:val="en-US"/>
        </w:rPr>
        <w:t xml:space="preserve"> </w:t>
      </w:r>
      <w:r w:rsidR="00FC636A" w:rsidRPr="00666969">
        <w:rPr>
          <w:rFonts w:asciiTheme="majorBidi" w:hAnsiTheme="majorBidi" w:cstheme="majorBidi"/>
          <w:lang w:val="en-US"/>
        </w:rPr>
        <w:t xml:space="preserve">(CACs) </w:t>
      </w:r>
      <w:r w:rsidR="00E81DD7" w:rsidRPr="00666969">
        <w:rPr>
          <w:rFonts w:asciiTheme="majorBidi" w:hAnsiTheme="majorBidi" w:cstheme="majorBidi"/>
          <w:lang w:val="en-US"/>
        </w:rPr>
        <w:t>(Andrason &amp; Sagara 2024)</w:t>
      </w:r>
      <w:r w:rsidR="00C10914" w:rsidRPr="00666969">
        <w:rPr>
          <w:rFonts w:asciiTheme="majorBidi" w:hAnsiTheme="majorBidi" w:cstheme="majorBidi"/>
          <w:lang w:val="en-US"/>
        </w:rPr>
        <w:t>.</w:t>
      </w:r>
      <w:r w:rsidR="00162705" w:rsidRPr="00666969">
        <w:rPr>
          <w:rFonts w:asciiTheme="majorBidi" w:hAnsiTheme="majorBidi" w:cstheme="majorBidi"/>
          <w:lang w:val="en-US"/>
        </w:rPr>
        <w:t xml:space="preserve"> We thus aim to answer the following research question(s): Do onomatopoeias differ phonetically from CACs, and </w:t>
      </w:r>
      <w:r w:rsidR="001E549A" w:rsidRPr="00666969">
        <w:rPr>
          <w:rFonts w:asciiTheme="majorBidi" w:hAnsiTheme="majorBidi" w:cstheme="majorBidi"/>
          <w:lang w:val="en-US"/>
        </w:rPr>
        <w:t>if so</w:t>
      </w:r>
      <w:r w:rsidR="00162705" w:rsidRPr="00666969">
        <w:rPr>
          <w:rFonts w:asciiTheme="majorBidi" w:hAnsiTheme="majorBidi" w:cstheme="majorBidi"/>
          <w:lang w:val="en-US"/>
        </w:rPr>
        <w:t>, what is the degree of this dissimilarity and, ultimately, the reason thereof.</w:t>
      </w:r>
    </w:p>
    <w:p w14:paraId="4F05F6F9" w14:textId="47F7958E" w:rsidR="003118A5" w:rsidRPr="00666969" w:rsidRDefault="00480B3C" w:rsidP="0079063C">
      <w:pPr>
        <w:ind w:firstLine="720"/>
        <w:jc w:val="both"/>
        <w:rPr>
          <w:rFonts w:asciiTheme="majorBidi" w:hAnsiTheme="majorBidi" w:cstheme="majorBidi"/>
          <w:lang w:val="en-US"/>
        </w:rPr>
      </w:pPr>
      <w:r w:rsidRPr="00666969">
        <w:rPr>
          <w:rFonts w:asciiTheme="majorBidi" w:hAnsiTheme="majorBidi" w:cstheme="majorBidi"/>
          <w:lang w:val="en-US"/>
        </w:rPr>
        <w:t>T</w:t>
      </w:r>
      <w:r w:rsidR="003118A5" w:rsidRPr="00666969">
        <w:rPr>
          <w:rFonts w:asciiTheme="majorBidi" w:hAnsiTheme="majorBidi" w:cstheme="majorBidi"/>
          <w:lang w:val="en-US"/>
        </w:rPr>
        <w:t xml:space="preserve">he </w:t>
      </w:r>
      <w:r w:rsidRPr="00666969">
        <w:rPr>
          <w:rFonts w:asciiTheme="majorBidi" w:hAnsiTheme="majorBidi" w:cstheme="majorBidi"/>
          <w:lang w:val="en-US"/>
        </w:rPr>
        <w:t xml:space="preserve">paper </w:t>
      </w:r>
      <w:r w:rsidR="003118A5" w:rsidRPr="00666969">
        <w:rPr>
          <w:rFonts w:asciiTheme="majorBidi" w:hAnsiTheme="majorBidi" w:cstheme="majorBidi"/>
          <w:lang w:val="en-US"/>
        </w:rPr>
        <w:t xml:space="preserve">is structured in the following way: In Section 2, we </w:t>
      </w:r>
      <w:r w:rsidR="00022F8F" w:rsidRPr="00666969">
        <w:rPr>
          <w:rFonts w:asciiTheme="majorBidi" w:hAnsiTheme="majorBidi" w:cstheme="majorBidi"/>
          <w:lang w:val="en-US"/>
        </w:rPr>
        <w:t>provide</w:t>
      </w:r>
      <w:r w:rsidR="003118A5" w:rsidRPr="00666969">
        <w:rPr>
          <w:rFonts w:asciiTheme="majorBidi" w:hAnsiTheme="majorBidi" w:cstheme="majorBidi"/>
          <w:lang w:val="en-US"/>
        </w:rPr>
        <w:t xml:space="preserve"> the </w:t>
      </w:r>
      <w:r w:rsidR="005277B7" w:rsidRPr="00666969">
        <w:rPr>
          <w:rFonts w:asciiTheme="majorBidi" w:hAnsiTheme="majorBidi" w:cstheme="majorBidi"/>
          <w:lang w:val="en-US"/>
        </w:rPr>
        <w:t xml:space="preserve">background of our study </w:t>
      </w:r>
      <w:r w:rsidR="00022F8F" w:rsidRPr="00666969">
        <w:rPr>
          <w:rFonts w:asciiTheme="majorBidi" w:hAnsiTheme="majorBidi" w:cstheme="majorBidi"/>
          <w:lang w:val="en-US"/>
        </w:rPr>
        <w:t xml:space="preserve">and </w:t>
      </w:r>
      <w:r w:rsidR="001E3CD3" w:rsidRPr="00666969">
        <w:rPr>
          <w:rFonts w:asciiTheme="majorBidi" w:hAnsiTheme="majorBidi" w:cstheme="majorBidi"/>
          <w:lang w:val="en-US"/>
        </w:rPr>
        <w:t xml:space="preserve">explain </w:t>
      </w:r>
      <w:r w:rsidR="00022F8F" w:rsidRPr="00666969">
        <w:rPr>
          <w:rFonts w:asciiTheme="majorBidi" w:hAnsiTheme="majorBidi" w:cstheme="majorBidi"/>
          <w:lang w:val="en-US"/>
        </w:rPr>
        <w:t>its motivation</w:t>
      </w:r>
      <w:r w:rsidR="005277B7" w:rsidRPr="00666969">
        <w:rPr>
          <w:rFonts w:asciiTheme="majorBidi" w:hAnsiTheme="majorBidi" w:cstheme="majorBidi"/>
          <w:lang w:val="en-US"/>
        </w:rPr>
        <w:t xml:space="preserve">. In section 3, we </w:t>
      </w:r>
      <w:r w:rsidR="001E3CD3" w:rsidRPr="00666969">
        <w:rPr>
          <w:rFonts w:asciiTheme="majorBidi" w:hAnsiTheme="majorBidi" w:cstheme="majorBidi"/>
          <w:lang w:val="en-US"/>
        </w:rPr>
        <w:t xml:space="preserve">discuss </w:t>
      </w:r>
      <w:r w:rsidR="005277B7" w:rsidRPr="00666969">
        <w:rPr>
          <w:rFonts w:asciiTheme="majorBidi" w:hAnsiTheme="majorBidi" w:cstheme="majorBidi"/>
          <w:lang w:val="en-US"/>
        </w:rPr>
        <w:t xml:space="preserve">the </w:t>
      </w:r>
      <w:r w:rsidR="003118A5" w:rsidRPr="00666969">
        <w:rPr>
          <w:rFonts w:asciiTheme="majorBidi" w:hAnsiTheme="majorBidi" w:cstheme="majorBidi"/>
          <w:lang w:val="en-US"/>
        </w:rPr>
        <w:t xml:space="preserve">theoretical aspects of our </w:t>
      </w:r>
      <w:r w:rsidR="00327AF6" w:rsidRPr="00666969">
        <w:rPr>
          <w:rFonts w:asciiTheme="majorBidi" w:hAnsiTheme="majorBidi" w:cstheme="majorBidi"/>
          <w:lang w:val="en-US"/>
        </w:rPr>
        <w:t xml:space="preserve">research </w:t>
      </w:r>
      <w:r w:rsidR="00327AF6" w:rsidRPr="00666969">
        <w:rPr>
          <w:rFonts w:asciiTheme="majorBidi" w:hAnsiTheme="majorBidi" w:cstheme="majorBidi"/>
          <w:lang w:val="en-US"/>
        </w:rPr>
        <w:lastRenderedPageBreak/>
        <w:t>–</w:t>
      </w:r>
      <w:r w:rsidR="003118A5" w:rsidRPr="00666969">
        <w:rPr>
          <w:rFonts w:asciiTheme="majorBidi" w:hAnsiTheme="majorBidi" w:cstheme="majorBidi"/>
          <w:lang w:val="en-US"/>
        </w:rPr>
        <w:t xml:space="preserve"> i.e., its conceptual framework and methodology</w:t>
      </w:r>
      <w:r w:rsidR="00327AF6" w:rsidRPr="00666969">
        <w:rPr>
          <w:rFonts w:asciiTheme="majorBidi" w:hAnsiTheme="majorBidi" w:cstheme="majorBidi"/>
          <w:lang w:val="en-US"/>
        </w:rPr>
        <w:t xml:space="preserve"> –</w:t>
      </w:r>
      <w:r w:rsidR="003118A5" w:rsidRPr="00666969">
        <w:rPr>
          <w:rFonts w:asciiTheme="majorBidi" w:hAnsiTheme="majorBidi" w:cstheme="majorBidi"/>
          <w:lang w:val="en-US"/>
        </w:rPr>
        <w:t xml:space="preserve"> and locate </w:t>
      </w:r>
      <w:r w:rsidR="00327AF6" w:rsidRPr="00666969">
        <w:rPr>
          <w:rFonts w:asciiTheme="majorBidi" w:hAnsiTheme="majorBidi" w:cstheme="majorBidi"/>
          <w:lang w:val="en-US"/>
        </w:rPr>
        <w:t xml:space="preserve">it </w:t>
      </w:r>
      <w:r w:rsidR="003118A5" w:rsidRPr="00666969">
        <w:rPr>
          <w:rFonts w:asciiTheme="majorBidi" w:hAnsiTheme="majorBidi" w:cstheme="majorBidi"/>
          <w:lang w:val="en-US"/>
        </w:rPr>
        <w:t>within the context of previous studies on onomatopoeias</w:t>
      </w:r>
      <w:r w:rsidRPr="00666969">
        <w:rPr>
          <w:rFonts w:asciiTheme="majorBidi" w:hAnsiTheme="majorBidi" w:cstheme="majorBidi"/>
          <w:lang w:val="en-US"/>
        </w:rPr>
        <w:t xml:space="preserve"> and CACs</w:t>
      </w:r>
      <w:r w:rsidR="003118A5" w:rsidRPr="00666969">
        <w:rPr>
          <w:rFonts w:asciiTheme="majorBidi" w:hAnsiTheme="majorBidi" w:cstheme="majorBidi"/>
          <w:lang w:val="en-US"/>
        </w:rPr>
        <w:t xml:space="preserve"> in Dogon</w:t>
      </w:r>
      <w:r w:rsidRPr="00666969">
        <w:rPr>
          <w:rFonts w:asciiTheme="majorBidi" w:hAnsiTheme="majorBidi" w:cstheme="majorBidi"/>
          <w:lang w:val="en-US"/>
        </w:rPr>
        <w:t xml:space="preserve"> languages</w:t>
      </w:r>
      <w:r w:rsidR="003118A5" w:rsidRPr="00666969">
        <w:rPr>
          <w:rFonts w:asciiTheme="majorBidi" w:hAnsiTheme="majorBidi" w:cstheme="majorBidi"/>
          <w:lang w:val="en-US"/>
        </w:rPr>
        <w:t xml:space="preserve">. In Section </w:t>
      </w:r>
      <w:r w:rsidR="005277B7" w:rsidRPr="00666969">
        <w:rPr>
          <w:rFonts w:asciiTheme="majorBidi" w:hAnsiTheme="majorBidi" w:cstheme="majorBidi"/>
          <w:lang w:val="en-US"/>
        </w:rPr>
        <w:t>4</w:t>
      </w:r>
      <w:r w:rsidR="003118A5" w:rsidRPr="00666969">
        <w:rPr>
          <w:rFonts w:asciiTheme="majorBidi" w:hAnsiTheme="majorBidi" w:cstheme="majorBidi"/>
          <w:lang w:val="en-US"/>
        </w:rPr>
        <w:t>, we introduce original data</w:t>
      </w:r>
      <w:r w:rsidR="00FC636A" w:rsidRPr="00666969">
        <w:rPr>
          <w:rFonts w:asciiTheme="majorBidi" w:hAnsiTheme="majorBidi" w:cstheme="majorBidi"/>
          <w:lang w:val="en-US"/>
        </w:rPr>
        <w:t>,</w:t>
      </w:r>
      <w:r w:rsidR="003118A5" w:rsidRPr="00666969">
        <w:rPr>
          <w:rFonts w:asciiTheme="majorBidi" w:hAnsiTheme="majorBidi" w:cstheme="majorBidi"/>
          <w:lang w:val="en-US"/>
        </w:rPr>
        <w:t xml:space="preserve"> describe the phonetics of Teŋukan onomatopoeias</w:t>
      </w:r>
      <w:r w:rsidR="00FC636A" w:rsidRPr="00666969">
        <w:rPr>
          <w:rFonts w:asciiTheme="majorBidi" w:hAnsiTheme="majorBidi" w:cstheme="majorBidi"/>
          <w:lang w:val="en-US"/>
        </w:rPr>
        <w:t>, and contrast them with th</w:t>
      </w:r>
      <w:r w:rsidR="00327AF6" w:rsidRPr="00666969">
        <w:rPr>
          <w:rFonts w:asciiTheme="majorBidi" w:hAnsiTheme="majorBidi" w:cstheme="majorBidi"/>
          <w:lang w:val="en-US"/>
        </w:rPr>
        <w:t>ose of</w:t>
      </w:r>
      <w:r w:rsidR="00FC636A" w:rsidRPr="00666969">
        <w:rPr>
          <w:rFonts w:asciiTheme="majorBidi" w:hAnsiTheme="majorBidi" w:cstheme="majorBidi"/>
          <w:lang w:val="en-US"/>
        </w:rPr>
        <w:t xml:space="preserve"> CACs</w:t>
      </w:r>
      <w:r w:rsidR="003118A5" w:rsidRPr="00666969">
        <w:rPr>
          <w:rFonts w:asciiTheme="majorBidi" w:hAnsiTheme="majorBidi" w:cstheme="majorBidi"/>
          <w:lang w:val="en-US"/>
        </w:rPr>
        <w:t xml:space="preserve">. In Section </w:t>
      </w:r>
      <w:r w:rsidR="005277B7" w:rsidRPr="00666969">
        <w:rPr>
          <w:rFonts w:asciiTheme="majorBidi" w:hAnsiTheme="majorBidi" w:cstheme="majorBidi"/>
          <w:lang w:val="en-US"/>
        </w:rPr>
        <w:t>5</w:t>
      </w:r>
      <w:r w:rsidR="003118A5" w:rsidRPr="00666969">
        <w:rPr>
          <w:rFonts w:asciiTheme="majorBidi" w:hAnsiTheme="majorBidi" w:cstheme="majorBidi"/>
          <w:lang w:val="en-US"/>
        </w:rPr>
        <w:t>, we evaluate the</w:t>
      </w:r>
      <w:r w:rsidR="00FC636A" w:rsidRPr="00666969">
        <w:rPr>
          <w:rFonts w:asciiTheme="majorBidi" w:hAnsiTheme="majorBidi" w:cstheme="majorBidi"/>
          <w:lang w:val="en-US"/>
        </w:rPr>
        <w:t xml:space="preserve"> results of this</w:t>
      </w:r>
      <w:r w:rsidR="003118A5" w:rsidRPr="00666969">
        <w:rPr>
          <w:rFonts w:asciiTheme="majorBidi" w:hAnsiTheme="majorBidi" w:cstheme="majorBidi"/>
          <w:lang w:val="en-US"/>
        </w:rPr>
        <w:t xml:space="preserve"> </w:t>
      </w:r>
      <w:r w:rsidR="00FC636A" w:rsidRPr="00666969">
        <w:rPr>
          <w:rFonts w:asciiTheme="majorBidi" w:hAnsiTheme="majorBidi" w:cstheme="majorBidi"/>
          <w:lang w:val="en-US"/>
        </w:rPr>
        <w:t xml:space="preserve">contrastive analysis </w:t>
      </w:r>
      <w:r w:rsidR="003118A5" w:rsidRPr="00666969">
        <w:rPr>
          <w:rFonts w:asciiTheme="majorBidi" w:hAnsiTheme="majorBidi" w:cstheme="majorBidi"/>
          <w:lang w:val="en-US"/>
        </w:rPr>
        <w:t xml:space="preserve">and </w:t>
      </w:r>
      <w:r w:rsidR="00162705" w:rsidRPr="00666969">
        <w:rPr>
          <w:rFonts w:asciiTheme="majorBidi" w:hAnsiTheme="majorBidi" w:cstheme="majorBidi"/>
          <w:lang w:val="en-US"/>
        </w:rPr>
        <w:t>answer the research question(s)</w:t>
      </w:r>
      <w:r w:rsidR="003118A5" w:rsidRPr="00666969">
        <w:rPr>
          <w:rFonts w:asciiTheme="majorBidi" w:hAnsiTheme="majorBidi" w:cstheme="majorBidi"/>
          <w:lang w:val="en-US"/>
        </w:rPr>
        <w:t>. In Section</w:t>
      </w:r>
      <w:r w:rsidR="005277B7" w:rsidRPr="00666969">
        <w:rPr>
          <w:rFonts w:asciiTheme="majorBidi" w:hAnsiTheme="majorBidi" w:cstheme="majorBidi"/>
          <w:lang w:val="en-US"/>
        </w:rPr>
        <w:t xml:space="preserve"> 6</w:t>
      </w:r>
      <w:r w:rsidR="003118A5" w:rsidRPr="00666969">
        <w:rPr>
          <w:rFonts w:asciiTheme="majorBidi" w:hAnsiTheme="majorBidi" w:cstheme="majorBidi"/>
          <w:lang w:val="en-US"/>
        </w:rPr>
        <w:t xml:space="preserve">, we conclude our article </w:t>
      </w:r>
      <w:r w:rsidR="00327AF6" w:rsidRPr="00666969">
        <w:rPr>
          <w:rFonts w:asciiTheme="majorBidi" w:hAnsiTheme="majorBidi" w:cstheme="majorBidi"/>
          <w:lang w:val="en-US"/>
        </w:rPr>
        <w:t xml:space="preserve">and </w:t>
      </w:r>
      <w:r w:rsidR="003118A5" w:rsidRPr="00666969">
        <w:rPr>
          <w:rFonts w:asciiTheme="majorBidi" w:hAnsiTheme="majorBidi" w:cstheme="majorBidi"/>
          <w:lang w:val="en-US"/>
        </w:rPr>
        <w:t xml:space="preserve">suggest </w:t>
      </w:r>
      <w:r w:rsidR="00327AF6" w:rsidRPr="00666969">
        <w:rPr>
          <w:rFonts w:asciiTheme="majorBidi" w:hAnsiTheme="majorBidi" w:cstheme="majorBidi"/>
          <w:lang w:val="en-US"/>
        </w:rPr>
        <w:t xml:space="preserve">possible </w:t>
      </w:r>
      <w:r w:rsidR="003118A5" w:rsidRPr="00666969">
        <w:rPr>
          <w:rFonts w:asciiTheme="majorBidi" w:hAnsiTheme="majorBidi" w:cstheme="majorBidi"/>
          <w:lang w:val="en-US"/>
        </w:rPr>
        <w:t>avenues for future research activities.</w:t>
      </w:r>
    </w:p>
    <w:p w14:paraId="3340B287" w14:textId="77777777" w:rsidR="00660BF9" w:rsidRDefault="00660BF9" w:rsidP="0079063C">
      <w:pPr>
        <w:jc w:val="both"/>
        <w:rPr>
          <w:rFonts w:asciiTheme="majorBidi" w:hAnsiTheme="majorBidi" w:cstheme="majorBidi"/>
          <w:lang w:val="en-US"/>
        </w:rPr>
      </w:pPr>
    </w:p>
    <w:p w14:paraId="5242E062" w14:textId="77777777" w:rsidR="006C6FCA" w:rsidRPr="00666969" w:rsidRDefault="006C6FCA" w:rsidP="0079063C">
      <w:pPr>
        <w:jc w:val="both"/>
        <w:rPr>
          <w:rFonts w:asciiTheme="majorBidi" w:hAnsiTheme="majorBidi" w:cstheme="majorBidi"/>
          <w:lang w:val="en-US"/>
        </w:rPr>
      </w:pPr>
    </w:p>
    <w:p w14:paraId="5FCC78EB" w14:textId="3D9A41AF" w:rsidR="003118A5" w:rsidRPr="00666969" w:rsidRDefault="003118A5" w:rsidP="0079063C">
      <w:pPr>
        <w:jc w:val="both"/>
        <w:rPr>
          <w:rFonts w:asciiTheme="majorBidi" w:hAnsiTheme="majorBidi" w:cstheme="majorBidi"/>
          <w:b/>
          <w:bCs/>
          <w:lang w:val="en-US"/>
        </w:rPr>
      </w:pPr>
      <w:r w:rsidRPr="00666969">
        <w:rPr>
          <w:rFonts w:asciiTheme="majorBidi" w:hAnsiTheme="majorBidi" w:cstheme="majorBidi"/>
          <w:b/>
          <w:bCs/>
          <w:lang w:val="en-US"/>
        </w:rPr>
        <w:t>2</w:t>
      </w:r>
      <w:r w:rsidR="0079063C" w:rsidRPr="00666969">
        <w:rPr>
          <w:rFonts w:asciiTheme="majorBidi" w:hAnsiTheme="majorBidi" w:cstheme="majorBidi"/>
          <w:b/>
          <w:bCs/>
          <w:lang w:val="en-US"/>
        </w:rPr>
        <w:t xml:space="preserve"> </w:t>
      </w:r>
      <w:r w:rsidRPr="00666969">
        <w:rPr>
          <w:rFonts w:asciiTheme="majorBidi" w:hAnsiTheme="majorBidi" w:cstheme="majorBidi"/>
          <w:b/>
          <w:bCs/>
          <w:lang w:val="en-US"/>
        </w:rPr>
        <w:t>Background</w:t>
      </w:r>
    </w:p>
    <w:p w14:paraId="530244FA" w14:textId="77777777" w:rsidR="003118A5" w:rsidRPr="00666969" w:rsidRDefault="003118A5" w:rsidP="0079063C">
      <w:pPr>
        <w:jc w:val="both"/>
        <w:rPr>
          <w:rFonts w:asciiTheme="majorBidi" w:hAnsiTheme="majorBidi" w:cstheme="majorBidi"/>
          <w:lang w:val="en-US"/>
        </w:rPr>
      </w:pPr>
    </w:p>
    <w:p w14:paraId="312501E7" w14:textId="5B00448F" w:rsidR="00FE21E6" w:rsidRPr="00666969" w:rsidRDefault="00996299" w:rsidP="00A764F8">
      <w:pPr>
        <w:jc w:val="both"/>
        <w:rPr>
          <w:rFonts w:asciiTheme="majorBidi" w:hAnsiTheme="majorBidi" w:cstheme="majorBidi"/>
          <w:lang w:val="en-US"/>
        </w:rPr>
      </w:pPr>
      <w:r w:rsidRPr="00666969">
        <w:rPr>
          <w:rFonts w:asciiTheme="majorBidi" w:hAnsiTheme="majorBidi" w:cstheme="majorBidi"/>
          <w:lang w:val="en-US"/>
        </w:rPr>
        <w:t xml:space="preserve">(A) </w:t>
      </w:r>
      <w:r w:rsidR="000134F5" w:rsidRPr="00666969">
        <w:rPr>
          <w:rFonts w:asciiTheme="majorBidi" w:hAnsiTheme="majorBidi" w:cstheme="majorBidi"/>
          <w:lang w:val="en-US"/>
        </w:rPr>
        <w:t>language consists of two main domains: sentence grammar and interactive grammar</w:t>
      </w:r>
      <w:r w:rsidRPr="00666969">
        <w:rPr>
          <w:rFonts w:asciiTheme="majorBidi" w:hAnsiTheme="majorBidi" w:cstheme="majorBidi"/>
          <w:lang w:val="en-US"/>
        </w:rPr>
        <w:t xml:space="preserve"> (</w:t>
      </w:r>
      <w:r w:rsidR="00A764F8" w:rsidRPr="00666969">
        <w:rPr>
          <w:rFonts w:asciiTheme="majorBidi" w:hAnsiTheme="majorBidi" w:cstheme="majorBidi"/>
          <w:lang w:val="en-US"/>
        </w:rPr>
        <w:t xml:space="preserve">Heine, </w:t>
      </w:r>
      <w:proofErr w:type="spellStart"/>
      <w:r w:rsidR="00A764F8" w:rsidRPr="00666969">
        <w:rPr>
          <w:rFonts w:asciiTheme="majorBidi" w:hAnsiTheme="majorBidi" w:cstheme="majorBidi"/>
          <w:lang w:val="en-US"/>
        </w:rPr>
        <w:t>Kuteva</w:t>
      </w:r>
      <w:proofErr w:type="spellEnd"/>
      <w:r w:rsidR="00A764F8" w:rsidRPr="00666969">
        <w:rPr>
          <w:rFonts w:asciiTheme="majorBidi" w:hAnsiTheme="majorBidi" w:cstheme="majorBidi"/>
          <w:lang w:val="en-US"/>
        </w:rPr>
        <w:t xml:space="preserve"> &amp; </w:t>
      </w:r>
      <w:proofErr w:type="spellStart"/>
      <w:r w:rsidR="00A764F8" w:rsidRPr="00666969">
        <w:rPr>
          <w:rFonts w:asciiTheme="majorBidi" w:hAnsiTheme="majorBidi" w:cstheme="majorBidi"/>
          <w:lang w:val="en-US"/>
        </w:rPr>
        <w:t>Kaltenböck</w:t>
      </w:r>
      <w:proofErr w:type="spellEnd"/>
      <w:r w:rsidR="00A764F8" w:rsidRPr="00666969">
        <w:rPr>
          <w:rFonts w:asciiTheme="majorBidi" w:hAnsiTheme="majorBidi" w:cstheme="majorBidi"/>
          <w:lang w:val="en-US"/>
        </w:rPr>
        <w:t xml:space="preserve"> 2014; Heine, </w:t>
      </w:r>
      <w:proofErr w:type="spellStart"/>
      <w:r w:rsidR="00A764F8" w:rsidRPr="00666969">
        <w:rPr>
          <w:rFonts w:asciiTheme="majorBidi" w:hAnsiTheme="majorBidi" w:cstheme="majorBidi"/>
          <w:lang w:val="en-US"/>
        </w:rPr>
        <w:t>Kuteva</w:t>
      </w:r>
      <w:proofErr w:type="spellEnd"/>
      <w:r w:rsidR="00A764F8" w:rsidRPr="00666969">
        <w:rPr>
          <w:rFonts w:asciiTheme="majorBidi" w:hAnsiTheme="majorBidi" w:cstheme="majorBidi"/>
          <w:lang w:val="en-US"/>
        </w:rPr>
        <w:t xml:space="preserve"> &amp; Long 2020; Heine et al. 2021</w:t>
      </w:r>
      <w:r w:rsidRPr="00666969">
        <w:rPr>
          <w:rFonts w:asciiTheme="majorBidi" w:hAnsiTheme="majorBidi" w:cstheme="majorBidi"/>
          <w:lang w:val="en-US"/>
        </w:rPr>
        <w:t>; Heine 2023).</w:t>
      </w:r>
      <w:r w:rsidR="000134F5" w:rsidRPr="00666969">
        <w:rPr>
          <w:rFonts w:asciiTheme="majorBidi" w:hAnsiTheme="majorBidi" w:cstheme="majorBidi"/>
          <w:lang w:val="en-US"/>
        </w:rPr>
        <w:t xml:space="preserve"> </w:t>
      </w:r>
      <w:r w:rsidRPr="00666969">
        <w:rPr>
          <w:rFonts w:asciiTheme="majorBidi" w:hAnsiTheme="majorBidi" w:cstheme="majorBidi"/>
          <w:lang w:val="en-US"/>
        </w:rPr>
        <w:t xml:space="preserve">These two </w:t>
      </w:r>
      <w:r w:rsidR="00C677FB" w:rsidRPr="00666969">
        <w:rPr>
          <w:rFonts w:asciiTheme="majorBidi" w:hAnsiTheme="majorBidi" w:cstheme="majorBidi"/>
          <w:lang w:val="en-US"/>
        </w:rPr>
        <w:t xml:space="preserve">types of </w:t>
      </w:r>
      <w:r w:rsidRPr="00666969">
        <w:rPr>
          <w:rFonts w:asciiTheme="majorBidi" w:hAnsiTheme="majorBidi" w:cstheme="majorBidi"/>
          <w:lang w:val="en-US"/>
        </w:rPr>
        <w:t>grammar</w:t>
      </w:r>
      <w:r w:rsidR="00C677FB" w:rsidRPr="00666969">
        <w:rPr>
          <w:rFonts w:asciiTheme="majorBidi" w:hAnsiTheme="majorBidi" w:cstheme="majorBidi"/>
          <w:lang w:val="en-US"/>
        </w:rPr>
        <w:t>s</w:t>
      </w:r>
      <w:r w:rsidRPr="00666969">
        <w:rPr>
          <w:rFonts w:asciiTheme="majorBidi" w:hAnsiTheme="majorBidi" w:cstheme="majorBidi"/>
          <w:lang w:val="en-US"/>
        </w:rPr>
        <w:t xml:space="preserve"> </w:t>
      </w:r>
      <w:r w:rsidR="000134F5" w:rsidRPr="00666969">
        <w:rPr>
          <w:rFonts w:asciiTheme="majorBidi" w:hAnsiTheme="majorBidi" w:cstheme="majorBidi"/>
          <w:lang w:val="en-US"/>
        </w:rPr>
        <w:t xml:space="preserve">differ </w:t>
      </w:r>
      <w:r w:rsidRPr="00666969">
        <w:rPr>
          <w:rFonts w:asciiTheme="majorBidi" w:hAnsiTheme="majorBidi" w:cstheme="majorBidi"/>
          <w:lang w:val="en-US"/>
        </w:rPr>
        <w:t xml:space="preserve">from </w:t>
      </w:r>
      <w:r w:rsidR="000134F5" w:rsidRPr="00666969">
        <w:rPr>
          <w:rFonts w:asciiTheme="majorBidi" w:hAnsiTheme="majorBidi" w:cstheme="majorBidi"/>
          <w:lang w:val="en-US"/>
        </w:rPr>
        <w:t xml:space="preserve">semiotic, </w:t>
      </w:r>
      <w:r w:rsidR="00E27CCE" w:rsidRPr="00666969">
        <w:rPr>
          <w:rFonts w:asciiTheme="majorBidi" w:hAnsiTheme="majorBidi" w:cstheme="majorBidi"/>
          <w:lang w:val="en-US"/>
        </w:rPr>
        <w:t>computational</w:t>
      </w:r>
      <w:r w:rsidR="000134F5" w:rsidRPr="00666969">
        <w:rPr>
          <w:rFonts w:asciiTheme="majorBidi" w:hAnsiTheme="majorBidi" w:cstheme="majorBidi"/>
          <w:lang w:val="en-US"/>
        </w:rPr>
        <w:t>, psychological, neurological, and discursive perspective</w:t>
      </w:r>
      <w:r w:rsidR="00781EEE" w:rsidRPr="00666969">
        <w:rPr>
          <w:rFonts w:asciiTheme="majorBidi" w:hAnsiTheme="majorBidi" w:cstheme="majorBidi"/>
          <w:lang w:val="en-US"/>
        </w:rPr>
        <w:t>s</w:t>
      </w:r>
      <w:r w:rsidR="000134F5" w:rsidRPr="00666969">
        <w:rPr>
          <w:rFonts w:asciiTheme="majorBidi" w:hAnsiTheme="majorBidi" w:cstheme="majorBidi"/>
          <w:lang w:val="en-US"/>
        </w:rPr>
        <w:t xml:space="preserve">. </w:t>
      </w:r>
      <w:r w:rsidRPr="00666969">
        <w:rPr>
          <w:rFonts w:asciiTheme="majorBidi" w:hAnsiTheme="majorBidi" w:cstheme="majorBidi"/>
          <w:lang w:val="en-US"/>
        </w:rPr>
        <w:t>S</w:t>
      </w:r>
      <w:r w:rsidR="000134F5" w:rsidRPr="00666969">
        <w:rPr>
          <w:rFonts w:asciiTheme="majorBidi" w:hAnsiTheme="majorBidi" w:cstheme="majorBidi"/>
          <w:lang w:val="en-US"/>
        </w:rPr>
        <w:t>entence grammar (also referred to as ‘prosaic language’ or ‘propositional language’) has a</w:t>
      </w:r>
      <w:r w:rsidRPr="00666969">
        <w:rPr>
          <w:rFonts w:asciiTheme="majorBidi" w:hAnsiTheme="majorBidi" w:cstheme="majorBidi"/>
          <w:lang w:val="en-US"/>
        </w:rPr>
        <w:t>n</w:t>
      </w:r>
      <w:r w:rsidR="000134F5" w:rsidRPr="00666969">
        <w:rPr>
          <w:rFonts w:asciiTheme="majorBidi" w:hAnsiTheme="majorBidi" w:cstheme="majorBidi"/>
          <w:lang w:val="en-US"/>
        </w:rPr>
        <w:t xml:space="preserve"> analytic dimension</w:t>
      </w:r>
      <w:r w:rsidR="00C677FB" w:rsidRPr="00666969">
        <w:rPr>
          <w:rFonts w:asciiTheme="majorBidi" w:hAnsiTheme="majorBidi" w:cstheme="majorBidi"/>
          <w:lang w:val="en-US"/>
        </w:rPr>
        <w:t>:</w:t>
      </w:r>
      <w:r w:rsidR="000134F5" w:rsidRPr="00666969">
        <w:rPr>
          <w:rFonts w:asciiTheme="majorBidi" w:hAnsiTheme="majorBidi" w:cstheme="majorBidi"/>
          <w:lang w:val="en-US"/>
        </w:rPr>
        <w:t xml:space="preserve"> </w:t>
      </w:r>
      <w:r w:rsidR="00C677FB" w:rsidRPr="00666969">
        <w:rPr>
          <w:rFonts w:asciiTheme="majorBidi" w:hAnsiTheme="majorBidi" w:cstheme="majorBidi"/>
          <w:lang w:val="en-US"/>
        </w:rPr>
        <w:t xml:space="preserve">it is </w:t>
      </w:r>
      <w:r w:rsidR="000134F5" w:rsidRPr="00666969">
        <w:rPr>
          <w:rFonts w:asciiTheme="majorBidi" w:hAnsiTheme="majorBidi" w:cstheme="majorBidi"/>
          <w:lang w:val="en-US"/>
        </w:rPr>
        <w:t>rule driven</w:t>
      </w:r>
      <w:r w:rsidR="00241D0F" w:rsidRPr="00666969">
        <w:rPr>
          <w:rFonts w:asciiTheme="majorBidi" w:hAnsiTheme="majorBidi" w:cstheme="majorBidi"/>
          <w:lang w:val="en-US"/>
        </w:rPr>
        <w:t xml:space="preserve">, processed in </w:t>
      </w:r>
      <w:r w:rsidR="00A27BC9" w:rsidRPr="00666969">
        <w:rPr>
          <w:rFonts w:asciiTheme="majorBidi" w:hAnsiTheme="majorBidi" w:cstheme="majorBidi"/>
          <w:lang w:val="en-US"/>
        </w:rPr>
        <w:t xml:space="preserve">a </w:t>
      </w:r>
      <w:r w:rsidR="00241D0F" w:rsidRPr="00666969">
        <w:rPr>
          <w:rFonts w:asciiTheme="majorBidi" w:hAnsiTheme="majorBidi" w:cstheme="majorBidi"/>
          <w:lang w:val="en-US"/>
        </w:rPr>
        <w:t>sequential,</w:t>
      </w:r>
      <w:r w:rsidR="000134F5" w:rsidRPr="00666969">
        <w:rPr>
          <w:rFonts w:asciiTheme="majorBidi" w:hAnsiTheme="majorBidi" w:cstheme="majorBidi"/>
          <w:lang w:val="en-US"/>
        </w:rPr>
        <w:t xml:space="preserve"> </w:t>
      </w:r>
      <w:r w:rsidR="00241D0F" w:rsidRPr="00666969">
        <w:rPr>
          <w:rFonts w:asciiTheme="majorBidi" w:hAnsiTheme="majorBidi" w:cstheme="majorBidi"/>
          <w:lang w:val="en-US"/>
        </w:rPr>
        <w:t xml:space="preserve">compositional, and/or additive manner, </w:t>
      </w:r>
      <w:r w:rsidR="000134F5" w:rsidRPr="00666969">
        <w:rPr>
          <w:rFonts w:asciiTheme="majorBidi" w:hAnsiTheme="majorBidi" w:cstheme="majorBidi"/>
          <w:lang w:val="en-US"/>
        </w:rPr>
        <w:t>generates novel speech (units), and is “organized in terms of propositional concepts and clauses and their combination”</w:t>
      </w:r>
      <w:r w:rsidRPr="00666969">
        <w:rPr>
          <w:rFonts w:asciiTheme="majorBidi" w:hAnsiTheme="majorBidi" w:cstheme="majorBidi"/>
          <w:lang w:val="en-US"/>
        </w:rPr>
        <w:t>. In contrast,</w:t>
      </w:r>
      <w:r w:rsidR="000134F5" w:rsidRPr="00666969">
        <w:rPr>
          <w:rFonts w:asciiTheme="majorBidi" w:hAnsiTheme="majorBidi" w:cstheme="majorBidi"/>
          <w:lang w:val="en-US"/>
        </w:rPr>
        <w:t xml:space="preserve"> interactive grammar has an expressive dimension</w:t>
      </w:r>
      <w:r w:rsidR="00C677FB" w:rsidRPr="00666969">
        <w:rPr>
          <w:rFonts w:asciiTheme="majorBidi" w:hAnsiTheme="majorBidi" w:cstheme="majorBidi"/>
          <w:lang w:val="en-US"/>
        </w:rPr>
        <w:t>: it</w:t>
      </w:r>
      <w:r w:rsidR="000134F5" w:rsidRPr="00666969">
        <w:rPr>
          <w:rFonts w:asciiTheme="majorBidi" w:hAnsiTheme="majorBidi" w:cstheme="majorBidi"/>
          <w:lang w:val="en-US"/>
        </w:rPr>
        <w:t xml:space="preserve"> is processed holistically, automatically, and intuitively, </w:t>
      </w:r>
      <w:r w:rsidR="00241D0F" w:rsidRPr="00666969">
        <w:rPr>
          <w:rFonts w:asciiTheme="majorBidi" w:hAnsiTheme="majorBidi" w:cstheme="majorBidi"/>
          <w:lang w:val="en-US"/>
        </w:rPr>
        <w:t xml:space="preserve">and </w:t>
      </w:r>
      <w:r w:rsidR="000134F5" w:rsidRPr="00666969">
        <w:rPr>
          <w:rFonts w:asciiTheme="majorBidi" w:hAnsiTheme="majorBidi" w:cstheme="majorBidi"/>
          <w:lang w:val="en-US"/>
        </w:rPr>
        <w:t>exploits formulaic speech and theticals, i.e., “units whose functions are determined by the situation of discourse” (Heine 2023:</w:t>
      </w:r>
      <w:r w:rsidR="0079063C" w:rsidRPr="00666969">
        <w:rPr>
          <w:rFonts w:asciiTheme="majorBidi" w:hAnsiTheme="majorBidi" w:cstheme="majorBidi"/>
          <w:lang w:val="en-US"/>
        </w:rPr>
        <w:t xml:space="preserve"> </w:t>
      </w:r>
      <w:r w:rsidR="000134F5" w:rsidRPr="00666969">
        <w:rPr>
          <w:rFonts w:asciiTheme="majorBidi" w:hAnsiTheme="majorBidi" w:cstheme="majorBidi"/>
          <w:lang w:val="en-US"/>
        </w:rPr>
        <w:t>345, 360; see also Heine et al. 2021)</w:t>
      </w:r>
      <w:r w:rsidR="00A52280" w:rsidRPr="00666969">
        <w:rPr>
          <w:rFonts w:asciiTheme="majorBidi" w:hAnsiTheme="majorBidi" w:cstheme="majorBidi"/>
          <w:lang w:val="en-US"/>
        </w:rPr>
        <w:t>.</w:t>
      </w:r>
      <w:r w:rsidR="00A27BC9" w:rsidRPr="00666969">
        <w:rPr>
          <w:rFonts w:asciiTheme="majorBidi" w:hAnsiTheme="majorBidi" w:cstheme="majorBidi"/>
          <w:lang w:val="en-US"/>
        </w:rPr>
        <w:t xml:space="preserve"> As a result,</w:t>
      </w:r>
      <w:r w:rsidR="00A52280" w:rsidRPr="00666969">
        <w:rPr>
          <w:rFonts w:asciiTheme="majorBidi" w:hAnsiTheme="majorBidi" w:cstheme="majorBidi"/>
          <w:lang w:val="en-US"/>
        </w:rPr>
        <w:t xml:space="preserve"> </w:t>
      </w:r>
      <w:r w:rsidR="00A27BC9" w:rsidRPr="00666969">
        <w:rPr>
          <w:rFonts w:asciiTheme="majorBidi" w:hAnsiTheme="majorBidi" w:cstheme="majorBidi"/>
          <w:lang w:val="en-US"/>
        </w:rPr>
        <w:t>i</w:t>
      </w:r>
      <w:r w:rsidR="00A52280" w:rsidRPr="00666969">
        <w:rPr>
          <w:rFonts w:asciiTheme="majorBidi" w:hAnsiTheme="majorBidi" w:cstheme="majorBidi"/>
          <w:lang w:val="en-US"/>
        </w:rPr>
        <w:t xml:space="preserve">nteractive grammar </w:t>
      </w:r>
      <w:r w:rsidR="00C45BB7" w:rsidRPr="00666969">
        <w:rPr>
          <w:rFonts w:asciiTheme="majorBidi" w:hAnsiTheme="majorBidi" w:cstheme="majorBidi"/>
          <w:lang w:val="en-US"/>
        </w:rPr>
        <w:t xml:space="preserve">distinguishes itself </w:t>
      </w:r>
      <w:r w:rsidR="00DF6200" w:rsidRPr="00666969">
        <w:rPr>
          <w:rFonts w:asciiTheme="majorBidi" w:hAnsiTheme="majorBidi" w:cstheme="majorBidi"/>
          <w:lang w:val="en-US"/>
        </w:rPr>
        <w:t xml:space="preserve">from </w:t>
      </w:r>
      <w:r w:rsidR="00A52280" w:rsidRPr="00666969">
        <w:rPr>
          <w:rFonts w:asciiTheme="majorBidi" w:hAnsiTheme="majorBidi" w:cstheme="majorBidi"/>
          <w:lang w:val="en-US"/>
        </w:rPr>
        <w:t xml:space="preserve">sentence grammar </w:t>
      </w:r>
      <w:r w:rsidR="00DF6200" w:rsidRPr="00666969">
        <w:rPr>
          <w:rFonts w:asciiTheme="majorBidi" w:hAnsiTheme="majorBidi" w:cstheme="majorBidi"/>
          <w:lang w:val="en-US"/>
        </w:rPr>
        <w:t>function</w:t>
      </w:r>
      <w:r w:rsidR="00C45BB7" w:rsidRPr="00666969">
        <w:rPr>
          <w:rFonts w:asciiTheme="majorBidi" w:hAnsiTheme="majorBidi" w:cstheme="majorBidi"/>
          <w:lang w:val="en-US"/>
        </w:rPr>
        <w:t>ally</w:t>
      </w:r>
      <w:r w:rsidR="00DF6200" w:rsidRPr="00666969">
        <w:rPr>
          <w:rFonts w:asciiTheme="majorBidi" w:hAnsiTheme="majorBidi" w:cstheme="majorBidi"/>
          <w:lang w:val="en-US"/>
        </w:rPr>
        <w:t xml:space="preserve"> (the </w:t>
      </w:r>
      <w:r w:rsidR="00A52280" w:rsidRPr="00666969">
        <w:rPr>
          <w:rFonts w:asciiTheme="majorBidi" w:hAnsiTheme="majorBidi" w:cstheme="majorBidi"/>
          <w:lang w:val="en-US"/>
        </w:rPr>
        <w:t>meaning</w:t>
      </w:r>
      <w:r w:rsidR="00DF6200" w:rsidRPr="00666969">
        <w:rPr>
          <w:rFonts w:asciiTheme="majorBidi" w:hAnsiTheme="majorBidi" w:cstheme="majorBidi"/>
          <w:lang w:val="en-US"/>
        </w:rPr>
        <w:t xml:space="preserve"> of an element of interactive grammar is extra-sentential and metatextual) and form</w:t>
      </w:r>
      <w:r w:rsidR="00C45BB7" w:rsidRPr="00666969">
        <w:rPr>
          <w:rFonts w:asciiTheme="majorBidi" w:hAnsiTheme="majorBidi" w:cstheme="majorBidi"/>
          <w:lang w:val="en-US"/>
        </w:rPr>
        <w:t>ally</w:t>
      </w:r>
      <w:r w:rsidR="00DF6200" w:rsidRPr="00666969">
        <w:rPr>
          <w:rFonts w:asciiTheme="majorBidi" w:hAnsiTheme="majorBidi" w:cstheme="majorBidi"/>
          <w:lang w:val="en-US"/>
        </w:rPr>
        <w:t xml:space="preserve"> (an element of interactive grammar is prosodically marked, it does not enjoy the status of a constituent, and its syntactic position is flexible; </w:t>
      </w:r>
      <w:r w:rsidR="00A764F8" w:rsidRPr="00666969">
        <w:rPr>
          <w:rFonts w:asciiTheme="majorBidi" w:hAnsiTheme="majorBidi" w:cstheme="majorBidi"/>
          <w:lang w:val="en-US"/>
        </w:rPr>
        <w:t xml:space="preserve">Heine, </w:t>
      </w:r>
      <w:proofErr w:type="spellStart"/>
      <w:r w:rsidR="00A764F8" w:rsidRPr="00666969">
        <w:rPr>
          <w:rFonts w:asciiTheme="majorBidi" w:hAnsiTheme="majorBidi" w:cstheme="majorBidi"/>
          <w:lang w:val="en-US"/>
        </w:rPr>
        <w:t>Kuteva</w:t>
      </w:r>
      <w:proofErr w:type="spellEnd"/>
      <w:r w:rsidR="00A764F8" w:rsidRPr="00666969">
        <w:rPr>
          <w:rFonts w:asciiTheme="majorBidi" w:hAnsiTheme="majorBidi" w:cstheme="majorBidi"/>
          <w:lang w:val="en-US"/>
        </w:rPr>
        <w:t xml:space="preserve"> &amp; Long 2020; </w:t>
      </w:r>
      <w:r w:rsidR="00DF6200" w:rsidRPr="00666969">
        <w:rPr>
          <w:rFonts w:asciiTheme="majorBidi" w:hAnsiTheme="majorBidi" w:cstheme="majorBidi"/>
          <w:lang w:val="en-US"/>
        </w:rPr>
        <w:t>Heine 2023:</w:t>
      </w:r>
      <w:r w:rsidR="0079063C" w:rsidRPr="00666969">
        <w:rPr>
          <w:rFonts w:asciiTheme="majorBidi" w:hAnsiTheme="majorBidi" w:cstheme="majorBidi"/>
          <w:lang w:val="en-US"/>
        </w:rPr>
        <w:t xml:space="preserve"> </w:t>
      </w:r>
      <w:r w:rsidR="00DF6200" w:rsidRPr="00666969">
        <w:rPr>
          <w:rFonts w:asciiTheme="majorBidi" w:hAnsiTheme="majorBidi" w:cstheme="majorBidi"/>
          <w:lang w:val="en-US"/>
        </w:rPr>
        <w:t>236).</w:t>
      </w:r>
      <w:r w:rsidR="00DA214D" w:rsidRPr="00666969">
        <w:rPr>
          <w:rStyle w:val="Odkaznapoznmkupodiarou"/>
          <w:rFonts w:asciiTheme="majorBidi" w:hAnsiTheme="majorBidi" w:cstheme="majorBidi"/>
          <w:lang w:val="en-US"/>
        </w:rPr>
        <w:footnoteReference w:id="1"/>
      </w:r>
    </w:p>
    <w:p w14:paraId="4725CCCB" w14:textId="12512D81" w:rsidR="00016DBB" w:rsidRPr="00666969" w:rsidRDefault="00FE21E6" w:rsidP="0079063C">
      <w:pPr>
        <w:ind w:firstLine="720"/>
        <w:jc w:val="both"/>
        <w:rPr>
          <w:rFonts w:asciiTheme="majorBidi" w:hAnsiTheme="majorBidi" w:cstheme="majorBidi"/>
          <w:lang w:val="en-US"/>
        </w:rPr>
      </w:pPr>
      <w:r w:rsidRPr="00666969">
        <w:rPr>
          <w:rFonts w:asciiTheme="majorBidi" w:hAnsiTheme="majorBidi" w:cstheme="majorBidi"/>
          <w:lang w:val="en-US"/>
        </w:rPr>
        <w:t xml:space="preserve">Sentence grammar includes the lexical classes of verbs, nouns, pronouns, adjectives, adverbs, numerals, adpositions, and connectors (e.g., conjunctions and complementizers). </w:t>
      </w:r>
      <w:r w:rsidR="00C52E4E" w:rsidRPr="00666969">
        <w:rPr>
          <w:rFonts w:asciiTheme="majorBidi" w:hAnsiTheme="majorBidi" w:cstheme="majorBidi"/>
          <w:lang w:val="en-US"/>
        </w:rPr>
        <w:t xml:space="preserve">Interactive grammar </w:t>
      </w:r>
      <w:r w:rsidRPr="00666969">
        <w:rPr>
          <w:rFonts w:asciiTheme="majorBidi" w:hAnsiTheme="majorBidi" w:cstheme="majorBidi"/>
          <w:lang w:val="en-US"/>
        </w:rPr>
        <w:t xml:space="preserve">includes </w:t>
      </w:r>
      <w:r w:rsidR="003D299B" w:rsidRPr="00666969">
        <w:rPr>
          <w:rFonts w:asciiTheme="majorBidi" w:hAnsiTheme="majorBidi" w:cstheme="majorBidi"/>
          <w:lang w:val="en-US"/>
        </w:rPr>
        <w:t>attention signals, directives, discourse markers, evaluatives, interjections, response elicitors, response signals, social formulae, vocatives, conative animal calls</w:t>
      </w:r>
      <w:r w:rsidR="009A4245" w:rsidRPr="00666969">
        <w:rPr>
          <w:rFonts w:asciiTheme="majorBidi" w:hAnsiTheme="majorBidi" w:cstheme="majorBidi"/>
          <w:lang w:val="en-US"/>
        </w:rPr>
        <w:t xml:space="preserve">, </w:t>
      </w:r>
      <w:r w:rsidR="00EC0932" w:rsidRPr="00666969">
        <w:rPr>
          <w:rFonts w:asciiTheme="majorBidi" w:hAnsiTheme="majorBidi" w:cstheme="majorBidi"/>
          <w:lang w:val="en-US"/>
        </w:rPr>
        <w:t xml:space="preserve">and </w:t>
      </w:r>
      <w:r w:rsidR="009A4245" w:rsidRPr="00666969">
        <w:rPr>
          <w:rFonts w:asciiTheme="majorBidi" w:hAnsiTheme="majorBidi" w:cstheme="majorBidi"/>
          <w:lang w:val="en-US"/>
        </w:rPr>
        <w:t>ideophones – and, within ideophones, the topic of the present article</w:t>
      </w:r>
      <w:r w:rsidR="005616BC" w:rsidRPr="00666969">
        <w:rPr>
          <w:rFonts w:asciiTheme="majorBidi" w:hAnsiTheme="majorBidi" w:cstheme="majorBidi"/>
          <w:lang w:val="en-US"/>
        </w:rPr>
        <w:t xml:space="preserve">, onomatopoeias </w:t>
      </w:r>
      <w:r w:rsidR="003D299B" w:rsidRPr="00666969">
        <w:rPr>
          <w:rFonts w:asciiTheme="majorBidi" w:hAnsiTheme="majorBidi" w:cstheme="majorBidi"/>
          <w:lang w:val="en-US"/>
        </w:rPr>
        <w:t>(</w:t>
      </w:r>
      <w:r w:rsidRPr="00666969">
        <w:rPr>
          <w:rFonts w:asciiTheme="majorBidi" w:hAnsiTheme="majorBidi" w:cstheme="majorBidi"/>
          <w:lang w:val="en-US"/>
        </w:rPr>
        <w:t>Heine 2023:</w:t>
      </w:r>
      <w:r w:rsidR="0079063C" w:rsidRPr="00666969">
        <w:rPr>
          <w:rFonts w:asciiTheme="majorBidi" w:hAnsiTheme="majorBidi" w:cstheme="majorBidi"/>
          <w:lang w:val="en-US"/>
        </w:rPr>
        <w:t xml:space="preserve"> </w:t>
      </w:r>
      <w:r w:rsidR="003D299B" w:rsidRPr="00666969">
        <w:rPr>
          <w:rFonts w:asciiTheme="majorBidi" w:hAnsiTheme="majorBidi" w:cstheme="majorBidi"/>
          <w:lang w:val="en-US"/>
        </w:rPr>
        <w:t>10).</w:t>
      </w:r>
      <w:r w:rsidRPr="00666969">
        <w:rPr>
          <w:rFonts w:asciiTheme="majorBidi" w:hAnsiTheme="majorBidi" w:cstheme="majorBidi"/>
          <w:lang w:val="en-US"/>
        </w:rPr>
        <w:t xml:space="preserve"> The above-mentioned interactive categories </w:t>
      </w:r>
      <w:r w:rsidR="00D217D4" w:rsidRPr="00666969">
        <w:rPr>
          <w:rFonts w:asciiTheme="majorBidi" w:hAnsiTheme="majorBidi" w:cstheme="majorBidi"/>
          <w:lang w:val="en-US"/>
        </w:rPr>
        <w:t xml:space="preserve">– </w:t>
      </w:r>
      <w:r w:rsidRPr="00666969">
        <w:rPr>
          <w:rFonts w:asciiTheme="majorBidi" w:hAnsiTheme="majorBidi" w:cstheme="majorBidi"/>
          <w:lang w:val="en-US"/>
        </w:rPr>
        <w:t xml:space="preserve">or interactives </w:t>
      </w:r>
      <w:r w:rsidR="00D217D4" w:rsidRPr="00666969">
        <w:rPr>
          <w:rFonts w:asciiTheme="majorBidi" w:hAnsiTheme="majorBidi" w:cstheme="majorBidi"/>
          <w:lang w:val="en-US"/>
        </w:rPr>
        <w:t>in short</w:t>
      </w:r>
      <w:r w:rsidRPr="00666969">
        <w:rPr>
          <w:rFonts w:asciiTheme="majorBidi" w:hAnsiTheme="majorBidi" w:cstheme="majorBidi"/>
          <w:lang w:val="en-US"/>
        </w:rPr>
        <w:t xml:space="preserve"> </w:t>
      </w:r>
      <w:r w:rsidR="00D217D4" w:rsidRPr="00666969">
        <w:rPr>
          <w:rFonts w:asciiTheme="majorBidi" w:hAnsiTheme="majorBidi" w:cstheme="majorBidi"/>
          <w:lang w:val="en-US"/>
        </w:rPr>
        <w:t xml:space="preserve">– </w:t>
      </w:r>
      <w:r w:rsidRPr="00666969">
        <w:rPr>
          <w:rFonts w:asciiTheme="majorBidi" w:hAnsiTheme="majorBidi" w:cstheme="majorBidi"/>
          <w:lang w:val="en-US"/>
        </w:rPr>
        <w:t>are operationally defined as “(a) invariable deictic forms that (b) [are] set off from the surrounding text semantically, syntactically and prosodically, […] (c) can neither be negated nor questioned” and (d) “provide insights into how speakers conceive themselves in the world of social communication” (Heine 2023:</w:t>
      </w:r>
      <w:r w:rsidR="0079063C" w:rsidRPr="00666969">
        <w:rPr>
          <w:rFonts w:asciiTheme="majorBidi" w:hAnsiTheme="majorBidi" w:cstheme="majorBidi"/>
          <w:lang w:val="en-US"/>
        </w:rPr>
        <w:t xml:space="preserve"> </w:t>
      </w:r>
      <w:r w:rsidRPr="00666969">
        <w:rPr>
          <w:rFonts w:asciiTheme="majorBidi" w:hAnsiTheme="majorBidi" w:cstheme="majorBidi"/>
          <w:lang w:val="en-US"/>
        </w:rPr>
        <w:t>7).</w:t>
      </w:r>
      <w:r w:rsidR="00D217D4" w:rsidRPr="00666969">
        <w:rPr>
          <w:rFonts w:asciiTheme="majorBidi" w:hAnsiTheme="majorBidi" w:cstheme="majorBidi"/>
          <w:lang w:val="en-US"/>
        </w:rPr>
        <w:t xml:space="preserve"> While this definition applies to all interactives and distinguishe</w:t>
      </w:r>
      <w:r w:rsidR="00323932" w:rsidRPr="00666969">
        <w:rPr>
          <w:rFonts w:asciiTheme="majorBidi" w:hAnsiTheme="majorBidi" w:cstheme="majorBidi"/>
          <w:lang w:val="en-US"/>
        </w:rPr>
        <w:t>s</w:t>
      </w:r>
      <w:r w:rsidR="00D217D4" w:rsidRPr="00666969">
        <w:rPr>
          <w:rFonts w:asciiTheme="majorBidi" w:hAnsiTheme="majorBidi" w:cstheme="majorBidi"/>
          <w:lang w:val="en-US"/>
        </w:rPr>
        <w:t xml:space="preserve"> them </w:t>
      </w:r>
      <w:proofErr w:type="spellStart"/>
      <w:r w:rsidR="00D217D4" w:rsidRPr="00666969">
        <w:rPr>
          <w:rFonts w:asciiTheme="majorBidi" w:hAnsiTheme="majorBidi" w:cstheme="majorBidi"/>
          <w:i/>
          <w:iCs/>
          <w:lang w:val="en-US"/>
        </w:rPr>
        <w:t>en</w:t>
      </w:r>
      <w:proofErr w:type="spellEnd"/>
      <w:r w:rsidR="00D217D4" w:rsidRPr="00666969">
        <w:rPr>
          <w:rFonts w:asciiTheme="majorBidi" w:hAnsiTheme="majorBidi" w:cstheme="majorBidi"/>
          <w:i/>
          <w:iCs/>
          <w:lang w:val="en-US"/>
        </w:rPr>
        <w:t xml:space="preserve"> </w:t>
      </w:r>
      <w:r w:rsidR="00323932" w:rsidRPr="00666969">
        <w:rPr>
          <w:rFonts w:asciiTheme="majorBidi" w:hAnsiTheme="majorBidi" w:cstheme="majorBidi"/>
          <w:i/>
          <w:iCs/>
          <w:lang w:val="en-US"/>
        </w:rPr>
        <w:t>bloc</w:t>
      </w:r>
      <w:r w:rsidR="00D217D4" w:rsidRPr="00666969">
        <w:rPr>
          <w:rFonts w:asciiTheme="majorBidi" w:hAnsiTheme="majorBidi" w:cstheme="majorBidi"/>
          <w:lang w:val="en-US"/>
        </w:rPr>
        <w:t xml:space="preserve"> from the categories of sentence grammar, interactives differ one from another. This also hold</w:t>
      </w:r>
      <w:r w:rsidR="001E549A" w:rsidRPr="00666969">
        <w:rPr>
          <w:rFonts w:asciiTheme="majorBidi" w:hAnsiTheme="majorBidi" w:cstheme="majorBidi"/>
          <w:lang w:val="en-US"/>
        </w:rPr>
        <w:t>s</w:t>
      </w:r>
      <w:r w:rsidR="00D217D4" w:rsidRPr="00666969">
        <w:rPr>
          <w:rFonts w:asciiTheme="majorBidi" w:hAnsiTheme="majorBidi" w:cstheme="majorBidi"/>
          <w:lang w:val="en-US"/>
        </w:rPr>
        <w:t xml:space="preserve"> true of onomatopoeias.</w:t>
      </w:r>
    </w:p>
    <w:p w14:paraId="3CDA1A42" w14:textId="08E104B7" w:rsidR="00EC66E4" w:rsidRPr="00666969" w:rsidRDefault="00A21D2D" w:rsidP="0079063C">
      <w:pPr>
        <w:ind w:firstLine="720"/>
        <w:jc w:val="both"/>
        <w:rPr>
          <w:rFonts w:asciiTheme="majorBidi" w:hAnsiTheme="majorBidi" w:cstheme="majorBidi"/>
          <w:lang w:val="en-US"/>
        </w:rPr>
      </w:pPr>
      <w:r w:rsidRPr="00666969">
        <w:rPr>
          <w:rFonts w:asciiTheme="majorBidi" w:hAnsiTheme="majorBidi" w:cstheme="majorBidi"/>
          <w:lang w:val="en-US"/>
        </w:rPr>
        <w:t xml:space="preserve">According to </w:t>
      </w:r>
      <w:r w:rsidR="00AF77D7" w:rsidRPr="00666969">
        <w:rPr>
          <w:rFonts w:asciiTheme="majorBidi" w:hAnsiTheme="majorBidi" w:cstheme="majorBidi"/>
          <w:lang w:val="en-US"/>
        </w:rPr>
        <w:t>their</w:t>
      </w:r>
      <w:r w:rsidRPr="00666969">
        <w:rPr>
          <w:rFonts w:asciiTheme="majorBidi" w:hAnsiTheme="majorBidi" w:cstheme="majorBidi"/>
          <w:lang w:val="en-US"/>
        </w:rPr>
        <w:t xml:space="preserve"> operational definition, </w:t>
      </w:r>
      <w:r w:rsidR="00AF77D7" w:rsidRPr="00666969">
        <w:rPr>
          <w:rFonts w:asciiTheme="majorBidi" w:hAnsiTheme="majorBidi" w:cstheme="majorBidi"/>
          <w:lang w:val="en-US"/>
        </w:rPr>
        <w:t>onomatopoeias</w:t>
      </w:r>
      <w:r w:rsidRPr="00666969">
        <w:rPr>
          <w:rFonts w:asciiTheme="majorBidi" w:hAnsiTheme="majorBidi" w:cstheme="majorBidi"/>
          <w:lang w:val="en-US"/>
        </w:rPr>
        <w:t xml:space="preserve"> are </w:t>
      </w:r>
      <w:r w:rsidR="00B54EEC" w:rsidRPr="00666969">
        <w:rPr>
          <w:rFonts w:asciiTheme="majorBidi" w:hAnsiTheme="majorBidi" w:cstheme="majorBidi"/>
          <w:lang w:val="en-US"/>
        </w:rPr>
        <w:t xml:space="preserve">lexicalized constructions </w:t>
      </w:r>
      <w:r w:rsidR="00ED132D" w:rsidRPr="00666969">
        <w:rPr>
          <w:rFonts w:asciiTheme="majorBidi" w:hAnsiTheme="majorBidi" w:cstheme="majorBidi"/>
          <w:lang w:val="en-US"/>
        </w:rPr>
        <w:t>that mimic sounds existing in the real world and</w:t>
      </w:r>
      <w:r w:rsidR="00D217D4" w:rsidRPr="00666969">
        <w:rPr>
          <w:rFonts w:asciiTheme="majorBidi" w:hAnsiTheme="majorBidi" w:cstheme="majorBidi"/>
          <w:lang w:val="en-US"/>
        </w:rPr>
        <w:t xml:space="preserve"> </w:t>
      </w:r>
      <w:r w:rsidR="00ED132D" w:rsidRPr="00666969">
        <w:rPr>
          <w:rFonts w:asciiTheme="majorBidi" w:hAnsiTheme="majorBidi" w:cstheme="majorBidi"/>
          <w:lang w:val="en-US"/>
        </w:rPr>
        <w:t>can be used holophrastically</w:t>
      </w:r>
      <w:r w:rsidR="002B3B72" w:rsidRPr="00666969">
        <w:rPr>
          <w:rFonts w:asciiTheme="majorBidi" w:hAnsiTheme="majorBidi" w:cstheme="majorBidi"/>
          <w:lang w:val="en-US"/>
        </w:rPr>
        <w:t>, i.e.,</w:t>
      </w:r>
      <w:r w:rsidR="00AF77D7" w:rsidRPr="00666969">
        <w:rPr>
          <w:rFonts w:asciiTheme="majorBidi" w:hAnsiTheme="majorBidi" w:cstheme="majorBidi"/>
          <w:lang w:val="en-US"/>
        </w:rPr>
        <w:t xml:space="preserve"> as </w:t>
      </w:r>
      <w:r w:rsidR="002B3B72" w:rsidRPr="00666969">
        <w:rPr>
          <w:rFonts w:asciiTheme="majorBidi" w:hAnsiTheme="majorBidi" w:cstheme="majorBidi"/>
          <w:lang w:val="en-US"/>
        </w:rPr>
        <w:t xml:space="preserve">autonomous and </w:t>
      </w:r>
      <w:r w:rsidR="00AF77D7" w:rsidRPr="00666969">
        <w:rPr>
          <w:rFonts w:asciiTheme="majorBidi" w:hAnsiTheme="majorBidi" w:cstheme="majorBidi"/>
          <w:lang w:val="en-US"/>
        </w:rPr>
        <w:t xml:space="preserve">non-elliptical </w:t>
      </w:r>
      <w:r w:rsidR="002B3B72" w:rsidRPr="00666969">
        <w:rPr>
          <w:rFonts w:asciiTheme="majorBidi" w:hAnsiTheme="majorBidi" w:cstheme="majorBidi"/>
          <w:lang w:val="en-US"/>
        </w:rPr>
        <w:t>utterances</w:t>
      </w:r>
      <w:r w:rsidR="00AF77D7" w:rsidRPr="00666969">
        <w:rPr>
          <w:rFonts w:asciiTheme="majorBidi" w:hAnsiTheme="majorBidi" w:cstheme="majorBidi"/>
          <w:lang w:val="en-US"/>
        </w:rPr>
        <w:t>,</w:t>
      </w:r>
      <w:r w:rsidR="00B54EEC" w:rsidRPr="00666969">
        <w:rPr>
          <w:rFonts w:asciiTheme="majorBidi" w:hAnsiTheme="majorBidi" w:cstheme="majorBidi"/>
          <w:lang w:val="en-US"/>
        </w:rPr>
        <w:t xml:space="preserve"> apart from entertaining a lexemic status of words</w:t>
      </w:r>
      <w:r w:rsidR="00ED132D" w:rsidRPr="00666969">
        <w:rPr>
          <w:rFonts w:asciiTheme="majorBidi" w:hAnsiTheme="majorBidi" w:cstheme="majorBidi"/>
          <w:lang w:val="en-US"/>
        </w:rPr>
        <w:t xml:space="preserve"> </w:t>
      </w:r>
      <w:r w:rsidR="00B54EEC" w:rsidRPr="00666969">
        <w:rPr>
          <w:rFonts w:asciiTheme="majorBidi" w:hAnsiTheme="majorBidi" w:cstheme="majorBidi"/>
          <w:lang w:val="en-US"/>
        </w:rPr>
        <w:t>(</w:t>
      </w:r>
      <w:r w:rsidR="00C12E87" w:rsidRPr="00666969">
        <w:rPr>
          <w:rFonts w:asciiTheme="majorBidi" w:hAnsiTheme="majorBidi" w:cstheme="majorBidi"/>
          <w:lang w:val="en-US"/>
        </w:rPr>
        <w:t xml:space="preserve">Johansson et al. 2020; </w:t>
      </w:r>
      <w:r w:rsidR="00B54EEC" w:rsidRPr="00666969">
        <w:rPr>
          <w:rFonts w:asciiTheme="majorBidi" w:hAnsiTheme="majorBidi" w:cstheme="majorBidi"/>
          <w:lang w:val="en-US"/>
        </w:rPr>
        <w:t>Körtvélyessy 2020</w:t>
      </w:r>
      <w:r w:rsidR="00EC66E4" w:rsidRPr="00666969">
        <w:rPr>
          <w:rFonts w:asciiTheme="majorBidi" w:hAnsiTheme="majorBidi" w:cstheme="majorBidi"/>
          <w:lang w:val="en-US"/>
        </w:rPr>
        <w:t>; 2024</w:t>
      </w:r>
      <w:r w:rsidR="00B54EEC" w:rsidRPr="00666969">
        <w:rPr>
          <w:rFonts w:asciiTheme="majorBidi" w:hAnsiTheme="majorBidi" w:cstheme="majorBidi"/>
          <w:lang w:val="en-US"/>
        </w:rPr>
        <w:t xml:space="preserve">; Körtvélyessy &amp; </w:t>
      </w:r>
      <w:proofErr w:type="spellStart"/>
      <w:r w:rsidR="00B54EEC" w:rsidRPr="00666969">
        <w:rPr>
          <w:rFonts w:asciiTheme="majorBidi" w:hAnsiTheme="majorBidi" w:cstheme="majorBidi"/>
          <w:lang w:val="en-US"/>
        </w:rPr>
        <w:t>Štekauer</w:t>
      </w:r>
      <w:proofErr w:type="spellEnd"/>
      <w:r w:rsidR="00B54EEC" w:rsidRPr="00666969">
        <w:rPr>
          <w:rFonts w:asciiTheme="majorBidi" w:hAnsiTheme="majorBidi" w:cstheme="majorBidi"/>
          <w:lang w:val="en-US"/>
        </w:rPr>
        <w:t xml:space="preserve"> 2020</w:t>
      </w:r>
      <w:r w:rsidR="00EC66E4" w:rsidRPr="00666969">
        <w:rPr>
          <w:rFonts w:asciiTheme="majorBidi" w:hAnsiTheme="majorBidi" w:cstheme="majorBidi"/>
          <w:lang w:val="en-US"/>
        </w:rPr>
        <w:t>; 2024</w:t>
      </w:r>
      <w:r w:rsidR="0054795D" w:rsidRPr="00666969">
        <w:rPr>
          <w:rFonts w:asciiTheme="majorBidi" w:hAnsiTheme="majorBidi" w:cstheme="majorBidi"/>
          <w:lang w:val="en-US"/>
        </w:rPr>
        <w:t>a</w:t>
      </w:r>
      <w:r w:rsidR="00B54EEC" w:rsidRPr="00666969">
        <w:rPr>
          <w:rFonts w:asciiTheme="majorBidi" w:hAnsiTheme="majorBidi" w:cstheme="majorBidi"/>
          <w:lang w:val="en-US"/>
        </w:rPr>
        <w:t xml:space="preserve">; </w:t>
      </w:r>
      <w:proofErr w:type="spellStart"/>
      <w:r w:rsidR="00B54EEC" w:rsidRPr="00666969">
        <w:rPr>
          <w:rFonts w:asciiTheme="majorBidi" w:hAnsiTheme="majorBidi" w:cstheme="majorBidi"/>
          <w:lang w:val="en-US"/>
        </w:rPr>
        <w:t>Andrason</w:t>
      </w:r>
      <w:proofErr w:type="spellEnd"/>
      <w:r w:rsidR="00B54EEC" w:rsidRPr="00666969">
        <w:rPr>
          <w:rFonts w:asciiTheme="majorBidi" w:hAnsiTheme="majorBidi" w:cstheme="majorBidi"/>
          <w:lang w:val="en-US"/>
        </w:rPr>
        <w:t>, Phiri &amp; Fehn 2023; Heine 2023)</w:t>
      </w:r>
      <w:r w:rsidR="00ED132D" w:rsidRPr="00666969">
        <w:rPr>
          <w:rFonts w:asciiTheme="majorBidi" w:hAnsiTheme="majorBidi" w:cstheme="majorBidi"/>
          <w:lang w:val="en-US"/>
        </w:rPr>
        <w:t>.</w:t>
      </w:r>
      <w:r w:rsidR="00C12E87" w:rsidRPr="00666969">
        <w:rPr>
          <w:rFonts w:asciiTheme="majorBidi" w:hAnsiTheme="majorBidi" w:cstheme="majorBidi"/>
          <w:lang w:val="en-US"/>
        </w:rPr>
        <w:t xml:space="preserve"> </w:t>
      </w:r>
      <w:r w:rsidR="00DF1858" w:rsidRPr="00666969">
        <w:rPr>
          <w:rFonts w:asciiTheme="majorBidi" w:hAnsiTheme="majorBidi" w:cstheme="majorBidi"/>
          <w:lang w:val="en-US"/>
        </w:rPr>
        <w:t>As mentioned above, o</w:t>
      </w:r>
      <w:r w:rsidR="00C12E87" w:rsidRPr="00666969">
        <w:rPr>
          <w:rFonts w:asciiTheme="majorBidi" w:hAnsiTheme="majorBidi" w:cstheme="majorBidi"/>
          <w:lang w:val="en-US"/>
        </w:rPr>
        <w:t xml:space="preserve">nomatopoeias are </w:t>
      </w:r>
      <w:r w:rsidR="001E549A" w:rsidRPr="00666969">
        <w:rPr>
          <w:rFonts w:asciiTheme="majorBidi" w:hAnsiTheme="majorBidi" w:cstheme="majorBidi"/>
          <w:lang w:val="en-US"/>
        </w:rPr>
        <w:t xml:space="preserve">a </w:t>
      </w:r>
      <w:r w:rsidR="00C12E87" w:rsidRPr="00666969">
        <w:rPr>
          <w:rFonts w:asciiTheme="majorBidi" w:hAnsiTheme="majorBidi" w:cstheme="majorBidi"/>
          <w:lang w:val="en-US"/>
        </w:rPr>
        <w:t xml:space="preserve">subclass of ideophones. They occupy the </w:t>
      </w:r>
      <w:r w:rsidR="00C12E87" w:rsidRPr="00666969">
        <w:rPr>
          <w:rFonts w:asciiTheme="majorBidi" w:hAnsiTheme="majorBidi" w:cstheme="majorBidi"/>
          <w:lang w:val="en-US"/>
        </w:rPr>
        <w:lastRenderedPageBreak/>
        <w:t xml:space="preserve">lowest position on the hierarchy of ideophones </w:t>
      </w:r>
      <w:r w:rsidR="00DF1858" w:rsidRPr="00666969">
        <w:rPr>
          <w:rFonts w:asciiTheme="majorBidi" w:hAnsiTheme="majorBidi" w:cstheme="majorBidi"/>
          <w:lang w:val="en-US"/>
        </w:rPr>
        <w:t xml:space="preserve">which ascends from </w:t>
      </w:r>
      <w:r w:rsidR="00C12E87" w:rsidRPr="00666969">
        <w:rPr>
          <w:rFonts w:asciiTheme="majorBidi" w:hAnsiTheme="majorBidi" w:cstheme="majorBidi"/>
          <w:lang w:val="en-US"/>
        </w:rPr>
        <w:t>auditory sensations (</w:t>
      </w:r>
      <w:r w:rsidR="00DF1858" w:rsidRPr="00666969">
        <w:rPr>
          <w:rFonts w:asciiTheme="majorBidi" w:hAnsiTheme="majorBidi" w:cstheme="majorBidi"/>
          <w:lang w:val="en-US"/>
        </w:rPr>
        <w:t xml:space="preserve">i.e., </w:t>
      </w:r>
      <w:r w:rsidR="00C12E87" w:rsidRPr="00666969">
        <w:rPr>
          <w:rFonts w:asciiTheme="majorBidi" w:hAnsiTheme="majorBidi" w:cstheme="majorBidi"/>
          <w:lang w:val="en-US"/>
        </w:rPr>
        <w:t xml:space="preserve">onomatopoeias) </w:t>
      </w:r>
      <w:r w:rsidR="00DF1858" w:rsidRPr="00666969">
        <w:rPr>
          <w:rFonts w:asciiTheme="majorBidi" w:hAnsiTheme="majorBidi" w:cstheme="majorBidi"/>
          <w:lang w:val="en-US"/>
        </w:rPr>
        <w:t>to</w:t>
      </w:r>
      <w:r w:rsidR="00C12E87" w:rsidRPr="00666969">
        <w:rPr>
          <w:rFonts w:asciiTheme="majorBidi" w:hAnsiTheme="majorBidi" w:cstheme="majorBidi"/>
          <w:lang w:val="en-US"/>
        </w:rPr>
        <w:t xml:space="preserve"> visual sensations </w:t>
      </w:r>
      <w:r w:rsidR="00DF1858" w:rsidRPr="00666969">
        <w:rPr>
          <w:rFonts w:asciiTheme="majorBidi" w:hAnsiTheme="majorBidi" w:cstheme="majorBidi"/>
          <w:lang w:val="en-US"/>
        </w:rPr>
        <w:t>and next to</w:t>
      </w:r>
      <w:r w:rsidR="00C12E87" w:rsidRPr="00666969">
        <w:rPr>
          <w:rFonts w:asciiTheme="majorBidi" w:hAnsiTheme="majorBidi" w:cstheme="majorBidi"/>
          <w:lang w:val="en-US"/>
        </w:rPr>
        <w:t xml:space="preserve"> psychological and cognitive states (Dingemanse 2012:</w:t>
      </w:r>
      <w:r w:rsidR="0079063C" w:rsidRPr="00666969">
        <w:rPr>
          <w:rFonts w:asciiTheme="majorBidi" w:hAnsiTheme="majorBidi" w:cstheme="majorBidi"/>
          <w:lang w:val="en-US"/>
        </w:rPr>
        <w:t xml:space="preserve"> </w:t>
      </w:r>
      <w:r w:rsidR="00C12E87" w:rsidRPr="00666969">
        <w:rPr>
          <w:rFonts w:asciiTheme="majorBidi" w:hAnsiTheme="majorBidi" w:cstheme="majorBidi"/>
          <w:lang w:val="en-US"/>
        </w:rPr>
        <w:t xml:space="preserve">663; </w:t>
      </w:r>
      <w:r w:rsidR="007E1FE2" w:rsidRPr="00666969">
        <w:rPr>
          <w:rFonts w:asciiTheme="majorBidi" w:hAnsiTheme="majorBidi" w:cstheme="majorBidi"/>
          <w:lang w:val="en-US"/>
        </w:rPr>
        <w:t xml:space="preserve">2018; </w:t>
      </w:r>
      <w:r w:rsidR="00396956" w:rsidRPr="00666969">
        <w:rPr>
          <w:rFonts w:asciiTheme="majorBidi" w:hAnsiTheme="majorBidi" w:cstheme="majorBidi"/>
          <w:lang w:val="en-US"/>
        </w:rPr>
        <w:t xml:space="preserve">Lahti, Barrett &amp; Webster 2014; Johansson et al. 2020; </w:t>
      </w:r>
      <w:r w:rsidR="00C12E87" w:rsidRPr="00666969">
        <w:rPr>
          <w:rFonts w:asciiTheme="majorBidi" w:hAnsiTheme="majorBidi" w:cstheme="majorBidi"/>
          <w:lang w:val="en-US"/>
        </w:rPr>
        <w:t>Andrason, Phiri &amp; Fehn 2021:</w:t>
      </w:r>
      <w:r w:rsidR="0079063C" w:rsidRPr="00666969">
        <w:rPr>
          <w:rFonts w:asciiTheme="majorBidi" w:hAnsiTheme="majorBidi" w:cstheme="majorBidi"/>
          <w:lang w:val="en-US"/>
        </w:rPr>
        <w:t xml:space="preserve"> </w:t>
      </w:r>
      <w:r w:rsidR="00C12E87" w:rsidRPr="00666969">
        <w:rPr>
          <w:rFonts w:asciiTheme="majorBidi" w:hAnsiTheme="majorBidi" w:cstheme="majorBidi"/>
          <w:lang w:val="en-US"/>
        </w:rPr>
        <w:t>4; Heine 2023:</w:t>
      </w:r>
      <w:r w:rsidR="0079063C" w:rsidRPr="00666969">
        <w:rPr>
          <w:rFonts w:asciiTheme="majorBidi" w:hAnsiTheme="majorBidi" w:cstheme="majorBidi"/>
          <w:lang w:val="en-US"/>
        </w:rPr>
        <w:t xml:space="preserve"> </w:t>
      </w:r>
      <w:r w:rsidR="00C12E87" w:rsidRPr="00666969">
        <w:rPr>
          <w:rFonts w:asciiTheme="majorBidi" w:hAnsiTheme="majorBidi" w:cstheme="majorBidi"/>
          <w:lang w:val="en-US"/>
        </w:rPr>
        <w:t>149).</w:t>
      </w:r>
      <w:r w:rsidR="00DB5295" w:rsidRPr="00666969">
        <w:rPr>
          <w:rFonts w:asciiTheme="majorBidi" w:hAnsiTheme="majorBidi" w:cstheme="majorBidi"/>
          <w:lang w:val="en-US"/>
        </w:rPr>
        <w:t xml:space="preserve"> Ideophones </w:t>
      </w:r>
      <w:r w:rsidR="00DF1858" w:rsidRPr="00666969">
        <w:rPr>
          <w:rFonts w:asciiTheme="majorBidi" w:hAnsiTheme="majorBidi" w:cstheme="majorBidi"/>
          <w:lang w:val="en-US"/>
        </w:rPr>
        <w:t xml:space="preserve">themselves </w:t>
      </w:r>
      <w:r w:rsidR="00DB5295" w:rsidRPr="00666969">
        <w:rPr>
          <w:rFonts w:asciiTheme="majorBidi" w:hAnsiTheme="majorBidi" w:cstheme="majorBidi"/>
          <w:lang w:val="en-US"/>
        </w:rPr>
        <w:t xml:space="preserve">are </w:t>
      </w:r>
      <w:r w:rsidR="008E4311" w:rsidRPr="00666969">
        <w:rPr>
          <w:rFonts w:asciiTheme="majorBidi" w:hAnsiTheme="majorBidi" w:cstheme="majorBidi"/>
          <w:lang w:val="en-US"/>
        </w:rPr>
        <w:t>defined</w:t>
      </w:r>
      <w:r w:rsidR="00DB5295" w:rsidRPr="00666969">
        <w:rPr>
          <w:rFonts w:asciiTheme="majorBidi" w:hAnsiTheme="majorBidi" w:cstheme="majorBidi"/>
          <w:lang w:val="en-US"/>
        </w:rPr>
        <w:t xml:space="preserve"> as </w:t>
      </w:r>
      <w:r w:rsidR="00DF1858" w:rsidRPr="00666969">
        <w:rPr>
          <w:rFonts w:asciiTheme="majorBidi" w:hAnsiTheme="majorBidi" w:cstheme="majorBidi"/>
          <w:lang w:val="en-US"/>
        </w:rPr>
        <w:t xml:space="preserve">the </w:t>
      </w:r>
      <w:r w:rsidR="00DB5295" w:rsidRPr="00666969">
        <w:rPr>
          <w:rFonts w:asciiTheme="majorBidi" w:hAnsiTheme="majorBidi" w:cstheme="majorBidi"/>
          <w:lang w:val="en-US"/>
        </w:rPr>
        <w:t xml:space="preserve">interactives </w:t>
      </w:r>
      <w:r w:rsidR="00DF1858" w:rsidRPr="00666969">
        <w:rPr>
          <w:rFonts w:asciiTheme="majorBidi" w:hAnsiTheme="majorBidi" w:cstheme="majorBidi"/>
          <w:lang w:val="en-US"/>
        </w:rPr>
        <w:t xml:space="preserve">that are </w:t>
      </w:r>
      <w:r w:rsidR="00DB5295" w:rsidRPr="00666969">
        <w:rPr>
          <w:rFonts w:asciiTheme="majorBidi" w:hAnsiTheme="majorBidi" w:cstheme="majorBidi"/>
          <w:lang w:val="en-US"/>
        </w:rPr>
        <w:t>“used for a vivid depiction of sensory imagery of a state, event, object, or quality” (Heine 2023:</w:t>
      </w:r>
      <w:r w:rsidR="0079063C" w:rsidRPr="00666969">
        <w:rPr>
          <w:rFonts w:asciiTheme="majorBidi" w:hAnsiTheme="majorBidi" w:cstheme="majorBidi"/>
          <w:lang w:val="en-US"/>
        </w:rPr>
        <w:t xml:space="preserve"> </w:t>
      </w:r>
      <w:r w:rsidR="00DB5295" w:rsidRPr="00666969">
        <w:rPr>
          <w:rFonts w:asciiTheme="majorBidi" w:hAnsiTheme="majorBidi" w:cstheme="majorBidi"/>
          <w:lang w:val="en-US"/>
        </w:rPr>
        <w:t xml:space="preserve">148; see also </w:t>
      </w:r>
      <w:r w:rsidR="00DA4F6A" w:rsidRPr="00666969">
        <w:rPr>
          <w:rFonts w:asciiTheme="majorBidi" w:hAnsiTheme="majorBidi" w:cstheme="majorBidi"/>
          <w:lang w:val="en-US"/>
        </w:rPr>
        <w:t xml:space="preserve">Voeltz &amp; Kilian-Hatz 2001; </w:t>
      </w:r>
      <w:r w:rsidR="00DB5295" w:rsidRPr="00666969">
        <w:rPr>
          <w:rFonts w:asciiTheme="majorBidi" w:hAnsiTheme="majorBidi" w:cstheme="majorBidi"/>
          <w:lang w:val="en-US"/>
        </w:rPr>
        <w:t>Dingemanse 2012</w:t>
      </w:r>
      <w:r w:rsidR="002C6EF1" w:rsidRPr="00666969">
        <w:rPr>
          <w:rFonts w:asciiTheme="majorBidi" w:hAnsiTheme="majorBidi" w:cstheme="majorBidi"/>
          <w:lang w:val="en-US"/>
        </w:rPr>
        <w:t>; 201</w:t>
      </w:r>
      <w:r w:rsidR="007E1FE2" w:rsidRPr="00666969">
        <w:rPr>
          <w:rFonts w:asciiTheme="majorBidi" w:hAnsiTheme="majorBidi" w:cstheme="majorBidi"/>
          <w:lang w:val="en-US"/>
        </w:rPr>
        <w:t>8</w:t>
      </w:r>
      <w:r w:rsidR="00DB5295" w:rsidRPr="00666969">
        <w:rPr>
          <w:rFonts w:asciiTheme="majorBidi" w:hAnsiTheme="majorBidi" w:cstheme="majorBidi"/>
          <w:lang w:val="en-US"/>
        </w:rPr>
        <w:t xml:space="preserve">; </w:t>
      </w:r>
      <w:r w:rsidR="00DA4F6A" w:rsidRPr="00666969">
        <w:rPr>
          <w:rFonts w:asciiTheme="majorBidi" w:hAnsiTheme="majorBidi" w:cstheme="majorBidi"/>
          <w:lang w:val="en-US"/>
        </w:rPr>
        <w:t xml:space="preserve">Lahti, Barrett &amp; Webster 2014; Meinard 2015; </w:t>
      </w:r>
      <w:proofErr w:type="spellStart"/>
      <w:r w:rsidR="00DA4F6A" w:rsidRPr="00666969">
        <w:rPr>
          <w:rFonts w:asciiTheme="majorBidi" w:hAnsiTheme="majorBidi" w:cstheme="majorBidi"/>
          <w:lang w:val="en-US"/>
        </w:rPr>
        <w:t>Ibarretxe-Antuñano</w:t>
      </w:r>
      <w:proofErr w:type="spellEnd"/>
      <w:r w:rsidR="00DA4F6A" w:rsidRPr="00666969">
        <w:rPr>
          <w:rFonts w:asciiTheme="majorBidi" w:hAnsiTheme="majorBidi" w:cstheme="majorBidi"/>
          <w:lang w:val="en-US"/>
        </w:rPr>
        <w:t xml:space="preserve"> 2017; </w:t>
      </w:r>
      <w:r w:rsidR="00DB5295" w:rsidRPr="00666969">
        <w:rPr>
          <w:rFonts w:asciiTheme="majorBidi" w:hAnsiTheme="majorBidi" w:cstheme="majorBidi"/>
          <w:lang w:val="en-US"/>
        </w:rPr>
        <w:t>Andrason 2020</w:t>
      </w:r>
      <w:r w:rsidR="00016DBB" w:rsidRPr="00666969">
        <w:rPr>
          <w:rFonts w:asciiTheme="majorBidi" w:hAnsiTheme="majorBidi" w:cstheme="majorBidi"/>
          <w:lang w:val="en-US"/>
        </w:rPr>
        <w:t>; Andrason &amp; Heine 2023</w:t>
      </w:r>
      <w:r w:rsidR="00DB5295" w:rsidRPr="00666969">
        <w:rPr>
          <w:rFonts w:asciiTheme="majorBidi" w:hAnsiTheme="majorBidi" w:cstheme="majorBidi"/>
          <w:lang w:val="en-US"/>
        </w:rPr>
        <w:t>).</w:t>
      </w:r>
    </w:p>
    <w:p w14:paraId="3F52610A" w14:textId="57AC670F" w:rsidR="00787090" w:rsidRPr="00666969" w:rsidRDefault="00C647CB" w:rsidP="0079063C">
      <w:pPr>
        <w:ind w:firstLine="720"/>
        <w:jc w:val="both"/>
        <w:rPr>
          <w:rFonts w:asciiTheme="majorBidi" w:hAnsiTheme="majorBidi" w:cstheme="majorBidi"/>
          <w:lang w:val="en-US"/>
        </w:rPr>
      </w:pPr>
      <w:r w:rsidRPr="00666969">
        <w:rPr>
          <w:rFonts w:asciiTheme="majorBidi" w:hAnsiTheme="majorBidi" w:cstheme="majorBidi"/>
          <w:lang w:val="en-US"/>
        </w:rPr>
        <w:t>It is widely recognized that</w:t>
      </w:r>
      <w:r w:rsidR="00F30CF5" w:rsidRPr="00666969">
        <w:rPr>
          <w:rFonts w:asciiTheme="majorBidi" w:hAnsiTheme="majorBidi" w:cstheme="majorBidi"/>
          <w:lang w:val="en-US"/>
        </w:rPr>
        <w:t xml:space="preserve"> o</w:t>
      </w:r>
      <w:r w:rsidR="00224D20" w:rsidRPr="00666969">
        <w:rPr>
          <w:rFonts w:asciiTheme="majorBidi" w:hAnsiTheme="majorBidi" w:cstheme="majorBidi"/>
          <w:lang w:val="en-US"/>
        </w:rPr>
        <w:t xml:space="preserve">nomatopoeias differ from </w:t>
      </w:r>
      <w:r w:rsidRPr="00666969">
        <w:rPr>
          <w:rFonts w:asciiTheme="majorBidi" w:hAnsiTheme="majorBidi" w:cstheme="majorBidi"/>
          <w:lang w:val="en-US"/>
        </w:rPr>
        <w:t xml:space="preserve">the </w:t>
      </w:r>
      <w:r w:rsidR="00224D20" w:rsidRPr="00666969">
        <w:rPr>
          <w:rFonts w:asciiTheme="majorBidi" w:hAnsiTheme="majorBidi" w:cstheme="majorBidi"/>
          <w:lang w:val="en-US"/>
        </w:rPr>
        <w:t xml:space="preserve">other </w:t>
      </w:r>
      <w:r w:rsidRPr="00666969">
        <w:rPr>
          <w:rFonts w:asciiTheme="majorBidi" w:hAnsiTheme="majorBidi" w:cstheme="majorBidi"/>
          <w:lang w:val="en-US"/>
        </w:rPr>
        <w:t xml:space="preserve">categories </w:t>
      </w:r>
      <w:r w:rsidR="00A21D2D" w:rsidRPr="00666969">
        <w:rPr>
          <w:rFonts w:asciiTheme="majorBidi" w:hAnsiTheme="majorBidi" w:cstheme="majorBidi"/>
          <w:lang w:val="en-US"/>
        </w:rPr>
        <w:t xml:space="preserve">of the interactive domain </w:t>
      </w:r>
      <w:r w:rsidR="00224D20" w:rsidRPr="00666969">
        <w:rPr>
          <w:rFonts w:asciiTheme="majorBidi" w:hAnsiTheme="majorBidi" w:cstheme="majorBidi"/>
          <w:lang w:val="en-US"/>
        </w:rPr>
        <w:t xml:space="preserve">by their </w:t>
      </w:r>
      <w:r w:rsidR="00FA59B0" w:rsidRPr="00666969">
        <w:rPr>
          <w:rFonts w:asciiTheme="majorBidi" w:hAnsiTheme="majorBidi" w:cstheme="majorBidi"/>
          <w:lang w:val="en-US"/>
        </w:rPr>
        <w:t>semantic</w:t>
      </w:r>
      <w:r w:rsidR="00224D20" w:rsidRPr="00666969">
        <w:rPr>
          <w:rFonts w:asciiTheme="majorBidi" w:hAnsiTheme="majorBidi" w:cstheme="majorBidi"/>
          <w:lang w:val="en-US"/>
        </w:rPr>
        <w:t xml:space="preserve"> and synta</w:t>
      </w:r>
      <w:r w:rsidR="00BB712F" w:rsidRPr="00666969">
        <w:rPr>
          <w:rFonts w:asciiTheme="majorBidi" w:hAnsiTheme="majorBidi" w:cstheme="majorBidi"/>
          <w:lang w:val="en-US"/>
        </w:rPr>
        <w:t>ctic properties</w:t>
      </w:r>
      <w:r w:rsidR="00C72CBD" w:rsidRPr="00666969">
        <w:rPr>
          <w:rFonts w:asciiTheme="majorBidi" w:hAnsiTheme="majorBidi" w:cstheme="majorBidi"/>
          <w:lang w:val="en-US"/>
        </w:rPr>
        <w:t>.</w:t>
      </w:r>
      <w:r w:rsidR="00224D20" w:rsidRPr="00666969">
        <w:rPr>
          <w:rFonts w:asciiTheme="majorBidi" w:hAnsiTheme="majorBidi" w:cstheme="majorBidi"/>
          <w:lang w:val="en-US"/>
        </w:rPr>
        <w:t xml:space="preserve"> </w:t>
      </w:r>
      <w:r w:rsidR="00FA59B0" w:rsidRPr="00666969">
        <w:rPr>
          <w:rFonts w:asciiTheme="majorBidi" w:hAnsiTheme="majorBidi" w:cstheme="majorBidi"/>
          <w:lang w:val="en-US"/>
        </w:rPr>
        <w:t>With regard to semantics</w:t>
      </w:r>
      <w:r w:rsidR="0034412E" w:rsidRPr="00666969">
        <w:rPr>
          <w:rFonts w:asciiTheme="majorBidi" w:hAnsiTheme="majorBidi" w:cstheme="majorBidi"/>
          <w:lang w:val="en-US"/>
        </w:rPr>
        <w:t xml:space="preserve">, onomatopoeias </w:t>
      </w:r>
      <w:r w:rsidR="00177CDA" w:rsidRPr="00666969">
        <w:rPr>
          <w:rFonts w:asciiTheme="majorBidi" w:hAnsiTheme="majorBidi" w:cstheme="majorBidi"/>
          <w:lang w:val="en-US"/>
        </w:rPr>
        <w:t xml:space="preserve">are </w:t>
      </w:r>
      <w:r w:rsidR="0034412E" w:rsidRPr="00666969">
        <w:rPr>
          <w:rFonts w:asciiTheme="majorBidi" w:hAnsiTheme="majorBidi" w:cstheme="majorBidi"/>
          <w:lang w:val="en-US"/>
        </w:rPr>
        <w:t>“</w:t>
      </w:r>
      <w:r w:rsidR="005B5DEB" w:rsidRPr="00666969">
        <w:rPr>
          <w:rFonts w:asciiTheme="majorBidi" w:hAnsiTheme="majorBidi" w:cstheme="majorBidi"/>
          <w:lang w:val="en-US"/>
        </w:rPr>
        <w:t>descriptive</w:t>
      </w:r>
      <w:r w:rsidR="0034412E" w:rsidRPr="00666969">
        <w:rPr>
          <w:rFonts w:asciiTheme="majorBidi" w:hAnsiTheme="majorBidi" w:cstheme="majorBidi"/>
          <w:lang w:val="en-US"/>
        </w:rPr>
        <w:t>”</w:t>
      </w:r>
      <w:r w:rsidR="005B5DEB" w:rsidRPr="00666969">
        <w:rPr>
          <w:rFonts w:asciiTheme="majorBidi" w:hAnsiTheme="majorBidi" w:cstheme="majorBidi"/>
          <w:lang w:val="en-US"/>
        </w:rPr>
        <w:t xml:space="preserve"> (Ameka 1992:</w:t>
      </w:r>
      <w:r w:rsidR="0079063C" w:rsidRPr="00666969">
        <w:rPr>
          <w:rFonts w:asciiTheme="majorBidi" w:hAnsiTheme="majorBidi" w:cstheme="majorBidi"/>
          <w:lang w:val="en-US"/>
        </w:rPr>
        <w:t xml:space="preserve"> </w:t>
      </w:r>
      <w:r w:rsidR="005B5DEB" w:rsidRPr="00666969">
        <w:rPr>
          <w:rFonts w:asciiTheme="majorBidi" w:hAnsiTheme="majorBidi" w:cstheme="majorBidi"/>
          <w:lang w:val="en-US"/>
        </w:rPr>
        <w:t>113, 2006:</w:t>
      </w:r>
      <w:r w:rsidR="0079063C" w:rsidRPr="00666969">
        <w:rPr>
          <w:rFonts w:asciiTheme="majorBidi" w:hAnsiTheme="majorBidi" w:cstheme="majorBidi"/>
          <w:lang w:val="en-US"/>
        </w:rPr>
        <w:t xml:space="preserve"> </w:t>
      </w:r>
      <w:r w:rsidR="005B5DEB" w:rsidRPr="00666969">
        <w:rPr>
          <w:rFonts w:asciiTheme="majorBidi" w:hAnsiTheme="majorBidi" w:cstheme="majorBidi"/>
          <w:lang w:val="en-US"/>
        </w:rPr>
        <w:t xml:space="preserve">743) or, more </w:t>
      </w:r>
      <w:r w:rsidR="0034412E" w:rsidRPr="00666969">
        <w:rPr>
          <w:rFonts w:asciiTheme="majorBidi" w:hAnsiTheme="majorBidi" w:cstheme="majorBidi"/>
          <w:lang w:val="en-US"/>
        </w:rPr>
        <w:t>accurately</w:t>
      </w:r>
      <w:r w:rsidR="005B5DEB" w:rsidRPr="00666969">
        <w:rPr>
          <w:rFonts w:asciiTheme="majorBidi" w:hAnsiTheme="majorBidi" w:cstheme="majorBidi"/>
          <w:lang w:val="en-US"/>
        </w:rPr>
        <w:t xml:space="preserve">, </w:t>
      </w:r>
      <w:r w:rsidR="0034412E" w:rsidRPr="00666969">
        <w:rPr>
          <w:rFonts w:asciiTheme="majorBidi" w:hAnsiTheme="majorBidi" w:cstheme="majorBidi"/>
          <w:lang w:val="en-US"/>
        </w:rPr>
        <w:t xml:space="preserve">“fulfill [a] referential function” </w:t>
      </w:r>
      <w:r w:rsidR="005B5DEB" w:rsidRPr="00666969">
        <w:rPr>
          <w:rFonts w:asciiTheme="majorBidi" w:hAnsiTheme="majorBidi" w:cstheme="majorBidi"/>
          <w:lang w:val="en-US"/>
        </w:rPr>
        <w:t>(Meinard 2015:</w:t>
      </w:r>
      <w:r w:rsidR="0079063C" w:rsidRPr="00666969">
        <w:rPr>
          <w:rFonts w:asciiTheme="majorBidi" w:hAnsiTheme="majorBidi" w:cstheme="majorBidi"/>
          <w:lang w:val="en-US"/>
        </w:rPr>
        <w:t xml:space="preserve"> </w:t>
      </w:r>
      <w:r w:rsidR="005B5DEB" w:rsidRPr="00666969">
        <w:rPr>
          <w:rFonts w:asciiTheme="majorBidi" w:hAnsiTheme="majorBidi" w:cstheme="majorBidi"/>
          <w:lang w:val="en-US"/>
        </w:rPr>
        <w:t>517, 167; Stange 2016:</w:t>
      </w:r>
      <w:r w:rsidR="00BE23AE" w:rsidRPr="00666969">
        <w:rPr>
          <w:rFonts w:asciiTheme="majorBidi" w:hAnsiTheme="majorBidi" w:cstheme="majorBidi"/>
          <w:lang w:val="en-US"/>
        </w:rPr>
        <w:t xml:space="preserve"> </w:t>
      </w:r>
      <w:r w:rsidR="005B5DEB" w:rsidRPr="00666969">
        <w:rPr>
          <w:rFonts w:asciiTheme="majorBidi" w:hAnsiTheme="majorBidi" w:cstheme="majorBidi"/>
          <w:lang w:val="en-US"/>
        </w:rPr>
        <w:t xml:space="preserve">17). </w:t>
      </w:r>
      <w:r w:rsidR="0034412E" w:rsidRPr="00666969">
        <w:rPr>
          <w:rFonts w:asciiTheme="majorBidi" w:hAnsiTheme="majorBidi" w:cstheme="majorBidi"/>
          <w:lang w:val="en-US"/>
        </w:rPr>
        <w:t>That is, they “</w:t>
      </w:r>
      <w:r w:rsidR="005B5DEB" w:rsidRPr="00666969">
        <w:rPr>
          <w:rFonts w:asciiTheme="majorBidi" w:hAnsiTheme="majorBidi" w:cstheme="majorBidi"/>
          <w:lang w:val="en-US"/>
        </w:rPr>
        <w:t xml:space="preserve">inform us </w:t>
      </w:r>
      <w:r w:rsidR="0034412E" w:rsidRPr="00666969">
        <w:rPr>
          <w:rFonts w:asciiTheme="majorBidi" w:hAnsiTheme="majorBidi" w:cstheme="majorBidi"/>
          <w:lang w:val="en-US"/>
        </w:rPr>
        <w:t>about</w:t>
      </w:r>
      <w:r w:rsidR="005B5DEB" w:rsidRPr="00666969">
        <w:rPr>
          <w:rFonts w:asciiTheme="majorBidi" w:hAnsiTheme="majorBidi" w:cstheme="majorBidi"/>
          <w:lang w:val="en-US"/>
        </w:rPr>
        <w:t xml:space="preserve"> reality</w:t>
      </w:r>
      <w:r w:rsidR="0034412E" w:rsidRPr="00666969">
        <w:rPr>
          <w:rFonts w:asciiTheme="majorBidi" w:hAnsiTheme="majorBidi" w:cstheme="majorBidi"/>
          <w:lang w:val="en-US"/>
        </w:rPr>
        <w:t xml:space="preserve"> [and]</w:t>
      </w:r>
      <w:r w:rsidR="005B5DEB" w:rsidRPr="00666969">
        <w:rPr>
          <w:rFonts w:asciiTheme="majorBidi" w:hAnsiTheme="majorBidi" w:cstheme="majorBidi"/>
          <w:lang w:val="en-US"/>
        </w:rPr>
        <w:t xml:space="preserve"> </w:t>
      </w:r>
      <w:r w:rsidR="0034412E" w:rsidRPr="00666969">
        <w:rPr>
          <w:rFonts w:asciiTheme="majorBidi" w:hAnsiTheme="majorBidi" w:cstheme="majorBidi"/>
          <w:lang w:val="en-US"/>
        </w:rPr>
        <w:t>point at a referent” (Andrason, Phiri &amp; Fen 2023:</w:t>
      </w:r>
      <w:r w:rsidR="0079063C" w:rsidRPr="00666969">
        <w:rPr>
          <w:rFonts w:asciiTheme="majorBidi" w:hAnsiTheme="majorBidi" w:cstheme="majorBidi"/>
          <w:lang w:val="en-US"/>
        </w:rPr>
        <w:t xml:space="preserve"> </w:t>
      </w:r>
      <w:r w:rsidR="0034412E" w:rsidRPr="00666969">
        <w:rPr>
          <w:rFonts w:asciiTheme="majorBidi" w:hAnsiTheme="majorBidi" w:cstheme="majorBidi"/>
          <w:lang w:val="en-US"/>
        </w:rPr>
        <w:t xml:space="preserve">354) </w:t>
      </w:r>
      <w:r w:rsidR="005B5DEB" w:rsidRPr="00666969">
        <w:rPr>
          <w:rFonts w:asciiTheme="majorBidi" w:hAnsiTheme="majorBidi" w:cstheme="majorBidi"/>
          <w:lang w:val="en-US"/>
        </w:rPr>
        <w:t>and “focus on an object of conceptualization” (Meinard 2015:</w:t>
      </w:r>
      <w:r w:rsidR="0079063C" w:rsidRPr="00666969">
        <w:rPr>
          <w:rFonts w:asciiTheme="majorBidi" w:hAnsiTheme="majorBidi" w:cstheme="majorBidi"/>
          <w:lang w:val="en-US"/>
        </w:rPr>
        <w:t xml:space="preserve"> </w:t>
      </w:r>
      <w:r w:rsidR="005B5DEB" w:rsidRPr="00666969">
        <w:rPr>
          <w:rFonts w:asciiTheme="majorBidi" w:hAnsiTheme="majorBidi" w:cstheme="majorBidi"/>
          <w:lang w:val="en-US"/>
        </w:rPr>
        <w:t>517</w:t>
      </w:r>
      <w:r w:rsidR="0034412E" w:rsidRPr="00666969">
        <w:rPr>
          <w:rFonts w:asciiTheme="majorBidi" w:hAnsiTheme="majorBidi" w:cstheme="majorBidi"/>
          <w:lang w:val="en-US"/>
        </w:rPr>
        <w:t>-</w:t>
      </w:r>
      <w:r w:rsidR="005B5DEB" w:rsidRPr="00666969">
        <w:rPr>
          <w:rFonts w:asciiTheme="majorBidi" w:hAnsiTheme="majorBidi" w:cstheme="majorBidi"/>
          <w:lang w:val="en-US"/>
        </w:rPr>
        <w:t>518)</w:t>
      </w:r>
      <w:r w:rsidR="0034412E" w:rsidRPr="00666969">
        <w:rPr>
          <w:rFonts w:asciiTheme="majorBidi" w:hAnsiTheme="majorBidi" w:cstheme="majorBidi"/>
          <w:lang w:val="en-US"/>
        </w:rPr>
        <w:t>.</w:t>
      </w:r>
      <w:r w:rsidR="00787090" w:rsidRPr="00666969">
        <w:rPr>
          <w:rFonts w:asciiTheme="majorBidi" w:hAnsiTheme="majorBidi" w:cstheme="majorBidi"/>
          <w:lang w:val="en-US"/>
        </w:rPr>
        <w:t xml:space="preserve"> Indeed, while </w:t>
      </w:r>
      <w:r w:rsidR="006E7401" w:rsidRPr="00666969">
        <w:rPr>
          <w:rFonts w:asciiTheme="majorBidi" w:hAnsiTheme="majorBidi" w:cstheme="majorBidi"/>
          <w:lang w:val="en-US"/>
        </w:rPr>
        <w:t xml:space="preserve">“the functions of </w:t>
      </w:r>
      <w:r w:rsidR="00787090" w:rsidRPr="00666969">
        <w:rPr>
          <w:rFonts w:asciiTheme="majorBidi" w:hAnsiTheme="majorBidi" w:cstheme="majorBidi"/>
          <w:lang w:val="en-US"/>
        </w:rPr>
        <w:t xml:space="preserve">[most] </w:t>
      </w:r>
      <w:r w:rsidR="006E7401" w:rsidRPr="00666969">
        <w:rPr>
          <w:rFonts w:asciiTheme="majorBidi" w:hAnsiTheme="majorBidi" w:cstheme="majorBidi"/>
          <w:lang w:val="en-US"/>
        </w:rPr>
        <w:t>interactives are procedural</w:t>
      </w:r>
      <w:r w:rsidR="00C77D07" w:rsidRPr="00666969">
        <w:rPr>
          <w:rFonts w:asciiTheme="majorBidi" w:hAnsiTheme="majorBidi" w:cstheme="majorBidi"/>
          <w:lang w:val="en-US"/>
        </w:rPr>
        <w:t>”, implying that an interactive is</w:t>
      </w:r>
      <w:r w:rsidR="006E7401" w:rsidRPr="00666969">
        <w:rPr>
          <w:rFonts w:asciiTheme="majorBidi" w:hAnsiTheme="majorBidi" w:cstheme="majorBidi"/>
          <w:lang w:val="en-US"/>
        </w:rPr>
        <w:t xml:space="preserve"> </w:t>
      </w:r>
      <w:r w:rsidR="00C77D07" w:rsidRPr="00666969">
        <w:rPr>
          <w:rFonts w:asciiTheme="majorBidi" w:hAnsiTheme="majorBidi" w:cstheme="majorBidi"/>
          <w:lang w:val="en-US"/>
        </w:rPr>
        <w:t>“</w:t>
      </w:r>
      <w:r w:rsidR="006E7401" w:rsidRPr="00666969">
        <w:rPr>
          <w:rFonts w:asciiTheme="majorBidi" w:hAnsiTheme="majorBidi" w:cstheme="majorBidi"/>
          <w:lang w:val="en-US"/>
        </w:rPr>
        <w:t>used by the speaker to guide the hearer on how to interpret or frame some specific part of the discourse</w:t>
      </w:r>
      <w:r w:rsidR="00787090" w:rsidRPr="00666969">
        <w:rPr>
          <w:rFonts w:asciiTheme="majorBidi" w:hAnsiTheme="majorBidi" w:cstheme="majorBidi"/>
          <w:lang w:val="en-US"/>
        </w:rPr>
        <w:t>”</w:t>
      </w:r>
      <w:r w:rsidR="00660016" w:rsidRPr="00666969">
        <w:rPr>
          <w:rFonts w:asciiTheme="majorBidi" w:hAnsiTheme="majorBidi" w:cstheme="majorBidi"/>
          <w:lang w:val="en-US"/>
        </w:rPr>
        <w:t>, onomatopoeias,</w:t>
      </w:r>
      <w:r w:rsidR="00730F19" w:rsidRPr="00666969">
        <w:rPr>
          <w:rFonts w:asciiTheme="majorBidi" w:hAnsiTheme="majorBidi" w:cstheme="majorBidi"/>
          <w:lang w:val="en-US"/>
        </w:rPr>
        <w:t xml:space="preserve"> as is true of all ideophones,</w:t>
      </w:r>
      <w:r w:rsidR="00660016" w:rsidRPr="00666969">
        <w:rPr>
          <w:rFonts w:asciiTheme="majorBidi" w:hAnsiTheme="majorBidi" w:cstheme="majorBidi"/>
          <w:lang w:val="en-US"/>
        </w:rPr>
        <w:t xml:space="preserve"> </w:t>
      </w:r>
      <w:r w:rsidR="006E7401" w:rsidRPr="00666969">
        <w:rPr>
          <w:rFonts w:asciiTheme="majorBidi" w:hAnsiTheme="majorBidi" w:cstheme="majorBidi"/>
          <w:lang w:val="en-US"/>
        </w:rPr>
        <w:t>hav</w:t>
      </w:r>
      <w:r w:rsidR="00787090" w:rsidRPr="00666969">
        <w:rPr>
          <w:rFonts w:asciiTheme="majorBidi" w:hAnsiTheme="majorBidi" w:cstheme="majorBidi"/>
          <w:lang w:val="en-US"/>
        </w:rPr>
        <w:t xml:space="preserve">e </w:t>
      </w:r>
      <w:r w:rsidR="00143876" w:rsidRPr="00666969">
        <w:rPr>
          <w:rFonts w:asciiTheme="majorBidi" w:hAnsiTheme="majorBidi" w:cstheme="majorBidi"/>
          <w:lang w:val="en-US"/>
        </w:rPr>
        <w:t>“</w:t>
      </w:r>
      <w:r w:rsidR="006E7401" w:rsidRPr="00666969">
        <w:rPr>
          <w:rFonts w:asciiTheme="majorBidi" w:hAnsiTheme="majorBidi" w:cstheme="majorBidi"/>
          <w:lang w:val="en-US"/>
        </w:rPr>
        <w:t>rich conceptual contents</w:t>
      </w:r>
      <w:r w:rsidR="00787090" w:rsidRPr="00666969">
        <w:rPr>
          <w:rFonts w:asciiTheme="majorBidi" w:hAnsiTheme="majorBidi" w:cstheme="majorBidi"/>
          <w:lang w:val="en-US"/>
        </w:rPr>
        <w:t>”</w:t>
      </w:r>
      <w:r w:rsidR="006E7401" w:rsidRPr="00666969">
        <w:rPr>
          <w:rFonts w:asciiTheme="majorBidi" w:hAnsiTheme="majorBidi" w:cstheme="majorBidi"/>
          <w:lang w:val="en-US"/>
        </w:rPr>
        <w:t xml:space="preserve"> </w:t>
      </w:r>
      <w:r w:rsidR="00BB712F" w:rsidRPr="00666969">
        <w:rPr>
          <w:rFonts w:asciiTheme="majorBidi" w:hAnsiTheme="majorBidi" w:cstheme="majorBidi"/>
          <w:lang w:val="en-US"/>
        </w:rPr>
        <w:t>(Heine 2023:</w:t>
      </w:r>
      <w:r w:rsidR="0079063C" w:rsidRPr="00666969">
        <w:rPr>
          <w:rFonts w:asciiTheme="majorBidi" w:hAnsiTheme="majorBidi" w:cstheme="majorBidi"/>
          <w:lang w:val="en-US"/>
        </w:rPr>
        <w:t xml:space="preserve"> </w:t>
      </w:r>
      <w:r w:rsidR="00BB712F" w:rsidRPr="00666969">
        <w:rPr>
          <w:rFonts w:asciiTheme="majorBidi" w:hAnsiTheme="majorBidi" w:cstheme="majorBidi"/>
          <w:lang w:val="en-US"/>
        </w:rPr>
        <w:t>181).</w:t>
      </w:r>
      <w:r w:rsidR="00660016" w:rsidRPr="00666969">
        <w:rPr>
          <w:rFonts w:asciiTheme="majorBidi" w:hAnsiTheme="majorBidi" w:cstheme="majorBidi"/>
          <w:lang w:val="en-US"/>
        </w:rPr>
        <w:t xml:space="preserve"> Therefore, </w:t>
      </w:r>
      <w:r w:rsidR="00BD3E8A" w:rsidRPr="00666969">
        <w:rPr>
          <w:rFonts w:asciiTheme="majorBidi" w:hAnsiTheme="majorBidi" w:cstheme="majorBidi"/>
          <w:lang w:val="en-US"/>
        </w:rPr>
        <w:t>onomatopoeias</w:t>
      </w:r>
      <w:r w:rsidR="00660016" w:rsidRPr="00666969">
        <w:rPr>
          <w:rFonts w:asciiTheme="majorBidi" w:hAnsiTheme="majorBidi" w:cstheme="majorBidi"/>
          <w:lang w:val="en-US"/>
        </w:rPr>
        <w:t xml:space="preserve"> not only </w:t>
      </w:r>
      <w:r w:rsidR="00AF77D7" w:rsidRPr="00666969">
        <w:rPr>
          <w:rFonts w:asciiTheme="majorBidi" w:hAnsiTheme="majorBidi" w:cstheme="majorBidi"/>
          <w:lang w:val="en-US"/>
        </w:rPr>
        <w:t xml:space="preserve">depict </w:t>
      </w:r>
      <w:r w:rsidR="00660016" w:rsidRPr="00666969">
        <w:rPr>
          <w:rFonts w:asciiTheme="majorBidi" w:hAnsiTheme="majorBidi" w:cstheme="majorBidi"/>
          <w:lang w:val="en-US"/>
        </w:rPr>
        <w:t xml:space="preserve">the sounds made in nature </w:t>
      </w:r>
      <w:r w:rsidR="00BD3E8A" w:rsidRPr="00666969">
        <w:rPr>
          <w:rFonts w:asciiTheme="majorBidi" w:hAnsiTheme="majorBidi" w:cstheme="majorBidi"/>
          <w:lang w:val="en-US"/>
        </w:rPr>
        <w:t xml:space="preserve">(see </w:t>
      </w:r>
      <w:proofErr w:type="spellStart"/>
      <w:r w:rsidR="00BD3E8A" w:rsidRPr="00666969">
        <w:rPr>
          <w:rFonts w:asciiTheme="majorBidi" w:hAnsiTheme="majorBidi" w:cstheme="majorBidi"/>
          <w:i/>
          <w:iCs/>
          <w:lang w:val="en-US"/>
        </w:rPr>
        <w:t>puk-puk</w:t>
      </w:r>
      <w:proofErr w:type="spellEnd"/>
      <w:r w:rsidR="00BD3E8A" w:rsidRPr="00666969">
        <w:rPr>
          <w:rFonts w:asciiTheme="majorBidi" w:hAnsiTheme="majorBidi" w:cstheme="majorBidi"/>
          <w:lang w:val="en-US"/>
        </w:rPr>
        <w:t xml:space="preserve"> depicting a sound of knocking in Polish) </w:t>
      </w:r>
      <w:r w:rsidR="00660016" w:rsidRPr="00666969">
        <w:rPr>
          <w:rFonts w:asciiTheme="majorBidi" w:hAnsiTheme="majorBidi" w:cstheme="majorBidi"/>
          <w:lang w:val="en-US"/>
        </w:rPr>
        <w:t xml:space="preserve">but also </w:t>
      </w:r>
      <w:r w:rsidR="00AF77D7" w:rsidRPr="00666969">
        <w:rPr>
          <w:rFonts w:asciiTheme="majorBidi" w:hAnsiTheme="majorBidi" w:cstheme="majorBidi"/>
          <w:lang w:val="en-US"/>
        </w:rPr>
        <w:t xml:space="preserve">often denote </w:t>
      </w:r>
      <w:r w:rsidR="00660016" w:rsidRPr="00666969">
        <w:rPr>
          <w:rFonts w:asciiTheme="majorBidi" w:hAnsiTheme="majorBidi" w:cstheme="majorBidi"/>
          <w:lang w:val="en-US"/>
        </w:rPr>
        <w:t xml:space="preserve">the actions </w:t>
      </w:r>
      <w:r w:rsidR="00C77D07" w:rsidRPr="00666969">
        <w:rPr>
          <w:rFonts w:asciiTheme="majorBidi" w:hAnsiTheme="majorBidi" w:cstheme="majorBidi"/>
          <w:lang w:val="en-US"/>
        </w:rPr>
        <w:t xml:space="preserve">that are </w:t>
      </w:r>
      <w:r w:rsidR="00660016" w:rsidRPr="00666969">
        <w:rPr>
          <w:rFonts w:asciiTheme="majorBidi" w:hAnsiTheme="majorBidi" w:cstheme="majorBidi"/>
          <w:lang w:val="en-US"/>
        </w:rPr>
        <w:t xml:space="preserve">associated with such sounds and/or lead to their production </w:t>
      </w:r>
      <w:r w:rsidR="00BD3E8A" w:rsidRPr="00666969">
        <w:rPr>
          <w:rFonts w:asciiTheme="majorBidi" w:hAnsiTheme="majorBidi" w:cstheme="majorBidi"/>
          <w:lang w:val="en-US"/>
        </w:rPr>
        <w:t xml:space="preserve">(see the use of </w:t>
      </w:r>
      <w:proofErr w:type="spellStart"/>
      <w:r w:rsidR="00BD3E8A" w:rsidRPr="00666969">
        <w:rPr>
          <w:rFonts w:asciiTheme="majorBidi" w:hAnsiTheme="majorBidi" w:cstheme="majorBidi"/>
          <w:i/>
          <w:iCs/>
          <w:lang w:val="en-US"/>
        </w:rPr>
        <w:t>puk-puk</w:t>
      </w:r>
      <w:proofErr w:type="spellEnd"/>
      <w:r w:rsidR="00BD3E8A" w:rsidRPr="00666969">
        <w:rPr>
          <w:rFonts w:asciiTheme="majorBidi" w:hAnsiTheme="majorBidi" w:cstheme="majorBidi"/>
          <w:i/>
          <w:iCs/>
          <w:lang w:val="en-US"/>
        </w:rPr>
        <w:t xml:space="preserve"> </w:t>
      </w:r>
      <w:r w:rsidR="00BD3E8A" w:rsidRPr="00666969">
        <w:rPr>
          <w:rFonts w:asciiTheme="majorBidi" w:hAnsiTheme="majorBidi" w:cstheme="majorBidi"/>
          <w:lang w:val="en-US"/>
        </w:rPr>
        <w:t xml:space="preserve">in </w:t>
      </w:r>
      <w:r w:rsidR="00BD3E8A" w:rsidRPr="00666969">
        <w:rPr>
          <w:rFonts w:asciiTheme="majorBidi" w:hAnsiTheme="majorBidi" w:cstheme="majorBidi"/>
          <w:i/>
          <w:iCs/>
          <w:lang w:val="en-US"/>
        </w:rPr>
        <w:t xml:space="preserve">a on </w:t>
      </w:r>
      <w:proofErr w:type="spellStart"/>
      <w:r w:rsidR="00BD3E8A" w:rsidRPr="00666969">
        <w:rPr>
          <w:rFonts w:asciiTheme="majorBidi" w:hAnsiTheme="majorBidi" w:cstheme="majorBidi"/>
          <w:i/>
          <w:iCs/>
          <w:lang w:val="en-US"/>
        </w:rPr>
        <w:t>puk-puk</w:t>
      </w:r>
      <w:proofErr w:type="spellEnd"/>
      <w:r w:rsidR="00BD3E8A" w:rsidRPr="00666969">
        <w:rPr>
          <w:rFonts w:asciiTheme="majorBidi" w:hAnsiTheme="majorBidi" w:cstheme="majorBidi"/>
          <w:i/>
          <w:iCs/>
          <w:lang w:val="en-US"/>
        </w:rPr>
        <w:t xml:space="preserve"> do </w:t>
      </w:r>
      <w:proofErr w:type="spellStart"/>
      <w:r w:rsidR="00BD3E8A" w:rsidRPr="00666969">
        <w:rPr>
          <w:rFonts w:asciiTheme="majorBidi" w:hAnsiTheme="majorBidi" w:cstheme="majorBidi"/>
          <w:i/>
          <w:iCs/>
          <w:lang w:val="en-US"/>
        </w:rPr>
        <w:t>drzwi</w:t>
      </w:r>
      <w:proofErr w:type="spellEnd"/>
      <w:r w:rsidR="00BD3E8A" w:rsidRPr="00666969">
        <w:rPr>
          <w:rFonts w:asciiTheme="majorBidi" w:hAnsiTheme="majorBidi" w:cstheme="majorBidi"/>
          <w:i/>
          <w:iCs/>
          <w:lang w:val="en-US"/>
        </w:rPr>
        <w:t xml:space="preserve"> </w:t>
      </w:r>
      <w:r w:rsidR="00BD3E8A" w:rsidRPr="00666969">
        <w:rPr>
          <w:rFonts w:asciiTheme="majorBidi" w:hAnsiTheme="majorBidi" w:cstheme="majorBidi"/>
          <w:lang w:val="en-US"/>
        </w:rPr>
        <w:t>‘and he knocked on the door’).</w:t>
      </w:r>
      <w:r w:rsidR="00632917" w:rsidRPr="00666969">
        <w:rPr>
          <w:rStyle w:val="Odkaznapoznmkupodiarou"/>
          <w:rFonts w:asciiTheme="majorBidi" w:hAnsiTheme="majorBidi" w:cstheme="majorBidi"/>
          <w:lang w:val="en-US"/>
        </w:rPr>
        <w:footnoteReference w:id="2"/>
      </w:r>
      <w:r w:rsidR="006E7401" w:rsidRPr="00666969">
        <w:rPr>
          <w:rFonts w:asciiTheme="majorBidi" w:hAnsiTheme="majorBidi" w:cstheme="majorBidi"/>
          <w:lang w:val="en-US"/>
        </w:rPr>
        <w:t xml:space="preserve"> </w:t>
      </w:r>
      <w:r w:rsidR="00FA59B0" w:rsidRPr="00666969">
        <w:rPr>
          <w:rFonts w:asciiTheme="majorBidi" w:hAnsiTheme="majorBidi" w:cstheme="majorBidi"/>
          <w:lang w:val="en-US"/>
        </w:rPr>
        <w:t>With regard to syntax, a</w:t>
      </w:r>
      <w:r w:rsidR="00C72CBD" w:rsidRPr="00666969">
        <w:rPr>
          <w:rFonts w:asciiTheme="majorBidi" w:hAnsiTheme="majorBidi" w:cstheme="majorBidi"/>
          <w:lang w:val="en-US"/>
        </w:rPr>
        <w:t xml:space="preserve">part from being used </w:t>
      </w:r>
      <w:r w:rsidR="008F68A2" w:rsidRPr="00666969">
        <w:rPr>
          <w:rFonts w:asciiTheme="majorBidi" w:hAnsiTheme="majorBidi" w:cstheme="majorBidi"/>
          <w:lang w:val="en-US"/>
        </w:rPr>
        <w:t xml:space="preserve">holophrastically as </w:t>
      </w:r>
      <w:r w:rsidR="00FA59B0" w:rsidRPr="00666969">
        <w:rPr>
          <w:rFonts w:asciiTheme="majorBidi" w:hAnsiTheme="majorBidi" w:cstheme="majorBidi"/>
          <w:lang w:val="en-US"/>
        </w:rPr>
        <w:t xml:space="preserve">is true of </w:t>
      </w:r>
      <w:r w:rsidR="00C72CBD" w:rsidRPr="00666969">
        <w:rPr>
          <w:rFonts w:asciiTheme="majorBidi" w:hAnsiTheme="majorBidi" w:cstheme="majorBidi"/>
          <w:lang w:val="en-US"/>
        </w:rPr>
        <w:t>interactives</w:t>
      </w:r>
      <w:r w:rsidR="00C77D07" w:rsidRPr="00666969">
        <w:rPr>
          <w:rFonts w:asciiTheme="majorBidi" w:hAnsiTheme="majorBidi" w:cstheme="majorBidi"/>
          <w:lang w:val="en-US"/>
        </w:rPr>
        <w:t xml:space="preserve"> in general</w:t>
      </w:r>
      <w:r w:rsidR="00C72CBD" w:rsidRPr="00666969">
        <w:rPr>
          <w:rFonts w:asciiTheme="majorBidi" w:hAnsiTheme="majorBidi" w:cstheme="majorBidi"/>
          <w:lang w:val="en-US"/>
        </w:rPr>
        <w:t xml:space="preserve">, </w:t>
      </w:r>
      <w:r w:rsidR="00FA59B0" w:rsidRPr="00666969">
        <w:rPr>
          <w:rFonts w:asciiTheme="majorBidi" w:hAnsiTheme="majorBidi" w:cstheme="majorBidi"/>
          <w:lang w:val="en-US"/>
        </w:rPr>
        <w:t xml:space="preserve">onomatopoeias </w:t>
      </w:r>
      <w:r w:rsidR="00C72CBD" w:rsidRPr="00666969">
        <w:rPr>
          <w:rFonts w:asciiTheme="majorBidi" w:hAnsiTheme="majorBidi" w:cstheme="majorBidi"/>
          <w:lang w:val="en-US"/>
        </w:rPr>
        <w:t xml:space="preserve">can </w:t>
      </w:r>
      <w:r w:rsidR="00BD3E8A" w:rsidRPr="00666969">
        <w:rPr>
          <w:rFonts w:asciiTheme="majorBidi" w:hAnsiTheme="majorBidi" w:cstheme="majorBidi"/>
          <w:lang w:val="en-US"/>
        </w:rPr>
        <w:t xml:space="preserve">be employed </w:t>
      </w:r>
      <w:proofErr w:type="spellStart"/>
      <w:r w:rsidR="00BD3E8A" w:rsidRPr="00666969">
        <w:rPr>
          <w:rFonts w:asciiTheme="majorBidi" w:hAnsiTheme="majorBidi" w:cstheme="majorBidi"/>
          <w:lang w:val="en-US"/>
        </w:rPr>
        <w:t>syntagmatically</w:t>
      </w:r>
      <w:proofErr w:type="spellEnd"/>
      <w:r w:rsidR="00BD3E8A" w:rsidRPr="00666969">
        <w:rPr>
          <w:rFonts w:asciiTheme="majorBidi" w:hAnsiTheme="majorBidi" w:cstheme="majorBidi"/>
          <w:lang w:val="en-US"/>
        </w:rPr>
        <w:t xml:space="preserve"> as clausal constituents. </w:t>
      </w:r>
      <w:r w:rsidR="00730F19" w:rsidRPr="00666969">
        <w:rPr>
          <w:rFonts w:asciiTheme="majorBidi" w:hAnsiTheme="majorBidi" w:cstheme="majorBidi"/>
          <w:lang w:val="en-US"/>
        </w:rPr>
        <w:t xml:space="preserve">Like </w:t>
      </w:r>
      <w:r w:rsidR="00C77D07" w:rsidRPr="00666969">
        <w:rPr>
          <w:rFonts w:asciiTheme="majorBidi" w:hAnsiTheme="majorBidi" w:cstheme="majorBidi"/>
          <w:lang w:val="en-US"/>
        </w:rPr>
        <w:t xml:space="preserve">all </w:t>
      </w:r>
      <w:r w:rsidR="00730F19" w:rsidRPr="00666969">
        <w:rPr>
          <w:rFonts w:asciiTheme="majorBidi" w:hAnsiTheme="majorBidi" w:cstheme="majorBidi"/>
          <w:lang w:val="en-US"/>
        </w:rPr>
        <w:t>ideophone</w:t>
      </w:r>
      <w:r w:rsidR="00C77D07" w:rsidRPr="00666969">
        <w:rPr>
          <w:rFonts w:asciiTheme="majorBidi" w:hAnsiTheme="majorBidi" w:cstheme="majorBidi"/>
          <w:lang w:val="en-US"/>
        </w:rPr>
        <w:t>s</w:t>
      </w:r>
      <w:r w:rsidR="00730F19" w:rsidRPr="00666969">
        <w:rPr>
          <w:rFonts w:asciiTheme="majorBidi" w:hAnsiTheme="majorBidi" w:cstheme="majorBidi"/>
          <w:lang w:val="en-US"/>
        </w:rPr>
        <w:t xml:space="preserve">, onomatopoeias </w:t>
      </w:r>
      <w:r w:rsidR="00C77D07" w:rsidRPr="00666969">
        <w:rPr>
          <w:rFonts w:asciiTheme="majorBidi" w:hAnsiTheme="majorBidi" w:cstheme="majorBidi"/>
          <w:lang w:val="en-US"/>
        </w:rPr>
        <w:t xml:space="preserve">can act as predicates </w:t>
      </w:r>
      <w:r w:rsidR="00C72CBD" w:rsidRPr="00666969">
        <w:rPr>
          <w:rFonts w:asciiTheme="majorBidi" w:hAnsiTheme="majorBidi" w:cstheme="majorBidi"/>
          <w:lang w:val="en-US"/>
        </w:rPr>
        <w:t>or</w:t>
      </w:r>
      <w:r w:rsidR="00FA59B0" w:rsidRPr="00666969">
        <w:rPr>
          <w:rFonts w:asciiTheme="majorBidi" w:hAnsiTheme="majorBidi" w:cstheme="majorBidi"/>
          <w:lang w:val="en-US"/>
        </w:rPr>
        <w:t xml:space="preserve"> </w:t>
      </w:r>
      <w:r w:rsidR="008F68A2" w:rsidRPr="00666969">
        <w:rPr>
          <w:rFonts w:asciiTheme="majorBidi" w:hAnsiTheme="majorBidi" w:cstheme="majorBidi"/>
          <w:lang w:val="en-US"/>
        </w:rPr>
        <w:t xml:space="preserve">form </w:t>
      </w:r>
      <w:r w:rsidR="00C72CBD" w:rsidRPr="00666969">
        <w:rPr>
          <w:rFonts w:asciiTheme="majorBidi" w:hAnsiTheme="majorBidi" w:cstheme="majorBidi"/>
          <w:lang w:val="en-US"/>
        </w:rPr>
        <w:t xml:space="preserve">parts of </w:t>
      </w:r>
      <w:r w:rsidR="008F68A2" w:rsidRPr="00666969">
        <w:rPr>
          <w:rFonts w:asciiTheme="majorBidi" w:hAnsiTheme="majorBidi" w:cstheme="majorBidi"/>
          <w:lang w:val="en-US"/>
        </w:rPr>
        <w:t xml:space="preserve">complex </w:t>
      </w:r>
      <w:r w:rsidR="00FA59B0" w:rsidRPr="00666969">
        <w:rPr>
          <w:rFonts w:asciiTheme="majorBidi" w:hAnsiTheme="majorBidi" w:cstheme="majorBidi"/>
          <w:lang w:val="en-US"/>
        </w:rPr>
        <w:t>predicative nuclei</w:t>
      </w:r>
      <w:r w:rsidR="00C77D07" w:rsidRPr="00666969">
        <w:rPr>
          <w:rFonts w:asciiTheme="majorBidi" w:hAnsiTheme="majorBidi" w:cstheme="majorBidi"/>
          <w:lang w:val="en-US"/>
        </w:rPr>
        <w:t xml:space="preserve"> –</w:t>
      </w:r>
      <w:r w:rsidR="008F68A2" w:rsidRPr="00666969">
        <w:rPr>
          <w:rFonts w:asciiTheme="majorBidi" w:hAnsiTheme="majorBidi" w:cstheme="majorBidi"/>
          <w:lang w:val="en-US"/>
        </w:rPr>
        <w:t xml:space="preserve"> in the latter case</w:t>
      </w:r>
      <w:r w:rsidR="00BD3E8A" w:rsidRPr="00666969">
        <w:rPr>
          <w:rFonts w:asciiTheme="majorBidi" w:hAnsiTheme="majorBidi" w:cstheme="majorBidi"/>
          <w:lang w:val="en-US"/>
        </w:rPr>
        <w:t xml:space="preserve"> being </w:t>
      </w:r>
      <w:r w:rsidR="008F68A2" w:rsidRPr="00666969">
        <w:rPr>
          <w:rFonts w:asciiTheme="majorBidi" w:hAnsiTheme="majorBidi" w:cstheme="majorBidi"/>
          <w:lang w:val="en-US"/>
        </w:rPr>
        <w:t xml:space="preserve">headed by </w:t>
      </w:r>
      <w:proofErr w:type="spellStart"/>
      <w:r w:rsidR="00BD3E8A" w:rsidRPr="00666969">
        <w:rPr>
          <w:rFonts w:asciiTheme="majorBidi" w:hAnsiTheme="majorBidi" w:cstheme="majorBidi"/>
          <w:i/>
          <w:iCs/>
          <w:lang w:val="en-US"/>
        </w:rPr>
        <w:t>verba</w:t>
      </w:r>
      <w:proofErr w:type="spellEnd"/>
      <w:r w:rsidR="00BD3E8A" w:rsidRPr="00666969">
        <w:rPr>
          <w:rFonts w:asciiTheme="majorBidi" w:hAnsiTheme="majorBidi" w:cstheme="majorBidi"/>
          <w:lang w:val="en-US"/>
        </w:rPr>
        <w:t xml:space="preserve"> </w:t>
      </w:r>
      <w:proofErr w:type="spellStart"/>
      <w:r w:rsidR="00BD3E8A" w:rsidRPr="00666969">
        <w:rPr>
          <w:rFonts w:asciiTheme="majorBidi" w:hAnsiTheme="majorBidi" w:cstheme="majorBidi"/>
          <w:i/>
          <w:iCs/>
          <w:lang w:val="en-US"/>
        </w:rPr>
        <w:t>dicendi</w:t>
      </w:r>
      <w:proofErr w:type="spellEnd"/>
      <w:r w:rsidR="00BD3E8A" w:rsidRPr="00666969">
        <w:rPr>
          <w:rFonts w:asciiTheme="majorBidi" w:hAnsiTheme="majorBidi" w:cstheme="majorBidi"/>
          <w:lang w:val="en-US"/>
        </w:rPr>
        <w:t xml:space="preserve"> and </w:t>
      </w:r>
      <w:proofErr w:type="spellStart"/>
      <w:r w:rsidR="00BD3E8A" w:rsidRPr="00666969">
        <w:rPr>
          <w:rFonts w:asciiTheme="majorBidi" w:hAnsiTheme="majorBidi" w:cstheme="majorBidi"/>
          <w:i/>
          <w:iCs/>
          <w:lang w:val="en-US"/>
        </w:rPr>
        <w:t>facendi</w:t>
      </w:r>
      <w:proofErr w:type="spellEnd"/>
      <w:r w:rsidR="00C77D07" w:rsidRPr="00666969">
        <w:rPr>
          <w:rFonts w:asciiTheme="majorBidi" w:hAnsiTheme="majorBidi" w:cstheme="majorBidi"/>
          <w:lang w:val="en-US"/>
        </w:rPr>
        <w:t>.</w:t>
      </w:r>
      <w:r w:rsidR="00BD3E8A" w:rsidRPr="00666969">
        <w:rPr>
          <w:rFonts w:asciiTheme="majorBidi" w:hAnsiTheme="majorBidi" w:cstheme="majorBidi"/>
          <w:lang w:val="en-US"/>
        </w:rPr>
        <w:t xml:space="preserve"> </w:t>
      </w:r>
      <w:r w:rsidR="00C77D07" w:rsidRPr="00666969">
        <w:rPr>
          <w:rFonts w:asciiTheme="majorBidi" w:hAnsiTheme="majorBidi" w:cstheme="majorBidi"/>
          <w:lang w:val="en-US"/>
        </w:rPr>
        <w:t>T</w:t>
      </w:r>
      <w:r w:rsidR="00BD3E8A" w:rsidRPr="00666969">
        <w:rPr>
          <w:rFonts w:asciiTheme="majorBidi" w:hAnsiTheme="majorBidi" w:cstheme="majorBidi"/>
          <w:lang w:val="en-US"/>
        </w:rPr>
        <w:t xml:space="preserve">hey may also </w:t>
      </w:r>
      <w:r w:rsidR="00FA59B0" w:rsidRPr="00666969">
        <w:rPr>
          <w:rFonts w:asciiTheme="majorBidi" w:hAnsiTheme="majorBidi" w:cstheme="majorBidi"/>
          <w:lang w:val="en-US"/>
        </w:rPr>
        <w:t xml:space="preserve">function as </w:t>
      </w:r>
      <w:r w:rsidR="00C72CBD" w:rsidRPr="00666969">
        <w:rPr>
          <w:rFonts w:asciiTheme="majorBidi" w:hAnsiTheme="majorBidi" w:cstheme="majorBidi"/>
          <w:lang w:val="en-US"/>
        </w:rPr>
        <w:t>modifiers</w:t>
      </w:r>
      <w:r w:rsidR="00BD3E8A" w:rsidRPr="00666969">
        <w:rPr>
          <w:rFonts w:asciiTheme="majorBidi" w:hAnsiTheme="majorBidi" w:cstheme="majorBidi"/>
          <w:lang w:val="en-US"/>
        </w:rPr>
        <w:t xml:space="preserve">, </w:t>
      </w:r>
      <w:r w:rsidR="00323932" w:rsidRPr="00666969">
        <w:rPr>
          <w:rFonts w:asciiTheme="majorBidi" w:hAnsiTheme="majorBidi" w:cstheme="majorBidi"/>
          <w:lang w:val="en-US"/>
        </w:rPr>
        <w:t xml:space="preserve">both </w:t>
      </w:r>
      <w:r w:rsidR="00C72CBD" w:rsidRPr="00666969">
        <w:rPr>
          <w:rFonts w:asciiTheme="majorBidi" w:hAnsiTheme="majorBidi" w:cstheme="majorBidi"/>
          <w:lang w:val="en-US"/>
        </w:rPr>
        <w:t>ad-verbal/clausal</w:t>
      </w:r>
      <w:r w:rsidR="00BD3E8A" w:rsidRPr="00666969">
        <w:rPr>
          <w:rFonts w:asciiTheme="majorBidi" w:hAnsiTheme="majorBidi" w:cstheme="majorBidi"/>
          <w:lang w:val="en-US"/>
        </w:rPr>
        <w:t xml:space="preserve"> (</w:t>
      </w:r>
      <w:r w:rsidR="00C72CBD" w:rsidRPr="00666969">
        <w:rPr>
          <w:rFonts w:asciiTheme="majorBidi" w:hAnsiTheme="majorBidi" w:cstheme="majorBidi"/>
          <w:lang w:val="en-US"/>
        </w:rPr>
        <w:t>similar to adverbs</w:t>
      </w:r>
      <w:r w:rsidR="00BD3E8A" w:rsidRPr="00666969">
        <w:rPr>
          <w:rFonts w:asciiTheme="majorBidi" w:hAnsiTheme="majorBidi" w:cstheme="majorBidi"/>
          <w:lang w:val="en-US"/>
        </w:rPr>
        <w:t>)</w:t>
      </w:r>
      <w:r w:rsidR="00C72CBD" w:rsidRPr="00666969">
        <w:rPr>
          <w:rFonts w:asciiTheme="majorBidi" w:hAnsiTheme="majorBidi" w:cstheme="majorBidi"/>
          <w:lang w:val="en-US"/>
        </w:rPr>
        <w:t xml:space="preserve"> </w:t>
      </w:r>
      <w:r w:rsidR="00BD3E8A" w:rsidRPr="00666969">
        <w:rPr>
          <w:rFonts w:asciiTheme="majorBidi" w:hAnsiTheme="majorBidi" w:cstheme="majorBidi"/>
          <w:lang w:val="en-US"/>
        </w:rPr>
        <w:t xml:space="preserve">and </w:t>
      </w:r>
      <w:r w:rsidR="00C72CBD" w:rsidRPr="00666969">
        <w:rPr>
          <w:rFonts w:asciiTheme="majorBidi" w:hAnsiTheme="majorBidi" w:cstheme="majorBidi"/>
          <w:lang w:val="en-US"/>
        </w:rPr>
        <w:t xml:space="preserve">ad-nominal (similar to adjectives) </w:t>
      </w:r>
      <w:r w:rsidR="00224D20" w:rsidRPr="00666969">
        <w:rPr>
          <w:rFonts w:asciiTheme="majorBidi" w:hAnsiTheme="majorBidi" w:cstheme="majorBidi"/>
          <w:lang w:val="en-US"/>
        </w:rPr>
        <w:t>(Heine</w:t>
      </w:r>
      <w:r w:rsidR="00FA59B0" w:rsidRPr="00666969">
        <w:rPr>
          <w:rFonts w:asciiTheme="majorBidi" w:hAnsiTheme="majorBidi" w:cstheme="majorBidi"/>
          <w:lang w:val="en-US"/>
        </w:rPr>
        <w:t xml:space="preserve"> 2023;</w:t>
      </w:r>
      <w:r w:rsidR="00224D20" w:rsidRPr="00666969">
        <w:rPr>
          <w:rFonts w:asciiTheme="majorBidi" w:hAnsiTheme="majorBidi" w:cstheme="majorBidi"/>
          <w:lang w:val="en-US"/>
        </w:rPr>
        <w:t xml:space="preserve"> Andrason</w:t>
      </w:r>
      <w:r w:rsidR="00FA59B0" w:rsidRPr="00666969">
        <w:rPr>
          <w:rFonts w:asciiTheme="majorBidi" w:hAnsiTheme="majorBidi" w:cstheme="majorBidi"/>
          <w:lang w:val="en-US"/>
        </w:rPr>
        <w:t xml:space="preserve"> &amp; Heine 2023; </w:t>
      </w:r>
      <w:r w:rsidR="00730F19" w:rsidRPr="00666969">
        <w:rPr>
          <w:rFonts w:asciiTheme="majorBidi" w:hAnsiTheme="majorBidi" w:cstheme="majorBidi"/>
          <w:lang w:val="en-US"/>
        </w:rPr>
        <w:t>Körtvélyessy 2024</w:t>
      </w:r>
      <w:r w:rsidR="00224D20" w:rsidRPr="00666969">
        <w:rPr>
          <w:rFonts w:asciiTheme="majorBidi" w:hAnsiTheme="majorBidi" w:cstheme="majorBidi"/>
          <w:lang w:val="en-US"/>
        </w:rPr>
        <w:t>)</w:t>
      </w:r>
      <w:r w:rsidR="00FA59B0" w:rsidRPr="00666969">
        <w:rPr>
          <w:rFonts w:asciiTheme="majorBidi" w:hAnsiTheme="majorBidi" w:cstheme="majorBidi"/>
          <w:lang w:val="en-US"/>
        </w:rPr>
        <w:t>.</w:t>
      </w:r>
      <w:r w:rsidR="00F30CF5" w:rsidRPr="00666969">
        <w:rPr>
          <w:rFonts w:asciiTheme="majorBidi" w:hAnsiTheme="majorBidi" w:cstheme="majorBidi"/>
          <w:lang w:val="en-US"/>
        </w:rPr>
        <w:t xml:space="preserve"> </w:t>
      </w:r>
      <w:r w:rsidR="00F46FB8" w:rsidRPr="00666969">
        <w:rPr>
          <w:rFonts w:asciiTheme="majorBidi" w:hAnsiTheme="majorBidi" w:cstheme="majorBidi"/>
          <w:lang w:val="en-US"/>
        </w:rPr>
        <w:t>I</w:t>
      </w:r>
      <w:r w:rsidR="00CF3B6C" w:rsidRPr="00666969">
        <w:rPr>
          <w:rFonts w:asciiTheme="majorBidi" w:hAnsiTheme="majorBidi" w:cstheme="majorBidi"/>
          <w:lang w:val="en-US"/>
        </w:rPr>
        <w:t xml:space="preserve">n their predicative uses, </w:t>
      </w:r>
      <w:r w:rsidR="00730F19" w:rsidRPr="00666969">
        <w:rPr>
          <w:rFonts w:asciiTheme="majorBidi" w:hAnsiTheme="majorBidi" w:cstheme="majorBidi"/>
          <w:lang w:val="en-US"/>
        </w:rPr>
        <w:t xml:space="preserve">as is again common of ideophones, </w:t>
      </w:r>
      <w:r w:rsidR="005B6CA5" w:rsidRPr="00666969">
        <w:rPr>
          <w:rFonts w:asciiTheme="majorBidi" w:hAnsiTheme="majorBidi" w:cstheme="majorBidi"/>
          <w:lang w:val="en-US"/>
        </w:rPr>
        <w:t xml:space="preserve">onomatopoeias </w:t>
      </w:r>
      <w:r w:rsidR="00CF3B6C" w:rsidRPr="00666969">
        <w:rPr>
          <w:rFonts w:asciiTheme="majorBidi" w:hAnsiTheme="majorBidi" w:cstheme="majorBidi"/>
          <w:lang w:val="en-US"/>
        </w:rPr>
        <w:t xml:space="preserve">exhibit </w:t>
      </w:r>
      <w:r w:rsidR="005B6CA5" w:rsidRPr="00666969">
        <w:rPr>
          <w:rFonts w:asciiTheme="majorBidi" w:hAnsiTheme="majorBidi" w:cstheme="majorBidi"/>
          <w:lang w:val="en-US"/>
        </w:rPr>
        <w:t xml:space="preserve">a </w:t>
      </w:r>
      <w:r w:rsidR="00F46FB8" w:rsidRPr="00666969">
        <w:rPr>
          <w:rFonts w:asciiTheme="majorBidi" w:hAnsiTheme="majorBidi" w:cstheme="majorBidi"/>
          <w:lang w:val="en-US"/>
        </w:rPr>
        <w:t xml:space="preserve">specific </w:t>
      </w:r>
      <w:r w:rsidR="008E4311" w:rsidRPr="00666969">
        <w:rPr>
          <w:rFonts w:asciiTheme="majorBidi" w:hAnsiTheme="majorBidi" w:cstheme="majorBidi"/>
          <w:lang w:val="en-US"/>
        </w:rPr>
        <w:t>argument</w:t>
      </w:r>
      <w:r w:rsidR="00F30CF5" w:rsidRPr="00666969">
        <w:rPr>
          <w:rFonts w:asciiTheme="majorBidi" w:hAnsiTheme="majorBidi" w:cstheme="majorBidi"/>
          <w:lang w:val="en-US"/>
        </w:rPr>
        <w:t xml:space="preserve"> </w:t>
      </w:r>
      <w:r w:rsidR="008E4311" w:rsidRPr="00666969">
        <w:rPr>
          <w:rFonts w:asciiTheme="majorBidi" w:hAnsiTheme="majorBidi" w:cstheme="majorBidi"/>
          <w:lang w:val="en-US"/>
        </w:rPr>
        <w:t>structure</w:t>
      </w:r>
      <w:r w:rsidR="005B6CA5" w:rsidRPr="00666969">
        <w:rPr>
          <w:rFonts w:asciiTheme="majorBidi" w:hAnsiTheme="majorBidi" w:cstheme="majorBidi"/>
          <w:lang w:val="en-US"/>
        </w:rPr>
        <w:t>.</w:t>
      </w:r>
      <w:r w:rsidR="00F30CF5" w:rsidRPr="00666969">
        <w:rPr>
          <w:rFonts w:asciiTheme="majorBidi" w:hAnsiTheme="majorBidi" w:cstheme="majorBidi"/>
          <w:lang w:val="en-US"/>
        </w:rPr>
        <w:t xml:space="preserve"> </w:t>
      </w:r>
      <w:r w:rsidR="00A27BC9" w:rsidRPr="00666969">
        <w:rPr>
          <w:rFonts w:asciiTheme="majorBidi" w:hAnsiTheme="majorBidi" w:cstheme="majorBidi"/>
          <w:lang w:val="en-US"/>
        </w:rPr>
        <w:t>On the one hand, in the traditional nomenclature of valency, ideophones</w:t>
      </w:r>
      <w:r w:rsidR="00730F19" w:rsidRPr="00666969">
        <w:rPr>
          <w:rFonts w:asciiTheme="majorBidi" w:hAnsiTheme="majorBidi" w:cstheme="majorBidi"/>
          <w:lang w:val="en-US"/>
        </w:rPr>
        <w:t>,</w:t>
      </w:r>
      <w:r w:rsidR="00A27BC9" w:rsidRPr="00666969">
        <w:rPr>
          <w:rFonts w:asciiTheme="majorBidi" w:hAnsiTheme="majorBidi" w:cstheme="majorBidi"/>
          <w:lang w:val="en-US"/>
        </w:rPr>
        <w:t xml:space="preserve"> including</w:t>
      </w:r>
      <w:r w:rsidR="00730F19" w:rsidRPr="00666969">
        <w:rPr>
          <w:rFonts w:asciiTheme="majorBidi" w:hAnsiTheme="majorBidi" w:cstheme="majorBidi"/>
          <w:lang w:val="en-US"/>
        </w:rPr>
        <w:t xml:space="preserve"> </w:t>
      </w:r>
      <w:r w:rsidR="00A27BC9" w:rsidRPr="00666969">
        <w:rPr>
          <w:rFonts w:asciiTheme="majorBidi" w:hAnsiTheme="majorBidi" w:cstheme="majorBidi"/>
          <w:lang w:val="en-US"/>
        </w:rPr>
        <w:t>onomatopoeias</w:t>
      </w:r>
      <w:r w:rsidR="00730F19" w:rsidRPr="00666969">
        <w:rPr>
          <w:rFonts w:asciiTheme="majorBidi" w:hAnsiTheme="majorBidi" w:cstheme="majorBidi"/>
          <w:lang w:val="en-US"/>
        </w:rPr>
        <w:t>,</w:t>
      </w:r>
      <w:r w:rsidR="00A27BC9" w:rsidRPr="00666969">
        <w:rPr>
          <w:rFonts w:asciiTheme="majorBidi" w:hAnsiTheme="majorBidi" w:cstheme="majorBidi"/>
          <w:lang w:val="en-US"/>
        </w:rPr>
        <w:t xml:space="preserve"> can be intransitive, transitive, and doubly transitive (Andrason 2021:</w:t>
      </w:r>
      <w:r w:rsidR="00BE23AE" w:rsidRPr="00666969">
        <w:rPr>
          <w:rFonts w:asciiTheme="majorBidi" w:hAnsiTheme="majorBidi" w:cstheme="majorBidi"/>
          <w:lang w:val="en-US"/>
        </w:rPr>
        <w:t xml:space="preserve"> </w:t>
      </w:r>
      <w:r w:rsidR="00A27BC9" w:rsidRPr="00666969">
        <w:rPr>
          <w:rFonts w:asciiTheme="majorBidi" w:hAnsiTheme="majorBidi" w:cstheme="majorBidi"/>
          <w:lang w:val="en-US"/>
        </w:rPr>
        <w:t xml:space="preserve">6-8; see also Doke 1955; </w:t>
      </w:r>
      <w:proofErr w:type="spellStart"/>
      <w:r w:rsidR="00A27BC9" w:rsidRPr="00666969">
        <w:rPr>
          <w:rFonts w:asciiTheme="majorBidi" w:hAnsiTheme="majorBidi" w:cstheme="majorBidi"/>
          <w:lang w:val="en-US"/>
        </w:rPr>
        <w:t>Fivaz</w:t>
      </w:r>
      <w:proofErr w:type="spellEnd"/>
      <w:r w:rsidR="00A27BC9" w:rsidRPr="00666969">
        <w:rPr>
          <w:rFonts w:asciiTheme="majorBidi" w:hAnsiTheme="majorBidi" w:cstheme="majorBidi"/>
          <w:lang w:val="en-US"/>
        </w:rPr>
        <w:t xml:space="preserve"> 1963; Du Plessis 2010). On the other hand, </w:t>
      </w:r>
      <w:r w:rsidR="000921F5" w:rsidRPr="00666969">
        <w:rPr>
          <w:rFonts w:asciiTheme="majorBidi" w:hAnsiTheme="majorBidi" w:cstheme="majorBidi"/>
          <w:lang w:val="en-US"/>
        </w:rPr>
        <w:t>in Heine’s terminology</w:t>
      </w:r>
      <w:r w:rsidR="00A27BC9" w:rsidRPr="00666969">
        <w:rPr>
          <w:rFonts w:asciiTheme="majorBidi" w:hAnsiTheme="majorBidi" w:cstheme="majorBidi"/>
          <w:lang w:val="en-US"/>
        </w:rPr>
        <w:t xml:space="preserve"> and </w:t>
      </w:r>
      <w:r w:rsidR="00730F19" w:rsidRPr="00666969">
        <w:rPr>
          <w:rFonts w:asciiTheme="majorBidi" w:hAnsiTheme="majorBidi" w:cstheme="majorBidi"/>
          <w:lang w:val="en-US"/>
        </w:rPr>
        <w:t xml:space="preserve">in consonance with </w:t>
      </w:r>
      <w:r w:rsidR="00A27BC9" w:rsidRPr="00666969">
        <w:rPr>
          <w:rFonts w:asciiTheme="majorBidi" w:hAnsiTheme="majorBidi" w:cstheme="majorBidi"/>
          <w:lang w:val="en-US"/>
        </w:rPr>
        <w:t>their rich conceptual content explained above,</w:t>
      </w:r>
      <w:r w:rsidR="000921F5" w:rsidRPr="00666969">
        <w:rPr>
          <w:rFonts w:asciiTheme="majorBidi" w:hAnsiTheme="majorBidi" w:cstheme="majorBidi"/>
          <w:lang w:val="en-US"/>
        </w:rPr>
        <w:t xml:space="preserve"> </w:t>
      </w:r>
      <w:r w:rsidR="00A27BC9" w:rsidRPr="00666969">
        <w:rPr>
          <w:rFonts w:asciiTheme="majorBidi" w:hAnsiTheme="majorBidi" w:cstheme="majorBidi"/>
          <w:lang w:val="en-US"/>
        </w:rPr>
        <w:t xml:space="preserve">ideophones </w:t>
      </w:r>
      <w:r w:rsidR="00730F19" w:rsidRPr="00666969">
        <w:rPr>
          <w:rFonts w:asciiTheme="majorBidi" w:hAnsiTheme="majorBidi" w:cstheme="majorBidi"/>
          <w:lang w:val="en-US"/>
        </w:rPr>
        <w:t xml:space="preserve">and onomatopoeias </w:t>
      </w:r>
      <w:r w:rsidR="00F30CF5" w:rsidRPr="00666969">
        <w:rPr>
          <w:rFonts w:asciiTheme="majorBidi" w:hAnsiTheme="majorBidi" w:cstheme="majorBidi"/>
          <w:lang w:val="en-US"/>
        </w:rPr>
        <w:t xml:space="preserve">“focus on a theme (T) rather than on the speaker or the hearer </w:t>
      </w:r>
      <w:r w:rsidR="000921F5" w:rsidRPr="00666969">
        <w:rPr>
          <w:rFonts w:asciiTheme="majorBidi" w:hAnsiTheme="majorBidi" w:cstheme="majorBidi"/>
          <w:lang w:val="en-US"/>
        </w:rPr>
        <w:t xml:space="preserve">[…] with </w:t>
      </w:r>
      <w:r w:rsidR="00F30CF5" w:rsidRPr="00666969">
        <w:rPr>
          <w:rFonts w:asciiTheme="majorBidi" w:hAnsiTheme="majorBidi" w:cstheme="majorBidi"/>
          <w:lang w:val="en-US"/>
        </w:rPr>
        <w:t xml:space="preserve">the T argument </w:t>
      </w:r>
      <w:r w:rsidR="000921F5" w:rsidRPr="00666969">
        <w:rPr>
          <w:rFonts w:asciiTheme="majorBidi" w:hAnsiTheme="majorBidi" w:cstheme="majorBidi"/>
          <w:lang w:val="en-US"/>
        </w:rPr>
        <w:t>[…] refer[</w:t>
      </w:r>
      <w:proofErr w:type="spellStart"/>
      <w:r w:rsidR="000921F5" w:rsidRPr="00666969">
        <w:rPr>
          <w:rFonts w:asciiTheme="majorBidi" w:hAnsiTheme="majorBidi" w:cstheme="majorBidi"/>
          <w:lang w:val="en-US"/>
        </w:rPr>
        <w:t>ing</w:t>
      </w:r>
      <w:proofErr w:type="spellEnd"/>
      <w:r w:rsidR="000921F5" w:rsidRPr="00666969">
        <w:rPr>
          <w:rFonts w:asciiTheme="majorBidi" w:hAnsiTheme="majorBidi" w:cstheme="majorBidi"/>
          <w:lang w:val="en-US"/>
        </w:rPr>
        <w:t>]</w:t>
      </w:r>
      <w:r w:rsidR="00F30CF5" w:rsidRPr="00666969">
        <w:rPr>
          <w:rFonts w:asciiTheme="majorBidi" w:hAnsiTheme="majorBidi" w:cstheme="majorBidi"/>
          <w:lang w:val="en-US"/>
        </w:rPr>
        <w:t xml:space="preserve"> to </w:t>
      </w:r>
      <w:r w:rsidR="000921F5" w:rsidRPr="00666969">
        <w:rPr>
          <w:rFonts w:asciiTheme="majorBidi" w:hAnsiTheme="majorBidi" w:cstheme="majorBidi"/>
          <w:lang w:val="en-US"/>
        </w:rPr>
        <w:t xml:space="preserve">[…] </w:t>
      </w:r>
      <w:r w:rsidR="00F30CF5" w:rsidRPr="00666969">
        <w:rPr>
          <w:rFonts w:asciiTheme="majorBidi" w:hAnsiTheme="majorBidi" w:cstheme="majorBidi"/>
          <w:lang w:val="en-US"/>
        </w:rPr>
        <w:t xml:space="preserve">a ‘state, event, object, or quality” (Heine </w:t>
      </w:r>
      <w:r w:rsidR="000921F5" w:rsidRPr="00666969">
        <w:rPr>
          <w:rFonts w:asciiTheme="majorBidi" w:hAnsiTheme="majorBidi" w:cstheme="majorBidi"/>
          <w:lang w:val="en-US"/>
        </w:rPr>
        <w:t>2023:</w:t>
      </w:r>
      <w:r w:rsidR="0079063C" w:rsidRPr="00666969">
        <w:rPr>
          <w:rFonts w:asciiTheme="majorBidi" w:hAnsiTheme="majorBidi" w:cstheme="majorBidi"/>
          <w:lang w:val="en-US"/>
        </w:rPr>
        <w:t xml:space="preserve"> </w:t>
      </w:r>
      <w:r w:rsidR="00F30CF5" w:rsidRPr="00666969">
        <w:rPr>
          <w:rFonts w:asciiTheme="majorBidi" w:hAnsiTheme="majorBidi" w:cstheme="majorBidi"/>
          <w:lang w:val="en-US"/>
        </w:rPr>
        <w:t>149)</w:t>
      </w:r>
      <w:r w:rsidR="00064AC8" w:rsidRPr="00666969">
        <w:rPr>
          <w:rFonts w:asciiTheme="majorBidi" w:hAnsiTheme="majorBidi" w:cstheme="majorBidi"/>
          <w:lang w:val="en-US"/>
        </w:rPr>
        <w:t>.</w:t>
      </w:r>
      <w:r w:rsidR="006F3C52" w:rsidRPr="00666969">
        <w:rPr>
          <w:rStyle w:val="Odkaznapoznmkupodiarou"/>
          <w:rFonts w:asciiTheme="majorBidi" w:hAnsiTheme="majorBidi" w:cstheme="majorBidi"/>
          <w:lang w:val="en-US"/>
        </w:rPr>
        <w:footnoteReference w:id="3"/>
      </w:r>
      <w:r w:rsidR="00064AC8" w:rsidRPr="00666969">
        <w:rPr>
          <w:rFonts w:asciiTheme="majorBidi" w:hAnsiTheme="majorBidi" w:cstheme="majorBidi"/>
          <w:lang w:val="en-US"/>
        </w:rPr>
        <w:t xml:space="preserve"> </w:t>
      </w:r>
      <w:r w:rsidR="00E12260" w:rsidRPr="00666969">
        <w:rPr>
          <w:rFonts w:asciiTheme="majorBidi" w:hAnsiTheme="majorBidi" w:cstheme="majorBidi"/>
          <w:lang w:val="en-US"/>
        </w:rPr>
        <w:t>Furthermore,</w:t>
      </w:r>
      <w:r w:rsidR="00F46FB8" w:rsidRPr="00666969">
        <w:rPr>
          <w:rFonts w:asciiTheme="majorBidi" w:hAnsiTheme="majorBidi" w:cstheme="majorBidi"/>
          <w:lang w:val="en-US"/>
        </w:rPr>
        <w:t xml:space="preserve"> as far as their syntax is concerned,</w:t>
      </w:r>
      <w:r w:rsidR="00E12260" w:rsidRPr="00666969">
        <w:rPr>
          <w:rFonts w:asciiTheme="majorBidi" w:hAnsiTheme="majorBidi" w:cstheme="majorBidi"/>
          <w:lang w:val="en-US"/>
        </w:rPr>
        <w:t xml:space="preserve"> while several </w:t>
      </w:r>
      <w:r w:rsidR="00C77D07" w:rsidRPr="00666969">
        <w:rPr>
          <w:rFonts w:asciiTheme="majorBidi" w:hAnsiTheme="majorBidi" w:cstheme="majorBidi"/>
          <w:lang w:val="en-US"/>
        </w:rPr>
        <w:t xml:space="preserve">types of </w:t>
      </w:r>
      <w:r w:rsidR="00E12260" w:rsidRPr="00666969">
        <w:rPr>
          <w:rFonts w:asciiTheme="majorBidi" w:hAnsiTheme="majorBidi" w:cstheme="majorBidi"/>
          <w:lang w:val="en-US"/>
        </w:rPr>
        <w:t xml:space="preserve">interactives (e.g., </w:t>
      </w:r>
      <w:r w:rsidR="00F30CF5" w:rsidRPr="00666969">
        <w:rPr>
          <w:rFonts w:asciiTheme="majorBidi" w:hAnsiTheme="majorBidi" w:cstheme="majorBidi"/>
          <w:lang w:val="en-US"/>
        </w:rPr>
        <w:t>interjections</w:t>
      </w:r>
      <w:r w:rsidR="00815C58" w:rsidRPr="00666969">
        <w:rPr>
          <w:rFonts w:asciiTheme="majorBidi" w:hAnsiTheme="majorBidi" w:cstheme="majorBidi"/>
          <w:lang w:val="en-US"/>
        </w:rPr>
        <w:t>, conative animals calls, and vocatives</w:t>
      </w:r>
      <w:r w:rsidR="00E12260" w:rsidRPr="00666969">
        <w:rPr>
          <w:rFonts w:asciiTheme="majorBidi" w:hAnsiTheme="majorBidi" w:cstheme="majorBidi"/>
          <w:lang w:val="en-US"/>
        </w:rPr>
        <w:t>)</w:t>
      </w:r>
      <w:r w:rsidR="00F30CF5" w:rsidRPr="00666969">
        <w:rPr>
          <w:rFonts w:asciiTheme="majorBidi" w:hAnsiTheme="majorBidi" w:cstheme="majorBidi"/>
          <w:lang w:val="en-US"/>
        </w:rPr>
        <w:t xml:space="preserve"> </w:t>
      </w:r>
      <w:r w:rsidR="00C77D07" w:rsidRPr="00666969">
        <w:rPr>
          <w:rFonts w:asciiTheme="majorBidi" w:hAnsiTheme="majorBidi" w:cstheme="majorBidi"/>
          <w:lang w:val="en-US"/>
        </w:rPr>
        <w:t xml:space="preserve">tend to </w:t>
      </w:r>
      <w:r w:rsidR="00E12260" w:rsidRPr="00666969">
        <w:rPr>
          <w:rFonts w:asciiTheme="majorBidi" w:hAnsiTheme="majorBidi" w:cstheme="majorBidi"/>
          <w:lang w:val="en-US"/>
        </w:rPr>
        <w:t>“</w:t>
      </w:r>
      <w:r w:rsidR="00F30CF5" w:rsidRPr="00666969">
        <w:rPr>
          <w:rFonts w:asciiTheme="majorBidi" w:hAnsiTheme="majorBidi" w:cstheme="majorBidi"/>
          <w:lang w:val="en-US"/>
        </w:rPr>
        <w:t>precede the sentence</w:t>
      </w:r>
      <w:r w:rsidR="00E12260" w:rsidRPr="00666969">
        <w:rPr>
          <w:rFonts w:asciiTheme="majorBidi" w:hAnsiTheme="majorBidi" w:cstheme="majorBidi"/>
          <w:lang w:val="en-US"/>
        </w:rPr>
        <w:t>”,</w:t>
      </w:r>
      <w:r w:rsidR="00F30CF5" w:rsidRPr="00666969">
        <w:rPr>
          <w:rFonts w:asciiTheme="majorBidi" w:hAnsiTheme="majorBidi" w:cstheme="majorBidi"/>
          <w:lang w:val="en-US"/>
        </w:rPr>
        <w:t xml:space="preserve"> </w:t>
      </w:r>
      <w:r w:rsidR="00815C58" w:rsidRPr="00666969">
        <w:rPr>
          <w:rFonts w:asciiTheme="majorBidi" w:hAnsiTheme="majorBidi" w:cstheme="majorBidi"/>
          <w:lang w:val="en-US"/>
        </w:rPr>
        <w:t xml:space="preserve">onomatopoeic and </w:t>
      </w:r>
      <w:r w:rsidR="00E12260" w:rsidRPr="00666969">
        <w:rPr>
          <w:rFonts w:asciiTheme="majorBidi" w:hAnsiTheme="majorBidi" w:cstheme="majorBidi"/>
          <w:lang w:val="en-US"/>
        </w:rPr>
        <w:t>i</w:t>
      </w:r>
      <w:r w:rsidR="00F30CF5" w:rsidRPr="00666969">
        <w:rPr>
          <w:rFonts w:asciiTheme="majorBidi" w:hAnsiTheme="majorBidi" w:cstheme="majorBidi"/>
          <w:lang w:val="en-US"/>
        </w:rPr>
        <w:t>deophon</w:t>
      </w:r>
      <w:r w:rsidR="00815C58" w:rsidRPr="00666969">
        <w:rPr>
          <w:rFonts w:asciiTheme="majorBidi" w:hAnsiTheme="majorBidi" w:cstheme="majorBidi"/>
          <w:lang w:val="en-US"/>
        </w:rPr>
        <w:t>ic constructions</w:t>
      </w:r>
      <w:r w:rsidR="00E12260" w:rsidRPr="00666969">
        <w:rPr>
          <w:rFonts w:asciiTheme="majorBidi" w:hAnsiTheme="majorBidi" w:cstheme="majorBidi"/>
          <w:lang w:val="en-US"/>
        </w:rPr>
        <w:t xml:space="preserve"> </w:t>
      </w:r>
      <w:r w:rsidR="00C77D07" w:rsidRPr="00666969">
        <w:rPr>
          <w:rFonts w:asciiTheme="majorBidi" w:hAnsiTheme="majorBidi" w:cstheme="majorBidi"/>
          <w:lang w:val="en-US"/>
        </w:rPr>
        <w:t xml:space="preserve">usually </w:t>
      </w:r>
      <w:r w:rsidR="00E12260" w:rsidRPr="00666969">
        <w:rPr>
          <w:rFonts w:asciiTheme="majorBidi" w:hAnsiTheme="majorBidi" w:cstheme="majorBidi"/>
          <w:lang w:val="en-US"/>
        </w:rPr>
        <w:t>“</w:t>
      </w:r>
      <w:r w:rsidR="00F30CF5" w:rsidRPr="00666969">
        <w:rPr>
          <w:rFonts w:asciiTheme="majorBidi" w:hAnsiTheme="majorBidi" w:cstheme="majorBidi"/>
          <w:lang w:val="en-US"/>
        </w:rPr>
        <w:t>follow the sentence” (</w:t>
      </w:r>
      <w:r w:rsidR="00E12260" w:rsidRPr="00666969">
        <w:rPr>
          <w:rFonts w:asciiTheme="majorBidi" w:hAnsiTheme="majorBidi" w:cstheme="majorBidi"/>
          <w:lang w:val="en-US"/>
        </w:rPr>
        <w:t>Hein</w:t>
      </w:r>
      <w:r w:rsidR="00293B13" w:rsidRPr="00666969">
        <w:rPr>
          <w:rFonts w:asciiTheme="majorBidi" w:hAnsiTheme="majorBidi" w:cstheme="majorBidi"/>
          <w:lang w:val="en-US"/>
        </w:rPr>
        <w:t>e</w:t>
      </w:r>
      <w:r w:rsidR="00E12260" w:rsidRPr="00666969">
        <w:rPr>
          <w:rFonts w:asciiTheme="majorBidi" w:hAnsiTheme="majorBidi" w:cstheme="majorBidi"/>
          <w:lang w:val="en-US"/>
        </w:rPr>
        <w:t xml:space="preserve"> 2023:</w:t>
      </w:r>
      <w:r w:rsidR="0079063C" w:rsidRPr="00666969">
        <w:rPr>
          <w:rFonts w:asciiTheme="majorBidi" w:hAnsiTheme="majorBidi" w:cstheme="majorBidi"/>
          <w:lang w:val="en-US"/>
        </w:rPr>
        <w:t xml:space="preserve"> </w:t>
      </w:r>
      <w:r w:rsidR="00F30CF5" w:rsidRPr="00666969">
        <w:rPr>
          <w:rFonts w:asciiTheme="majorBidi" w:hAnsiTheme="majorBidi" w:cstheme="majorBidi"/>
          <w:lang w:val="en-US"/>
        </w:rPr>
        <w:t>164)</w:t>
      </w:r>
      <w:r w:rsidR="00E12260" w:rsidRPr="00666969">
        <w:rPr>
          <w:rFonts w:asciiTheme="majorBidi" w:hAnsiTheme="majorBidi" w:cstheme="majorBidi"/>
          <w:lang w:val="en-US"/>
        </w:rPr>
        <w:t>.</w:t>
      </w:r>
      <w:r w:rsidR="006F3C52" w:rsidRPr="00666969">
        <w:rPr>
          <w:rFonts w:asciiTheme="majorBidi" w:hAnsiTheme="majorBidi" w:cstheme="majorBidi"/>
          <w:lang w:val="en-US"/>
        </w:rPr>
        <w:t xml:space="preserve"> </w:t>
      </w:r>
      <w:r w:rsidR="00C77D07" w:rsidRPr="00666969">
        <w:rPr>
          <w:rFonts w:asciiTheme="majorBidi" w:hAnsiTheme="majorBidi" w:cstheme="majorBidi"/>
          <w:lang w:val="en-US"/>
        </w:rPr>
        <w:t xml:space="preserve">Because of </w:t>
      </w:r>
      <w:r w:rsidR="00E12260" w:rsidRPr="00666969">
        <w:rPr>
          <w:rFonts w:asciiTheme="majorBidi" w:hAnsiTheme="majorBidi" w:cstheme="majorBidi"/>
          <w:lang w:val="en-US"/>
        </w:rPr>
        <w:t>the above</w:t>
      </w:r>
      <w:r w:rsidR="00C77D07" w:rsidRPr="00666969">
        <w:rPr>
          <w:rFonts w:asciiTheme="majorBidi" w:hAnsiTheme="majorBidi" w:cstheme="majorBidi"/>
          <w:lang w:val="en-US"/>
        </w:rPr>
        <w:t xml:space="preserve"> properties</w:t>
      </w:r>
      <w:r w:rsidR="00E12260" w:rsidRPr="00666969">
        <w:rPr>
          <w:rFonts w:asciiTheme="majorBidi" w:hAnsiTheme="majorBidi" w:cstheme="majorBidi"/>
          <w:lang w:val="en-US"/>
        </w:rPr>
        <w:t>, ideophones</w:t>
      </w:r>
      <w:r w:rsidR="00815C58" w:rsidRPr="00666969">
        <w:rPr>
          <w:rFonts w:asciiTheme="majorBidi" w:hAnsiTheme="majorBidi" w:cstheme="majorBidi"/>
          <w:lang w:val="en-US"/>
        </w:rPr>
        <w:t xml:space="preserve"> and thus onomatopoeias</w:t>
      </w:r>
      <w:r w:rsidR="00E12260" w:rsidRPr="00666969">
        <w:rPr>
          <w:rFonts w:asciiTheme="majorBidi" w:hAnsiTheme="majorBidi" w:cstheme="majorBidi"/>
          <w:lang w:val="en-US"/>
        </w:rPr>
        <w:t xml:space="preserve"> exhibit different g</w:t>
      </w:r>
      <w:r w:rsidR="008E4311" w:rsidRPr="00666969">
        <w:rPr>
          <w:rFonts w:asciiTheme="majorBidi" w:hAnsiTheme="majorBidi" w:cstheme="majorBidi"/>
          <w:lang w:val="en-US"/>
        </w:rPr>
        <w:t>rammaticalization</w:t>
      </w:r>
      <w:r w:rsidR="00E12260" w:rsidRPr="00666969">
        <w:rPr>
          <w:rFonts w:asciiTheme="majorBidi" w:hAnsiTheme="majorBidi" w:cstheme="majorBidi"/>
          <w:lang w:val="en-US"/>
        </w:rPr>
        <w:t xml:space="preserve"> tendenc</w:t>
      </w:r>
      <w:r w:rsidR="00CF3B6C" w:rsidRPr="00666969">
        <w:rPr>
          <w:rFonts w:asciiTheme="majorBidi" w:hAnsiTheme="majorBidi" w:cstheme="majorBidi"/>
          <w:lang w:val="en-US"/>
        </w:rPr>
        <w:t>ies</w:t>
      </w:r>
      <w:r w:rsidR="00E12260" w:rsidRPr="00666969">
        <w:rPr>
          <w:rFonts w:asciiTheme="majorBidi" w:hAnsiTheme="majorBidi" w:cstheme="majorBidi"/>
          <w:lang w:val="en-US"/>
        </w:rPr>
        <w:t xml:space="preserve"> than is the case of </w:t>
      </w:r>
      <w:r w:rsidR="00C77D07" w:rsidRPr="00666969">
        <w:rPr>
          <w:rFonts w:asciiTheme="majorBidi" w:hAnsiTheme="majorBidi" w:cstheme="majorBidi"/>
          <w:lang w:val="en-US"/>
        </w:rPr>
        <w:t xml:space="preserve">many </w:t>
      </w:r>
      <w:r w:rsidR="00E12260" w:rsidRPr="00666969">
        <w:rPr>
          <w:rFonts w:asciiTheme="majorBidi" w:hAnsiTheme="majorBidi" w:cstheme="majorBidi"/>
          <w:lang w:val="en-US"/>
        </w:rPr>
        <w:t>other interactive</w:t>
      </w:r>
      <w:r w:rsidR="005212B0" w:rsidRPr="00666969">
        <w:rPr>
          <w:rFonts w:asciiTheme="majorBidi" w:hAnsiTheme="majorBidi" w:cstheme="majorBidi"/>
          <w:lang w:val="en-US"/>
        </w:rPr>
        <w:t xml:space="preserve"> categories</w:t>
      </w:r>
      <w:r w:rsidR="00E12260" w:rsidRPr="00666969">
        <w:rPr>
          <w:rFonts w:asciiTheme="majorBidi" w:hAnsiTheme="majorBidi" w:cstheme="majorBidi"/>
          <w:lang w:val="en-US"/>
        </w:rPr>
        <w:t>.</w:t>
      </w:r>
      <w:r w:rsidR="006F3C52" w:rsidRPr="00666969">
        <w:rPr>
          <w:rFonts w:asciiTheme="majorBidi" w:hAnsiTheme="majorBidi" w:cstheme="majorBidi"/>
          <w:lang w:val="en-US"/>
        </w:rPr>
        <w:t xml:space="preserve"> </w:t>
      </w:r>
      <w:r w:rsidR="00E12260" w:rsidRPr="00666969">
        <w:rPr>
          <w:rFonts w:asciiTheme="majorBidi" w:hAnsiTheme="majorBidi" w:cstheme="majorBidi"/>
          <w:lang w:val="en-US"/>
        </w:rPr>
        <w:t xml:space="preserve">For instance, </w:t>
      </w:r>
      <w:r w:rsidR="00AF2DA4" w:rsidRPr="00666969">
        <w:rPr>
          <w:rFonts w:asciiTheme="majorBidi" w:hAnsiTheme="majorBidi" w:cstheme="majorBidi"/>
          <w:lang w:val="en-US"/>
        </w:rPr>
        <w:t>whereas</w:t>
      </w:r>
      <w:r w:rsidR="00E12260" w:rsidRPr="00666969">
        <w:rPr>
          <w:rFonts w:asciiTheme="majorBidi" w:hAnsiTheme="majorBidi" w:cstheme="majorBidi"/>
          <w:lang w:val="en-US"/>
        </w:rPr>
        <w:t xml:space="preserve"> </w:t>
      </w:r>
      <w:r w:rsidR="006F3C52" w:rsidRPr="00666969">
        <w:rPr>
          <w:rFonts w:asciiTheme="majorBidi" w:hAnsiTheme="majorBidi" w:cstheme="majorBidi"/>
          <w:lang w:val="en-US"/>
        </w:rPr>
        <w:t xml:space="preserve">interjections </w:t>
      </w:r>
      <w:r w:rsidR="00E12260" w:rsidRPr="00666969">
        <w:rPr>
          <w:rFonts w:asciiTheme="majorBidi" w:hAnsiTheme="majorBidi" w:cstheme="majorBidi"/>
          <w:lang w:val="en-US"/>
        </w:rPr>
        <w:t>undergo interjectionalization</w:t>
      </w:r>
      <w:r w:rsidR="005212B0" w:rsidRPr="00666969">
        <w:rPr>
          <w:rFonts w:asciiTheme="majorBidi" w:hAnsiTheme="majorBidi" w:cstheme="majorBidi"/>
          <w:lang w:val="en-US"/>
        </w:rPr>
        <w:t xml:space="preserve"> (</w:t>
      </w:r>
      <w:r w:rsidR="00CF3B6C" w:rsidRPr="00666969">
        <w:rPr>
          <w:rFonts w:asciiTheme="majorBidi" w:hAnsiTheme="majorBidi" w:cstheme="majorBidi"/>
          <w:lang w:val="en-US"/>
        </w:rPr>
        <w:t xml:space="preserve">whereby </w:t>
      </w:r>
      <w:r w:rsidR="00E12260" w:rsidRPr="00666969">
        <w:rPr>
          <w:rFonts w:asciiTheme="majorBidi" w:hAnsiTheme="majorBidi" w:cstheme="majorBidi"/>
          <w:lang w:val="en-US"/>
        </w:rPr>
        <w:t>non-interjective sources, e.g., nouns and verbs</w:t>
      </w:r>
      <w:r w:rsidR="00CF3B6C" w:rsidRPr="00666969">
        <w:rPr>
          <w:rFonts w:asciiTheme="majorBidi" w:hAnsiTheme="majorBidi" w:cstheme="majorBidi"/>
          <w:lang w:val="en-US"/>
        </w:rPr>
        <w:t>,</w:t>
      </w:r>
      <w:r w:rsidR="00E12260" w:rsidRPr="00666969">
        <w:rPr>
          <w:rFonts w:asciiTheme="majorBidi" w:hAnsiTheme="majorBidi" w:cstheme="majorBidi"/>
          <w:lang w:val="en-US"/>
        </w:rPr>
        <w:t xml:space="preserve"> </w:t>
      </w:r>
      <w:r w:rsidR="00CF3B6C" w:rsidRPr="00666969">
        <w:rPr>
          <w:rFonts w:asciiTheme="majorBidi" w:hAnsiTheme="majorBidi" w:cstheme="majorBidi"/>
          <w:lang w:val="en-US"/>
        </w:rPr>
        <w:t xml:space="preserve">develop </w:t>
      </w:r>
      <w:r w:rsidR="00E12260" w:rsidRPr="00666969">
        <w:rPr>
          <w:rFonts w:asciiTheme="majorBidi" w:hAnsiTheme="majorBidi" w:cstheme="majorBidi"/>
          <w:lang w:val="en-US"/>
        </w:rPr>
        <w:t>into interjections</w:t>
      </w:r>
      <w:r w:rsidR="005212B0" w:rsidRPr="00666969">
        <w:rPr>
          <w:rFonts w:asciiTheme="majorBidi" w:hAnsiTheme="majorBidi" w:cstheme="majorBidi"/>
          <w:lang w:val="en-US"/>
        </w:rPr>
        <w:t>)</w:t>
      </w:r>
      <w:r w:rsidR="00E12260" w:rsidRPr="00666969">
        <w:rPr>
          <w:rFonts w:asciiTheme="majorBidi" w:hAnsiTheme="majorBidi" w:cstheme="majorBidi"/>
          <w:lang w:val="en-US"/>
        </w:rPr>
        <w:t xml:space="preserve"> or “</w:t>
      </w:r>
      <w:r w:rsidR="006F3C52" w:rsidRPr="00666969">
        <w:rPr>
          <w:rFonts w:asciiTheme="majorBidi" w:hAnsiTheme="majorBidi" w:cstheme="majorBidi"/>
          <w:lang w:val="en-US"/>
        </w:rPr>
        <w:t xml:space="preserve">participate in </w:t>
      </w:r>
      <w:r w:rsidR="006F3C52" w:rsidRPr="00666969">
        <w:rPr>
          <w:rFonts w:asciiTheme="majorBidi" w:hAnsiTheme="majorBidi" w:cstheme="majorBidi"/>
          <w:lang w:val="en-US"/>
        </w:rPr>
        <w:lastRenderedPageBreak/>
        <w:t>grammaticalization processes within the category of interactives</w:t>
      </w:r>
      <w:r w:rsidR="00E12260" w:rsidRPr="00666969">
        <w:rPr>
          <w:rFonts w:asciiTheme="majorBidi" w:hAnsiTheme="majorBidi" w:cstheme="majorBidi"/>
          <w:lang w:val="en-US"/>
        </w:rPr>
        <w:t>”</w:t>
      </w:r>
      <w:r w:rsidR="005212B0" w:rsidRPr="00666969">
        <w:rPr>
          <w:rFonts w:asciiTheme="majorBidi" w:hAnsiTheme="majorBidi" w:cstheme="majorBidi"/>
          <w:lang w:val="en-US"/>
        </w:rPr>
        <w:t xml:space="preserve"> (whereby they </w:t>
      </w:r>
      <w:r w:rsidR="00A27BC9" w:rsidRPr="00666969">
        <w:rPr>
          <w:rFonts w:asciiTheme="majorBidi" w:hAnsiTheme="majorBidi" w:cstheme="majorBidi"/>
          <w:lang w:val="en-US"/>
        </w:rPr>
        <w:t>are transferred</w:t>
      </w:r>
      <w:r w:rsidR="005212B0" w:rsidRPr="00666969">
        <w:rPr>
          <w:rFonts w:asciiTheme="majorBidi" w:hAnsiTheme="majorBidi" w:cstheme="majorBidi"/>
          <w:lang w:val="en-US"/>
        </w:rPr>
        <w:t xml:space="preserve"> from one interactive class to a different one)</w:t>
      </w:r>
      <w:r w:rsidR="00E12260" w:rsidRPr="00666969">
        <w:rPr>
          <w:rFonts w:asciiTheme="majorBidi" w:hAnsiTheme="majorBidi" w:cstheme="majorBidi"/>
          <w:lang w:val="en-US"/>
        </w:rPr>
        <w:t xml:space="preserve">, </w:t>
      </w:r>
      <w:r w:rsidR="006F3C52" w:rsidRPr="00666969">
        <w:rPr>
          <w:rFonts w:asciiTheme="majorBidi" w:hAnsiTheme="majorBidi" w:cstheme="majorBidi"/>
          <w:lang w:val="en-US"/>
        </w:rPr>
        <w:t>ideophones</w:t>
      </w:r>
      <w:r w:rsidR="00815C58" w:rsidRPr="00666969">
        <w:rPr>
          <w:rFonts w:asciiTheme="majorBidi" w:hAnsiTheme="majorBidi" w:cstheme="majorBidi"/>
          <w:lang w:val="en-US"/>
        </w:rPr>
        <w:t xml:space="preserve"> including o</w:t>
      </w:r>
      <w:r w:rsidR="005212B0" w:rsidRPr="00666969">
        <w:rPr>
          <w:rFonts w:asciiTheme="majorBidi" w:hAnsiTheme="majorBidi" w:cstheme="majorBidi"/>
          <w:lang w:val="en-US"/>
        </w:rPr>
        <w:t xml:space="preserve">nomatopoeias </w:t>
      </w:r>
      <w:r w:rsidR="006F3C52" w:rsidRPr="00666969">
        <w:rPr>
          <w:rFonts w:asciiTheme="majorBidi" w:hAnsiTheme="majorBidi" w:cstheme="majorBidi"/>
          <w:lang w:val="en-US"/>
        </w:rPr>
        <w:t xml:space="preserve">grammaticalize </w:t>
      </w:r>
      <w:r w:rsidR="00E12260" w:rsidRPr="00666969">
        <w:rPr>
          <w:rFonts w:asciiTheme="majorBidi" w:hAnsiTheme="majorBidi" w:cstheme="majorBidi"/>
          <w:lang w:val="en-US"/>
        </w:rPr>
        <w:t xml:space="preserve">in the opposite direction, i.e., towards </w:t>
      </w:r>
      <w:r w:rsidR="006F3C52" w:rsidRPr="00666969">
        <w:rPr>
          <w:rFonts w:asciiTheme="majorBidi" w:hAnsiTheme="majorBidi" w:cstheme="majorBidi"/>
          <w:lang w:val="en-US"/>
        </w:rPr>
        <w:t>sentence grammar</w:t>
      </w:r>
      <w:r w:rsidR="005212B0" w:rsidRPr="00666969">
        <w:rPr>
          <w:rFonts w:asciiTheme="majorBidi" w:hAnsiTheme="majorBidi" w:cstheme="majorBidi"/>
          <w:lang w:val="en-US"/>
        </w:rPr>
        <w:t>, specifically</w:t>
      </w:r>
      <w:r w:rsidR="00CF3B6C" w:rsidRPr="00666969">
        <w:rPr>
          <w:rFonts w:asciiTheme="majorBidi" w:hAnsiTheme="majorBidi" w:cstheme="majorBidi"/>
          <w:lang w:val="en-US"/>
        </w:rPr>
        <w:t xml:space="preserve"> verbs, adverbs, adjectives, and even nouns</w:t>
      </w:r>
      <w:r w:rsidR="006F3C52" w:rsidRPr="00666969">
        <w:rPr>
          <w:rFonts w:asciiTheme="majorBidi" w:hAnsiTheme="majorBidi" w:cstheme="majorBidi"/>
          <w:lang w:val="en-US"/>
        </w:rPr>
        <w:t xml:space="preserve"> (</w:t>
      </w:r>
      <w:r w:rsidR="00E12260" w:rsidRPr="00666969">
        <w:rPr>
          <w:rFonts w:asciiTheme="majorBidi" w:hAnsiTheme="majorBidi" w:cstheme="majorBidi"/>
          <w:lang w:val="en-US"/>
        </w:rPr>
        <w:t>Heine 2023:</w:t>
      </w:r>
      <w:r w:rsidR="0079063C" w:rsidRPr="00666969">
        <w:rPr>
          <w:rFonts w:asciiTheme="majorBidi" w:hAnsiTheme="majorBidi" w:cstheme="majorBidi"/>
          <w:lang w:val="en-US"/>
        </w:rPr>
        <w:t xml:space="preserve"> </w:t>
      </w:r>
      <w:r w:rsidR="006F3C52" w:rsidRPr="00666969">
        <w:rPr>
          <w:rFonts w:asciiTheme="majorBidi" w:hAnsiTheme="majorBidi" w:cstheme="majorBidi"/>
          <w:lang w:val="en-US"/>
        </w:rPr>
        <w:t>164</w:t>
      </w:r>
      <w:r w:rsidR="00815C58" w:rsidRPr="00666969">
        <w:rPr>
          <w:rFonts w:asciiTheme="majorBidi" w:hAnsiTheme="majorBidi" w:cstheme="majorBidi"/>
          <w:lang w:val="en-US"/>
        </w:rPr>
        <w:t xml:space="preserve">; Andrason &amp; Heine 2023; </w:t>
      </w:r>
      <w:r w:rsidR="0046664E" w:rsidRPr="00666969">
        <w:rPr>
          <w:rFonts w:asciiTheme="majorBidi" w:hAnsiTheme="majorBidi" w:cstheme="majorBidi"/>
          <w:lang w:val="en-US"/>
        </w:rPr>
        <w:t>Körtvélyessy 2024</w:t>
      </w:r>
      <w:r w:rsidR="006F3C52" w:rsidRPr="00666969">
        <w:rPr>
          <w:rFonts w:asciiTheme="majorBidi" w:hAnsiTheme="majorBidi" w:cstheme="majorBidi"/>
          <w:lang w:val="en-US"/>
        </w:rPr>
        <w:t>)</w:t>
      </w:r>
      <w:r w:rsidR="004A2686" w:rsidRPr="00666969">
        <w:rPr>
          <w:rFonts w:asciiTheme="majorBidi" w:hAnsiTheme="majorBidi" w:cstheme="majorBidi"/>
          <w:lang w:val="en-US"/>
        </w:rPr>
        <w:t>.</w:t>
      </w:r>
    </w:p>
    <w:p w14:paraId="193D5E0F" w14:textId="4639C15D" w:rsidR="006449D4" w:rsidRPr="00666969" w:rsidRDefault="004A2686" w:rsidP="0079063C">
      <w:pPr>
        <w:ind w:firstLine="720"/>
        <w:jc w:val="both"/>
        <w:rPr>
          <w:rFonts w:asciiTheme="majorBidi" w:hAnsiTheme="majorBidi" w:cstheme="majorBidi"/>
          <w:lang w:val="en-US"/>
        </w:rPr>
      </w:pPr>
      <w:r w:rsidRPr="00666969">
        <w:rPr>
          <w:rFonts w:asciiTheme="majorBidi" w:hAnsiTheme="majorBidi" w:cstheme="majorBidi"/>
          <w:lang w:val="en-US"/>
        </w:rPr>
        <w:t xml:space="preserve">While </w:t>
      </w:r>
      <w:r w:rsidR="00081700" w:rsidRPr="00666969">
        <w:rPr>
          <w:rFonts w:asciiTheme="majorBidi" w:hAnsiTheme="majorBidi" w:cstheme="majorBidi"/>
          <w:lang w:val="en-US"/>
        </w:rPr>
        <w:t xml:space="preserve">the </w:t>
      </w:r>
      <w:r w:rsidRPr="00666969">
        <w:rPr>
          <w:rFonts w:asciiTheme="majorBidi" w:hAnsiTheme="majorBidi" w:cstheme="majorBidi"/>
          <w:lang w:val="en-US"/>
        </w:rPr>
        <w:t xml:space="preserve">semantic and syntactic </w:t>
      </w:r>
      <w:r w:rsidR="00081700" w:rsidRPr="00666969">
        <w:rPr>
          <w:rFonts w:asciiTheme="majorBidi" w:hAnsiTheme="majorBidi" w:cstheme="majorBidi"/>
          <w:lang w:val="en-US"/>
        </w:rPr>
        <w:t xml:space="preserve">distinctiveness </w:t>
      </w:r>
      <w:r w:rsidRPr="00666969">
        <w:rPr>
          <w:rFonts w:asciiTheme="majorBidi" w:hAnsiTheme="majorBidi" w:cstheme="majorBidi"/>
          <w:lang w:val="en-US"/>
        </w:rPr>
        <w:t>of onomatopoeias w</w:t>
      </w:r>
      <w:r w:rsidR="00081700" w:rsidRPr="00666969">
        <w:rPr>
          <w:rFonts w:asciiTheme="majorBidi" w:hAnsiTheme="majorBidi" w:cstheme="majorBidi"/>
          <w:lang w:val="en-US"/>
        </w:rPr>
        <w:t>it</w:t>
      </w:r>
      <w:r w:rsidRPr="00666969">
        <w:rPr>
          <w:rFonts w:asciiTheme="majorBidi" w:hAnsiTheme="majorBidi" w:cstheme="majorBidi"/>
          <w:lang w:val="en-US"/>
        </w:rPr>
        <w:t>hin interactive grammar</w:t>
      </w:r>
      <w:r w:rsidR="0098400D" w:rsidRPr="00666969">
        <w:rPr>
          <w:rFonts w:asciiTheme="majorBidi" w:hAnsiTheme="majorBidi" w:cstheme="majorBidi"/>
          <w:lang w:val="en-US"/>
        </w:rPr>
        <w:t xml:space="preserve"> described above</w:t>
      </w:r>
      <w:r w:rsidRPr="00666969">
        <w:rPr>
          <w:rFonts w:asciiTheme="majorBidi" w:hAnsiTheme="majorBidi" w:cstheme="majorBidi"/>
          <w:lang w:val="en-US"/>
        </w:rPr>
        <w:t xml:space="preserve"> </w:t>
      </w:r>
      <w:r w:rsidR="005C3BF2" w:rsidRPr="00666969">
        <w:rPr>
          <w:rFonts w:asciiTheme="majorBidi" w:hAnsiTheme="majorBidi" w:cstheme="majorBidi"/>
          <w:lang w:val="en-US"/>
        </w:rPr>
        <w:t>is virtually</w:t>
      </w:r>
      <w:r w:rsidR="00081700" w:rsidRPr="00666969">
        <w:rPr>
          <w:rFonts w:asciiTheme="majorBidi" w:hAnsiTheme="majorBidi" w:cstheme="majorBidi"/>
          <w:lang w:val="en-US"/>
        </w:rPr>
        <w:t xml:space="preserve"> </w:t>
      </w:r>
      <w:r w:rsidRPr="00666969">
        <w:rPr>
          <w:rFonts w:asciiTheme="majorBidi" w:hAnsiTheme="majorBidi" w:cstheme="majorBidi"/>
          <w:lang w:val="en-US"/>
        </w:rPr>
        <w:t xml:space="preserve">uncontroversial, little is known about </w:t>
      </w:r>
      <w:r w:rsidR="00837D67" w:rsidRPr="00666969">
        <w:rPr>
          <w:rFonts w:asciiTheme="majorBidi" w:hAnsiTheme="majorBidi" w:cstheme="majorBidi"/>
          <w:lang w:val="en-US"/>
        </w:rPr>
        <w:t xml:space="preserve">phonetic </w:t>
      </w:r>
      <w:r w:rsidR="00081700" w:rsidRPr="00666969">
        <w:rPr>
          <w:rFonts w:asciiTheme="majorBidi" w:hAnsiTheme="majorBidi" w:cstheme="majorBidi"/>
          <w:lang w:val="en-US"/>
        </w:rPr>
        <w:t xml:space="preserve">features distinguishing onomatopoeias </w:t>
      </w:r>
      <w:r w:rsidRPr="00666969">
        <w:rPr>
          <w:rFonts w:asciiTheme="majorBidi" w:hAnsiTheme="majorBidi" w:cstheme="majorBidi"/>
          <w:lang w:val="en-US"/>
        </w:rPr>
        <w:t xml:space="preserve">from the other interactive categories. </w:t>
      </w:r>
      <w:r w:rsidR="00081700" w:rsidRPr="00666969">
        <w:rPr>
          <w:rFonts w:asciiTheme="majorBidi" w:hAnsiTheme="majorBidi" w:cstheme="majorBidi"/>
          <w:lang w:val="en-US"/>
        </w:rPr>
        <w:t>S</w:t>
      </w:r>
      <w:r w:rsidRPr="00666969">
        <w:rPr>
          <w:rFonts w:asciiTheme="majorBidi" w:hAnsiTheme="majorBidi" w:cstheme="majorBidi"/>
          <w:lang w:val="en-US"/>
        </w:rPr>
        <w:t xml:space="preserve">ince interactive </w:t>
      </w:r>
      <w:r w:rsidR="00224D20" w:rsidRPr="00666969">
        <w:rPr>
          <w:rFonts w:asciiTheme="majorBidi" w:hAnsiTheme="majorBidi" w:cstheme="majorBidi"/>
          <w:lang w:val="en-US"/>
        </w:rPr>
        <w:t xml:space="preserve">grammar is not arbitrary but </w:t>
      </w:r>
      <w:r w:rsidRPr="00666969">
        <w:rPr>
          <w:rFonts w:asciiTheme="majorBidi" w:hAnsiTheme="majorBidi" w:cstheme="majorBidi"/>
          <w:lang w:val="en-US"/>
        </w:rPr>
        <w:t xml:space="preserve">in large part </w:t>
      </w:r>
      <w:r w:rsidR="00224D20" w:rsidRPr="00666969">
        <w:rPr>
          <w:rFonts w:asciiTheme="majorBidi" w:hAnsiTheme="majorBidi" w:cstheme="majorBidi"/>
          <w:lang w:val="en-US"/>
        </w:rPr>
        <w:t>motivated</w:t>
      </w:r>
      <w:r w:rsidR="00081700" w:rsidRPr="00666969">
        <w:rPr>
          <w:rFonts w:asciiTheme="majorBidi" w:hAnsiTheme="majorBidi" w:cstheme="majorBidi"/>
          <w:lang w:val="en-US"/>
        </w:rPr>
        <w:t xml:space="preserve">, with </w:t>
      </w:r>
      <w:r w:rsidRPr="00666969">
        <w:rPr>
          <w:rFonts w:asciiTheme="majorBidi" w:hAnsiTheme="majorBidi" w:cstheme="majorBidi"/>
          <w:lang w:val="en-US"/>
        </w:rPr>
        <w:t xml:space="preserve">onomatopoeias </w:t>
      </w:r>
      <w:r w:rsidR="00081700" w:rsidRPr="00666969">
        <w:rPr>
          <w:rFonts w:asciiTheme="majorBidi" w:hAnsiTheme="majorBidi" w:cstheme="majorBidi"/>
          <w:lang w:val="en-US"/>
        </w:rPr>
        <w:t xml:space="preserve">constituting a case in point, the </w:t>
      </w:r>
      <w:r w:rsidR="005C3426" w:rsidRPr="00666969">
        <w:rPr>
          <w:rFonts w:asciiTheme="majorBidi" w:hAnsiTheme="majorBidi" w:cstheme="majorBidi"/>
          <w:lang w:val="en-US"/>
        </w:rPr>
        <w:t xml:space="preserve">different </w:t>
      </w:r>
      <w:r w:rsidR="00224D20" w:rsidRPr="00666969">
        <w:rPr>
          <w:rFonts w:asciiTheme="majorBidi" w:hAnsiTheme="majorBidi" w:cstheme="majorBidi"/>
          <w:lang w:val="en-US"/>
        </w:rPr>
        <w:t>interactive</w:t>
      </w:r>
      <w:r w:rsidR="00081700" w:rsidRPr="00666969">
        <w:rPr>
          <w:rFonts w:asciiTheme="majorBidi" w:hAnsiTheme="majorBidi" w:cstheme="majorBidi"/>
          <w:lang w:val="en-US"/>
        </w:rPr>
        <w:t xml:space="preserve"> categories should </w:t>
      </w:r>
      <w:r w:rsidR="005C3426" w:rsidRPr="00666969">
        <w:rPr>
          <w:rFonts w:asciiTheme="majorBidi" w:hAnsiTheme="majorBidi" w:cstheme="majorBidi"/>
          <w:i/>
          <w:iCs/>
          <w:lang w:val="en-US"/>
        </w:rPr>
        <w:t>reflect the</w:t>
      </w:r>
      <w:r w:rsidR="005C3426" w:rsidRPr="00666969">
        <w:rPr>
          <w:rFonts w:asciiTheme="majorBidi" w:hAnsiTheme="majorBidi" w:cstheme="majorBidi"/>
          <w:lang w:val="en-US"/>
        </w:rPr>
        <w:t xml:space="preserve"> </w:t>
      </w:r>
      <w:r w:rsidR="005C3426" w:rsidRPr="00666969">
        <w:rPr>
          <w:rFonts w:asciiTheme="majorBidi" w:hAnsiTheme="majorBidi" w:cstheme="majorBidi"/>
          <w:i/>
          <w:iCs/>
          <w:lang w:val="en-US"/>
        </w:rPr>
        <w:t xml:space="preserve">world </w:t>
      </w:r>
      <w:r w:rsidR="005C3426" w:rsidRPr="00666969">
        <w:rPr>
          <w:rFonts w:asciiTheme="majorBidi" w:hAnsiTheme="majorBidi" w:cstheme="majorBidi"/>
          <w:lang w:val="en-US"/>
        </w:rPr>
        <w:t xml:space="preserve">by means of different </w:t>
      </w:r>
      <w:r w:rsidR="00FA7D30" w:rsidRPr="00666969">
        <w:rPr>
          <w:rFonts w:asciiTheme="majorBidi" w:hAnsiTheme="majorBidi" w:cstheme="majorBidi"/>
          <w:lang w:val="en-US"/>
        </w:rPr>
        <w:t>structural</w:t>
      </w:r>
      <w:r w:rsidR="005C3426" w:rsidRPr="00666969">
        <w:rPr>
          <w:rFonts w:asciiTheme="majorBidi" w:hAnsiTheme="majorBidi" w:cstheme="majorBidi"/>
          <w:lang w:val="en-US"/>
        </w:rPr>
        <w:t xml:space="preserve"> material</w:t>
      </w:r>
      <w:r w:rsidR="00224D20" w:rsidRPr="00666969">
        <w:rPr>
          <w:rFonts w:asciiTheme="majorBidi" w:hAnsiTheme="majorBidi" w:cstheme="majorBidi"/>
          <w:lang w:val="en-US"/>
        </w:rPr>
        <w:t>.</w:t>
      </w:r>
      <w:r w:rsidR="005C3426" w:rsidRPr="00666969">
        <w:rPr>
          <w:rFonts w:asciiTheme="majorBidi" w:hAnsiTheme="majorBidi" w:cstheme="majorBidi"/>
          <w:lang w:val="en-US"/>
        </w:rPr>
        <w:t xml:space="preserve"> </w:t>
      </w:r>
      <w:r w:rsidR="00081700" w:rsidRPr="00666969">
        <w:rPr>
          <w:rFonts w:asciiTheme="majorBidi" w:hAnsiTheme="majorBidi" w:cstheme="majorBidi"/>
          <w:lang w:val="en-US"/>
        </w:rPr>
        <w:t xml:space="preserve">To be </w:t>
      </w:r>
      <w:r w:rsidR="0098400D" w:rsidRPr="00666969">
        <w:rPr>
          <w:rFonts w:asciiTheme="majorBidi" w:hAnsiTheme="majorBidi" w:cstheme="majorBidi"/>
          <w:lang w:val="en-US"/>
        </w:rPr>
        <w:t>fair</w:t>
      </w:r>
      <w:r w:rsidR="00081700" w:rsidRPr="00666969">
        <w:rPr>
          <w:rFonts w:asciiTheme="majorBidi" w:hAnsiTheme="majorBidi" w:cstheme="majorBidi"/>
          <w:lang w:val="en-US"/>
        </w:rPr>
        <w:t>, s</w:t>
      </w:r>
      <w:r w:rsidRPr="00666969">
        <w:rPr>
          <w:rFonts w:asciiTheme="majorBidi" w:hAnsiTheme="majorBidi" w:cstheme="majorBidi"/>
          <w:lang w:val="en-US"/>
        </w:rPr>
        <w:t xml:space="preserve">ome </w:t>
      </w:r>
      <w:r w:rsidR="00837D67" w:rsidRPr="00666969">
        <w:rPr>
          <w:rFonts w:asciiTheme="majorBidi" w:hAnsiTheme="majorBidi" w:cstheme="majorBidi"/>
          <w:lang w:val="en-US"/>
        </w:rPr>
        <w:t>phonetic</w:t>
      </w:r>
      <w:r w:rsidR="0098400D" w:rsidRPr="00666969">
        <w:rPr>
          <w:rFonts w:asciiTheme="majorBidi" w:hAnsiTheme="majorBidi" w:cstheme="majorBidi"/>
          <w:lang w:val="en-US"/>
        </w:rPr>
        <w:t xml:space="preserve"> </w:t>
      </w:r>
      <w:r w:rsidRPr="00666969">
        <w:rPr>
          <w:rFonts w:asciiTheme="majorBidi" w:hAnsiTheme="majorBidi" w:cstheme="majorBidi"/>
          <w:lang w:val="en-US"/>
        </w:rPr>
        <w:t>diff</w:t>
      </w:r>
      <w:r w:rsidR="005C3426" w:rsidRPr="00666969">
        <w:rPr>
          <w:rFonts w:asciiTheme="majorBidi" w:hAnsiTheme="majorBidi" w:cstheme="majorBidi"/>
          <w:lang w:val="en-US"/>
        </w:rPr>
        <w:t>erences</w:t>
      </w:r>
      <w:r w:rsidRPr="00666969">
        <w:rPr>
          <w:rFonts w:asciiTheme="majorBidi" w:hAnsiTheme="majorBidi" w:cstheme="majorBidi"/>
          <w:lang w:val="en-US"/>
        </w:rPr>
        <w:t xml:space="preserve"> between onomatopoeias and </w:t>
      </w:r>
      <w:r w:rsidR="005C3426" w:rsidRPr="00666969">
        <w:rPr>
          <w:rFonts w:asciiTheme="majorBidi" w:hAnsiTheme="majorBidi" w:cstheme="majorBidi"/>
          <w:lang w:val="en-US"/>
        </w:rPr>
        <w:t xml:space="preserve">interactives, </w:t>
      </w:r>
      <w:r w:rsidR="00F2256C" w:rsidRPr="00666969">
        <w:rPr>
          <w:rFonts w:asciiTheme="majorBidi" w:hAnsiTheme="majorBidi" w:cstheme="majorBidi"/>
          <w:lang w:val="en-US"/>
        </w:rPr>
        <w:t>especially</w:t>
      </w:r>
      <w:r w:rsidR="005C3426" w:rsidRPr="00666969">
        <w:rPr>
          <w:rFonts w:asciiTheme="majorBidi" w:hAnsiTheme="majorBidi" w:cstheme="majorBidi"/>
          <w:lang w:val="en-US"/>
        </w:rPr>
        <w:t xml:space="preserve"> </w:t>
      </w:r>
      <w:r w:rsidRPr="00666969">
        <w:rPr>
          <w:rFonts w:asciiTheme="majorBidi" w:hAnsiTheme="majorBidi" w:cstheme="majorBidi"/>
          <w:lang w:val="en-US"/>
        </w:rPr>
        <w:t>interjections</w:t>
      </w:r>
      <w:r w:rsidR="00F2256C" w:rsidRPr="00666969">
        <w:rPr>
          <w:rFonts w:asciiTheme="majorBidi" w:hAnsiTheme="majorBidi" w:cstheme="majorBidi"/>
          <w:lang w:val="en-US"/>
        </w:rPr>
        <w:t>,</w:t>
      </w:r>
      <w:r w:rsidRPr="00666969">
        <w:rPr>
          <w:rFonts w:asciiTheme="majorBidi" w:hAnsiTheme="majorBidi" w:cstheme="majorBidi"/>
          <w:lang w:val="en-US"/>
        </w:rPr>
        <w:t xml:space="preserve"> </w:t>
      </w:r>
      <w:r w:rsidR="00081700" w:rsidRPr="00666969">
        <w:rPr>
          <w:rFonts w:asciiTheme="majorBidi" w:hAnsiTheme="majorBidi" w:cstheme="majorBidi"/>
          <w:lang w:val="en-US"/>
        </w:rPr>
        <w:t xml:space="preserve">have been noted </w:t>
      </w:r>
      <w:r w:rsidRPr="00666969">
        <w:rPr>
          <w:rFonts w:asciiTheme="majorBidi" w:hAnsiTheme="majorBidi" w:cstheme="majorBidi"/>
          <w:lang w:val="en-US"/>
        </w:rPr>
        <w:t>(</w:t>
      </w:r>
      <w:r w:rsidR="00081700" w:rsidRPr="00666969">
        <w:rPr>
          <w:rFonts w:asciiTheme="majorBidi" w:hAnsiTheme="majorBidi" w:cstheme="majorBidi"/>
          <w:lang w:val="en-US"/>
        </w:rPr>
        <w:t xml:space="preserve">Meinard 2015; </w:t>
      </w:r>
      <w:r w:rsidRPr="00666969">
        <w:rPr>
          <w:rFonts w:asciiTheme="majorBidi" w:hAnsiTheme="majorBidi" w:cstheme="majorBidi"/>
          <w:lang w:val="en-US"/>
        </w:rPr>
        <w:t>Heine 2023</w:t>
      </w:r>
      <w:r w:rsidR="00081700" w:rsidRPr="00666969">
        <w:rPr>
          <w:rFonts w:asciiTheme="majorBidi" w:hAnsiTheme="majorBidi" w:cstheme="majorBidi"/>
          <w:lang w:val="en-US"/>
        </w:rPr>
        <w:t>; Andrason, Phiri &amp; Fehn 2023</w:t>
      </w:r>
      <w:r w:rsidRPr="00666969">
        <w:rPr>
          <w:rFonts w:asciiTheme="majorBidi" w:hAnsiTheme="majorBidi" w:cstheme="majorBidi"/>
          <w:lang w:val="en-US"/>
        </w:rPr>
        <w:t>)</w:t>
      </w:r>
      <w:r w:rsidR="00081700" w:rsidRPr="00666969">
        <w:rPr>
          <w:rFonts w:asciiTheme="majorBidi" w:hAnsiTheme="majorBidi" w:cstheme="majorBidi"/>
          <w:lang w:val="en-US"/>
        </w:rPr>
        <w:t>.</w:t>
      </w:r>
      <w:r w:rsidRPr="00666969">
        <w:rPr>
          <w:rFonts w:asciiTheme="majorBidi" w:hAnsiTheme="majorBidi" w:cstheme="majorBidi"/>
          <w:lang w:val="en-US"/>
        </w:rPr>
        <w:t xml:space="preserve"> </w:t>
      </w:r>
      <w:r w:rsidR="00837D67" w:rsidRPr="00666969">
        <w:rPr>
          <w:rFonts w:asciiTheme="majorBidi" w:hAnsiTheme="majorBidi" w:cstheme="majorBidi"/>
          <w:lang w:val="en-US"/>
        </w:rPr>
        <w:t>For instance,</w:t>
      </w:r>
      <w:r w:rsidR="00F2256C" w:rsidRPr="00666969">
        <w:rPr>
          <w:rFonts w:asciiTheme="majorBidi" w:hAnsiTheme="majorBidi" w:cstheme="majorBidi"/>
          <w:lang w:val="en-US"/>
        </w:rPr>
        <w:t xml:space="preserve"> in Tjwao – a </w:t>
      </w:r>
      <w:r w:rsidR="00D46E5D" w:rsidRPr="00666969">
        <w:rPr>
          <w:rFonts w:ascii="Times New Roman" w:hAnsi="Times New Roman" w:cs="Times New Roman"/>
          <w:lang w:val="en-GB"/>
        </w:rPr>
        <w:t>Khoe(-Kwadi)</w:t>
      </w:r>
      <w:r w:rsidR="00D46E5D" w:rsidRPr="00666969">
        <w:rPr>
          <w:rFonts w:asciiTheme="majorBidi" w:hAnsiTheme="majorBidi" w:cstheme="majorBidi"/>
          <w:lang w:val="en-US"/>
        </w:rPr>
        <w:t xml:space="preserve"> </w:t>
      </w:r>
      <w:r w:rsidR="00F2256C" w:rsidRPr="00666969">
        <w:rPr>
          <w:rFonts w:asciiTheme="majorBidi" w:hAnsiTheme="majorBidi" w:cstheme="majorBidi"/>
          <w:lang w:val="en-US"/>
        </w:rPr>
        <w:t>language spoken in Zimbabwe – onomatopoeias exhibit a greater extent of extra-systematicity than interjections, as far as both sounds and sound combinations are concerned. This means that onomatopoeias host a larger varieties of extra-systematic root structures (Andrason, Phiri &amp; Fehn 2023:</w:t>
      </w:r>
      <w:r w:rsidR="0079063C" w:rsidRPr="00666969">
        <w:rPr>
          <w:rFonts w:asciiTheme="majorBidi" w:hAnsiTheme="majorBidi" w:cstheme="majorBidi"/>
          <w:lang w:val="en-US"/>
        </w:rPr>
        <w:t xml:space="preserve"> </w:t>
      </w:r>
      <w:r w:rsidR="00F2256C" w:rsidRPr="00666969">
        <w:rPr>
          <w:rFonts w:asciiTheme="majorBidi" w:hAnsiTheme="majorBidi" w:cstheme="majorBidi"/>
          <w:lang w:val="en-US"/>
        </w:rPr>
        <w:t xml:space="preserve">377). Onomatopoeias </w:t>
      </w:r>
      <w:r w:rsidR="0098400D" w:rsidRPr="00666969">
        <w:rPr>
          <w:rFonts w:asciiTheme="majorBidi" w:hAnsiTheme="majorBidi" w:cstheme="majorBidi"/>
          <w:lang w:val="en-US"/>
        </w:rPr>
        <w:t xml:space="preserve">also </w:t>
      </w:r>
      <w:r w:rsidR="00F2256C" w:rsidRPr="00666969">
        <w:rPr>
          <w:rFonts w:asciiTheme="majorBidi" w:hAnsiTheme="majorBidi" w:cstheme="majorBidi"/>
          <w:lang w:val="en-US"/>
        </w:rPr>
        <w:t>make more pronounced use of vocalic and/or consonantal harmony than is the case of interjections (ibid.). In contra</w:t>
      </w:r>
      <w:r w:rsidR="00143876" w:rsidRPr="00666969">
        <w:rPr>
          <w:rFonts w:asciiTheme="majorBidi" w:hAnsiTheme="majorBidi" w:cstheme="majorBidi"/>
          <w:lang w:val="en-US"/>
        </w:rPr>
        <w:t>s</w:t>
      </w:r>
      <w:r w:rsidR="00F2256C" w:rsidRPr="00666969">
        <w:rPr>
          <w:rFonts w:asciiTheme="majorBidi" w:hAnsiTheme="majorBidi" w:cstheme="majorBidi"/>
          <w:lang w:val="en-US"/>
        </w:rPr>
        <w:t xml:space="preserve">t, </w:t>
      </w:r>
      <w:r w:rsidR="005C3BF2" w:rsidRPr="00666969">
        <w:rPr>
          <w:rFonts w:asciiTheme="majorBidi" w:hAnsiTheme="majorBidi" w:cstheme="majorBidi"/>
          <w:lang w:val="en-US"/>
        </w:rPr>
        <w:t>onomatopoeias</w:t>
      </w:r>
      <w:r w:rsidR="00F2256C" w:rsidRPr="00666969">
        <w:rPr>
          <w:rFonts w:asciiTheme="majorBidi" w:hAnsiTheme="majorBidi" w:cstheme="majorBidi"/>
          <w:lang w:val="en-US"/>
        </w:rPr>
        <w:t xml:space="preserve"> </w:t>
      </w:r>
      <w:r w:rsidR="000B4F90" w:rsidRPr="00666969">
        <w:rPr>
          <w:rFonts w:asciiTheme="majorBidi" w:hAnsiTheme="majorBidi" w:cstheme="majorBidi"/>
          <w:lang w:val="en-US"/>
        </w:rPr>
        <w:t>avoid</w:t>
      </w:r>
      <w:r w:rsidR="00F2256C" w:rsidRPr="00666969">
        <w:rPr>
          <w:rFonts w:asciiTheme="majorBidi" w:hAnsiTheme="majorBidi" w:cstheme="majorBidi"/>
          <w:lang w:val="en-US"/>
        </w:rPr>
        <w:t xml:space="preserve"> forms consisting of clicks only, which is possible and </w:t>
      </w:r>
      <w:r w:rsidR="0098400D" w:rsidRPr="00666969">
        <w:rPr>
          <w:rFonts w:asciiTheme="majorBidi" w:hAnsiTheme="majorBidi" w:cstheme="majorBidi"/>
          <w:lang w:val="en-US"/>
        </w:rPr>
        <w:t xml:space="preserve">relatively </w:t>
      </w:r>
      <w:r w:rsidR="00F2256C" w:rsidRPr="00666969">
        <w:rPr>
          <w:rFonts w:asciiTheme="majorBidi" w:hAnsiTheme="majorBidi" w:cstheme="majorBidi"/>
          <w:lang w:val="en-US"/>
        </w:rPr>
        <w:t>common in interjections (Heine 2023:</w:t>
      </w:r>
      <w:r w:rsidR="0079063C" w:rsidRPr="00666969">
        <w:rPr>
          <w:rFonts w:asciiTheme="majorBidi" w:hAnsiTheme="majorBidi" w:cstheme="majorBidi"/>
          <w:lang w:val="en-US"/>
        </w:rPr>
        <w:t xml:space="preserve"> </w:t>
      </w:r>
      <w:r w:rsidR="00F2256C" w:rsidRPr="00666969">
        <w:rPr>
          <w:rFonts w:asciiTheme="majorBidi" w:hAnsiTheme="majorBidi" w:cstheme="majorBidi"/>
          <w:lang w:val="en-US"/>
        </w:rPr>
        <w:t xml:space="preserve">164). </w:t>
      </w:r>
      <w:r w:rsidR="00F66845" w:rsidRPr="00666969">
        <w:rPr>
          <w:rFonts w:asciiTheme="majorBidi" w:hAnsiTheme="majorBidi" w:cstheme="majorBidi"/>
          <w:lang w:val="en-US"/>
        </w:rPr>
        <w:t xml:space="preserve">Both onomatopoeias and interjections make use of </w:t>
      </w:r>
      <w:r w:rsidR="00F2256C" w:rsidRPr="00666969">
        <w:rPr>
          <w:rFonts w:asciiTheme="majorBidi" w:hAnsiTheme="majorBidi" w:cstheme="majorBidi"/>
          <w:lang w:val="en-US"/>
        </w:rPr>
        <w:t xml:space="preserve">replicative structures </w:t>
      </w:r>
      <w:r w:rsidR="00837D67" w:rsidRPr="00666969">
        <w:rPr>
          <w:rFonts w:asciiTheme="majorBidi" w:hAnsiTheme="majorBidi" w:cstheme="majorBidi"/>
          <w:lang w:val="en-US"/>
        </w:rPr>
        <w:t xml:space="preserve">which </w:t>
      </w:r>
      <w:r w:rsidR="00F66845" w:rsidRPr="00666969">
        <w:rPr>
          <w:rFonts w:asciiTheme="majorBidi" w:hAnsiTheme="majorBidi" w:cstheme="majorBidi"/>
          <w:lang w:val="en-US"/>
        </w:rPr>
        <w:t xml:space="preserve">– as is true of </w:t>
      </w:r>
      <w:r w:rsidR="00837D67" w:rsidRPr="00666969">
        <w:rPr>
          <w:rFonts w:asciiTheme="majorBidi" w:hAnsiTheme="majorBidi" w:cstheme="majorBidi"/>
          <w:lang w:val="en-US"/>
        </w:rPr>
        <w:t xml:space="preserve">interactives </w:t>
      </w:r>
      <w:r w:rsidR="00F66845" w:rsidRPr="00666969">
        <w:rPr>
          <w:rFonts w:asciiTheme="majorBidi" w:hAnsiTheme="majorBidi" w:cstheme="majorBidi"/>
          <w:lang w:val="en-US"/>
        </w:rPr>
        <w:t xml:space="preserve">in general – </w:t>
      </w:r>
      <w:r w:rsidR="00837D67" w:rsidRPr="00666969">
        <w:rPr>
          <w:rFonts w:asciiTheme="majorBidi" w:hAnsiTheme="majorBidi" w:cstheme="majorBidi"/>
          <w:lang w:val="en-US"/>
        </w:rPr>
        <w:t>constitute a phonetic</w:t>
      </w:r>
      <w:r w:rsidR="00BC0220" w:rsidRPr="00666969">
        <w:rPr>
          <w:rFonts w:asciiTheme="majorBidi" w:hAnsiTheme="majorBidi" w:cstheme="majorBidi"/>
          <w:lang w:val="en-US"/>
        </w:rPr>
        <w:t>/</w:t>
      </w:r>
      <w:r w:rsidR="00837D67" w:rsidRPr="00666969">
        <w:rPr>
          <w:rFonts w:asciiTheme="majorBidi" w:hAnsiTheme="majorBidi" w:cstheme="majorBidi"/>
          <w:lang w:val="en-US"/>
        </w:rPr>
        <w:t>expressive device rather than a morphological</w:t>
      </w:r>
      <w:r w:rsidR="00BC0220" w:rsidRPr="00666969">
        <w:rPr>
          <w:rFonts w:asciiTheme="majorBidi" w:hAnsiTheme="majorBidi" w:cstheme="majorBidi"/>
          <w:lang w:val="en-US"/>
        </w:rPr>
        <w:t>/</w:t>
      </w:r>
      <w:r w:rsidR="00837D67" w:rsidRPr="00666969">
        <w:rPr>
          <w:rFonts w:asciiTheme="majorBidi" w:hAnsiTheme="majorBidi" w:cstheme="majorBidi"/>
          <w:lang w:val="en-US"/>
        </w:rPr>
        <w:t>derivative strategy (see Körtvélyessy 2024</w:t>
      </w:r>
      <w:r w:rsidR="00F66845" w:rsidRPr="00666969">
        <w:rPr>
          <w:rFonts w:asciiTheme="majorBidi" w:hAnsiTheme="majorBidi" w:cstheme="majorBidi"/>
          <w:lang w:val="en-US"/>
        </w:rPr>
        <w:t xml:space="preserve"> for onomatopoeias and Andrason, Harvey &amp; Griscom 2023 for interjections</w:t>
      </w:r>
      <w:r w:rsidR="00837D67" w:rsidRPr="00666969">
        <w:rPr>
          <w:rFonts w:asciiTheme="majorBidi" w:hAnsiTheme="majorBidi" w:cstheme="majorBidi"/>
          <w:lang w:val="en-US"/>
        </w:rPr>
        <w:t>)</w:t>
      </w:r>
      <w:r w:rsidR="00F66845" w:rsidRPr="00666969">
        <w:rPr>
          <w:rFonts w:asciiTheme="majorBidi" w:hAnsiTheme="majorBidi" w:cstheme="majorBidi"/>
          <w:lang w:val="en-US"/>
        </w:rPr>
        <w:t>.</w:t>
      </w:r>
      <w:r w:rsidR="00837D67" w:rsidRPr="00666969">
        <w:rPr>
          <w:rFonts w:asciiTheme="majorBidi" w:hAnsiTheme="majorBidi" w:cstheme="majorBidi"/>
          <w:lang w:val="en-US"/>
        </w:rPr>
        <w:t xml:space="preserve"> </w:t>
      </w:r>
      <w:r w:rsidR="00F66845" w:rsidRPr="00666969">
        <w:rPr>
          <w:rFonts w:asciiTheme="majorBidi" w:hAnsiTheme="majorBidi" w:cstheme="majorBidi"/>
          <w:lang w:val="en-US"/>
        </w:rPr>
        <w:t xml:space="preserve">However, the presence of replications </w:t>
      </w:r>
      <w:r w:rsidR="00F2256C" w:rsidRPr="00666969">
        <w:rPr>
          <w:rFonts w:asciiTheme="majorBidi" w:hAnsiTheme="majorBidi" w:cstheme="majorBidi"/>
          <w:lang w:val="en-US"/>
        </w:rPr>
        <w:t xml:space="preserve">is more </w:t>
      </w:r>
      <w:r w:rsidR="00F66845" w:rsidRPr="00666969">
        <w:rPr>
          <w:rFonts w:asciiTheme="majorBidi" w:hAnsiTheme="majorBidi" w:cstheme="majorBidi"/>
          <w:lang w:val="en-US"/>
        </w:rPr>
        <w:t xml:space="preserve">ubiquitous </w:t>
      </w:r>
      <w:r w:rsidR="00F2256C" w:rsidRPr="00666969">
        <w:rPr>
          <w:rFonts w:asciiTheme="majorBidi" w:hAnsiTheme="majorBidi" w:cstheme="majorBidi"/>
          <w:lang w:val="en-US"/>
        </w:rPr>
        <w:t xml:space="preserve">in onomatopoeias than </w:t>
      </w:r>
      <w:r w:rsidR="007F5D1C" w:rsidRPr="00666969">
        <w:rPr>
          <w:rFonts w:asciiTheme="majorBidi" w:hAnsiTheme="majorBidi" w:cstheme="majorBidi"/>
          <w:lang w:val="en-US"/>
        </w:rPr>
        <w:t>interjections</w:t>
      </w:r>
      <w:r w:rsidR="006449D4" w:rsidRPr="00666969">
        <w:rPr>
          <w:rFonts w:asciiTheme="majorBidi" w:hAnsiTheme="majorBidi" w:cstheme="majorBidi"/>
          <w:lang w:val="en-US"/>
        </w:rPr>
        <w:t>. This transpires through a larger number of replicative onomatopoeias than interjections and the fact that onomatopoeias tolerate longer</w:t>
      </w:r>
      <w:r w:rsidR="002507AC" w:rsidRPr="00666969">
        <w:rPr>
          <w:rFonts w:asciiTheme="majorBidi" w:hAnsiTheme="majorBidi" w:cstheme="majorBidi"/>
          <w:lang w:val="en-US"/>
        </w:rPr>
        <w:t>, virtually unlimited,</w:t>
      </w:r>
      <w:r w:rsidR="006449D4" w:rsidRPr="00666969">
        <w:rPr>
          <w:rFonts w:asciiTheme="majorBidi" w:hAnsiTheme="majorBidi" w:cstheme="majorBidi"/>
          <w:lang w:val="en-US"/>
        </w:rPr>
        <w:t xml:space="preserve"> sequences than is the case of interjections </w:t>
      </w:r>
      <w:r w:rsidR="00F2256C" w:rsidRPr="00666969">
        <w:rPr>
          <w:rFonts w:asciiTheme="majorBidi" w:hAnsiTheme="majorBidi" w:cstheme="majorBidi"/>
          <w:lang w:val="en-US"/>
        </w:rPr>
        <w:t>(Heine 2023:</w:t>
      </w:r>
      <w:r w:rsidR="0079063C" w:rsidRPr="00666969">
        <w:rPr>
          <w:rFonts w:asciiTheme="majorBidi" w:hAnsiTheme="majorBidi" w:cstheme="majorBidi"/>
          <w:lang w:val="en-US"/>
        </w:rPr>
        <w:t xml:space="preserve"> </w:t>
      </w:r>
      <w:r w:rsidR="00F2256C" w:rsidRPr="00666969">
        <w:rPr>
          <w:rFonts w:asciiTheme="majorBidi" w:hAnsiTheme="majorBidi" w:cstheme="majorBidi"/>
          <w:lang w:val="en-US"/>
        </w:rPr>
        <w:t>164</w:t>
      </w:r>
      <w:r w:rsidR="002507AC" w:rsidRPr="00666969">
        <w:rPr>
          <w:rFonts w:asciiTheme="majorBidi" w:hAnsiTheme="majorBidi" w:cstheme="majorBidi"/>
          <w:lang w:val="en-US"/>
        </w:rPr>
        <w:t>; Körtvélyessy 2024</w:t>
      </w:r>
      <w:r w:rsidR="00F2256C" w:rsidRPr="00666969">
        <w:rPr>
          <w:rFonts w:asciiTheme="majorBidi" w:hAnsiTheme="majorBidi" w:cstheme="majorBidi"/>
          <w:lang w:val="en-US"/>
        </w:rPr>
        <w:t xml:space="preserve">). </w:t>
      </w:r>
      <w:r w:rsidR="00F66845" w:rsidRPr="00666969">
        <w:rPr>
          <w:rFonts w:asciiTheme="majorBidi" w:hAnsiTheme="majorBidi" w:cstheme="majorBidi"/>
          <w:lang w:val="en-US"/>
        </w:rPr>
        <w:t>Moreover, i</w:t>
      </w:r>
      <w:r w:rsidR="00F2256C" w:rsidRPr="00666969">
        <w:rPr>
          <w:rFonts w:asciiTheme="majorBidi" w:hAnsiTheme="majorBidi" w:cstheme="majorBidi"/>
          <w:lang w:val="en-US"/>
        </w:rPr>
        <w:t xml:space="preserve">n </w:t>
      </w:r>
      <w:r w:rsidR="00B11B15" w:rsidRPr="00666969">
        <w:rPr>
          <w:rFonts w:asciiTheme="majorBidi" w:hAnsiTheme="majorBidi" w:cstheme="majorBidi"/>
          <w:lang w:val="en-US"/>
        </w:rPr>
        <w:t>onomatopoeias</w:t>
      </w:r>
      <w:r w:rsidR="0098400D" w:rsidRPr="00666969">
        <w:rPr>
          <w:rFonts w:asciiTheme="majorBidi" w:hAnsiTheme="majorBidi" w:cstheme="majorBidi"/>
          <w:lang w:val="en-US"/>
        </w:rPr>
        <w:t>,</w:t>
      </w:r>
      <w:r w:rsidR="00F2256C" w:rsidRPr="00666969">
        <w:rPr>
          <w:rFonts w:asciiTheme="majorBidi" w:hAnsiTheme="majorBidi" w:cstheme="majorBidi"/>
          <w:lang w:val="en-US"/>
        </w:rPr>
        <w:t xml:space="preserve"> reduplication </w:t>
      </w:r>
      <w:r w:rsidR="00F66845" w:rsidRPr="00666969">
        <w:rPr>
          <w:rFonts w:asciiTheme="majorBidi" w:hAnsiTheme="majorBidi" w:cstheme="majorBidi"/>
          <w:lang w:val="en-US"/>
        </w:rPr>
        <w:t xml:space="preserve">seems to be </w:t>
      </w:r>
      <w:r w:rsidR="00F2256C" w:rsidRPr="00666969">
        <w:rPr>
          <w:rFonts w:asciiTheme="majorBidi" w:hAnsiTheme="majorBidi" w:cstheme="majorBidi"/>
          <w:lang w:val="en-US"/>
        </w:rPr>
        <w:t>the most common replicative strategy</w:t>
      </w:r>
      <w:r w:rsidR="0098400D" w:rsidRPr="00666969">
        <w:rPr>
          <w:rFonts w:asciiTheme="majorBidi" w:hAnsiTheme="majorBidi" w:cstheme="majorBidi"/>
          <w:lang w:val="en-US"/>
        </w:rPr>
        <w:t>, while</w:t>
      </w:r>
      <w:r w:rsidR="00CE4AAF" w:rsidRPr="00666969">
        <w:rPr>
          <w:rFonts w:asciiTheme="majorBidi" w:hAnsiTheme="majorBidi" w:cstheme="majorBidi"/>
          <w:lang w:val="en-US"/>
        </w:rPr>
        <w:t xml:space="preserve"> no such tendency can be observed in </w:t>
      </w:r>
      <w:r w:rsidR="00B11B15" w:rsidRPr="00666969">
        <w:rPr>
          <w:rFonts w:asciiTheme="majorBidi" w:hAnsiTheme="majorBidi" w:cstheme="majorBidi"/>
          <w:lang w:val="en-US"/>
        </w:rPr>
        <w:t>interjections</w:t>
      </w:r>
      <w:r w:rsidR="00CE4AAF" w:rsidRPr="00666969">
        <w:rPr>
          <w:rFonts w:asciiTheme="majorBidi" w:hAnsiTheme="majorBidi" w:cstheme="majorBidi"/>
          <w:lang w:val="en-US"/>
        </w:rPr>
        <w:t xml:space="preserve"> (</w:t>
      </w:r>
      <w:r w:rsidR="00961D2B" w:rsidRPr="00666969">
        <w:rPr>
          <w:rFonts w:asciiTheme="majorBidi" w:hAnsiTheme="majorBidi" w:cstheme="majorBidi"/>
          <w:lang w:val="en-US"/>
        </w:rPr>
        <w:t>compare</w:t>
      </w:r>
      <w:r w:rsidR="00B11B15" w:rsidRPr="00666969">
        <w:rPr>
          <w:rFonts w:asciiTheme="majorBidi" w:hAnsiTheme="majorBidi" w:cstheme="majorBidi"/>
          <w:lang w:val="en-US"/>
        </w:rPr>
        <w:t xml:space="preserve"> </w:t>
      </w:r>
      <w:r w:rsidR="00961D2B" w:rsidRPr="00666969">
        <w:rPr>
          <w:rFonts w:asciiTheme="majorBidi" w:hAnsiTheme="majorBidi" w:cstheme="majorBidi"/>
          <w:lang w:val="en-US"/>
        </w:rPr>
        <w:t>the behavior of onomatopoeias in Tjwao [</w:t>
      </w:r>
      <w:r w:rsidR="00CE4AAF" w:rsidRPr="00666969">
        <w:rPr>
          <w:rFonts w:asciiTheme="majorBidi" w:hAnsiTheme="majorBidi" w:cstheme="majorBidi"/>
          <w:lang w:val="en-US"/>
        </w:rPr>
        <w:t>Andrason, Phiri &amp; Fehn 2023</w:t>
      </w:r>
      <w:r w:rsidR="00961D2B" w:rsidRPr="00666969">
        <w:rPr>
          <w:rFonts w:asciiTheme="majorBidi" w:hAnsiTheme="majorBidi" w:cstheme="majorBidi"/>
          <w:lang w:val="en-US"/>
        </w:rPr>
        <w:t>]</w:t>
      </w:r>
      <w:r w:rsidR="00B11B15" w:rsidRPr="00666969">
        <w:rPr>
          <w:rFonts w:asciiTheme="majorBidi" w:hAnsiTheme="majorBidi" w:cstheme="majorBidi"/>
          <w:lang w:val="en-US"/>
        </w:rPr>
        <w:t xml:space="preserve"> </w:t>
      </w:r>
      <w:r w:rsidR="00647E70" w:rsidRPr="00666969">
        <w:rPr>
          <w:rFonts w:asciiTheme="majorBidi" w:hAnsiTheme="majorBidi" w:cstheme="majorBidi"/>
          <w:lang w:val="en-US"/>
        </w:rPr>
        <w:t xml:space="preserve">and Xhosa [Andrason 2020] </w:t>
      </w:r>
      <w:r w:rsidR="00961D2B" w:rsidRPr="00666969">
        <w:rPr>
          <w:rFonts w:asciiTheme="majorBidi" w:hAnsiTheme="majorBidi" w:cstheme="majorBidi"/>
          <w:lang w:val="en-US"/>
        </w:rPr>
        <w:t xml:space="preserve">with that of interjections in </w:t>
      </w:r>
      <w:r w:rsidR="00B11B15" w:rsidRPr="00666969">
        <w:rPr>
          <w:rFonts w:asciiTheme="majorBidi" w:hAnsiTheme="majorBidi" w:cstheme="majorBidi"/>
          <w:lang w:val="en-US"/>
        </w:rPr>
        <w:t>Hadza</w:t>
      </w:r>
      <w:r w:rsidR="00961D2B" w:rsidRPr="00666969">
        <w:rPr>
          <w:rFonts w:asciiTheme="majorBidi" w:hAnsiTheme="majorBidi" w:cstheme="majorBidi"/>
          <w:lang w:val="en-US"/>
        </w:rPr>
        <w:t xml:space="preserve"> [Andrason, Harvey &amp; Griscom 2023]</w:t>
      </w:r>
      <w:r w:rsidR="00CE4AAF" w:rsidRPr="00666969">
        <w:rPr>
          <w:rFonts w:asciiTheme="majorBidi" w:hAnsiTheme="majorBidi" w:cstheme="majorBidi"/>
          <w:lang w:val="en-US"/>
        </w:rPr>
        <w:t>).</w:t>
      </w:r>
    </w:p>
    <w:p w14:paraId="0A11CD96" w14:textId="1EFE8E81" w:rsidR="00222644" w:rsidRPr="00F42FF3" w:rsidRDefault="00B11B15" w:rsidP="00015BF5">
      <w:pPr>
        <w:ind w:firstLine="720"/>
        <w:jc w:val="both"/>
        <w:rPr>
          <w:rFonts w:asciiTheme="majorBidi" w:hAnsiTheme="majorBidi" w:cstheme="majorBidi"/>
          <w:lang w:val="sk-SK"/>
        </w:rPr>
      </w:pPr>
      <w:r w:rsidRPr="00666969">
        <w:rPr>
          <w:rFonts w:asciiTheme="majorBidi" w:hAnsiTheme="majorBidi" w:cstheme="majorBidi"/>
          <w:lang w:val="en-US"/>
        </w:rPr>
        <w:t xml:space="preserve">The present article </w:t>
      </w:r>
      <w:r w:rsidR="00BB4017" w:rsidRPr="00666969">
        <w:rPr>
          <w:rFonts w:asciiTheme="majorBidi" w:hAnsiTheme="majorBidi" w:cstheme="majorBidi"/>
          <w:lang w:val="en-US"/>
        </w:rPr>
        <w:t xml:space="preserve">contributes to </w:t>
      </w:r>
      <w:r w:rsidRPr="00666969">
        <w:rPr>
          <w:rFonts w:asciiTheme="majorBidi" w:hAnsiTheme="majorBidi" w:cstheme="majorBidi"/>
          <w:lang w:val="en-US"/>
        </w:rPr>
        <w:t xml:space="preserve">the </w:t>
      </w:r>
      <w:r w:rsidR="000C203B" w:rsidRPr="00666969">
        <w:rPr>
          <w:rFonts w:asciiTheme="majorBidi" w:hAnsiTheme="majorBidi" w:cstheme="majorBidi"/>
          <w:lang w:val="en-US"/>
        </w:rPr>
        <w:t xml:space="preserve">study of the </w:t>
      </w:r>
      <w:r w:rsidR="00BB4017" w:rsidRPr="00666969">
        <w:rPr>
          <w:rFonts w:asciiTheme="majorBidi" w:hAnsiTheme="majorBidi" w:cstheme="majorBidi"/>
          <w:lang w:val="en-US"/>
        </w:rPr>
        <w:t xml:space="preserve">phonetic </w:t>
      </w:r>
      <w:r w:rsidR="00287138" w:rsidRPr="00666969">
        <w:rPr>
          <w:rFonts w:asciiTheme="majorBidi" w:hAnsiTheme="majorBidi" w:cstheme="majorBidi"/>
          <w:lang w:val="en-US"/>
        </w:rPr>
        <w:t>distinctiveness</w:t>
      </w:r>
      <w:r w:rsidRPr="00666969">
        <w:rPr>
          <w:rFonts w:asciiTheme="majorBidi" w:hAnsiTheme="majorBidi" w:cstheme="majorBidi"/>
          <w:lang w:val="en-US"/>
        </w:rPr>
        <w:t xml:space="preserve"> of onomatopoeias within interactives</w:t>
      </w:r>
      <w:r w:rsidR="00DF0801" w:rsidRPr="00666969">
        <w:rPr>
          <w:rFonts w:asciiTheme="majorBidi" w:hAnsiTheme="majorBidi" w:cstheme="majorBidi"/>
          <w:lang w:val="en-US"/>
        </w:rPr>
        <w:t>: W</w:t>
      </w:r>
      <w:r w:rsidR="00287138" w:rsidRPr="00666969">
        <w:rPr>
          <w:rFonts w:asciiTheme="majorBidi" w:hAnsiTheme="majorBidi" w:cstheme="majorBidi"/>
          <w:lang w:val="en-US"/>
        </w:rPr>
        <w:t xml:space="preserve">e </w:t>
      </w:r>
      <w:r w:rsidR="000C203B" w:rsidRPr="00666969">
        <w:rPr>
          <w:rFonts w:asciiTheme="majorBidi" w:hAnsiTheme="majorBidi" w:cstheme="majorBidi"/>
          <w:lang w:val="en-US"/>
        </w:rPr>
        <w:t xml:space="preserve">examine </w:t>
      </w:r>
      <w:r w:rsidR="00224D20" w:rsidRPr="00666969">
        <w:rPr>
          <w:rFonts w:asciiTheme="majorBidi" w:hAnsiTheme="majorBidi" w:cstheme="majorBidi"/>
          <w:lang w:val="en-US"/>
        </w:rPr>
        <w:t xml:space="preserve">onomatopoeias </w:t>
      </w:r>
      <w:r w:rsidR="000C203B" w:rsidRPr="00666969">
        <w:rPr>
          <w:rFonts w:asciiTheme="majorBidi" w:hAnsiTheme="majorBidi" w:cstheme="majorBidi"/>
          <w:lang w:val="en-US"/>
        </w:rPr>
        <w:t xml:space="preserve">by </w:t>
      </w:r>
      <w:r w:rsidR="000C2FA5" w:rsidRPr="00666969">
        <w:rPr>
          <w:rFonts w:asciiTheme="majorBidi" w:hAnsiTheme="majorBidi" w:cstheme="majorBidi"/>
          <w:lang w:val="en-US"/>
        </w:rPr>
        <w:t xml:space="preserve">contrasting </w:t>
      </w:r>
      <w:r w:rsidR="000C203B" w:rsidRPr="00666969">
        <w:rPr>
          <w:rFonts w:asciiTheme="majorBidi" w:hAnsiTheme="majorBidi" w:cstheme="majorBidi"/>
          <w:lang w:val="en-US"/>
        </w:rPr>
        <w:t xml:space="preserve">them </w:t>
      </w:r>
      <w:r w:rsidR="008E0BD1" w:rsidRPr="00666969">
        <w:rPr>
          <w:rFonts w:asciiTheme="majorBidi" w:hAnsiTheme="majorBidi" w:cstheme="majorBidi"/>
          <w:lang w:val="en-US"/>
        </w:rPr>
        <w:t xml:space="preserve">with </w:t>
      </w:r>
      <w:r w:rsidR="00287138" w:rsidRPr="00666969">
        <w:rPr>
          <w:rFonts w:asciiTheme="majorBidi" w:hAnsiTheme="majorBidi" w:cstheme="majorBidi"/>
          <w:lang w:val="en-US"/>
        </w:rPr>
        <w:t xml:space="preserve">another </w:t>
      </w:r>
      <w:r w:rsidR="00224D20" w:rsidRPr="00666969">
        <w:rPr>
          <w:rFonts w:asciiTheme="majorBidi" w:hAnsiTheme="majorBidi" w:cstheme="majorBidi"/>
          <w:lang w:val="en-US"/>
        </w:rPr>
        <w:t>interactive category</w:t>
      </w:r>
      <w:r w:rsidR="008E0BD1" w:rsidRPr="00666969">
        <w:rPr>
          <w:rFonts w:asciiTheme="majorBidi" w:hAnsiTheme="majorBidi" w:cstheme="majorBidi"/>
          <w:lang w:val="en-US"/>
        </w:rPr>
        <w:t>,</w:t>
      </w:r>
      <w:r w:rsidR="00287138" w:rsidRPr="00666969">
        <w:rPr>
          <w:rFonts w:asciiTheme="majorBidi" w:hAnsiTheme="majorBidi" w:cstheme="majorBidi"/>
          <w:lang w:val="en-US"/>
        </w:rPr>
        <w:t xml:space="preserve"> </w:t>
      </w:r>
      <w:r w:rsidR="00196AFD" w:rsidRPr="00666969">
        <w:rPr>
          <w:rFonts w:asciiTheme="majorBidi" w:hAnsiTheme="majorBidi" w:cstheme="majorBidi"/>
          <w:lang w:val="en-US"/>
        </w:rPr>
        <w:t xml:space="preserve">namely </w:t>
      </w:r>
      <w:r w:rsidR="00224D20" w:rsidRPr="00666969">
        <w:rPr>
          <w:rFonts w:asciiTheme="majorBidi" w:hAnsiTheme="majorBidi" w:cstheme="majorBidi"/>
          <w:lang w:val="en-US"/>
        </w:rPr>
        <w:t>conative animal calls</w:t>
      </w:r>
      <w:r w:rsidR="000C2FA5" w:rsidRPr="00666969">
        <w:rPr>
          <w:rFonts w:asciiTheme="majorBidi" w:hAnsiTheme="majorBidi" w:cstheme="majorBidi"/>
          <w:lang w:val="en-US"/>
        </w:rPr>
        <w:t>, i.e.,</w:t>
      </w:r>
      <w:r w:rsidR="00D262AD" w:rsidRPr="00666969">
        <w:rPr>
          <w:rFonts w:asciiTheme="majorBidi" w:hAnsiTheme="majorBidi" w:cstheme="majorBidi"/>
          <w:lang w:val="en-US"/>
        </w:rPr>
        <w:t xml:space="preserve"> directive holophrastic constructions used to influence the behavior of animals </w:t>
      </w:r>
      <w:r w:rsidR="0031777B" w:rsidRPr="00666969">
        <w:rPr>
          <w:rFonts w:asciiTheme="majorBidi" w:hAnsiTheme="majorBidi" w:cstheme="majorBidi"/>
          <w:lang w:val="en-US"/>
        </w:rPr>
        <w:t xml:space="preserve">(Bynon 1976; Amha 2013; Aikhenvald 2010; Andrason &amp; Karani 2021; Heine 2023; see section 2). The </w:t>
      </w:r>
      <w:r w:rsidR="009239F9" w:rsidRPr="00666969">
        <w:rPr>
          <w:rFonts w:asciiTheme="majorBidi" w:hAnsiTheme="majorBidi" w:cstheme="majorBidi"/>
          <w:lang w:val="en-US"/>
        </w:rPr>
        <w:t xml:space="preserve">reason for </w:t>
      </w:r>
      <w:r w:rsidR="0031777B" w:rsidRPr="00666969">
        <w:rPr>
          <w:rFonts w:asciiTheme="majorBidi" w:hAnsiTheme="majorBidi" w:cstheme="majorBidi"/>
          <w:lang w:val="en-US"/>
        </w:rPr>
        <w:t xml:space="preserve">choosing CACs as a contrastive type of interactives is </w:t>
      </w:r>
      <w:r w:rsidR="00A71499" w:rsidRPr="00666969">
        <w:rPr>
          <w:rFonts w:asciiTheme="majorBidi" w:hAnsiTheme="majorBidi" w:cstheme="majorBidi"/>
          <w:lang w:val="en-US"/>
        </w:rPr>
        <w:t>twofold</w:t>
      </w:r>
      <w:r w:rsidR="0031777B" w:rsidRPr="00666969">
        <w:rPr>
          <w:rFonts w:asciiTheme="majorBidi" w:hAnsiTheme="majorBidi" w:cstheme="majorBidi"/>
          <w:lang w:val="en-US"/>
        </w:rPr>
        <w:t xml:space="preserve">. </w:t>
      </w:r>
      <w:r w:rsidR="00A71499" w:rsidRPr="00666969">
        <w:rPr>
          <w:rFonts w:asciiTheme="majorBidi" w:hAnsiTheme="majorBidi" w:cstheme="majorBidi"/>
          <w:lang w:val="en-US"/>
        </w:rPr>
        <w:t>First</w:t>
      </w:r>
      <w:r w:rsidR="0031777B" w:rsidRPr="00666969">
        <w:rPr>
          <w:rFonts w:asciiTheme="majorBidi" w:hAnsiTheme="majorBidi" w:cstheme="majorBidi"/>
          <w:lang w:val="en-US"/>
        </w:rPr>
        <w:t xml:space="preserve">, </w:t>
      </w:r>
      <w:r w:rsidR="00A71499" w:rsidRPr="00666969">
        <w:rPr>
          <w:rFonts w:asciiTheme="majorBidi" w:hAnsiTheme="majorBidi" w:cstheme="majorBidi"/>
          <w:lang w:val="en-US"/>
        </w:rPr>
        <w:t xml:space="preserve">we wanted </w:t>
      </w:r>
      <w:r w:rsidR="00DF0801" w:rsidRPr="00666969">
        <w:rPr>
          <w:rFonts w:asciiTheme="majorBidi" w:hAnsiTheme="majorBidi" w:cstheme="majorBidi"/>
          <w:lang w:val="en-US"/>
        </w:rPr>
        <w:t xml:space="preserve">to </w:t>
      </w:r>
      <w:r w:rsidR="00A71499" w:rsidRPr="00666969">
        <w:rPr>
          <w:rFonts w:asciiTheme="majorBidi" w:hAnsiTheme="majorBidi" w:cstheme="majorBidi"/>
          <w:lang w:val="en-US"/>
        </w:rPr>
        <w:t>compare onomatopoeias with an interactive category with which they have not been contrasted before</w:t>
      </w:r>
      <w:r w:rsidR="007B60F7" w:rsidRPr="00666969">
        <w:rPr>
          <w:rFonts w:asciiTheme="majorBidi" w:hAnsiTheme="majorBidi" w:cstheme="majorBidi"/>
          <w:lang w:val="en-US"/>
        </w:rPr>
        <w:t xml:space="preserve">; especially to </w:t>
      </w:r>
      <w:r w:rsidR="00DF0801" w:rsidRPr="00666969">
        <w:rPr>
          <w:rFonts w:asciiTheme="majorBidi" w:hAnsiTheme="majorBidi" w:cstheme="majorBidi"/>
          <w:lang w:val="en-US"/>
        </w:rPr>
        <w:t>expand the scope of analysis beyond a comparison with interjections</w:t>
      </w:r>
      <w:r w:rsidR="007B60F7" w:rsidRPr="00666969">
        <w:rPr>
          <w:rFonts w:asciiTheme="majorBidi" w:hAnsiTheme="majorBidi" w:cstheme="majorBidi"/>
          <w:lang w:val="en-US"/>
        </w:rPr>
        <w:t>.</w:t>
      </w:r>
      <w:r w:rsidR="00A71499" w:rsidRPr="00666969">
        <w:rPr>
          <w:rFonts w:asciiTheme="majorBidi" w:hAnsiTheme="majorBidi" w:cstheme="majorBidi"/>
          <w:lang w:val="en-US"/>
        </w:rPr>
        <w:t xml:space="preserve"> CACs remain the most under-researched type of interactives and only for a few languages both onomatopoeias and CACs have been analyzed in detail. As Teŋukan CACs have recently been examined quite comprehensively (see section 3), the comparison of Teŋukan onomatopoeias with that particular category seemed almost natural to us. Second,</w:t>
      </w:r>
      <w:r w:rsidR="0031777B" w:rsidRPr="00666969">
        <w:rPr>
          <w:rFonts w:asciiTheme="majorBidi" w:hAnsiTheme="majorBidi" w:cstheme="majorBidi"/>
          <w:lang w:val="en-US"/>
        </w:rPr>
        <w:t xml:space="preserve"> perhaps more importantly, </w:t>
      </w:r>
      <w:r w:rsidR="00A71499" w:rsidRPr="00666969">
        <w:rPr>
          <w:rFonts w:asciiTheme="majorBidi" w:hAnsiTheme="majorBidi" w:cstheme="majorBidi"/>
          <w:lang w:val="en-US"/>
        </w:rPr>
        <w:t xml:space="preserve">although </w:t>
      </w:r>
      <w:r w:rsidR="009239F9" w:rsidRPr="00666969">
        <w:rPr>
          <w:rFonts w:asciiTheme="majorBidi" w:hAnsiTheme="majorBidi" w:cstheme="majorBidi"/>
          <w:lang w:val="en-US"/>
        </w:rPr>
        <w:t xml:space="preserve">CACs </w:t>
      </w:r>
      <w:r w:rsidR="00A71499" w:rsidRPr="00666969">
        <w:rPr>
          <w:rFonts w:asciiTheme="majorBidi" w:hAnsiTheme="majorBidi" w:cstheme="majorBidi"/>
          <w:lang w:val="en-US"/>
        </w:rPr>
        <w:t>are a r</w:t>
      </w:r>
      <w:r w:rsidR="009239F9" w:rsidRPr="00666969">
        <w:rPr>
          <w:rFonts w:asciiTheme="majorBidi" w:hAnsiTheme="majorBidi" w:cstheme="majorBidi"/>
          <w:lang w:val="en-US"/>
        </w:rPr>
        <w:t xml:space="preserve">elated </w:t>
      </w:r>
      <w:r w:rsidR="00A71499" w:rsidRPr="00666969">
        <w:rPr>
          <w:rFonts w:asciiTheme="majorBidi" w:hAnsiTheme="majorBidi" w:cstheme="majorBidi"/>
          <w:lang w:val="en-US"/>
        </w:rPr>
        <w:t xml:space="preserve">category to onomatopoeias, both </w:t>
      </w:r>
      <w:r w:rsidR="00B61A52" w:rsidRPr="00666969">
        <w:rPr>
          <w:rFonts w:asciiTheme="majorBidi" w:hAnsiTheme="majorBidi" w:cstheme="majorBidi"/>
          <w:lang w:val="en-US"/>
        </w:rPr>
        <w:t>belonging to the</w:t>
      </w:r>
      <w:r w:rsidR="00A71499" w:rsidRPr="00666969">
        <w:rPr>
          <w:rFonts w:asciiTheme="majorBidi" w:hAnsiTheme="majorBidi" w:cstheme="majorBidi"/>
          <w:lang w:val="en-US"/>
        </w:rPr>
        <w:t xml:space="preserve"> interactive</w:t>
      </w:r>
      <w:r w:rsidR="00B61A52" w:rsidRPr="00666969">
        <w:rPr>
          <w:rFonts w:asciiTheme="majorBidi" w:hAnsiTheme="majorBidi" w:cstheme="majorBidi"/>
          <w:lang w:val="en-US"/>
        </w:rPr>
        <w:t xml:space="preserve"> domain of grammar</w:t>
      </w:r>
      <w:r w:rsidR="00A71499" w:rsidRPr="00666969">
        <w:rPr>
          <w:rFonts w:asciiTheme="majorBidi" w:hAnsiTheme="majorBidi" w:cstheme="majorBidi"/>
          <w:lang w:val="en-US"/>
        </w:rPr>
        <w:t xml:space="preserve">, </w:t>
      </w:r>
      <w:r w:rsidR="00B61A52" w:rsidRPr="00666969">
        <w:rPr>
          <w:rFonts w:asciiTheme="majorBidi" w:hAnsiTheme="majorBidi" w:cstheme="majorBidi"/>
          <w:lang w:val="en-US"/>
        </w:rPr>
        <w:t>CACs and onomatopoeias</w:t>
      </w:r>
      <w:r w:rsidR="00A71499" w:rsidRPr="00666969">
        <w:rPr>
          <w:rFonts w:asciiTheme="majorBidi" w:hAnsiTheme="majorBidi" w:cstheme="majorBidi"/>
          <w:lang w:val="en-US"/>
        </w:rPr>
        <w:t xml:space="preserve"> are also radically </w:t>
      </w:r>
      <w:r w:rsidR="009239F9" w:rsidRPr="00666969">
        <w:rPr>
          <w:rFonts w:asciiTheme="majorBidi" w:hAnsiTheme="majorBidi" w:cstheme="majorBidi"/>
          <w:lang w:val="en-US"/>
        </w:rPr>
        <w:t>distinct</w:t>
      </w:r>
      <w:r w:rsidR="00A71499" w:rsidRPr="00666969">
        <w:rPr>
          <w:rFonts w:asciiTheme="majorBidi" w:hAnsiTheme="majorBidi" w:cstheme="majorBidi"/>
          <w:lang w:val="en-US"/>
        </w:rPr>
        <w:t xml:space="preserve"> from a functional perspective. While onomatopoeias are referential, depicting, and oriented towards human-addressees, CACs are directive</w:t>
      </w:r>
      <w:r w:rsidR="00554A0E" w:rsidRPr="00666969">
        <w:rPr>
          <w:rFonts w:asciiTheme="majorBidi" w:hAnsiTheme="majorBidi" w:cstheme="majorBidi"/>
          <w:lang w:val="en-US"/>
        </w:rPr>
        <w:t>s</w:t>
      </w:r>
      <w:r w:rsidR="00A71499" w:rsidRPr="00666969">
        <w:rPr>
          <w:rFonts w:asciiTheme="majorBidi" w:hAnsiTheme="majorBidi" w:cstheme="majorBidi"/>
          <w:lang w:val="en-US"/>
        </w:rPr>
        <w:t>, influenc</w:t>
      </w:r>
      <w:r w:rsidR="00554A0E" w:rsidRPr="00666969">
        <w:rPr>
          <w:rFonts w:asciiTheme="majorBidi" w:hAnsiTheme="majorBidi" w:cstheme="majorBidi"/>
          <w:lang w:val="en-US"/>
        </w:rPr>
        <w:t>e behaviors</w:t>
      </w:r>
      <w:r w:rsidR="00A71499" w:rsidRPr="00666969">
        <w:rPr>
          <w:rFonts w:asciiTheme="majorBidi" w:hAnsiTheme="majorBidi" w:cstheme="majorBidi"/>
          <w:lang w:val="en-US"/>
        </w:rPr>
        <w:t xml:space="preserve">, and </w:t>
      </w:r>
      <w:r w:rsidR="00554A0E" w:rsidRPr="00666969">
        <w:rPr>
          <w:rFonts w:asciiTheme="majorBidi" w:hAnsiTheme="majorBidi" w:cstheme="majorBidi"/>
          <w:lang w:val="en-US"/>
        </w:rPr>
        <w:t xml:space="preserve">have </w:t>
      </w:r>
      <w:r w:rsidR="00A71499" w:rsidRPr="00666969">
        <w:rPr>
          <w:rFonts w:asciiTheme="majorBidi" w:hAnsiTheme="majorBidi" w:cstheme="majorBidi"/>
          <w:lang w:val="en-US"/>
        </w:rPr>
        <w:t>non-human animals</w:t>
      </w:r>
      <w:r w:rsidR="00631369" w:rsidRPr="00666969">
        <w:rPr>
          <w:rFonts w:asciiTheme="majorBidi" w:hAnsiTheme="majorBidi" w:cstheme="majorBidi"/>
          <w:lang w:val="en-US"/>
        </w:rPr>
        <w:t xml:space="preserve"> </w:t>
      </w:r>
      <w:r w:rsidR="00554A0E" w:rsidRPr="00666969">
        <w:rPr>
          <w:rFonts w:asciiTheme="majorBidi" w:hAnsiTheme="majorBidi" w:cstheme="majorBidi"/>
          <w:lang w:val="en-US"/>
        </w:rPr>
        <w:t xml:space="preserve">as their </w:t>
      </w:r>
      <w:r w:rsidR="00554A0E" w:rsidRPr="00666969">
        <w:rPr>
          <w:rFonts w:asciiTheme="majorBidi" w:hAnsiTheme="majorBidi" w:cstheme="majorBidi"/>
          <w:lang w:val="en-US"/>
        </w:rPr>
        <w:lastRenderedPageBreak/>
        <w:t xml:space="preserve">addressees </w:t>
      </w:r>
      <w:r w:rsidR="00631369" w:rsidRPr="00666969">
        <w:rPr>
          <w:rFonts w:asciiTheme="majorBidi" w:hAnsiTheme="majorBidi" w:cstheme="majorBidi"/>
          <w:lang w:val="en-US"/>
        </w:rPr>
        <w:t xml:space="preserve">(see </w:t>
      </w:r>
      <w:r w:rsidR="00DB4FA9" w:rsidRPr="00666969">
        <w:rPr>
          <w:rFonts w:asciiTheme="majorBidi" w:hAnsiTheme="majorBidi" w:cstheme="majorBidi"/>
          <w:lang w:val="en-US"/>
        </w:rPr>
        <w:t>sections</w:t>
      </w:r>
      <w:r w:rsidR="00631369" w:rsidRPr="00666969">
        <w:rPr>
          <w:rFonts w:asciiTheme="majorBidi" w:hAnsiTheme="majorBidi" w:cstheme="majorBidi"/>
          <w:lang w:val="en-US"/>
        </w:rPr>
        <w:t xml:space="preserve"> 3 and 5)</w:t>
      </w:r>
      <w:r w:rsidR="00A71499" w:rsidRPr="00666969">
        <w:rPr>
          <w:rFonts w:asciiTheme="majorBidi" w:hAnsiTheme="majorBidi" w:cstheme="majorBidi"/>
          <w:lang w:val="en-US"/>
        </w:rPr>
        <w:t>.</w:t>
      </w:r>
      <w:r w:rsidR="009953B5" w:rsidRPr="00666969">
        <w:rPr>
          <w:rFonts w:asciiTheme="majorBidi" w:hAnsiTheme="majorBidi" w:cstheme="majorBidi"/>
          <w:lang w:val="en-US"/>
        </w:rPr>
        <w:t xml:space="preserve"> Given these </w:t>
      </w:r>
      <w:r w:rsidR="00DB4FA9" w:rsidRPr="00666969">
        <w:rPr>
          <w:rFonts w:asciiTheme="majorBidi" w:hAnsiTheme="majorBidi" w:cstheme="majorBidi"/>
          <w:lang w:val="en-US"/>
        </w:rPr>
        <w:t xml:space="preserve">stark </w:t>
      </w:r>
      <w:r w:rsidR="009953B5" w:rsidRPr="00666969">
        <w:rPr>
          <w:rFonts w:asciiTheme="majorBidi" w:hAnsiTheme="majorBidi" w:cstheme="majorBidi"/>
          <w:lang w:val="en-US"/>
        </w:rPr>
        <w:t xml:space="preserve">functional differences, one could expect that the phonetics of </w:t>
      </w:r>
      <w:r w:rsidR="00DB4FA9" w:rsidRPr="00666969">
        <w:rPr>
          <w:rFonts w:asciiTheme="majorBidi" w:hAnsiTheme="majorBidi" w:cstheme="majorBidi"/>
          <w:lang w:val="en-US"/>
        </w:rPr>
        <w:t>both</w:t>
      </w:r>
      <w:r w:rsidR="009953B5" w:rsidRPr="00666969">
        <w:rPr>
          <w:rFonts w:asciiTheme="majorBidi" w:hAnsiTheme="majorBidi" w:cstheme="majorBidi"/>
          <w:lang w:val="en-US"/>
        </w:rPr>
        <w:t xml:space="preserve"> categories will differ</w:t>
      </w:r>
      <w:r w:rsidR="00DB4FA9" w:rsidRPr="00666969">
        <w:rPr>
          <w:rFonts w:asciiTheme="majorBidi" w:hAnsiTheme="majorBidi" w:cstheme="majorBidi"/>
          <w:lang w:val="en-US"/>
        </w:rPr>
        <w:t xml:space="preserve"> as well</w:t>
      </w:r>
      <w:r w:rsidR="00222644" w:rsidRPr="00666969">
        <w:rPr>
          <w:rFonts w:asciiTheme="majorBidi" w:hAnsiTheme="majorBidi" w:cstheme="majorBidi"/>
          <w:lang w:val="en-US"/>
        </w:rPr>
        <w:t>.</w:t>
      </w:r>
      <w:r w:rsidR="009953B5" w:rsidRPr="00666969">
        <w:rPr>
          <w:rFonts w:asciiTheme="majorBidi" w:hAnsiTheme="majorBidi" w:cstheme="majorBidi"/>
          <w:lang w:val="en-US"/>
        </w:rPr>
        <w:t xml:space="preserve"> </w:t>
      </w:r>
      <w:r w:rsidR="00134491" w:rsidRPr="00666969">
        <w:rPr>
          <w:rFonts w:asciiTheme="majorBidi" w:hAnsiTheme="majorBidi" w:cstheme="majorBidi"/>
          <w:lang w:val="en-US"/>
        </w:rPr>
        <w:t>Similarly, to expand the study of onomatopoeias and interactives beyond hegemonic languages spoken in the Global North, we have chosen an under-researched variety originating in</w:t>
      </w:r>
      <w:r w:rsidR="00196AFD" w:rsidRPr="00666969">
        <w:rPr>
          <w:rFonts w:asciiTheme="majorBidi" w:hAnsiTheme="majorBidi" w:cstheme="majorBidi"/>
          <w:lang w:val="en-US"/>
        </w:rPr>
        <w:t xml:space="preserve"> the</w:t>
      </w:r>
      <w:r w:rsidR="00134491" w:rsidRPr="00666969">
        <w:rPr>
          <w:rFonts w:asciiTheme="majorBidi" w:hAnsiTheme="majorBidi" w:cstheme="majorBidi"/>
          <w:lang w:val="en-US"/>
        </w:rPr>
        <w:t xml:space="preserve"> Global South a</w:t>
      </w:r>
      <w:r w:rsidR="0075797A" w:rsidRPr="00666969">
        <w:rPr>
          <w:rFonts w:asciiTheme="majorBidi" w:hAnsiTheme="majorBidi" w:cstheme="majorBidi"/>
          <w:lang w:val="en-US"/>
        </w:rPr>
        <w:t>s the language in which onomatopoeias will be studied</w:t>
      </w:r>
      <w:r w:rsidR="00134491" w:rsidRPr="00666969">
        <w:rPr>
          <w:rFonts w:asciiTheme="majorBidi" w:hAnsiTheme="majorBidi" w:cstheme="majorBidi"/>
          <w:lang w:val="en-US"/>
        </w:rPr>
        <w:t>.</w:t>
      </w:r>
      <w:r w:rsidR="00C37D76" w:rsidRPr="00666969">
        <w:rPr>
          <w:rFonts w:asciiTheme="majorBidi" w:hAnsiTheme="majorBidi" w:cstheme="majorBidi"/>
          <w:lang w:val="en-US"/>
        </w:rPr>
        <w:t xml:space="preserve"> </w:t>
      </w:r>
      <w:r w:rsidR="00931F88" w:rsidRPr="00666969">
        <w:rPr>
          <w:rFonts w:asciiTheme="majorBidi" w:hAnsiTheme="majorBidi" w:cstheme="majorBidi"/>
          <w:lang w:val="en-US"/>
        </w:rPr>
        <w:t xml:space="preserve">Consequently, by </w:t>
      </w:r>
      <w:r w:rsidR="00134491" w:rsidRPr="00666969">
        <w:rPr>
          <w:rFonts w:asciiTheme="majorBidi" w:hAnsiTheme="majorBidi" w:cstheme="majorBidi"/>
          <w:lang w:val="en-US"/>
        </w:rPr>
        <w:t xml:space="preserve">embarking </w:t>
      </w:r>
      <w:r w:rsidR="00931F88" w:rsidRPr="00666969">
        <w:rPr>
          <w:rFonts w:asciiTheme="majorBidi" w:hAnsiTheme="majorBidi" w:cstheme="majorBidi"/>
          <w:lang w:val="en-US"/>
        </w:rPr>
        <w:t xml:space="preserve">on the present study, we wanted to </w:t>
      </w:r>
      <w:r w:rsidR="006053EA" w:rsidRPr="00666969">
        <w:rPr>
          <w:rFonts w:asciiTheme="majorBidi" w:hAnsiTheme="majorBidi" w:cstheme="majorBidi"/>
          <w:lang w:val="en-US"/>
        </w:rPr>
        <w:t xml:space="preserve">simultaneously accomplish two goals: on the one hand, </w:t>
      </w:r>
      <w:r w:rsidR="00931F88" w:rsidRPr="00666969">
        <w:rPr>
          <w:rFonts w:asciiTheme="majorBidi" w:hAnsiTheme="majorBidi" w:cstheme="majorBidi"/>
          <w:lang w:val="en-US"/>
        </w:rPr>
        <w:t>advance the theory of interactives</w:t>
      </w:r>
      <w:r w:rsidR="002128AD" w:rsidRPr="00666969">
        <w:rPr>
          <w:rFonts w:asciiTheme="majorBidi" w:hAnsiTheme="majorBidi" w:cstheme="majorBidi"/>
          <w:lang w:val="en-US"/>
        </w:rPr>
        <w:t xml:space="preserve">, onomatopoeias in particular, </w:t>
      </w:r>
      <w:r w:rsidR="00931F88" w:rsidRPr="00666969">
        <w:rPr>
          <w:rFonts w:asciiTheme="majorBidi" w:hAnsiTheme="majorBidi" w:cstheme="majorBidi"/>
          <w:lang w:val="en-US"/>
        </w:rPr>
        <w:t xml:space="preserve">and </w:t>
      </w:r>
      <w:r w:rsidR="006053EA" w:rsidRPr="00666969">
        <w:rPr>
          <w:rFonts w:asciiTheme="majorBidi" w:hAnsiTheme="majorBidi" w:cstheme="majorBidi"/>
          <w:lang w:val="en-US"/>
        </w:rPr>
        <w:t>on the other hand</w:t>
      </w:r>
      <w:r w:rsidR="00134491" w:rsidRPr="00666969">
        <w:rPr>
          <w:rFonts w:asciiTheme="majorBidi" w:hAnsiTheme="majorBidi" w:cstheme="majorBidi"/>
          <w:lang w:val="en-US"/>
        </w:rPr>
        <w:t>,</w:t>
      </w:r>
      <w:r w:rsidR="006053EA" w:rsidRPr="00666969">
        <w:rPr>
          <w:rFonts w:asciiTheme="majorBidi" w:hAnsiTheme="majorBidi" w:cstheme="majorBidi"/>
          <w:lang w:val="en-US"/>
        </w:rPr>
        <w:t xml:space="preserve"> </w:t>
      </w:r>
      <w:r w:rsidR="00931F88" w:rsidRPr="00666969">
        <w:rPr>
          <w:rFonts w:asciiTheme="majorBidi" w:hAnsiTheme="majorBidi" w:cstheme="majorBidi"/>
          <w:lang w:val="en-US"/>
        </w:rPr>
        <w:t xml:space="preserve">contribute to the </w:t>
      </w:r>
      <w:r w:rsidR="002128AD" w:rsidRPr="00666969">
        <w:rPr>
          <w:rFonts w:asciiTheme="majorBidi" w:hAnsiTheme="majorBidi" w:cstheme="majorBidi"/>
          <w:lang w:val="en-US"/>
        </w:rPr>
        <w:t>documentation</w:t>
      </w:r>
      <w:r w:rsidR="00931F88" w:rsidRPr="00666969">
        <w:rPr>
          <w:rFonts w:asciiTheme="majorBidi" w:hAnsiTheme="majorBidi" w:cstheme="majorBidi"/>
          <w:lang w:val="en-US"/>
        </w:rPr>
        <w:t xml:space="preserve"> of Teŋukan and the Dogon linguistic family.</w:t>
      </w:r>
    </w:p>
    <w:p w14:paraId="66F7F71B" w14:textId="77777777" w:rsidR="00737E06" w:rsidRPr="00666969" w:rsidRDefault="00737E06" w:rsidP="0098700F">
      <w:pPr>
        <w:jc w:val="both"/>
        <w:rPr>
          <w:rFonts w:asciiTheme="majorBidi" w:hAnsiTheme="majorBidi" w:cstheme="majorBidi"/>
          <w:lang w:val="en-US"/>
        </w:rPr>
      </w:pPr>
    </w:p>
    <w:p w14:paraId="2FD1E011" w14:textId="77777777" w:rsidR="00222644" w:rsidRPr="00666969" w:rsidRDefault="00222644" w:rsidP="0079063C">
      <w:pPr>
        <w:rPr>
          <w:rFonts w:asciiTheme="majorBidi" w:hAnsiTheme="majorBidi" w:cstheme="majorBidi"/>
          <w:lang w:val="en-US"/>
        </w:rPr>
      </w:pPr>
    </w:p>
    <w:p w14:paraId="7FE9736B" w14:textId="61D6B73B" w:rsidR="00BE013F" w:rsidRPr="00666969" w:rsidRDefault="00862629" w:rsidP="005878A8">
      <w:pPr>
        <w:jc w:val="both"/>
        <w:rPr>
          <w:rFonts w:asciiTheme="majorBidi" w:hAnsiTheme="majorBidi" w:cstheme="majorBidi"/>
          <w:b/>
          <w:bCs/>
          <w:lang w:val="en-US"/>
        </w:rPr>
      </w:pPr>
      <w:r w:rsidRPr="00666969">
        <w:rPr>
          <w:rFonts w:asciiTheme="majorBidi" w:hAnsiTheme="majorBidi" w:cstheme="majorBidi"/>
          <w:b/>
          <w:bCs/>
          <w:lang w:val="en-US"/>
        </w:rPr>
        <w:t>3</w:t>
      </w:r>
      <w:r w:rsidR="0079063C" w:rsidRPr="00666969">
        <w:rPr>
          <w:rFonts w:asciiTheme="majorBidi" w:hAnsiTheme="majorBidi" w:cstheme="majorBidi"/>
          <w:b/>
          <w:bCs/>
          <w:lang w:val="en-US"/>
        </w:rPr>
        <w:t xml:space="preserve"> </w:t>
      </w:r>
      <w:r w:rsidR="006C64C7" w:rsidRPr="00666969">
        <w:rPr>
          <w:rFonts w:asciiTheme="majorBidi" w:hAnsiTheme="majorBidi" w:cstheme="majorBidi"/>
          <w:b/>
          <w:bCs/>
          <w:lang w:val="en-US"/>
        </w:rPr>
        <w:t>Conceptual</w:t>
      </w:r>
      <w:r w:rsidR="007E23E1" w:rsidRPr="00666969">
        <w:rPr>
          <w:rFonts w:asciiTheme="majorBidi" w:hAnsiTheme="majorBidi" w:cstheme="majorBidi"/>
          <w:b/>
          <w:bCs/>
          <w:lang w:val="en-US"/>
        </w:rPr>
        <w:t xml:space="preserve"> framework</w:t>
      </w:r>
      <w:r w:rsidR="006C64C7" w:rsidRPr="00666969">
        <w:rPr>
          <w:rFonts w:asciiTheme="majorBidi" w:hAnsiTheme="majorBidi" w:cstheme="majorBidi"/>
          <w:b/>
          <w:bCs/>
          <w:lang w:val="en-US"/>
        </w:rPr>
        <w:t>, m</w:t>
      </w:r>
      <w:r w:rsidR="00ED775F" w:rsidRPr="00666969">
        <w:rPr>
          <w:rFonts w:asciiTheme="majorBidi" w:hAnsiTheme="majorBidi" w:cstheme="majorBidi"/>
          <w:b/>
          <w:bCs/>
          <w:lang w:val="en-US"/>
        </w:rPr>
        <w:t>ethodology</w:t>
      </w:r>
      <w:r w:rsidR="006C64C7" w:rsidRPr="00666969">
        <w:rPr>
          <w:rFonts w:asciiTheme="majorBidi" w:hAnsiTheme="majorBidi" w:cstheme="majorBidi"/>
          <w:b/>
          <w:bCs/>
          <w:lang w:val="en-US"/>
        </w:rPr>
        <w:t>,</w:t>
      </w:r>
      <w:r w:rsidR="00ED775F" w:rsidRPr="00666969">
        <w:rPr>
          <w:rFonts w:asciiTheme="majorBidi" w:hAnsiTheme="majorBidi" w:cstheme="majorBidi"/>
          <w:b/>
          <w:bCs/>
          <w:lang w:val="en-US"/>
        </w:rPr>
        <w:t xml:space="preserve"> and </w:t>
      </w:r>
      <w:r w:rsidR="006C64C7" w:rsidRPr="00666969">
        <w:rPr>
          <w:rFonts w:asciiTheme="majorBidi" w:hAnsiTheme="majorBidi" w:cstheme="majorBidi"/>
          <w:b/>
          <w:bCs/>
          <w:lang w:val="en-US"/>
        </w:rPr>
        <w:t>research context</w:t>
      </w:r>
    </w:p>
    <w:p w14:paraId="1813404A" w14:textId="77777777" w:rsidR="006B41A3" w:rsidRPr="00666969" w:rsidRDefault="006B41A3" w:rsidP="005878A8">
      <w:pPr>
        <w:jc w:val="both"/>
        <w:rPr>
          <w:rFonts w:asciiTheme="majorBidi" w:hAnsiTheme="majorBidi" w:cstheme="majorBidi"/>
          <w:lang w:val="en-US"/>
        </w:rPr>
      </w:pPr>
    </w:p>
    <w:p w14:paraId="677AD536" w14:textId="44C41E2D" w:rsidR="005607AD" w:rsidRPr="00666969" w:rsidRDefault="00540624" w:rsidP="005878A8">
      <w:pPr>
        <w:jc w:val="both"/>
        <w:rPr>
          <w:rFonts w:asciiTheme="majorBidi" w:hAnsiTheme="majorBidi" w:cstheme="majorBidi"/>
          <w:lang w:val="en-US"/>
        </w:rPr>
      </w:pPr>
      <w:r w:rsidRPr="00666969">
        <w:rPr>
          <w:rFonts w:asciiTheme="majorBidi" w:hAnsiTheme="majorBidi" w:cstheme="majorBidi"/>
          <w:lang w:val="en-US"/>
        </w:rPr>
        <w:t xml:space="preserve">The determination of </w:t>
      </w:r>
      <w:r w:rsidR="006B41A3" w:rsidRPr="00666969">
        <w:rPr>
          <w:rFonts w:asciiTheme="majorBidi" w:hAnsiTheme="majorBidi" w:cstheme="majorBidi"/>
          <w:lang w:val="en-US"/>
        </w:rPr>
        <w:t xml:space="preserve">the phonetic distinctiveness of onomatopoeias from CACs will </w:t>
      </w:r>
      <w:r w:rsidRPr="00666969">
        <w:rPr>
          <w:rFonts w:asciiTheme="majorBidi" w:hAnsiTheme="majorBidi" w:cstheme="majorBidi"/>
          <w:lang w:val="en-US"/>
        </w:rPr>
        <w:t>be guided by a prototype approach to interactives</w:t>
      </w:r>
      <w:r w:rsidR="00C513C0" w:rsidRPr="00666969">
        <w:rPr>
          <w:rFonts w:asciiTheme="majorBidi" w:hAnsiTheme="majorBidi" w:cstheme="majorBidi"/>
          <w:lang w:val="en-US"/>
        </w:rPr>
        <w:t xml:space="preserve"> (</w:t>
      </w:r>
      <w:r w:rsidR="005D18C6" w:rsidRPr="00666969">
        <w:rPr>
          <w:rFonts w:asciiTheme="majorBidi" w:hAnsiTheme="majorBidi" w:cstheme="majorBidi"/>
          <w:lang w:val="en-US"/>
        </w:rPr>
        <w:t>Andrason &amp; Dlali 2020; Andrason, Phiri &amp; Fehn 2023; Heine 2023)</w:t>
      </w:r>
      <w:r w:rsidR="00C513C0" w:rsidRPr="00666969">
        <w:rPr>
          <w:rFonts w:asciiTheme="majorBidi" w:hAnsiTheme="majorBidi" w:cstheme="majorBidi"/>
          <w:lang w:val="en-US"/>
        </w:rPr>
        <w:t xml:space="preserve"> and linguistic categorization more broadly (</w:t>
      </w:r>
      <w:r w:rsidR="00E83DA9" w:rsidRPr="00666969">
        <w:rPr>
          <w:rFonts w:asciiTheme="majorBidi" w:hAnsiTheme="majorBidi" w:cstheme="majorBidi"/>
          <w:lang w:val="en-US"/>
        </w:rPr>
        <w:t xml:space="preserve">Croft 2003; Taylor 2003; Croft &amp; Cruse 2004; </w:t>
      </w:r>
      <w:r w:rsidR="00C513C0" w:rsidRPr="00666969">
        <w:rPr>
          <w:rFonts w:asciiTheme="majorBidi" w:hAnsiTheme="majorBidi" w:cstheme="majorBidi"/>
          <w:lang w:val="en-US"/>
        </w:rPr>
        <w:t>Evans &amp; Green 2006; Janda 2015)</w:t>
      </w:r>
      <w:r w:rsidRPr="00666969">
        <w:rPr>
          <w:rFonts w:asciiTheme="majorBidi" w:hAnsiTheme="majorBidi" w:cstheme="majorBidi"/>
          <w:lang w:val="en-US"/>
        </w:rPr>
        <w:t>. This implies two things</w:t>
      </w:r>
      <w:r w:rsidR="005D18C6" w:rsidRPr="00666969">
        <w:rPr>
          <w:rFonts w:asciiTheme="majorBidi" w:hAnsiTheme="majorBidi" w:cstheme="majorBidi"/>
          <w:lang w:val="en-US"/>
        </w:rPr>
        <w:t>. First,</w:t>
      </w:r>
      <w:r w:rsidRPr="00666969">
        <w:rPr>
          <w:rFonts w:asciiTheme="majorBidi" w:hAnsiTheme="majorBidi" w:cstheme="majorBidi"/>
          <w:lang w:val="en-US"/>
        </w:rPr>
        <w:t xml:space="preserve"> </w:t>
      </w:r>
      <w:r w:rsidR="005D18C6" w:rsidRPr="00666969">
        <w:rPr>
          <w:rFonts w:asciiTheme="majorBidi" w:hAnsiTheme="majorBidi" w:cstheme="majorBidi"/>
          <w:lang w:val="en-US"/>
        </w:rPr>
        <w:t xml:space="preserve">we understand </w:t>
      </w:r>
      <w:r w:rsidR="00C513C0" w:rsidRPr="00666969">
        <w:rPr>
          <w:rFonts w:asciiTheme="majorBidi" w:hAnsiTheme="majorBidi" w:cstheme="majorBidi"/>
          <w:lang w:val="en-US"/>
        </w:rPr>
        <w:t xml:space="preserve">a linguistic </w:t>
      </w:r>
      <w:r w:rsidRPr="00666969">
        <w:rPr>
          <w:rFonts w:asciiTheme="majorBidi" w:hAnsiTheme="majorBidi" w:cstheme="majorBidi"/>
          <w:lang w:val="en-US"/>
        </w:rPr>
        <w:t xml:space="preserve">category </w:t>
      </w:r>
      <w:r w:rsidR="00C513C0" w:rsidRPr="00666969">
        <w:rPr>
          <w:rFonts w:asciiTheme="majorBidi" w:hAnsiTheme="majorBidi" w:cstheme="majorBidi"/>
          <w:lang w:val="en-US"/>
        </w:rPr>
        <w:t xml:space="preserve">– whether onomatopoeias, CACs, or other types of words and constructions – </w:t>
      </w:r>
      <w:r w:rsidR="005607AD" w:rsidRPr="00666969">
        <w:rPr>
          <w:rFonts w:asciiTheme="majorBidi" w:hAnsiTheme="majorBidi" w:cstheme="majorBidi"/>
          <w:lang w:val="en-US"/>
        </w:rPr>
        <w:t>in</w:t>
      </w:r>
      <w:r w:rsidR="00C513C0" w:rsidRPr="00666969">
        <w:rPr>
          <w:rFonts w:asciiTheme="majorBidi" w:hAnsiTheme="majorBidi" w:cstheme="majorBidi"/>
          <w:lang w:val="en-US"/>
        </w:rPr>
        <w:t xml:space="preserve"> </w:t>
      </w:r>
      <w:r w:rsidR="005607AD" w:rsidRPr="00666969">
        <w:rPr>
          <w:rFonts w:asciiTheme="majorBidi" w:hAnsiTheme="majorBidi" w:cstheme="majorBidi"/>
          <w:lang w:val="en-US"/>
        </w:rPr>
        <w:t xml:space="preserve">terms of a network of </w:t>
      </w:r>
      <w:r w:rsidR="00B87985" w:rsidRPr="00666969">
        <w:rPr>
          <w:rFonts w:asciiTheme="majorBidi" w:hAnsiTheme="majorBidi" w:cstheme="majorBidi"/>
          <w:lang w:val="en-US"/>
        </w:rPr>
        <w:t xml:space="preserve">similar yet different </w:t>
      </w:r>
      <w:r w:rsidR="005607AD" w:rsidRPr="00666969">
        <w:rPr>
          <w:rFonts w:asciiTheme="majorBidi" w:hAnsiTheme="majorBidi" w:cstheme="majorBidi"/>
          <w:lang w:val="en-US"/>
        </w:rPr>
        <w:t>exemplars</w:t>
      </w:r>
      <w:r w:rsidR="00C513C0" w:rsidRPr="00666969">
        <w:rPr>
          <w:rFonts w:asciiTheme="majorBidi" w:hAnsiTheme="majorBidi" w:cstheme="majorBidi"/>
          <w:lang w:val="en-US"/>
        </w:rPr>
        <w:t xml:space="preserve">. </w:t>
      </w:r>
      <w:r w:rsidR="00B87985" w:rsidRPr="00666969">
        <w:rPr>
          <w:rFonts w:asciiTheme="majorBidi" w:hAnsiTheme="majorBidi" w:cstheme="majorBidi"/>
          <w:lang w:val="en-US"/>
        </w:rPr>
        <w:t xml:space="preserve">Their similarity stems not from a shared feature (or a set of them) – </w:t>
      </w:r>
      <w:r w:rsidR="00337937" w:rsidRPr="00666969">
        <w:rPr>
          <w:rFonts w:asciiTheme="majorBidi" w:hAnsiTheme="majorBidi" w:cstheme="majorBidi"/>
          <w:lang w:val="en-US"/>
        </w:rPr>
        <w:t xml:space="preserve">some </w:t>
      </w:r>
      <w:r w:rsidR="00B87985" w:rsidRPr="00666969">
        <w:rPr>
          <w:rFonts w:asciiTheme="majorBidi" w:hAnsiTheme="majorBidi" w:cstheme="majorBidi"/>
          <w:lang w:val="en-US"/>
        </w:rPr>
        <w:t xml:space="preserve">type of an invariant property or common denominator – but from their family resemblance (cf. </w:t>
      </w:r>
      <w:r w:rsidR="0013507A" w:rsidRPr="00666969">
        <w:rPr>
          <w:rFonts w:asciiTheme="majorBidi" w:hAnsiTheme="majorBidi" w:cstheme="majorBidi"/>
          <w:lang w:val="en-US"/>
        </w:rPr>
        <w:t xml:space="preserve">Rosch </w:t>
      </w:r>
      <w:r w:rsidR="00B87985" w:rsidRPr="00666969">
        <w:rPr>
          <w:rFonts w:asciiTheme="majorBidi" w:hAnsiTheme="majorBidi" w:cstheme="majorBidi"/>
          <w:lang w:val="en-US"/>
        </w:rPr>
        <w:t>1973</w:t>
      </w:r>
      <w:r w:rsidR="00E33DFE" w:rsidRPr="00666969">
        <w:rPr>
          <w:rFonts w:asciiTheme="majorBidi" w:hAnsiTheme="majorBidi" w:cstheme="majorBidi"/>
          <w:lang w:val="en-US"/>
        </w:rPr>
        <w:t>;</w:t>
      </w:r>
      <w:r w:rsidR="00B87985" w:rsidRPr="00666969">
        <w:rPr>
          <w:rFonts w:asciiTheme="majorBidi" w:hAnsiTheme="majorBidi" w:cstheme="majorBidi"/>
          <w:lang w:val="en-US"/>
        </w:rPr>
        <w:t xml:space="preserve"> 1975</w:t>
      </w:r>
      <w:r w:rsidR="00E33DFE" w:rsidRPr="00666969">
        <w:rPr>
          <w:rFonts w:asciiTheme="majorBidi" w:hAnsiTheme="majorBidi" w:cstheme="majorBidi"/>
          <w:lang w:val="en-US"/>
        </w:rPr>
        <w:t>;</w:t>
      </w:r>
      <w:r w:rsidR="00B87985" w:rsidRPr="00666969">
        <w:rPr>
          <w:rFonts w:asciiTheme="majorBidi" w:hAnsiTheme="majorBidi" w:cstheme="majorBidi"/>
          <w:lang w:val="en-US"/>
        </w:rPr>
        <w:t xml:space="preserve"> 1977</w:t>
      </w:r>
      <w:r w:rsidR="00E33DFE" w:rsidRPr="00666969">
        <w:rPr>
          <w:rFonts w:asciiTheme="majorBidi" w:hAnsiTheme="majorBidi" w:cstheme="majorBidi"/>
          <w:lang w:val="en-US"/>
        </w:rPr>
        <w:t>;</w:t>
      </w:r>
      <w:r w:rsidR="00B87985" w:rsidRPr="00666969">
        <w:rPr>
          <w:rFonts w:asciiTheme="majorBidi" w:hAnsiTheme="majorBidi" w:cstheme="majorBidi"/>
          <w:lang w:val="en-US"/>
        </w:rPr>
        <w:t xml:space="preserve"> 1978</w:t>
      </w:r>
      <w:r w:rsidR="0013507A" w:rsidRPr="00666969">
        <w:rPr>
          <w:rFonts w:asciiTheme="majorBidi" w:hAnsiTheme="majorBidi" w:cstheme="majorBidi"/>
          <w:lang w:val="en-US"/>
        </w:rPr>
        <w:t xml:space="preserve">; Rosch </w:t>
      </w:r>
      <w:r w:rsidR="00E33DFE" w:rsidRPr="00666969">
        <w:rPr>
          <w:rFonts w:asciiTheme="majorBidi" w:hAnsiTheme="majorBidi" w:cstheme="majorBidi"/>
          <w:lang w:val="en-US"/>
        </w:rPr>
        <w:t>&amp;</w:t>
      </w:r>
      <w:r w:rsidR="0013507A" w:rsidRPr="00666969">
        <w:rPr>
          <w:rFonts w:asciiTheme="majorBidi" w:hAnsiTheme="majorBidi" w:cstheme="majorBidi"/>
          <w:lang w:val="en-US"/>
        </w:rPr>
        <w:t xml:space="preserve"> Mervis 1975</w:t>
      </w:r>
      <w:r w:rsidR="00B87985" w:rsidRPr="00666969">
        <w:rPr>
          <w:rFonts w:asciiTheme="majorBidi" w:hAnsiTheme="majorBidi" w:cstheme="majorBidi"/>
          <w:lang w:val="en-US"/>
        </w:rPr>
        <w:t xml:space="preserve">). </w:t>
      </w:r>
      <w:r w:rsidR="00BA13ED" w:rsidRPr="00666969">
        <w:rPr>
          <w:rFonts w:asciiTheme="majorBidi" w:hAnsiTheme="majorBidi" w:cstheme="majorBidi"/>
          <w:lang w:val="en-US"/>
        </w:rPr>
        <w:t>Despite lacking such an essentialist foundation, e</w:t>
      </w:r>
      <w:r w:rsidR="00C513C0" w:rsidRPr="00666969">
        <w:rPr>
          <w:rFonts w:asciiTheme="majorBidi" w:hAnsiTheme="majorBidi" w:cstheme="majorBidi"/>
          <w:lang w:val="en-US"/>
        </w:rPr>
        <w:t xml:space="preserve">xemplars </w:t>
      </w:r>
      <w:r w:rsidR="0013507A" w:rsidRPr="00666969">
        <w:rPr>
          <w:rFonts w:asciiTheme="majorBidi" w:hAnsiTheme="majorBidi" w:cstheme="majorBidi"/>
          <w:lang w:val="en-US"/>
        </w:rPr>
        <w:t>do not form a chaotic cloud</w:t>
      </w:r>
      <w:r w:rsidR="00BA13ED" w:rsidRPr="00666969">
        <w:rPr>
          <w:rFonts w:asciiTheme="majorBidi" w:hAnsiTheme="majorBidi" w:cstheme="majorBidi"/>
          <w:lang w:val="en-US"/>
        </w:rPr>
        <w:t>.</w:t>
      </w:r>
      <w:r w:rsidR="0013507A" w:rsidRPr="00666969">
        <w:rPr>
          <w:rFonts w:asciiTheme="majorBidi" w:hAnsiTheme="majorBidi" w:cstheme="majorBidi"/>
          <w:lang w:val="en-US"/>
        </w:rPr>
        <w:t xml:space="preserve"> </w:t>
      </w:r>
      <w:r w:rsidR="00BA13ED" w:rsidRPr="00666969">
        <w:rPr>
          <w:rFonts w:asciiTheme="majorBidi" w:hAnsiTheme="majorBidi" w:cstheme="majorBidi"/>
          <w:lang w:val="en-US"/>
        </w:rPr>
        <w:t xml:space="preserve">To the contrary, exemplars </w:t>
      </w:r>
      <w:r w:rsidR="00C513C0" w:rsidRPr="00666969">
        <w:rPr>
          <w:rFonts w:asciiTheme="majorBidi" w:hAnsiTheme="majorBidi" w:cstheme="majorBidi"/>
          <w:lang w:val="en-US"/>
        </w:rPr>
        <w:t>are</w:t>
      </w:r>
      <w:r w:rsidR="00543B26" w:rsidRPr="00666969">
        <w:rPr>
          <w:rFonts w:asciiTheme="majorBidi" w:hAnsiTheme="majorBidi" w:cstheme="majorBidi"/>
          <w:lang w:val="en-US"/>
        </w:rPr>
        <w:t xml:space="preserve"> </w:t>
      </w:r>
      <w:r w:rsidR="005607AD" w:rsidRPr="00666969">
        <w:rPr>
          <w:rFonts w:asciiTheme="majorBidi" w:hAnsiTheme="majorBidi" w:cstheme="majorBidi"/>
          <w:lang w:val="en-US"/>
        </w:rPr>
        <w:t xml:space="preserve">organized </w:t>
      </w:r>
      <w:r w:rsidR="0013507A" w:rsidRPr="00666969">
        <w:rPr>
          <w:rFonts w:asciiTheme="majorBidi" w:hAnsiTheme="majorBidi" w:cstheme="majorBidi"/>
          <w:lang w:val="en-US"/>
        </w:rPr>
        <w:t xml:space="preserve">systematically </w:t>
      </w:r>
      <w:r w:rsidR="005607AD" w:rsidRPr="00666969">
        <w:rPr>
          <w:rFonts w:asciiTheme="majorBidi" w:hAnsiTheme="majorBidi" w:cstheme="majorBidi"/>
          <w:lang w:val="en-US"/>
        </w:rPr>
        <w:t>around an idealized representative</w:t>
      </w:r>
      <w:r w:rsidR="00BA13ED" w:rsidRPr="00666969">
        <w:rPr>
          <w:rFonts w:asciiTheme="majorBidi" w:hAnsiTheme="majorBidi" w:cstheme="majorBidi"/>
          <w:lang w:val="en-US"/>
        </w:rPr>
        <w:t xml:space="preserve"> of the category –</w:t>
      </w:r>
      <w:r w:rsidR="00C513C0" w:rsidRPr="00666969">
        <w:rPr>
          <w:rFonts w:asciiTheme="majorBidi" w:hAnsiTheme="majorBidi" w:cstheme="majorBidi"/>
          <w:lang w:val="en-US"/>
        </w:rPr>
        <w:t xml:space="preserve"> </w:t>
      </w:r>
      <w:r w:rsidR="005607AD" w:rsidRPr="00666969">
        <w:rPr>
          <w:rFonts w:asciiTheme="majorBidi" w:hAnsiTheme="majorBidi" w:cstheme="majorBidi"/>
          <w:lang w:val="en-US"/>
        </w:rPr>
        <w:t>the prototype</w:t>
      </w:r>
      <w:r w:rsidR="00BA13ED" w:rsidRPr="00666969">
        <w:rPr>
          <w:rFonts w:asciiTheme="majorBidi" w:hAnsiTheme="majorBidi" w:cstheme="majorBidi"/>
          <w:lang w:val="en-US"/>
        </w:rPr>
        <w:t xml:space="preserve"> –</w:t>
      </w:r>
      <w:r w:rsidR="005607AD" w:rsidRPr="00666969">
        <w:rPr>
          <w:rFonts w:asciiTheme="majorBidi" w:hAnsiTheme="majorBidi" w:cstheme="majorBidi"/>
          <w:lang w:val="en-US"/>
        </w:rPr>
        <w:t xml:space="preserve"> which </w:t>
      </w:r>
      <w:r w:rsidR="00C513C0" w:rsidRPr="00666969">
        <w:rPr>
          <w:rFonts w:asciiTheme="majorBidi" w:hAnsiTheme="majorBidi" w:cstheme="majorBidi"/>
          <w:lang w:val="en-US"/>
        </w:rPr>
        <w:t xml:space="preserve">they </w:t>
      </w:r>
      <w:r w:rsidR="0013507A" w:rsidRPr="00666969">
        <w:rPr>
          <w:rFonts w:asciiTheme="majorBidi" w:hAnsiTheme="majorBidi" w:cstheme="majorBidi"/>
          <w:lang w:val="en-US"/>
        </w:rPr>
        <w:t xml:space="preserve">may match </w:t>
      </w:r>
      <w:r w:rsidR="005607AD" w:rsidRPr="00666969">
        <w:rPr>
          <w:rFonts w:asciiTheme="majorBidi" w:hAnsiTheme="majorBidi" w:cstheme="majorBidi"/>
          <w:lang w:val="en-US"/>
        </w:rPr>
        <w:t xml:space="preserve">to a larger or </w:t>
      </w:r>
      <w:r w:rsidR="0013507A" w:rsidRPr="00666969">
        <w:rPr>
          <w:rFonts w:asciiTheme="majorBidi" w:hAnsiTheme="majorBidi" w:cstheme="majorBidi"/>
          <w:lang w:val="en-US"/>
        </w:rPr>
        <w:t xml:space="preserve">(much) </w:t>
      </w:r>
      <w:r w:rsidR="005607AD" w:rsidRPr="00666969">
        <w:rPr>
          <w:rFonts w:asciiTheme="majorBidi" w:hAnsiTheme="majorBidi" w:cstheme="majorBidi"/>
          <w:lang w:val="en-US"/>
        </w:rPr>
        <w:t xml:space="preserve">lesser </w:t>
      </w:r>
      <w:r w:rsidR="0013507A" w:rsidRPr="00666969">
        <w:rPr>
          <w:rFonts w:asciiTheme="majorBidi" w:hAnsiTheme="majorBidi" w:cstheme="majorBidi"/>
          <w:lang w:val="en-US"/>
        </w:rPr>
        <w:t>degree</w:t>
      </w:r>
      <w:r w:rsidR="00626159" w:rsidRPr="00666969">
        <w:rPr>
          <w:rFonts w:asciiTheme="majorBidi" w:hAnsiTheme="majorBidi" w:cstheme="majorBidi"/>
          <w:lang w:val="en-US"/>
        </w:rPr>
        <w:t>. This means</w:t>
      </w:r>
      <w:r w:rsidR="0013507A" w:rsidRPr="00666969">
        <w:rPr>
          <w:rFonts w:asciiTheme="majorBidi" w:hAnsiTheme="majorBidi" w:cstheme="majorBidi"/>
          <w:lang w:val="en-US"/>
        </w:rPr>
        <w:t xml:space="preserve"> </w:t>
      </w:r>
      <w:r w:rsidR="00626159" w:rsidRPr="00666969">
        <w:rPr>
          <w:rFonts w:asciiTheme="majorBidi" w:hAnsiTheme="majorBidi" w:cstheme="majorBidi"/>
          <w:lang w:val="en-US"/>
        </w:rPr>
        <w:t xml:space="preserve">that </w:t>
      </w:r>
      <w:r w:rsidR="005607AD" w:rsidRPr="00666969">
        <w:rPr>
          <w:rFonts w:asciiTheme="majorBidi" w:hAnsiTheme="majorBidi" w:cstheme="majorBidi"/>
          <w:lang w:val="en-US"/>
        </w:rPr>
        <w:t>the category become</w:t>
      </w:r>
      <w:r w:rsidR="00C513C0" w:rsidRPr="00666969">
        <w:rPr>
          <w:rFonts w:asciiTheme="majorBidi" w:hAnsiTheme="majorBidi" w:cstheme="majorBidi"/>
          <w:lang w:val="en-US"/>
        </w:rPr>
        <w:t>s</w:t>
      </w:r>
      <w:r w:rsidR="005607AD" w:rsidRPr="00666969">
        <w:rPr>
          <w:rFonts w:asciiTheme="majorBidi" w:hAnsiTheme="majorBidi" w:cstheme="majorBidi"/>
          <w:lang w:val="en-US"/>
        </w:rPr>
        <w:t xml:space="preserve"> flexible</w:t>
      </w:r>
      <w:r w:rsidR="00626159" w:rsidRPr="00666969">
        <w:rPr>
          <w:rFonts w:asciiTheme="majorBidi" w:hAnsiTheme="majorBidi" w:cstheme="majorBidi"/>
          <w:lang w:val="en-US"/>
        </w:rPr>
        <w:t xml:space="preserve"> </w:t>
      </w:r>
      <w:r w:rsidR="00C513C0" w:rsidRPr="00666969">
        <w:rPr>
          <w:rFonts w:asciiTheme="majorBidi" w:hAnsiTheme="majorBidi" w:cstheme="majorBidi"/>
          <w:lang w:val="en-US"/>
        </w:rPr>
        <w:t xml:space="preserve">and </w:t>
      </w:r>
      <w:r w:rsidR="00626159" w:rsidRPr="00666969">
        <w:rPr>
          <w:rFonts w:asciiTheme="majorBidi" w:hAnsiTheme="majorBidi" w:cstheme="majorBidi"/>
          <w:lang w:val="en-US"/>
        </w:rPr>
        <w:t xml:space="preserve">fuzzy </w:t>
      </w:r>
      <w:r w:rsidR="009F5C73" w:rsidRPr="00666969">
        <w:rPr>
          <w:rFonts w:asciiTheme="majorBidi" w:hAnsiTheme="majorBidi" w:cstheme="majorBidi"/>
          <w:lang w:val="en-US"/>
        </w:rPr>
        <w:t xml:space="preserve">at </w:t>
      </w:r>
      <w:r w:rsidR="00C513C0" w:rsidRPr="00666969">
        <w:rPr>
          <w:rFonts w:asciiTheme="majorBidi" w:hAnsiTheme="majorBidi" w:cstheme="majorBidi"/>
          <w:lang w:val="en-US"/>
        </w:rPr>
        <w:t xml:space="preserve">its </w:t>
      </w:r>
      <w:r w:rsidR="00626159" w:rsidRPr="00666969">
        <w:rPr>
          <w:rFonts w:asciiTheme="majorBidi" w:hAnsiTheme="majorBidi" w:cstheme="majorBidi"/>
          <w:lang w:val="en-US"/>
        </w:rPr>
        <w:t>borders</w:t>
      </w:r>
      <w:r w:rsidR="00C513C0" w:rsidRPr="00666969">
        <w:rPr>
          <w:rFonts w:asciiTheme="majorBidi" w:hAnsiTheme="majorBidi" w:cstheme="majorBidi"/>
          <w:lang w:val="en-US"/>
        </w:rPr>
        <w:t xml:space="preserve">. </w:t>
      </w:r>
      <w:r w:rsidR="005607AD" w:rsidRPr="00666969">
        <w:rPr>
          <w:rFonts w:asciiTheme="majorBidi" w:hAnsiTheme="majorBidi" w:cstheme="majorBidi"/>
          <w:lang w:val="en-US"/>
        </w:rPr>
        <w:t>I</w:t>
      </w:r>
      <w:r w:rsidR="00626159" w:rsidRPr="00666969">
        <w:rPr>
          <w:rFonts w:asciiTheme="majorBidi" w:hAnsiTheme="majorBidi" w:cstheme="majorBidi"/>
          <w:lang w:val="en-US"/>
        </w:rPr>
        <w:t>t</w:t>
      </w:r>
      <w:r w:rsidR="005607AD" w:rsidRPr="00666969">
        <w:rPr>
          <w:rFonts w:asciiTheme="majorBidi" w:hAnsiTheme="majorBidi" w:cstheme="majorBidi"/>
          <w:lang w:val="en-US"/>
        </w:rPr>
        <w:t xml:space="preserve"> includes </w:t>
      </w:r>
      <w:r w:rsidR="00626159" w:rsidRPr="00666969">
        <w:rPr>
          <w:rFonts w:asciiTheme="majorBidi" w:hAnsiTheme="majorBidi" w:cstheme="majorBidi"/>
          <w:lang w:val="en-US"/>
        </w:rPr>
        <w:t xml:space="preserve">not only </w:t>
      </w:r>
      <w:r w:rsidR="005607AD" w:rsidRPr="00666969">
        <w:rPr>
          <w:rFonts w:asciiTheme="majorBidi" w:hAnsiTheme="majorBidi" w:cstheme="majorBidi"/>
          <w:lang w:val="en-US"/>
        </w:rPr>
        <w:t>members that comply with the prototype (</w:t>
      </w:r>
      <w:r w:rsidR="009F5C73" w:rsidRPr="00666969">
        <w:rPr>
          <w:rFonts w:asciiTheme="majorBidi" w:hAnsiTheme="majorBidi" w:cstheme="majorBidi"/>
          <w:lang w:val="en-US"/>
        </w:rPr>
        <w:t xml:space="preserve">these members are </w:t>
      </w:r>
      <w:r w:rsidR="00626159" w:rsidRPr="00666969">
        <w:rPr>
          <w:rFonts w:asciiTheme="majorBidi" w:hAnsiTheme="majorBidi" w:cstheme="majorBidi"/>
          <w:lang w:val="en-US"/>
        </w:rPr>
        <w:t xml:space="preserve">referred to as </w:t>
      </w:r>
      <w:r w:rsidR="005607AD" w:rsidRPr="00666969">
        <w:rPr>
          <w:rFonts w:asciiTheme="majorBidi" w:hAnsiTheme="majorBidi" w:cstheme="majorBidi"/>
          <w:lang w:val="en-US"/>
        </w:rPr>
        <w:t xml:space="preserve">canonical) </w:t>
      </w:r>
      <w:r w:rsidR="00626159" w:rsidRPr="00666969">
        <w:rPr>
          <w:rFonts w:asciiTheme="majorBidi" w:hAnsiTheme="majorBidi" w:cstheme="majorBidi"/>
          <w:lang w:val="en-US"/>
        </w:rPr>
        <w:t xml:space="preserve">but also </w:t>
      </w:r>
      <w:r w:rsidR="005607AD" w:rsidRPr="00666969">
        <w:rPr>
          <w:rFonts w:asciiTheme="majorBidi" w:hAnsiTheme="majorBidi" w:cstheme="majorBidi"/>
          <w:lang w:val="en-US"/>
        </w:rPr>
        <w:t>those that do so partially (semi-canonic</w:t>
      </w:r>
      <w:r w:rsidR="00B52953" w:rsidRPr="00666969">
        <w:rPr>
          <w:rFonts w:asciiTheme="majorBidi" w:hAnsiTheme="majorBidi" w:cstheme="majorBidi"/>
          <w:lang w:val="en-US"/>
        </w:rPr>
        <w:t>al)</w:t>
      </w:r>
      <w:r w:rsidR="005607AD" w:rsidRPr="00666969">
        <w:rPr>
          <w:rFonts w:asciiTheme="majorBidi" w:hAnsiTheme="majorBidi" w:cstheme="majorBidi"/>
          <w:lang w:val="en-US"/>
        </w:rPr>
        <w:t xml:space="preserve"> </w:t>
      </w:r>
      <w:r w:rsidR="00C513C0" w:rsidRPr="00666969">
        <w:rPr>
          <w:rFonts w:asciiTheme="majorBidi" w:hAnsiTheme="majorBidi" w:cstheme="majorBidi"/>
          <w:lang w:val="en-US"/>
        </w:rPr>
        <w:t xml:space="preserve">and </w:t>
      </w:r>
      <w:r w:rsidR="005607AD" w:rsidRPr="00666969">
        <w:rPr>
          <w:rFonts w:asciiTheme="majorBidi" w:hAnsiTheme="majorBidi" w:cstheme="majorBidi"/>
          <w:lang w:val="en-US"/>
        </w:rPr>
        <w:t>minimally (non-canonical).</w:t>
      </w:r>
      <w:r w:rsidR="00626159" w:rsidRPr="00666969">
        <w:rPr>
          <w:rFonts w:asciiTheme="majorBidi" w:hAnsiTheme="majorBidi" w:cstheme="majorBidi"/>
          <w:lang w:val="en-US"/>
        </w:rPr>
        <w:t xml:space="preserve"> </w:t>
      </w:r>
      <w:r w:rsidR="00527BC0" w:rsidRPr="00666969">
        <w:rPr>
          <w:rFonts w:asciiTheme="majorBidi" w:hAnsiTheme="majorBidi" w:cstheme="majorBidi"/>
          <w:lang w:val="en-US"/>
        </w:rPr>
        <w:t xml:space="preserve">While these </w:t>
      </w:r>
      <w:r w:rsidR="00626159" w:rsidRPr="00666969">
        <w:rPr>
          <w:rFonts w:asciiTheme="majorBidi" w:hAnsiTheme="majorBidi" w:cstheme="majorBidi"/>
          <w:lang w:val="en-US"/>
        </w:rPr>
        <w:t xml:space="preserve">non-canonical members </w:t>
      </w:r>
      <w:r w:rsidR="00817648" w:rsidRPr="00666969">
        <w:rPr>
          <w:rFonts w:asciiTheme="majorBidi" w:hAnsiTheme="majorBidi" w:cstheme="majorBidi"/>
          <w:lang w:val="en-US"/>
        </w:rPr>
        <w:t xml:space="preserve">are gradually more remote </w:t>
      </w:r>
      <w:r w:rsidR="00C513C0" w:rsidRPr="00666969">
        <w:rPr>
          <w:rFonts w:asciiTheme="majorBidi" w:hAnsiTheme="majorBidi" w:cstheme="majorBidi"/>
          <w:lang w:val="en-US"/>
        </w:rPr>
        <w:t xml:space="preserve">from </w:t>
      </w:r>
      <w:r w:rsidR="00817648" w:rsidRPr="00666969">
        <w:rPr>
          <w:rFonts w:asciiTheme="majorBidi" w:hAnsiTheme="majorBidi" w:cstheme="majorBidi"/>
          <w:lang w:val="en-US"/>
        </w:rPr>
        <w:t>the categorial nucleus epitomized by the prototype</w:t>
      </w:r>
      <w:r w:rsidR="00C513C0" w:rsidRPr="00666969">
        <w:rPr>
          <w:rFonts w:asciiTheme="majorBidi" w:hAnsiTheme="majorBidi" w:cstheme="majorBidi"/>
          <w:lang w:val="en-US"/>
        </w:rPr>
        <w:t>,</w:t>
      </w:r>
      <w:r w:rsidR="00817648" w:rsidRPr="00666969">
        <w:rPr>
          <w:rFonts w:asciiTheme="majorBidi" w:hAnsiTheme="majorBidi" w:cstheme="majorBidi"/>
          <w:lang w:val="en-US"/>
        </w:rPr>
        <w:t xml:space="preserve"> they </w:t>
      </w:r>
      <w:r w:rsidR="00626159" w:rsidRPr="00666969">
        <w:rPr>
          <w:rFonts w:asciiTheme="majorBidi" w:hAnsiTheme="majorBidi" w:cstheme="majorBidi"/>
          <w:lang w:val="en-US"/>
        </w:rPr>
        <w:t xml:space="preserve">exhibit </w:t>
      </w:r>
      <w:r w:rsidR="00C513C0" w:rsidRPr="00666969">
        <w:rPr>
          <w:rFonts w:asciiTheme="majorBidi" w:hAnsiTheme="majorBidi" w:cstheme="majorBidi"/>
          <w:lang w:val="en-US"/>
        </w:rPr>
        <w:t xml:space="preserve">increasing </w:t>
      </w:r>
      <w:r w:rsidR="00626159" w:rsidRPr="00666969">
        <w:rPr>
          <w:rFonts w:asciiTheme="majorBidi" w:hAnsiTheme="majorBidi" w:cstheme="majorBidi"/>
          <w:lang w:val="en-US"/>
        </w:rPr>
        <w:t>affinities with other</w:t>
      </w:r>
      <w:r w:rsidR="00817648" w:rsidRPr="00666969">
        <w:rPr>
          <w:rFonts w:asciiTheme="majorBidi" w:hAnsiTheme="majorBidi" w:cstheme="majorBidi"/>
          <w:lang w:val="en-US"/>
        </w:rPr>
        <w:t xml:space="preserve"> related</w:t>
      </w:r>
      <w:r w:rsidR="00626159" w:rsidRPr="00666969">
        <w:rPr>
          <w:rFonts w:asciiTheme="majorBidi" w:hAnsiTheme="majorBidi" w:cstheme="majorBidi"/>
          <w:lang w:val="en-US"/>
        </w:rPr>
        <w:t xml:space="preserve"> </w:t>
      </w:r>
      <w:r w:rsidR="00BD3129" w:rsidRPr="00666969">
        <w:rPr>
          <w:rFonts w:asciiTheme="majorBidi" w:hAnsiTheme="majorBidi" w:cstheme="majorBidi"/>
          <w:lang w:val="en-US"/>
        </w:rPr>
        <w:t>(both conceptually an</w:t>
      </w:r>
      <w:r w:rsidR="00C513C0" w:rsidRPr="00666969">
        <w:rPr>
          <w:rFonts w:asciiTheme="majorBidi" w:hAnsiTheme="majorBidi" w:cstheme="majorBidi"/>
          <w:lang w:val="en-US"/>
        </w:rPr>
        <w:t>d</w:t>
      </w:r>
      <w:r w:rsidR="00BD3129" w:rsidRPr="00666969">
        <w:rPr>
          <w:rFonts w:asciiTheme="majorBidi" w:hAnsiTheme="majorBidi" w:cstheme="majorBidi"/>
          <w:lang w:val="en-US"/>
        </w:rPr>
        <w:t xml:space="preserve"> diachronically) </w:t>
      </w:r>
      <w:r w:rsidR="00626159" w:rsidRPr="00666969">
        <w:rPr>
          <w:rFonts w:asciiTheme="majorBidi" w:hAnsiTheme="majorBidi" w:cstheme="majorBidi"/>
          <w:lang w:val="en-US"/>
        </w:rPr>
        <w:t>categories.</w:t>
      </w:r>
      <w:r w:rsidR="005607AD" w:rsidRPr="00666969">
        <w:rPr>
          <w:rFonts w:asciiTheme="majorBidi" w:hAnsiTheme="majorBidi" w:cstheme="majorBidi"/>
          <w:lang w:val="en-US"/>
        </w:rPr>
        <w:t xml:space="preserve"> Second, </w:t>
      </w:r>
      <w:r w:rsidR="00541CF3" w:rsidRPr="00666969">
        <w:rPr>
          <w:rFonts w:asciiTheme="majorBidi" w:hAnsiTheme="majorBidi" w:cstheme="majorBidi"/>
          <w:lang w:val="en-US"/>
        </w:rPr>
        <w:t>our</w:t>
      </w:r>
      <w:r w:rsidRPr="00666969">
        <w:rPr>
          <w:rFonts w:asciiTheme="majorBidi" w:hAnsiTheme="majorBidi" w:cstheme="majorBidi"/>
          <w:lang w:val="en-US"/>
        </w:rPr>
        <w:t xml:space="preserve"> </w:t>
      </w:r>
      <w:r w:rsidR="00543B26" w:rsidRPr="00666969">
        <w:rPr>
          <w:rFonts w:asciiTheme="majorBidi" w:hAnsiTheme="majorBidi" w:cstheme="majorBidi"/>
          <w:lang w:val="en-US"/>
        </w:rPr>
        <w:t xml:space="preserve">grammatical description </w:t>
      </w:r>
      <w:r w:rsidR="00626159" w:rsidRPr="00666969">
        <w:rPr>
          <w:rFonts w:asciiTheme="majorBidi" w:hAnsiTheme="majorBidi" w:cstheme="majorBidi"/>
          <w:lang w:val="en-US"/>
        </w:rPr>
        <w:t xml:space="preserve">of onomatopoeias and their comparison with CACs </w:t>
      </w:r>
      <w:r w:rsidR="0013507A" w:rsidRPr="00666969">
        <w:rPr>
          <w:rFonts w:asciiTheme="majorBidi" w:hAnsiTheme="majorBidi" w:cstheme="majorBidi"/>
          <w:lang w:val="en-US"/>
        </w:rPr>
        <w:t xml:space="preserve">are </w:t>
      </w:r>
      <w:r w:rsidR="00CA435F" w:rsidRPr="00666969">
        <w:rPr>
          <w:rFonts w:asciiTheme="majorBidi" w:hAnsiTheme="majorBidi" w:cstheme="majorBidi"/>
          <w:lang w:val="en-US"/>
        </w:rPr>
        <w:t>guided by the features associated with the prototype</w:t>
      </w:r>
      <w:r w:rsidR="00541CF3" w:rsidRPr="00666969">
        <w:rPr>
          <w:rFonts w:asciiTheme="majorBidi" w:hAnsiTheme="majorBidi" w:cstheme="majorBidi"/>
          <w:lang w:val="en-US"/>
        </w:rPr>
        <w:t xml:space="preserve">s of these </w:t>
      </w:r>
      <w:r w:rsidR="00337937" w:rsidRPr="00666969">
        <w:rPr>
          <w:rFonts w:asciiTheme="majorBidi" w:hAnsiTheme="majorBidi" w:cstheme="majorBidi"/>
          <w:lang w:val="en-US"/>
        </w:rPr>
        <w:t xml:space="preserve">two </w:t>
      </w:r>
      <w:r w:rsidR="00541CF3" w:rsidRPr="00666969">
        <w:rPr>
          <w:rFonts w:asciiTheme="majorBidi" w:hAnsiTheme="majorBidi" w:cstheme="majorBidi"/>
          <w:lang w:val="en-US"/>
        </w:rPr>
        <w:t xml:space="preserve">categories. Since, </w:t>
      </w:r>
      <w:r w:rsidR="00C513C0" w:rsidRPr="00666969">
        <w:rPr>
          <w:rFonts w:asciiTheme="majorBidi" w:hAnsiTheme="majorBidi" w:cstheme="majorBidi"/>
          <w:lang w:val="en-US"/>
        </w:rPr>
        <w:t>as explained above</w:t>
      </w:r>
      <w:r w:rsidR="00541CF3" w:rsidRPr="00666969">
        <w:rPr>
          <w:rFonts w:asciiTheme="majorBidi" w:hAnsiTheme="majorBidi" w:cstheme="majorBidi"/>
          <w:lang w:val="en-US"/>
        </w:rPr>
        <w:t>, a prototype</w:t>
      </w:r>
      <w:r w:rsidR="00C513C0" w:rsidRPr="00666969">
        <w:rPr>
          <w:rFonts w:asciiTheme="majorBidi" w:hAnsiTheme="majorBidi" w:cstheme="majorBidi"/>
          <w:lang w:val="en-US"/>
        </w:rPr>
        <w:t xml:space="preserve"> </w:t>
      </w:r>
      <w:r w:rsidR="00541CF3" w:rsidRPr="00666969">
        <w:rPr>
          <w:rFonts w:asciiTheme="majorBidi" w:hAnsiTheme="majorBidi" w:cstheme="majorBidi"/>
          <w:lang w:val="en-US"/>
        </w:rPr>
        <w:t xml:space="preserve">organizes the </w:t>
      </w:r>
      <w:r w:rsidR="00C513C0" w:rsidRPr="00666969">
        <w:rPr>
          <w:rFonts w:asciiTheme="majorBidi" w:hAnsiTheme="majorBidi" w:cstheme="majorBidi"/>
          <w:lang w:val="en-US"/>
        </w:rPr>
        <w:t>category</w:t>
      </w:r>
      <w:r w:rsidR="00317618" w:rsidRPr="00666969">
        <w:rPr>
          <w:rFonts w:asciiTheme="majorBidi" w:hAnsiTheme="majorBidi" w:cstheme="majorBidi"/>
          <w:lang w:val="en-US"/>
        </w:rPr>
        <w:t xml:space="preserve">, </w:t>
      </w:r>
      <w:r w:rsidR="00541CF3" w:rsidRPr="00666969">
        <w:rPr>
          <w:rFonts w:asciiTheme="majorBidi" w:hAnsiTheme="majorBidi" w:cstheme="majorBidi"/>
          <w:lang w:val="en-US"/>
        </w:rPr>
        <w:t>we harness it to provide a structure to our article as well</w:t>
      </w:r>
      <w:r w:rsidR="00317618" w:rsidRPr="00666969">
        <w:rPr>
          <w:rFonts w:asciiTheme="majorBidi" w:hAnsiTheme="majorBidi" w:cstheme="majorBidi"/>
          <w:lang w:val="en-US"/>
        </w:rPr>
        <w:t>.</w:t>
      </w:r>
      <w:r w:rsidR="00CA435F" w:rsidRPr="00666969">
        <w:rPr>
          <w:rFonts w:asciiTheme="majorBidi" w:hAnsiTheme="majorBidi" w:cstheme="majorBidi"/>
          <w:lang w:val="en-US"/>
        </w:rPr>
        <w:t xml:space="preserve"> </w:t>
      </w:r>
      <w:r w:rsidR="00541CF3" w:rsidRPr="00666969">
        <w:rPr>
          <w:rFonts w:asciiTheme="majorBidi" w:hAnsiTheme="majorBidi" w:cstheme="majorBidi"/>
          <w:lang w:val="en-US"/>
        </w:rPr>
        <w:t xml:space="preserve">Accordingly, </w:t>
      </w:r>
      <w:r w:rsidR="00317618" w:rsidRPr="00666969">
        <w:rPr>
          <w:rFonts w:asciiTheme="majorBidi" w:hAnsiTheme="majorBidi" w:cstheme="majorBidi"/>
          <w:lang w:val="en-US"/>
        </w:rPr>
        <w:t xml:space="preserve">in </w:t>
      </w:r>
      <w:r w:rsidR="00CA435F" w:rsidRPr="00666969">
        <w:rPr>
          <w:rFonts w:asciiTheme="majorBidi" w:hAnsiTheme="majorBidi" w:cstheme="majorBidi"/>
          <w:lang w:val="en-US"/>
        </w:rPr>
        <w:t>our study</w:t>
      </w:r>
      <w:r w:rsidR="00317618" w:rsidRPr="00666969">
        <w:rPr>
          <w:rFonts w:asciiTheme="majorBidi" w:hAnsiTheme="majorBidi" w:cstheme="majorBidi"/>
          <w:lang w:val="en-US"/>
        </w:rPr>
        <w:t xml:space="preserve">, we will primarily </w:t>
      </w:r>
      <w:r w:rsidR="00543B26" w:rsidRPr="00666969">
        <w:rPr>
          <w:rFonts w:asciiTheme="majorBidi" w:hAnsiTheme="majorBidi" w:cstheme="majorBidi"/>
          <w:lang w:val="en-US"/>
        </w:rPr>
        <w:t>assess</w:t>
      </w:r>
      <w:r w:rsidR="00317618" w:rsidRPr="00666969">
        <w:rPr>
          <w:rFonts w:asciiTheme="majorBidi" w:hAnsiTheme="majorBidi" w:cstheme="majorBidi"/>
          <w:lang w:val="en-US"/>
        </w:rPr>
        <w:t xml:space="preserve"> </w:t>
      </w:r>
      <w:r w:rsidR="00543B26" w:rsidRPr="00666969">
        <w:rPr>
          <w:rFonts w:asciiTheme="majorBidi" w:hAnsiTheme="majorBidi" w:cstheme="majorBidi"/>
          <w:lang w:val="en-US"/>
        </w:rPr>
        <w:t xml:space="preserve">the presence or absence of </w:t>
      </w:r>
      <w:r w:rsidR="009C6E74" w:rsidRPr="00666969">
        <w:rPr>
          <w:rFonts w:asciiTheme="majorBidi" w:hAnsiTheme="majorBidi" w:cstheme="majorBidi"/>
          <w:lang w:val="en-US"/>
        </w:rPr>
        <w:t xml:space="preserve">phonetic </w:t>
      </w:r>
      <w:r w:rsidR="00CA435F" w:rsidRPr="00666969">
        <w:rPr>
          <w:rFonts w:asciiTheme="majorBidi" w:hAnsiTheme="majorBidi" w:cstheme="majorBidi"/>
          <w:lang w:val="en-US"/>
        </w:rPr>
        <w:t xml:space="preserve">features </w:t>
      </w:r>
      <w:r w:rsidR="00531ADF" w:rsidRPr="00666969">
        <w:rPr>
          <w:rFonts w:asciiTheme="majorBidi" w:hAnsiTheme="majorBidi" w:cstheme="majorBidi"/>
          <w:lang w:val="en-US"/>
        </w:rPr>
        <w:t xml:space="preserve">regarded by scholars </w:t>
      </w:r>
      <w:r w:rsidR="00C513C0" w:rsidRPr="00666969">
        <w:rPr>
          <w:rFonts w:asciiTheme="majorBidi" w:hAnsiTheme="majorBidi" w:cstheme="majorBidi"/>
          <w:lang w:val="en-US"/>
        </w:rPr>
        <w:t xml:space="preserve">as </w:t>
      </w:r>
      <w:r w:rsidR="00CA435F" w:rsidRPr="00666969">
        <w:rPr>
          <w:rFonts w:asciiTheme="majorBidi" w:hAnsiTheme="majorBidi" w:cstheme="majorBidi"/>
          <w:lang w:val="en-US"/>
        </w:rPr>
        <w:t>prototyp</w:t>
      </w:r>
      <w:r w:rsidR="00C513C0" w:rsidRPr="00666969">
        <w:rPr>
          <w:rFonts w:asciiTheme="majorBidi" w:hAnsiTheme="majorBidi" w:cstheme="majorBidi"/>
          <w:lang w:val="en-US"/>
        </w:rPr>
        <w:t>ical</w:t>
      </w:r>
      <w:r w:rsidR="00531ADF" w:rsidRPr="00666969">
        <w:rPr>
          <w:rFonts w:asciiTheme="majorBidi" w:hAnsiTheme="majorBidi" w:cstheme="majorBidi"/>
          <w:lang w:val="en-US"/>
        </w:rPr>
        <w:t xml:space="preserve"> </w:t>
      </w:r>
      <w:r w:rsidR="00541CF3" w:rsidRPr="00666969">
        <w:rPr>
          <w:rFonts w:asciiTheme="majorBidi" w:hAnsiTheme="majorBidi" w:cstheme="majorBidi"/>
          <w:lang w:val="en-US"/>
        </w:rPr>
        <w:t xml:space="preserve">in the </w:t>
      </w:r>
      <w:r w:rsidR="00531ADF" w:rsidRPr="00666969">
        <w:rPr>
          <w:rFonts w:asciiTheme="majorBidi" w:hAnsiTheme="majorBidi" w:cstheme="majorBidi"/>
          <w:lang w:val="en-US"/>
        </w:rPr>
        <w:t>onomatopoei</w:t>
      </w:r>
      <w:r w:rsidR="00541CF3" w:rsidRPr="00666969">
        <w:rPr>
          <w:rFonts w:asciiTheme="majorBidi" w:hAnsiTheme="majorBidi" w:cstheme="majorBidi"/>
          <w:lang w:val="en-US"/>
        </w:rPr>
        <w:t>c</w:t>
      </w:r>
      <w:r w:rsidR="00531ADF" w:rsidRPr="00666969">
        <w:rPr>
          <w:rFonts w:asciiTheme="majorBidi" w:hAnsiTheme="majorBidi" w:cstheme="majorBidi"/>
          <w:lang w:val="en-US"/>
        </w:rPr>
        <w:t xml:space="preserve"> and CAC</w:t>
      </w:r>
      <w:r w:rsidR="00541CF3" w:rsidRPr="00666969">
        <w:rPr>
          <w:rFonts w:asciiTheme="majorBidi" w:hAnsiTheme="majorBidi" w:cstheme="majorBidi"/>
          <w:lang w:val="en-US"/>
        </w:rPr>
        <w:t xml:space="preserve"> categorial networks.</w:t>
      </w:r>
    </w:p>
    <w:p w14:paraId="5D9368E2" w14:textId="78EE2F0C" w:rsidR="008F027E" w:rsidRPr="00666969" w:rsidRDefault="005607AD" w:rsidP="005878A8">
      <w:pPr>
        <w:ind w:firstLine="720"/>
        <w:jc w:val="both"/>
        <w:rPr>
          <w:rFonts w:asciiTheme="majorBidi" w:hAnsiTheme="majorBidi" w:cstheme="majorBidi"/>
          <w:lang w:val="en-US"/>
        </w:rPr>
      </w:pPr>
      <w:r w:rsidRPr="00666969">
        <w:rPr>
          <w:rFonts w:asciiTheme="majorBidi" w:hAnsiTheme="majorBidi" w:cstheme="majorBidi"/>
          <w:lang w:val="en-US"/>
        </w:rPr>
        <w:t>The</w:t>
      </w:r>
      <w:r w:rsidR="002165B8" w:rsidRPr="00666969">
        <w:rPr>
          <w:rFonts w:asciiTheme="majorBidi" w:hAnsiTheme="majorBidi" w:cstheme="majorBidi"/>
          <w:lang w:val="en-US"/>
        </w:rPr>
        <w:t xml:space="preserve"> </w:t>
      </w:r>
      <w:r w:rsidRPr="00666969">
        <w:rPr>
          <w:rFonts w:asciiTheme="majorBidi" w:hAnsiTheme="majorBidi" w:cstheme="majorBidi"/>
          <w:lang w:val="en-US"/>
        </w:rPr>
        <w:t>prototype of a</w:t>
      </w:r>
      <w:r w:rsidR="001133E1" w:rsidRPr="00666969">
        <w:rPr>
          <w:rFonts w:asciiTheme="majorBidi" w:hAnsiTheme="majorBidi" w:cstheme="majorBidi"/>
          <w:lang w:val="en-US"/>
        </w:rPr>
        <w:t xml:space="preserve">n </w:t>
      </w:r>
      <w:r w:rsidRPr="00666969">
        <w:rPr>
          <w:rFonts w:asciiTheme="majorBidi" w:hAnsiTheme="majorBidi" w:cstheme="majorBidi"/>
          <w:lang w:val="en-US"/>
        </w:rPr>
        <w:t>onomatopoeia</w:t>
      </w:r>
      <w:r w:rsidR="002165B8" w:rsidRPr="00666969">
        <w:rPr>
          <w:rFonts w:asciiTheme="majorBidi" w:hAnsiTheme="majorBidi" w:cstheme="majorBidi"/>
          <w:lang w:val="en-US"/>
        </w:rPr>
        <w:t xml:space="preserve"> </w:t>
      </w:r>
      <w:r w:rsidRPr="00666969">
        <w:rPr>
          <w:rFonts w:asciiTheme="majorBidi" w:hAnsiTheme="majorBidi" w:cstheme="majorBidi"/>
          <w:lang w:val="en-US"/>
        </w:rPr>
        <w:t>exhibits</w:t>
      </w:r>
      <w:r w:rsidR="002165B8" w:rsidRPr="00666969">
        <w:rPr>
          <w:rFonts w:asciiTheme="majorBidi" w:hAnsiTheme="majorBidi" w:cstheme="majorBidi"/>
          <w:lang w:val="en-US"/>
        </w:rPr>
        <w:t xml:space="preserve"> the following phonetic traits</w:t>
      </w:r>
      <w:r w:rsidRPr="00666969">
        <w:rPr>
          <w:rFonts w:asciiTheme="majorBidi" w:hAnsiTheme="majorBidi" w:cstheme="majorBidi"/>
          <w:lang w:val="en-US"/>
        </w:rPr>
        <w:t>.</w:t>
      </w:r>
      <w:r w:rsidR="002165B8" w:rsidRPr="00666969">
        <w:rPr>
          <w:rFonts w:asciiTheme="majorBidi" w:hAnsiTheme="majorBidi" w:cstheme="majorBidi"/>
          <w:lang w:val="en-US"/>
        </w:rPr>
        <w:t xml:space="preserve"> </w:t>
      </w:r>
      <w:r w:rsidR="00F26820" w:rsidRPr="00666969">
        <w:rPr>
          <w:rFonts w:asciiTheme="majorBidi" w:hAnsiTheme="majorBidi" w:cstheme="majorBidi"/>
          <w:lang w:val="en-US"/>
        </w:rPr>
        <w:t>O</w:t>
      </w:r>
      <w:r w:rsidR="002165B8" w:rsidRPr="00666969">
        <w:rPr>
          <w:rFonts w:asciiTheme="majorBidi" w:hAnsiTheme="majorBidi" w:cstheme="majorBidi"/>
          <w:lang w:val="en-US"/>
        </w:rPr>
        <w:t xml:space="preserve">nomatopoeias </w:t>
      </w:r>
      <w:r w:rsidR="00882316" w:rsidRPr="00666969">
        <w:rPr>
          <w:rFonts w:asciiTheme="majorBidi" w:hAnsiTheme="majorBidi" w:cstheme="majorBidi"/>
          <w:lang w:val="en-US"/>
        </w:rPr>
        <w:t xml:space="preserve">attest to “articulatory simplicity” being built around monosyllabic or, albeit less typically, disyllabic segments that exhibit </w:t>
      </w:r>
      <w:r w:rsidR="0090054E" w:rsidRPr="00666969">
        <w:rPr>
          <w:rFonts w:asciiTheme="majorBidi" w:hAnsiTheme="majorBidi" w:cstheme="majorBidi"/>
          <w:lang w:val="en-US"/>
        </w:rPr>
        <w:t xml:space="preserve">a </w:t>
      </w:r>
      <w:r w:rsidR="00882316" w:rsidRPr="00666969">
        <w:rPr>
          <w:rFonts w:asciiTheme="majorBidi" w:hAnsiTheme="majorBidi" w:cstheme="majorBidi"/>
          <w:lang w:val="en-US"/>
        </w:rPr>
        <w:t>CV or CVC structure (Körtvélyessy 2024:</w:t>
      </w:r>
      <w:r w:rsidR="003960EA" w:rsidRPr="00666969">
        <w:rPr>
          <w:rFonts w:asciiTheme="majorBidi" w:hAnsiTheme="majorBidi" w:cstheme="majorBidi"/>
          <w:lang w:val="en-US"/>
        </w:rPr>
        <w:t xml:space="preserve"> </w:t>
      </w:r>
      <w:r w:rsidR="00882316" w:rsidRPr="00666969">
        <w:rPr>
          <w:rFonts w:asciiTheme="majorBidi" w:hAnsiTheme="majorBidi" w:cstheme="majorBidi"/>
          <w:lang w:val="en-US"/>
        </w:rPr>
        <w:t xml:space="preserve">1093). </w:t>
      </w:r>
      <w:r w:rsidR="00FC737C" w:rsidRPr="00666969">
        <w:rPr>
          <w:rFonts w:asciiTheme="majorBidi" w:hAnsiTheme="majorBidi" w:cstheme="majorBidi"/>
          <w:lang w:val="en-US"/>
        </w:rPr>
        <w:t>Onomatopoeias</w:t>
      </w:r>
      <w:r w:rsidR="00AE6F66" w:rsidRPr="00666969">
        <w:rPr>
          <w:rFonts w:asciiTheme="majorBidi" w:hAnsiTheme="majorBidi" w:cstheme="majorBidi"/>
          <w:lang w:val="en-US"/>
        </w:rPr>
        <w:t xml:space="preserve"> </w:t>
      </w:r>
      <w:r w:rsidR="00FC737C" w:rsidRPr="00666969">
        <w:rPr>
          <w:rFonts w:asciiTheme="majorBidi" w:hAnsiTheme="majorBidi" w:cstheme="majorBidi"/>
          <w:lang w:val="en-US"/>
        </w:rPr>
        <w:t xml:space="preserve">exhibit a range of </w:t>
      </w:r>
      <w:r w:rsidR="002165B8" w:rsidRPr="00666969">
        <w:rPr>
          <w:rFonts w:asciiTheme="majorBidi" w:hAnsiTheme="majorBidi" w:cstheme="majorBidi"/>
          <w:lang w:val="en-US"/>
        </w:rPr>
        <w:t xml:space="preserve">extra-systematic </w:t>
      </w:r>
      <w:r w:rsidR="00AE6F66" w:rsidRPr="00666969">
        <w:rPr>
          <w:rFonts w:asciiTheme="majorBidi" w:hAnsiTheme="majorBidi" w:cstheme="majorBidi"/>
          <w:lang w:val="en-US"/>
        </w:rPr>
        <w:t xml:space="preserve">features. </w:t>
      </w:r>
      <w:r w:rsidR="0090054E" w:rsidRPr="00666969">
        <w:rPr>
          <w:rFonts w:asciiTheme="majorBidi" w:hAnsiTheme="majorBidi" w:cstheme="majorBidi"/>
          <w:lang w:val="en-US"/>
        </w:rPr>
        <w:t>First, onomatopoeias</w:t>
      </w:r>
      <w:r w:rsidR="00FC737C" w:rsidRPr="00666969">
        <w:rPr>
          <w:rFonts w:asciiTheme="majorBidi" w:hAnsiTheme="majorBidi" w:cstheme="majorBidi"/>
          <w:lang w:val="en-US"/>
        </w:rPr>
        <w:t xml:space="preserve"> </w:t>
      </w:r>
      <w:r w:rsidR="00AE6F66" w:rsidRPr="00666969">
        <w:rPr>
          <w:rFonts w:asciiTheme="majorBidi" w:hAnsiTheme="majorBidi" w:cstheme="majorBidi"/>
          <w:lang w:val="en-US"/>
        </w:rPr>
        <w:t xml:space="preserve">may contain </w:t>
      </w:r>
      <w:r w:rsidR="00FC737C" w:rsidRPr="00666969">
        <w:rPr>
          <w:rFonts w:asciiTheme="majorBidi" w:hAnsiTheme="majorBidi" w:cstheme="majorBidi"/>
          <w:lang w:val="en-US"/>
        </w:rPr>
        <w:t xml:space="preserve">phones </w:t>
      </w:r>
      <w:r w:rsidR="00AE6F66" w:rsidRPr="00666969">
        <w:rPr>
          <w:rFonts w:asciiTheme="majorBidi" w:hAnsiTheme="majorBidi" w:cstheme="majorBidi"/>
          <w:lang w:val="en-US"/>
        </w:rPr>
        <w:t>that are absent or rare in the sentence-grammar system of a hosting language</w:t>
      </w:r>
      <w:r w:rsidR="00F26820" w:rsidRPr="00666969">
        <w:rPr>
          <w:rFonts w:asciiTheme="majorBidi" w:hAnsiTheme="majorBidi" w:cstheme="majorBidi"/>
          <w:lang w:val="en-US"/>
        </w:rPr>
        <w:t xml:space="preserve"> (Körtvélyessy 2024:</w:t>
      </w:r>
      <w:r w:rsidR="003960EA" w:rsidRPr="00666969">
        <w:rPr>
          <w:rFonts w:asciiTheme="majorBidi" w:hAnsiTheme="majorBidi" w:cstheme="majorBidi"/>
          <w:lang w:val="en-US"/>
        </w:rPr>
        <w:t xml:space="preserve"> 1</w:t>
      </w:r>
      <w:r w:rsidR="00F26820" w:rsidRPr="00666969">
        <w:rPr>
          <w:rFonts w:asciiTheme="majorBidi" w:hAnsiTheme="majorBidi" w:cstheme="majorBidi"/>
          <w:lang w:val="en-US"/>
        </w:rPr>
        <w:t xml:space="preserve">087; Körtvélyessy &amp; </w:t>
      </w:r>
      <w:proofErr w:type="spellStart"/>
      <w:r w:rsidR="00F26820" w:rsidRPr="00666969">
        <w:rPr>
          <w:rFonts w:asciiTheme="majorBidi" w:hAnsiTheme="majorBidi" w:cstheme="majorBidi"/>
          <w:lang w:val="en-US"/>
        </w:rPr>
        <w:t>Štekauer</w:t>
      </w:r>
      <w:proofErr w:type="spellEnd"/>
      <w:r w:rsidR="00F26820" w:rsidRPr="00666969">
        <w:rPr>
          <w:rFonts w:asciiTheme="majorBidi" w:hAnsiTheme="majorBidi" w:cstheme="majorBidi"/>
          <w:lang w:val="en-US"/>
        </w:rPr>
        <w:t xml:space="preserve"> 2024</w:t>
      </w:r>
      <w:r w:rsidR="0054795D" w:rsidRPr="00666969">
        <w:rPr>
          <w:rFonts w:asciiTheme="majorBidi" w:hAnsiTheme="majorBidi" w:cstheme="majorBidi"/>
          <w:lang w:val="en-US"/>
        </w:rPr>
        <w:t>a</w:t>
      </w:r>
      <w:r w:rsidR="00F26820" w:rsidRPr="00666969">
        <w:rPr>
          <w:rFonts w:asciiTheme="majorBidi" w:hAnsiTheme="majorBidi" w:cstheme="majorBidi"/>
          <w:lang w:val="en-US"/>
        </w:rPr>
        <w:t>:</w:t>
      </w:r>
      <w:r w:rsidR="003960EA" w:rsidRPr="00666969">
        <w:rPr>
          <w:rFonts w:asciiTheme="majorBidi" w:hAnsiTheme="majorBidi" w:cstheme="majorBidi"/>
          <w:lang w:val="en-US"/>
        </w:rPr>
        <w:t xml:space="preserve"> </w:t>
      </w:r>
      <w:r w:rsidR="00F26820" w:rsidRPr="00666969">
        <w:rPr>
          <w:rFonts w:asciiTheme="majorBidi" w:hAnsiTheme="majorBidi" w:cstheme="majorBidi"/>
          <w:lang w:val="en-US"/>
        </w:rPr>
        <w:t>6)</w:t>
      </w:r>
      <w:r w:rsidR="00FC737C" w:rsidRPr="00666969">
        <w:rPr>
          <w:rFonts w:asciiTheme="majorBidi" w:hAnsiTheme="majorBidi" w:cstheme="majorBidi"/>
          <w:lang w:val="en-US"/>
        </w:rPr>
        <w:t>. Th</w:t>
      </w:r>
      <w:r w:rsidR="0090054E" w:rsidRPr="00666969">
        <w:rPr>
          <w:rFonts w:asciiTheme="majorBidi" w:hAnsiTheme="majorBidi" w:cstheme="majorBidi"/>
          <w:lang w:val="en-US"/>
        </w:rPr>
        <w:t>ese</w:t>
      </w:r>
      <w:r w:rsidR="00FC737C" w:rsidRPr="00666969">
        <w:rPr>
          <w:rFonts w:asciiTheme="majorBidi" w:hAnsiTheme="majorBidi" w:cstheme="majorBidi"/>
          <w:lang w:val="en-US"/>
        </w:rPr>
        <w:t xml:space="preserve"> include sounds that extend beyond the International Phonetic Alphabet</w:t>
      </w:r>
      <w:r w:rsidR="008D0045" w:rsidRPr="00666969">
        <w:rPr>
          <w:rFonts w:asciiTheme="majorBidi" w:hAnsiTheme="majorBidi" w:cstheme="majorBidi"/>
          <w:lang w:val="en-US"/>
        </w:rPr>
        <w:t xml:space="preserve"> (IPA)</w:t>
      </w:r>
      <w:r w:rsidR="00F26820" w:rsidRPr="00666969">
        <w:rPr>
          <w:rFonts w:asciiTheme="majorBidi" w:hAnsiTheme="majorBidi" w:cstheme="majorBidi"/>
          <w:lang w:val="en-US"/>
        </w:rPr>
        <w:t xml:space="preserve"> (Andrason, Phiri &amp; Fehn 2023:</w:t>
      </w:r>
      <w:r w:rsidR="00BE23AE" w:rsidRPr="00666969">
        <w:rPr>
          <w:rFonts w:asciiTheme="majorBidi" w:hAnsiTheme="majorBidi" w:cstheme="majorBidi"/>
          <w:lang w:val="en-US"/>
        </w:rPr>
        <w:t xml:space="preserve"> </w:t>
      </w:r>
      <w:r w:rsidR="00F26820" w:rsidRPr="00666969">
        <w:rPr>
          <w:rFonts w:asciiTheme="majorBidi" w:hAnsiTheme="majorBidi" w:cstheme="majorBidi"/>
          <w:lang w:val="en-US"/>
        </w:rPr>
        <w:t>354)</w:t>
      </w:r>
      <w:r w:rsidR="00AE6F66" w:rsidRPr="00666969">
        <w:rPr>
          <w:rFonts w:asciiTheme="majorBidi" w:hAnsiTheme="majorBidi" w:cstheme="majorBidi"/>
          <w:lang w:val="en-US"/>
        </w:rPr>
        <w:t xml:space="preserve">. </w:t>
      </w:r>
      <w:r w:rsidR="0090054E" w:rsidRPr="00666969">
        <w:rPr>
          <w:rFonts w:asciiTheme="majorBidi" w:hAnsiTheme="majorBidi" w:cstheme="majorBidi"/>
          <w:lang w:val="en-US"/>
        </w:rPr>
        <w:t>Second, o</w:t>
      </w:r>
      <w:r w:rsidR="00FC737C" w:rsidRPr="00666969">
        <w:rPr>
          <w:rFonts w:asciiTheme="majorBidi" w:hAnsiTheme="majorBidi" w:cstheme="majorBidi"/>
          <w:lang w:val="en-US"/>
        </w:rPr>
        <w:t>nomatopoeias</w:t>
      </w:r>
      <w:r w:rsidR="00AE6F66" w:rsidRPr="00666969">
        <w:rPr>
          <w:rFonts w:asciiTheme="majorBidi" w:hAnsiTheme="majorBidi" w:cstheme="majorBidi"/>
          <w:lang w:val="en-US"/>
        </w:rPr>
        <w:t xml:space="preserve"> </w:t>
      </w:r>
      <w:r w:rsidR="00FC737C" w:rsidRPr="00666969">
        <w:rPr>
          <w:rFonts w:asciiTheme="majorBidi" w:hAnsiTheme="majorBidi" w:cstheme="majorBidi"/>
          <w:lang w:val="en-US"/>
        </w:rPr>
        <w:t xml:space="preserve">tolerate aberrant </w:t>
      </w:r>
      <w:r w:rsidR="00AE6F66" w:rsidRPr="00666969">
        <w:rPr>
          <w:rFonts w:asciiTheme="majorBidi" w:hAnsiTheme="majorBidi" w:cstheme="majorBidi"/>
          <w:lang w:val="en-US"/>
        </w:rPr>
        <w:t>phonotactic</w:t>
      </w:r>
      <w:r w:rsidR="00FC737C" w:rsidRPr="00666969">
        <w:rPr>
          <w:rFonts w:asciiTheme="majorBidi" w:hAnsiTheme="majorBidi" w:cstheme="majorBidi"/>
          <w:lang w:val="en-US"/>
        </w:rPr>
        <w:t xml:space="preserve"> properties: </w:t>
      </w:r>
      <w:r w:rsidR="00AE6F66" w:rsidRPr="00666969">
        <w:rPr>
          <w:rFonts w:asciiTheme="majorBidi" w:hAnsiTheme="majorBidi" w:cstheme="majorBidi"/>
          <w:lang w:val="en-US"/>
        </w:rPr>
        <w:t xml:space="preserve">sound combinations, distributions of phones, and </w:t>
      </w:r>
      <w:r w:rsidR="00FC737C" w:rsidRPr="00666969">
        <w:rPr>
          <w:rFonts w:asciiTheme="majorBidi" w:hAnsiTheme="majorBidi" w:cstheme="majorBidi"/>
          <w:lang w:val="en-US"/>
        </w:rPr>
        <w:t>degrees of (vocalic and consonantal) length</w:t>
      </w:r>
      <w:r w:rsidR="0090054E" w:rsidRPr="00666969">
        <w:rPr>
          <w:rFonts w:asciiTheme="majorBidi" w:hAnsiTheme="majorBidi" w:cstheme="majorBidi"/>
          <w:lang w:val="en-US"/>
        </w:rPr>
        <w:t>,</w:t>
      </w:r>
      <w:r w:rsidR="00AE6F66" w:rsidRPr="00666969">
        <w:rPr>
          <w:rFonts w:asciiTheme="majorBidi" w:hAnsiTheme="majorBidi" w:cstheme="majorBidi"/>
          <w:lang w:val="en-US"/>
        </w:rPr>
        <w:t xml:space="preserve"> which can </w:t>
      </w:r>
      <w:r w:rsidR="0090054E" w:rsidRPr="00666969">
        <w:rPr>
          <w:rFonts w:asciiTheme="majorBidi" w:hAnsiTheme="majorBidi" w:cstheme="majorBidi"/>
          <w:lang w:val="en-US"/>
        </w:rPr>
        <w:t xml:space="preserve">overall </w:t>
      </w:r>
      <w:r w:rsidR="00AE6F66" w:rsidRPr="00666969">
        <w:rPr>
          <w:rFonts w:asciiTheme="majorBidi" w:hAnsiTheme="majorBidi" w:cstheme="majorBidi"/>
          <w:lang w:val="en-US"/>
        </w:rPr>
        <w:t xml:space="preserve">be </w:t>
      </w:r>
      <w:r w:rsidR="0090054E" w:rsidRPr="00666969">
        <w:rPr>
          <w:rFonts w:asciiTheme="majorBidi" w:hAnsiTheme="majorBidi" w:cstheme="majorBidi"/>
          <w:lang w:val="en-US"/>
        </w:rPr>
        <w:t xml:space="preserve">nearly </w:t>
      </w:r>
      <w:r w:rsidR="00AE6F66" w:rsidRPr="00666969">
        <w:rPr>
          <w:rFonts w:asciiTheme="majorBidi" w:hAnsiTheme="majorBidi" w:cstheme="majorBidi"/>
          <w:lang w:val="en-US"/>
        </w:rPr>
        <w:t>“unlimited” (</w:t>
      </w:r>
      <w:r w:rsidR="003960EA" w:rsidRPr="00666969">
        <w:rPr>
          <w:rFonts w:asciiTheme="majorBidi" w:hAnsiTheme="majorBidi" w:cstheme="majorBidi"/>
          <w:lang w:val="en-US"/>
        </w:rPr>
        <w:t xml:space="preserve">Körtvélyessy 2024: </w:t>
      </w:r>
      <w:r w:rsidR="00AE6F66" w:rsidRPr="00666969">
        <w:rPr>
          <w:rFonts w:asciiTheme="majorBidi" w:hAnsiTheme="majorBidi" w:cstheme="majorBidi"/>
          <w:lang w:val="en-US"/>
        </w:rPr>
        <w:t>1088</w:t>
      </w:r>
      <w:r w:rsidR="00F26820" w:rsidRPr="00666969">
        <w:rPr>
          <w:rFonts w:asciiTheme="majorBidi" w:hAnsiTheme="majorBidi" w:cstheme="majorBidi"/>
          <w:lang w:val="en-US"/>
        </w:rPr>
        <w:t>-1090</w:t>
      </w:r>
      <w:r w:rsidR="00AE6F66" w:rsidRPr="00666969">
        <w:rPr>
          <w:rFonts w:asciiTheme="majorBidi" w:hAnsiTheme="majorBidi" w:cstheme="majorBidi"/>
          <w:lang w:val="en-US"/>
        </w:rPr>
        <w:t xml:space="preserve">). </w:t>
      </w:r>
      <w:r w:rsidR="0090054E" w:rsidRPr="00666969">
        <w:rPr>
          <w:rFonts w:asciiTheme="majorBidi" w:hAnsiTheme="majorBidi" w:cstheme="majorBidi"/>
          <w:lang w:val="en-US"/>
        </w:rPr>
        <w:t>Third, o</w:t>
      </w:r>
      <w:r w:rsidR="00FC737C" w:rsidRPr="00666969">
        <w:rPr>
          <w:rFonts w:asciiTheme="majorBidi" w:hAnsiTheme="majorBidi" w:cstheme="majorBidi"/>
          <w:lang w:val="en-US"/>
        </w:rPr>
        <w:t xml:space="preserve">nomatopoeias </w:t>
      </w:r>
      <w:r w:rsidR="00AE6F66" w:rsidRPr="00666969">
        <w:rPr>
          <w:rFonts w:asciiTheme="majorBidi" w:hAnsiTheme="majorBidi" w:cstheme="majorBidi"/>
          <w:lang w:val="en-US"/>
        </w:rPr>
        <w:t xml:space="preserve">exhibit atypical suprasegmental traits, </w:t>
      </w:r>
      <w:r w:rsidR="00AE6F66" w:rsidRPr="00666969">
        <w:rPr>
          <w:rFonts w:asciiTheme="majorBidi" w:hAnsiTheme="majorBidi" w:cstheme="majorBidi"/>
          <w:lang w:val="en-US"/>
        </w:rPr>
        <w:lastRenderedPageBreak/>
        <w:t>especially with regard to tonal patterns, stress, phonation</w:t>
      </w:r>
      <w:r w:rsidR="00D84163" w:rsidRPr="00666969">
        <w:rPr>
          <w:rFonts w:asciiTheme="majorBidi" w:hAnsiTheme="majorBidi" w:cstheme="majorBidi"/>
          <w:lang w:val="en-US"/>
        </w:rPr>
        <w:t>, and so-called modulations</w:t>
      </w:r>
      <w:r w:rsidR="005F4190" w:rsidRPr="00666969">
        <w:rPr>
          <w:rFonts w:asciiTheme="majorBidi" w:hAnsiTheme="majorBidi" w:cstheme="majorBidi"/>
          <w:lang w:val="en-US"/>
        </w:rPr>
        <w:t xml:space="preserve"> </w:t>
      </w:r>
      <w:r w:rsidR="0090054E" w:rsidRPr="00666969">
        <w:rPr>
          <w:rFonts w:asciiTheme="majorBidi" w:hAnsiTheme="majorBidi" w:cstheme="majorBidi"/>
          <w:lang w:val="en-US"/>
        </w:rPr>
        <w:t xml:space="preserve">(e.g., </w:t>
      </w:r>
      <w:r w:rsidR="00AE6F66" w:rsidRPr="00666969">
        <w:rPr>
          <w:rFonts w:asciiTheme="majorBidi" w:hAnsiTheme="majorBidi" w:cstheme="majorBidi"/>
          <w:lang w:val="en-US"/>
        </w:rPr>
        <w:t>stream intensity</w:t>
      </w:r>
      <w:r w:rsidR="003D41F2" w:rsidRPr="00666969">
        <w:rPr>
          <w:rFonts w:asciiTheme="majorBidi" w:hAnsiTheme="majorBidi" w:cstheme="majorBidi"/>
          <w:lang w:val="en-US"/>
        </w:rPr>
        <w:t>, loudness or whispering,</w:t>
      </w:r>
      <w:r w:rsidR="00AE6F66" w:rsidRPr="00666969">
        <w:rPr>
          <w:rFonts w:asciiTheme="majorBidi" w:hAnsiTheme="majorBidi" w:cstheme="majorBidi"/>
          <w:lang w:val="en-US"/>
        </w:rPr>
        <w:t xml:space="preserve"> and melody</w:t>
      </w:r>
      <w:r w:rsidR="0090054E" w:rsidRPr="00666969">
        <w:rPr>
          <w:rFonts w:asciiTheme="majorBidi" w:hAnsiTheme="majorBidi" w:cstheme="majorBidi"/>
          <w:lang w:val="en-US"/>
        </w:rPr>
        <w:t xml:space="preserve">; </w:t>
      </w:r>
      <w:r w:rsidR="00F26820" w:rsidRPr="00666969">
        <w:rPr>
          <w:rFonts w:asciiTheme="majorBidi" w:hAnsiTheme="majorBidi" w:cstheme="majorBidi"/>
          <w:lang w:val="en-US"/>
        </w:rPr>
        <w:t>ibid. 1093</w:t>
      </w:r>
      <w:r w:rsidR="00AE6F66" w:rsidRPr="00666969">
        <w:rPr>
          <w:rFonts w:asciiTheme="majorBidi" w:hAnsiTheme="majorBidi" w:cstheme="majorBidi"/>
          <w:lang w:val="en-US"/>
        </w:rPr>
        <w:t xml:space="preserve">). </w:t>
      </w:r>
      <w:r w:rsidR="0090054E" w:rsidRPr="00666969">
        <w:rPr>
          <w:rFonts w:asciiTheme="majorBidi" w:hAnsiTheme="majorBidi" w:cstheme="majorBidi"/>
          <w:lang w:val="en-US"/>
        </w:rPr>
        <w:t>In addition to their extra-systematicity, o</w:t>
      </w:r>
      <w:r w:rsidR="00AE6F66" w:rsidRPr="00666969">
        <w:rPr>
          <w:rFonts w:asciiTheme="majorBidi" w:hAnsiTheme="majorBidi" w:cstheme="majorBidi"/>
          <w:lang w:val="en-US"/>
        </w:rPr>
        <w:t xml:space="preserve">nomatopoeias </w:t>
      </w:r>
      <w:r w:rsidR="00FC737C" w:rsidRPr="00666969">
        <w:rPr>
          <w:rFonts w:asciiTheme="majorBidi" w:hAnsiTheme="majorBidi" w:cstheme="majorBidi"/>
          <w:lang w:val="en-US"/>
        </w:rPr>
        <w:t xml:space="preserve">favor </w:t>
      </w:r>
      <w:r w:rsidR="00AE6F66" w:rsidRPr="00666969">
        <w:rPr>
          <w:rFonts w:asciiTheme="majorBidi" w:hAnsiTheme="majorBidi" w:cstheme="majorBidi"/>
          <w:lang w:val="en-US"/>
        </w:rPr>
        <w:t>“harmonious patterns […] and rhymes” (Andrason, Phiri &amp; Fehn 2023:</w:t>
      </w:r>
      <w:r w:rsidR="003960EA" w:rsidRPr="00666969">
        <w:rPr>
          <w:rFonts w:asciiTheme="majorBidi" w:hAnsiTheme="majorBidi" w:cstheme="majorBidi"/>
          <w:lang w:val="en-US"/>
        </w:rPr>
        <w:t xml:space="preserve"> </w:t>
      </w:r>
      <w:r w:rsidR="00AE6F66" w:rsidRPr="00666969">
        <w:rPr>
          <w:rFonts w:asciiTheme="majorBidi" w:hAnsiTheme="majorBidi" w:cstheme="majorBidi"/>
          <w:lang w:val="en-US"/>
        </w:rPr>
        <w:t>354</w:t>
      </w:r>
      <w:r w:rsidR="00FC737C" w:rsidRPr="00666969">
        <w:rPr>
          <w:rFonts w:asciiTheme="majorBidi" w:hAnsiTheme="majorBidi" w:cstheme="majorBidi"/>
          <w:lang w:val="en-US"/>
        </w:rPr>
        <w:t>; see further below</w:t>
      </w:r>
      <w:r w:rsidR="00AE6F66" w:rsidRPr="00666969">
        <w:rPr>
          <w:rFonts w:asciiTheme="majorBidi" w:hAnsiTheme="majorBidi" w:cstheme="majorBidi"/>
          <w:lang w:val="en-US"/>
        </w:rPr>
        <w:t>)</w:t>
      </w:r>
      <w:r w:rsidR="00781632" w:rsidRPr="00666969">
        <w:rPr>
          <w:rFonts w:asciiTheme="majorBidi" w:hAnsiTheme="majorBidi" w:cstheme="majorBidi"/>
          <w:lang w:val="en-US"/>
        </w:rPr>
        <w:t>.</w:t>
      </w:r>
      <w:r w:rsidR="00705DF9" w:rsidRPr="00666969">
        <w:rPr>
          <w:rFonts w:asciiTheme="majorBidi" w:hAnsiTheme="majorBidi" w:cstheme="majorBidi"/>
          <w:lang w:val="en-US"/>
        </w:rPr>
        <w:t xml:space="preserve"> </w:t>
      </w:r>
      <w:r w:rsidR="003048F5" w:rsidRPr="00666969">
        <w:rPr>
          <w:rFonts w:asciiTheme="majorBidi" w:hAnsiTheme="majorBidi" w:cstheme="majorBidi"/>
          <w:lang w:val="en-US"/>
        </w:rPr>
        <w:t>This is related to the fact that o</w:t>
      </w:r>
      <w:r w:rsidR="00202488" w:rsidRPr="00666969">
        <w:rPr>
          <w:rFonts w:asciiTheme="majorBidi" w:hAnsiTheme="majorBidi" w:cstheme="majorBidi"/>
          <w:lang w:val="en-US"/>
        </w:rPr>
        <w:t xml:space="preserve">nomatopoeias </w:t>
      </w:r>
      <w:r w:rsidR="00F26820" w:rsidRPr="00666969">
        <w:rPr>
          <w:rFonts w:asciiTheme="majorBidi" w:hAnsiTheme="majorBidi" w:cstheme="majorBidi"/>
          <w:lang w:val="en-US"/>
        </w:rPr>
        <w:t xml:space="preserve">extensively draw on </w:t>
      </w:r>
      <w:r w:rsidR="00705DF9" w:rsidRPr="00666969">
        <w:rPr>
          <w:rFonts w:asciiTheme="majorBidi" w:hAnsiTheme="majorBidi" w:cstheme="majorBidi"/>
          <w:lang w:val="en-US"/>
        </w:rPr>
        <w:t>replication</w:t>
      </w:r>
      <w:r w:rsidR="003048F5" w:rsidRPr="00666969">
        <w:rPr>
          <w:rFonts w:asciiTheme="majorBidi" w:hAnsiTheme="majorBidi" w:cstheme="majorBidi"/>
          <w:lang w:val="en-US"/>
        </w:rPr>
        <w:t xml:space="preserve">s (Körtvélyessy </w:t>
      </w:r>
      <w:r w:rsidR="003960EA" w:rsidRPr="00666969">
        <w:rPr>
          <w:rFonts w:asciiTheme="majorBidi" w:hAnsiTheme="majorBidi" w:cstheme="majorBidi"/>
          <w:lang w:val="en-US"/>
        </w:rPr>
        <w:t xml:space="preserve">2024: </w:t>
      </w:r>
      <w:r w:rsidR="003048F5" w:rsidRPr="00666969">
        <w:rPr>
          <w:rFonts w:asciiTheme="majorBidi" w:hAnsiTheme="majorBidi" w:cstheme="majorBidi"/>
          <w:lang w:val="en-US"/>
        </w:rPr>
        <w:t>1096-1098). Although r</w:t>
      </w:r>
      <w:r w:rsidR="00701D79" w:rsidRPr="00666969">
        <w:rPr>
          <w:rFonts w:asciiTheme="majorBidi" w:hAnsiTheme="majorBidi" w:cstheme="majorBidi"/>
          <w:lang w:val="en-US"/>
        </w:rPr>
        <w:t>eduplicat</w:t>
      </w:r>
      <w:r w:rsidR="003048F5" w:rsidRPr="00666969">
        <w:rPr>
          <w:rFonts w:asciiTheme="majorBidi" w:hAnsiTheme="majorBidi" w:cstheme="majorBidi"/>
          <w:lang w:val="en-US"/>
        </w:rPr>
        <w:t xml:space="preserve">ed patters are the most common, all types of multiplicative sequences seem possible </w:t>
      </w:r>
      <w:r w:rsidR="00F26820" w:rsidRPr="00666969">
        <w:rPr>
          <w:rFonts w:asciiTheme="majorBidi" w:hAnsiTheme="majorBidi" w:cstheme="majorBidi"/>
          <w:lang w:val="en-US"/>
        </w:rPr>
        <w:t>(</w:t>
      </w:r>
      <w:r w:rsidR="003048F5" w:rsidRPr="00666969">
        <w:rPr>
          <w:rFonts w:asciiTheme="majorBidi" w:hAnsiTheme="majorBidi" w:cstheme="majorBidi"/>
          <w:lang w:val="en-US"/>
        </w:rPr>
        <w:t>ibid. 1096</w:t>
      </w:r>
      <w:r w:rsidR="00F26820" w:rsidRPr="00666969">
        <w:rPr>
          <w:rFonts w:asciiTheme="majorBidi" w:hAnsiTheme="majorBidi" w:cstheme="majorBidi"/>
          <w:lang w:val="en-US"/>
        </w:rPr>
        <w:t>)</w:t>
      </w:r>
      <w:r w:rsidR="003048F5" w:rsidRPr="00666969">
        <w:rPr>
          <w:rFonts w:asciiTheme="majorBidi" w:hAnsiTheme="majorBidi" w:cstheme="majorBidi"/>
          <w:lang w:val="en-US"/>
        </w:rPr>
        <w:t xml:space="preserve"> – their length only being “pragmatically limited” (ibid. 1098). </w:t>
      </w:r>
      <w:r w:rsidR="00705DF9" w:rsidRPr="00666969">
        <w:rPr>
          <w:rFonts w:asciiTheme="majorBidi" w:hAnsiTheme="majorBidi" w:cstheme="majorBidi"/>
          <w:lang w:val="en-US"/>
        </w:rPr>
        <w:t>Four types of replications</w:t>
      </w:r>
      <w:r w:rsidR="00202488" w:rsidRPr="00666969">
        <w:rPr>
          <w:rFonts w:asciiTheme="majorBidi" w:hAnsiTheme="majorBidi" w:cstheme="majorBidi"/>
          <w:lang w:val="en-US"/>
        </w:rPr>
        <w:t xml:space="preserve"> are attested</w:t>
      </w:r>
      <w:r w:rsidR="00705DF9" w:rsidRPr="00666969">
        <w:rPr>
          <w:rFonts w:asciiTheme="majorBidi" w:hAnsiTheme="majorBidi" w:cstheme="majorBidi"/>
          <w:lang w:val="en-US"/>
        </w:rPr>
        <w:t xml:space="preserve">: full replicas (e.g., </w:t>
      </w:r>
      <w:r w:rsidR="00705DF9" w:rsidRPr="00666969">
        <w:rPr>
          <w:rFonts w:asciiTheme="majorBidi" w:hAnsiTheme="majorBidi" w:cstheme="majorBidi"/>
          <w:i/>
          <w:iCs/>
          <w:lang w:val="en-US"/>
        </w:rPr>
        <w:t>gul-gul</w:t>
      </w:r>
      <w:r w:rsidR="00705DF9" w:rsidRPr="00666969">
        <w:rPr>
          <w:rFonts w:asciiTheme="majorBidi" w:hAnsiTheme="majorBidi" w:cstheme="majorBidi"/>
          <w:lang w:val="en-US"/>
        </w:rPr>
        <w:t xml:space="preserve">), “replicas with vowel </w:t>
      </w:r>
      <w:r w:rsidR="00F92DDA" w:rsidRPr="00666969">
        <w:rPr>
          <w:rFonts w:asciiTheme="majorBidi" w:hAnsiTheme="majorBidi" w:cstheme="majorBidi"/>
          <w:lang w:val="en-US"/>
        </w:rPr>
        <w:t xml:space="preserve">[and </w:t>
      </w:r>
      <w:r w:rsidR="00281686" w:rsidRPr="00666969">
        <w:rPr>
          <w:rFonts w:asciiTheme="majorBidi" w:hAnsiTheme="majorBidi" w:cstheme="majorBidi"/>
          <w:lang w:val="en-US"/>
        </w:rPr>
        <w:t>consonant</w:t>
      </w:r>
      <w:r w:rsidR="00F92DDA" w:rsidRPr="00666969">
        <w:rPr>
          <w:rFonts w:asciiTheme="majorBidi" w:hAnsiTheme="majorBidi" w:cstheme="majorBidi"/>
          <w:lang w:val="en-US"/>
        </w:rPr>
        <w:t xml:space="preserve">] </w:t>
      </w:r>
      <w:r w:rsidR="00705DF9" w:rsidRPr="00666969">
        <w:rPr>
          <w:rFonts w:asciiTheme="majorBidi" w:hAnsiTheme="majorBidi" w:cstheme="majorBidi"/>
          <w:lang w:val="en-US"/>
        </w:rPr>
        <w:t xml:space="preserve">alternation” (e.g., </w:t>
      </w:r>
      <w:proofErr w:type="spellStart"/>
      <w:r w:rsidR="001A34A7" w:rsidRPr="00666969">
        <w:rPr>
          <w:rFonts w:asciiTheme="majorBidi" w:hAnsiTheme="majorBidi" w:cstheme="majorBidi"/>
          <w:i/>
          <w:iCs/>
          <w:lang w:val="en-US"/>
        </w:rPr>
        <w:t>pif</w:t>
      </w:r>
      <w:r w:rsidR="00705DF9" w:rsidRPr="00666969">
        <w:rPr>
          <w:rFonts w:asciiTheme="majorBidi" w:hAnsiTheme="majorBidi" w:cstheme="majorBidi"/>
          <w:i/>
          <w:iCs/>
          <w:lang w:val="en-US"/>
        </w:rPr>
        <w:t>-</w:t>
      </w:r>
      <w:r w:rsidR="001A34A7" w:rsidRPr="00666969">
        <w:rPr>
          <w:rFonts w:asciiTheme="majorBidi" w:hAnsiTheme="majorBidi" w:cstheme="majorBidi"/>
          <w:i/>
          <w:iCs/>
          <w:lang w:val="en-US"/>
        </w:rPr>
        <w:t>p</w:t>
      </w:r>
      <w:r w:rsidR="00705DF9" w:rsidRPr="00666969">
        <w:rPr>
          <w:rFonts w:asciiTheme="majorBidi" w:hAnsiTheme="majorBidi" w:cstheme="majorBidi"/>
          <w:i/>
          <w:iCs/>
          <w:lang w:val="en-US"/>
        </w:rPr>
        <w:t>a</w:t>
      </w:r>
      <w:r w:rsidR="001A34A7" w:rsidRPr="00666969">
        <w:rPr>
          <w:rFonts w:asciiTheme="majorBidi" w:hAnsiTheme="majorBidi" w:cstheme="majorBidi"/>
          <w:i/>
          <w:iCs/>
          <w:lang w:val="en-US"/>
        </w:rPr>
        <w:t>f</w:t>
      </w:r>
      <w:proofErr w:type="spellEnd"/>
      <w:r w:rsidR="00705DF9" w:rsidRPr="00666969">
        <w:rPr>
          <w:rFonts w:asciiTheme="majorBidi" w:hAnsiTheme="majorBidi" w:cstheme="majorBidi"/>
          <w:lang w:val="en-US"/>
        </w:rPr>
        <w:t>)</w:t>
      </w:r>
      <w:r w:rsidR="001A34A7" w:rsidRPr="00666969">
        <w:rPr>
          <w:rFonts w:asciiTheme="majorBidi" w:hAnsiTheme="majorBidi" w:cstheme="majorBidi"/>
          <w:lang w:val="en-US"/>
        </w:rPr>
        <w:t xml:space="preserve">, </w:t>
      </w:r>
      <w:r w:rsidR="00F92DDA" w:rsidRPr="00666969">
        <w:rPr>
          <w:rFonts w:asciiTheme="majorBidi" w:hAnsiTheme="majorBidi" w:cstheme="majorBidi"/>
          <w:lang w:val="en-US"/>
        </w:rPr>
        <w:t>related to the former</w:t>
      </w:r>
      <w:r w:rsidR="0090054E" w:rsidRPr="00666969">
        <w:rPr>
          <w:rFonts w:asciiTheme="majorBidi" w:hAnsiTheme="majorBidi" w:cstheme="majorBidi"/>
          <w:lang w:val="en-US"/>
        </w:rPr>
        <w:t xml:space="preserve"> type, </w:t>
      </w:r>
      <w:r w:rsidR="00705DF9" w:rsidRPr="00666969">
        <w:rPr>
          <w:rFonts w:asciiTheme="majorBidi" w:hAnsiTheme="majorBidi" w:cstheme="majorBidi"/>
          <w:lang w:val="en-US"/>
        </w:rPr>
        <w:t xml:space="preserve">“rhyming combinations” (e.g., </w:t>
      </w:r>
      <w:proofErr w:type="spellStart"/>
      <w:r w:rsidR="001A34A7" w:rsidRPr="00666969">
        <w:rPr>
          <w:rFonts w:asciiTheme="majorBidi" w:hAnsiTheme="majorBidi" w:cstheme="majorBidi"/>
          <w:i/>
          <w:iCs/>
          <w:lang w:val="en-US"/>
        </w:rPr>
        <w:t>stuk-puk</w:t>
      </w:r>
      <w:proofErr w:type="spellEnd"/>
      <w:r w:rsidR="00632917" w:rsidRPr="00666969">
        <w:rPr>
          <w:rFonts w:asciiTheme="majorBidi" w:hAnsiTheme="majorBidi" w:cstheme="majorBidi"/>
          <w:lang w:val="en-US"/>
        </w:rPr>
        <w:t xml:space="preserve">; the three </w:t>
      </w:r>
      <w:r w:rsidR="00737E06" w:rsidRPr="00666969">
        <w:rPr>
          <w:rFonts w:asciiTheme="majorBidi" w:hAnsiTheme="majorBidi" w:cstheme="majorBidi"/>
          <w:lang w:val="en-US"/>
        </w:rPr>
        <w:t xml:space="preserve">above </w:t>
      </w:r>
      <w:r w:rsidR="00632917" w:rsidRPr="00666969">
        <w:rPr>
          <w:rFonts w:asciiTheme="majorBidi" w:hAnsiTheme="majorBidi" w:cstheme="majorBidi"/>
          <w:lang w:val="en-US"/>
        </w:rPr>
        <w:t>examples are from Polish</w:t>
      </w:r>
      <w:r w:rsidR="00705DF9" w:rsidRPr="00666969">
        <w:rPr>
          <w:rFonts w:asciiTheme="majorBidi" w:hAnsiTheme="majorBidi" w:cstheme="majorBidi"/>
          <w:lang w:val="en-US"/>
        </w:rPr>
        <w:t>), and repli</w:t>
      </w:r>
      <w:r w:rsidR="001A34A7" w:rsidRPr="00666969">
        <w:rPr>
          <w:rFonts w:asciiTheme="majorBidi" w:hAnsiTheme="majorBidi" w:cstheme="majorBidi"/>
          <w:lang w:val="en-US"/>
        </w:rPr>
        <w:t>c</w:t>
      </w:r>
      <w:r w:rsidR="00705DF9" w:rsidRPr="00666969">
        <w:rPr>
          <w:rFonts w:asciiTheme="majorBidi" w:hAnsiTheme="majorBidi" w:cstheme="majorBidi"/>
          <w:lang w:val="en-US"/>
        </w:rPr>
        <w:t xml:space="preserve">as with “linking elements” (e.g., </w:t>
      </w:r>
      <w:r w:rsidR="00705DF9" w:rsidRPr="00666969">
        <w:rPr>
          <w:rFonts w:asciiTheme="majorBidi" w:hAnsiTheme="majorBidi" w:cstheme="majorBidi"/>
          <w:i/>
          <w:iCs/>
          <w:lang w:val="en-US"/>
        </w:rPr>
        <w:t>ding-a-ling</w:t>
      </w:r>
      <w:r w:rsidR="00632917" w:rsidRPr="00666969">
        <w:rPr>
          <w:rFonts w:asciiTheme="majorBidi" w:hAnsiTheme="majorBidi" w:cstheme="majorBidi"/>
          <w:i/>
          <w:iCs/>
          <w:lang w:val="en-US"/>
        </w:rPr>
        <w:t xml:space="preserve"> </w:t>
      </w:r>
      <w:r w:rsidR="00632917" w:rsidRPr="00666969">
        <w:rPr>
          <w:rFonts w:asciiTheme="majorBidi" w:hAnsiTheme="majorBidi" w:cstheme="majorBidi"/>
          <w:lang w:val="en-US"/>
        </w:rPr>
        <w:t>in English</w:t>
      </w:r>
      <w:r w:rsidR="00705DF9" w:rsidRPr="00666969">
        <w:rPr>
          <w:rFonts w:asciiTheme="majorBidi" w:hAnsiTheme="majorBidi" w:cstheme="majorBidi"/>
          <w:lang w:val="en-US"/>
        </w:rPr>
        <w:t>) (Andrason, Phiri &amp; Fehn 2023:</w:t>
      </w:r>
      <w:r w:rsidR="003960EA" w:rsidRPr="00666969">
        <w:rPr>
          <w:rFonts w:asciiTheme="majorBidi" w:hAnsiTheme="majorBidi" w:cstheme="majorBidi"/>
          <w:lang w:val="en-US"/>
        </w:rPr>
        <w:t xml:space="preserve"> </w:t>
      </w:r>
      <w:r w:rsidR="00705DF9" w:rsidRPr="00666969">
        <w:rPr>
          <w:rFonts w:asciiTheme="majorBidi" w:hAnsiTheme="majorBidi" w:cstheme="majorBidi"/>
          <w:lang w:val="en-US"/>
        </w:rPr>
        <w:t>354</w:t>
      </w:r>
      <w:r w:rsidR="00C942CF" w:rsidRPr="00666969">
        <w:rPr>
          <w:rFonts w:asciiTheme="majorBidi" w:hAnsiTheme="majorBidi" w:cstheme="majorBidi"/>
          <w:lang w:val="en-US"/>
        </w:rPr>
        <w:t xml:space="preserve"> drawing on </w:t>
      </w:r>
      <w:r w:rsidR="00E81508" w:rsidRPr="00666969">
        <w:rPr>
          <w:rFonts w:asciiTheme="majorBidi" w:hAnsiTheme="majorBidi" w:cstheme="majorBidi"/>
          <w:lang w:val="en-US"/>
        </w:rPr>
        <w:t>Reay 2006</w:t>
      </w:r>
      <w:r w:rsidR="00705DF9" w:rsidRPr="00666969">
        <w:rPr>
          <w:rFonts w:asciiTheme="majorBidi" w:hAnsiTheme="majorBidi" w:cstheme="majorBidi"/>
          <w:lang w:val="en-US"/>
        </w:rPr>
        <w:t>)</w:t>
      </w:r>
      <w:r w:rsidR="00F92DDA" w:rsidRPr="00666969">
        <w:rPr>
          <w:rFonts w:asciiTheme="majorBidi" w:hAnsiTheme="majorBidi" w:cstheme="majorBidi"/>
          <w:lang w:val="en-US"/>
        </w:rPr>
        <w:t xml:space="preserve">. Importantly, </w:t>
      </w:r>
      <w:r w:rsidR="00CE25B2" w:rsidRPr="00666969">
        <w:rPr>
          <w:rFonts w:asciiTheme="majorBidi" w:hAnsiTheme="majorBidi" w:cstheme="majorBidi"/>
          <w:lang w:val="en-US"/>
        </w:rPr>
        <w:t xml:space="preserve">as we explained in the previous section, </w:t>
      </w:r>
      <w:r w:rsidR="00F92DDA" w:rsidRPr="00666969">
        <w:rPr>
          <w:rFonts w:asciiTheme="majorBidi" w:hAnsiTheme="majorBidi" w:cstheme="majorBidi"/>
          <w:lang w:val="en-US"/>
        </w:rPr>
        <w:t xml:space="preserve">replications found in onomatopoeias do not constitute a genuine derivative device </w:t>
      </w:r>
      <w:r w:rsidR="00CE25B2" w:rsidRPr="00666969">
        <w:rPr>
          <w:rFonts w:asciiTheme="majorBidi" w:hAnsiTheme="majorBidi" w:cstheme="majorBidi"/>
          <w:lang w:val="en-US"/>
        </w:rPr>
        <w:t xml:space="preserve">– whereby a longer series would be derived from a shorter one and ultimately from a “singleton” </w:t>
      </w:r>
      <w:r w:rsidR="00F92DDA" w:rsidRPr="00666969">
        <w:rPr>
          <w:rFonts w:asciiTheme="majorBidi" w:hAnsiTheme="majorBidi" w:cstheme="majorBidi"/>
          <w:lang w:val="en-US"/>
        </w:rPr>
        <w:t>(</w:t>
      </w:r>
      <w:r w:rsidR="006F7ACD" w:rsidRPr="00666969">
        <w:rPr>
          <w:rFonts w:asciiTheme="majorBidi" w:hAnsiTheme="majorBidi" w:cstheme="majorBidi"/>
          <w:lang w:val="en-US"/>
        </w:rPr>
        <w:t>Andrason, Phiri &amp; Fehn 2023</w:t>
      </w:r>
      <w:r w:rsidR="008257AA" w:rsidRPr="00666969">
        <w:rPr>
          <w:rFonts w:asciiTheme="majorBidi" w:hAnsiTheme="majorBidi" w:cstheme="majorBidi"/>
          <w:lang w:val="en-US"/>
        </w:rPr>
        <w:t>:</w:t>
      </w:r>
      <w:r w:rsidR="003960EA" w:rsidRPr="00666969">
        <w:rPr>
          <w:rFonts w:asciiTheme="majorBidi" w:hAnsiTheme="majorBidi" w:cstheme="majorBidi"/>
          <w:lang w:val="en-US"/>
        </w:rPr>
        <w:t xml:space="preserve"> </w:t>
      </w:r>
      <w:r w:rsidR="006F7ACD" w:rsidRPr="00666969">
        <w:rPr>
          <w:rFonts w:asciiTheme="majorBidi" w:hAnsiTheme="majorBidi" w:cstheme="majorBidi"/>
          <w:lang w:val="en-US"/>
        </w:rPr>
        <w:t>354</w:t>
      </w:r>
      <w:r w:rsidR="00E81508" w:rsidRPr="00666969">
        <w:rPr>
          <w:rFonts w:asciiTheme="majorBidi" w:hAnsiTheme="majorBidi" w:cstheme="majorBidi"/>
          <w:lang w:val="en-US"/>
        </w:rPr>
        <w:t xml:space="preserve">). Rather, onomatopoeic replications are viewed as expressive phonetic strategies (ibid; </w:t>
      </w:r>
      <w:r w:rsidR="00F92DDA" w:rsidRPr="00666969">
        <w:rPr>
          <w:rFonts w:asciiTheme="majorBidi" w:hAnsiTheme="majorBidi" w:cstheme="majorBidi"/>
          <w:lang w:val="en-US"/>
        </w:rPr>
        <w:t>Körtvélyessy 2024:</w:t>
      </w:r>
      <w:r w:rsidR="003960EA" w:rsidRPr="00666969">
        <w:rPr>
          <w:rFonts w:asciiTheme="majorBidi" w:hAnsiTheme="majorBidi" w:cstheme="majorBidi"/>
          <w:lang w:val="en-US"/>
        </w:rPr>
        <w:t xml:space="preserve"> </w:t>
      </w:r>
      <w:r w:rsidR="00F92DDA" w:rsidRPr="00666969">
        <w:rPr>
          <w:rFonts w:asciiTheme="majorBidi" w:hAnsiTheme="majorBidi" w:cstheme="majorBidi"/>
          <w:lang w:val="en-US"/>
        </w:rPr>
        <w:t>1098)</w:t>
      </w:r>
      <w:r w:rsidR="00986653" w:rsidRPr="00666969">
        <w:rPr>
          <w:rFonts w:asciiTheme="majorBidi" w:hAnsiTheme="majorBidi" w:cstheme="majorBidi"/>
          <w:lang w:val="en-US"/>
        </w:rPr>
        <w:t xml:space="preserve"> (for </w:t>
      </w:r>
      <w:r w:rsidR="00202488" w:rsidRPr="00666969">
        <w:rPr>
          <w:rFonts w:asciiTheme="majorBidi" w:hAnsiTheme="majorBidi" w:cstheme="majorBidi"/>
          <w:lang w:val="en-US"/>
        </w:rPr>
        <w:t xml:space="preserve">a </w:t>
      </w:r>
      <w:r w:rsidR="00986653" w:rsidRPr="00666969">
        <w:rPr>
          <w:rFonts w:asciiTheme="majorBidi" w:hAnsiTheme="majorBidi" w:cstheme="majorBidi"/>
          <w:lang w:val="en-US"/>
        </w:rPr>
        <w:t>detail</w:t>
      </w:r>
      <w:r w:rsidR="00202488" w:rsidRPr="00666969">
        <w:rPr>
          <w:rFonts w:asciiTheme="majorBidi" w:hAnsiTheme="majorBidi" w:cstheme="majorBidi"/>
          <w:lang w:val="en-US"/>
        </w:rPr>
        <w:t>ed discussion</w:t>
      </w:r>
      <w:r w:rsidR="00986653" w:rsidRPr="00666969">
        <w:rPr>
          <w:rFonts w:asciiTheme="majorBidi" w:hAnsiTheme="majorBidi" w:cstheme="majorBidi"/>
          <w:lang w:val="en-US"/>
        </w:rPr>
        <w:t xml:space="preserve"> </w:t>
      </w:r>
      <w:r w:rsidR="00202488" w:rsidRPr="00666969">
        <w:rPr>
          <w:rFonts w:asciiTheme="majorBidi" w:hAnsiTheme="majorBidi" w:cstheme="majorBidi"/>
          <w:lang w:val="en-US"/>
        </w:rPr>
        <w:t xml:space="preserve">of the onomatopoeic prototype </w:t>
      </w:r>
      <w:r w:rsidR="00986653" w:rsidRPr="00666969">
        <w:rPr>
          <w:rFonts w:asciiTheme="majorBidi" w:hAnsiTheme="majorBidi" w:cstheme="majorBidi"/>
          <w:lang w:val="en-US"/>
        </w:rPr>
        <w:t xml:space="preserve">consult </w:t>
      </w:r>
      <w:r w:rsidR="00990C32" w:rsidRPr="00666969">
        <w:rPr>
          <w:rFonts w:asciiTheme="majorBidi" w:hAnsiTheme="majorBidi" w:cstheme="majorBidi"/>
          <w:lang w:val="en-US"/>
        </w:rPr>
        <w:t xml:space="preserve">Meinard 2015; </w:t>
      </w:r>
      <w:proofErr w:type="spellStart"/>
      <w:r w:rsidR="00986653" w:rsidRPr="00666969">
        <w:rPr>
          <w:rFonts w:asciiTheme="majorBidi" w:hAnsiTheme="majorBidi" w:cstheme="majorBidi"/>
          <w:lang w:val="en-US"/>
        </w:rPr>
        <w:t>Andrason</w:t>
      </w:r>
      <w:proofErr w:type="spellEnd"/>
      <w:r w:rsidR="00986653" w:rsidRPr="00666969">
        <w:rPr>
          <w:rFonts w:asciiTheme="majorBidi" w:hAnsiTheme="majorBidi" w:cstheme="majorBidi"/>
          <w:lang w:val="en-US"/>
        </w:rPr>
        <w:t>, Phiri &amp; Fehn 2023:</w:t>
      </w:r>
      <w:r w:rsidR="003960EA" w:rsidRPr="00666969">
        <w:rPr>
          <w:rFonts w:asciiTheme="majorBidi" w:hAnsiTheme="majorBidi" w:cstheme="majorBidi"/>
          <w:lang w:val="en-US"/>
        </w:rPr>
        <w:t xml:space="preserve"> </w:t>
      </w:r>
      <w:r w:rsidR="00986653" w:rsidRPr="00666969">
        <w:rPr>
          <w:rFonts w:asciiTheme="majorBidi" w:hAnsiTheme="majorBidi" w:cstheme="majorBidi"/>
          <w:lang w:val="en-US"/>
        </w:rPr>
        <w:t>354; Körtvélyessy 2024:</w:t>
      </w:r>
      <w:r w:rsidR="003960EA" w:rsidRPr="00666969">
        <w:rPr>
          <w:rFonts w:asciiTheme="majorBidi" w:hAnsiTheme="majorBidi" w:cstheme="majorBidi"/>
          <w:lang w:val="en-US"/>
        </w:rPr>
        <w:t xml:space="preserve"> </w:t>
      </w:r>
      <w:r w:rsidR="00986653" w:rsidRPr="00666969">
        <w:rPr>
          <w:rFonts w:asciiTheme="majorBidi" w:hAnsiTheme="majorBidi" w:cstheme="majorBidi"/>
          <w:lang w:val="en-US"/>
        </w:rPr>
        <w:t xml:space="preserve">1087-1098, Körtvélyessy and </w:t>
      </w:r>
      <w:proofErr w:type="spellStart"/>
      <w:r w:rsidR="00986653" w:rsidRPr="00666969">
        <w:rPr>
          <w:rFonts w:asciiTheme="majorBidi" w:hAnsiTheme="majorBidi" w:cstheme="majorBidi"/>
          <w:lang w:val="en-US"/>
        </w:rPr>
        <w:t>Štekauer</w:t>
      </w:r>
      <w:proofErr w:type="spellEnd"/>
      <w:r w:rsidR="00986653" w:rsidRPr="00666969">
        <w:rPr>
          <w:rFonts w:asciiTheme="majorBidi" w:hAnsiTheme="majorBidi" w:cstheme="majorBidi"/>
          <w:lang w:val="en-US"/>
        </w:rPr>
        <w:t xml:space="preserve"> 2024</w:t>
      </w:r>
      <w:r w:rsidR="0054795D" w:rsidRPr="00666969">
        <w:rPr>
          <w:rFonts w:asciiTheme="majorBidi" w:hAnsiTheme="majorBidi" w:cstheme="majorBidi"/>
          <w:lang w:val="en-US"/>
        </w:rPr>
        <w:t>a</w:t>
      </w:r>
      <w:r w:rsidR="00986653" w:rsidRPr="00666969">
        <w:rPr>
          <w:rFonts w:asciiTheme="majorBidi" w:hAnsiTheme="majorBidi" w:cstheme="majorBidi"/>
          <w:lang w:val="en-US"/>
        </w:rPr>
        <w:t>:</w:t>
      </w:r>
      <w:r w:rsidR="003960EA" w:rsidRPr="00666969">
        <w:rPr>
          <w:rFonts w:asciiTheme="majorBidi" w:hAnsiTheme="majorBidi" w:cstheme="majorBidi"/>
          <w:lang w:val="en-US"/>
        </w:rPr>
        <w:t xml:space="preserve"> </w:t>
      </w:r>
      <w:r w:rsidR="00986653" w:rsidRPr="00666969">
        <w:rPr>
          <w:rFonts w:asciiTheme="majorBidi" w:hAnsiTheme="majorBidi" w:cstheme="majorBidi"/>
          <w:lang w:val="en-US"/>
        </w:rPr>
        <w:t>6</w:t>
      </w:r>
      <w:r w:rsidR="00202488" w:rsidRPr="00666969">
        <w:rPr>
          <w:rFonts w:asciiTheme="majorBidi" w:hAnsiTheme="majorBidi" w:cstheme="majorBidi"/>
          <w:lang w:val="en-US"/>
        </w:rPr>
        <w:t>,</w:t>
      </w:r>
      <w:r w:rsidR="00986653" w:rsidRPr="00666969">
        <w:rPr>
          <w:rFonts w:asciiTheme="majorBidi" w:hAnsiTheme="majorBidi" w:cstheme="majorBidi"/>
          <w:lang w:val="en-US"/>
        </w:rPr>
        <w:t xml:space="preserve"> and the references therein).</w:t>
      </w:r>
    </w:p>
    <w:p w14:paraId="751A59A8" w14:textId="30BBE25B" w:rsidR="001C5994" w:rsidRPr="00666969" w:rsidRDefault="00000812" w:rsidP="005878A8">
      <w:pPr>
        <w:ind w:firstLine="720"/>
        <w:jc w:val="both"/>
        <w:rPr>
          <w:rFonts w:asciiTheme="majorBidi" w:hAnsiTheme="majorBidi" w:cstheme="majorBidi"/>
          <w:lang w:val="en-US"/>
        </w:rPr>
      </w:pPr>
      <w:r w:rsidRPr="00666969">
        <w:rPr>
          <w:rFonts w:asciiTheme="majorBidi" w:hAnsiTheme="majorBidi" w:cstheme="majorBidi"/>
          <w:lang w:val="en-US"/>
        </w:rPr>
        <w:t xml:space="preserve">Mentions to onomatopoeias are </w:t>
      </w:r>
      <w:r w:rsidR="008D4DC4" w:rsidRPr="00666969">
        <w:rPr>
          <w:rFonts w:ascii="Times New Roman" w:hAnsi="Times New Roman" w:cs="Times New Roman"/>
          <w:lang w:val="en-GB"/>
        </w:rPr>
        <w:t>sparse</w:t>
      </w:r>
      <w:r w:rsidR="008D4DC4" w:rsidRPr="00666969">
        <w:rPr>
          <w:rFonts w:asciiTheme="majorBidi" w:hAnsiTheme="majorBidi" w:cstheme="majorBidi"/>
          <w:lang w:val="en-US"/>
        </w:rPr>
        <w:t xml:space="preserve"> </w:t>
      </w:r>
      <w:r w:rsidRPr="00666969">
        <w:rPr>
          <w:rFonts w:asciiTheme="majorBidi" w:hAnsiTheme="majorBidi" w:cstheme="majorBidi"/>
          <w:lang w:val="en-US"/>
        </w:rPr>
        <w:t xml:space="preserve">in </w:t>
      </w:r>
      <w:r w:rsidR="00281686" w:rsidRPr="00666969">
        <w:rPr>
          <w:rFonts w:asciiTheme="majorBidi" w:hAnsiTheme="majorBidi" w:cstheme="majorBidi"/>
          <w:lang w:val="en-US"/>
        </w:rPr>
        <w:t xml:space="preserve">the </w:t>
      </w:r>
      <w:r w:rsidRPr="00666969">
        <w:rPr>
          <w:rFonts w:asciiTheme="majorBidi" w:hAnsiTheme="majorBidi" w:cstheme="majorBidi"/>
          <w:lang w:val="en-US"/>
        </w:rPr>
        <w:t xml:space="preserve">studies </w:t>
      </w:r>
      <w:r w:rsidR="00281686" w:rsidRPr="00666969">
        <w:rPr>
          <w:rFonts w:asciiTheme="majorBidi" w:hAnsiTheme="majorBidi" w:cstheme="majorBidi"/>
          <w:lang w:val="en-US"/>
        </w:rPr>
        <w:t xml:space="preserve">of </w:t>
      </w:r>
      <w:r w:rsidRPr="00666969">
        <w:rPr>
          <w:rFonts w:asciiTheme="majorBidi" w:hAnsiTheme="majorBidi" w:cstheme="majorBidi"/>
          <w:lang w:val="en-US"/>
        </w:rPr>
        <w:t xml:space="preserve">Dogon </w:t>
      </w:r>
      <w:r w:rsidR="00605B09" w:rsidRPr="00666969">
        <w:rPr>
          <w:rFonts w:asciiTheme="majorBidi" w:hAnsiTheme="majorBidi" w:cstheme="majorBidi"/>
          <w:lang w:val="en-US"/>
        </w:rPr>
        <w:t>languages</w:t>
      </w:r>
      <w:r w:rsidRPr="00666969">
        <w:rPr>
          <w:rFonts w:asciiTheme="majorBidi" w:hAnsiTheme="majorBidi" w:cstheme="majorBidi"/>
          <w:lang w:val="en-US"/>
        </w:rPr>
        <w:t xml:space="preserve">. A few </w:t>
      </w:r>
      <w:r w:rsidR="005804E0" w:rsidRPr="00666969">
        <w:rPr>
          <w:rFonts w:asciiTheme="majorBidi" w:hAnsiTheme="majorBidi" w:cstheme="majorBidi"/>
          <w:lang w:val="en-US"/>
        </w:rPr>
        <w:t xml:space="preserve">cursory </w:t>
      </w:r>
      <w:r w:rsidR="00605B09" w:rsidRPr="00666969">
        <w:rPr>
          <w:rFonts w:asciiTheme="majorBidi" w:hAnsiTheme="majorBidi" w:cstheme="majorBidi"/>
          <w:lang w:val="en-US"/>
        </w:rPr>
        <w:t>references to this</w:t>
      </w:r>
      <w:r w:rsidR="008F027E" w:rsidRPr="00666969">
        <w:rPr>
          <w:rFonts w:asciiTheme="majorBidi" w:hAnsiTheme="majorBidi" w:cstheme="majorBidi"/>
          <w:lang w:val="en-US"/>
        </w:rPr>
        <w:t xml:space="preserve"> </w:t>
      </w:r>
      <w:r w:rsidR="00C353A9" w:rsidRPr="00666969">
        <w:rPr>
          <w:rFonts w:asciiTheme="majorBidi" w:hAnsiTheme="majorBidi" w:cstheme="majorBidi"/>
          <w:lang w:val="en-US"/>
        </w:rPr>
        <w:t xml:space="preserve">class of interactives </w:t>
      </w:r>
      <w:r w:rsidR="00605B09" w:rsidRPr="00666969">
        <w:rPr>
          <w:rFonts w:asciiTheme="majorBidi" w:hAnsiTheme="majorBidi" w:cstheme="majorBidi"/>
          <w:lang w:val="en-US"/>
        </w:rPr>
        <w:t xml:space="preserve">may be found </w:t>
      </w:r>
      <w:r w:rsidRPr="00666969">
        <w:rPr>
          <w:rFonts w:asciiTheme="majorBidi" w:hAnsiTheme="majorBidi" w:cstheme="majorBidi"/>
          <w:lang w:val="en-US"/>
        </w:rPr>
        <w:t xml:space="preserve">in </w:t>
      </w:r>
      <w:r w:rsidR="00605B09" w:rsidRPr="00666969">
        <w:rPr>
          <w:rFonts w:asciiTheme="majorBidi" w:hAnsiTheme="majorBidi" w:cstheme="majorBidi"/>
          <w:lang w:val="en-US"/>
        </w:rPr>
        <w:t xml:space="preserve">works dedicated to </w:t>
      </w:r>
      <w:proofErr w:type="spellStart"/>
      <w:r w:rsidR="00C353A9" w:rsidRPr="00666969">
        <w:rPr>
          <w:rFonts w:asciiTheme="majorBidi" w:hAnsiTheme="majorBidi" w:cstheme="majorBidi"/>
          <w:lang w:val="en-US"/>
        </w:rPr>
        <w:t>Jamsay</w:t>
      </w:r>
      <w:proofErr w:type="spellEnd"/>
      <w:r w:rsidR="00C353A9" w:rsidRPr="00666969">
        <w:rPr>
          <w:rFonts w:asciiTheme="majorBidi" w:hAnsiTheme="majorBidi" w:cstheme="majorBidi"/>
          <w:lang w:val="en-US"/>
        </w:rPr>
        <w:t xml:space="preserve"> (Heath 2008</w:t>
      </w:r>
      <w:r w:rsidR="00E975B3" w:rsidRPr="00666969">
        <w:rPr>
          <w:rFonts w:asciiTheme="majorBidi" w:hAnsiTheme="majorBidi" w:cstheme="majorBidi"/>
          <w:lang w:val="en-US"/>
        </w:rPr>
        <w:t>a</w:t>
      </w:r>
      <w:r w:rsidR="00C353A9" w:rsidRPr="00666969">
        <w:rPr>
          <w:rFonts w:asciiTheme="majorBidi" w:hAnsiTheme="majorBidi" w:cstheme="majorBidi"/>
          <w:lang w:val="en-US"/>
        </w:rPr>
        <w:t xml:space="preserve">), Beni </w:t>
      </w:r>
      <w:r w:rsidR="005804E0" w:rsidRPr="00666969">
        <w:rPr>
          <w:rFonts w:asciiTheme="majorBidi" w:hAnsiTheme="majorBidi" w:cstheme="majorBidi"/>
          <w:lang w:val="en-US"/>
        </w:rPr>
        <w:t xml:space="preserve">/ </w:t>
      </w:r>
      <w:r w:rsidR="00C353A9" w:rsidRPr="00666969">
        <w:rPr>
          <w:rFonts w:asciiTheme="majorBidi" w:hAnsiTheme="majorBidi" w:cstheme="majorBidi"/>
          <w:lang w:val="en-US"/>
        </w:rPr>
        <w:t xml:space="preserve">Ben </w:t>
      </w:r>
      <w:proofErr w:type="spellStart"/>
      <w:r w:rsidR="00C353A9" w:rsidRPr="00666969">
        <w:rPr>
          <w:rFonts w:asciiTheme="majorBidi" w:hAnsiTheme="majorBidi" w:cstheme="majorBidi"/>
          <w:lang w:val="en-US"/>
        </w:rPr>
        <w:t>Tey</w:t>
      </w:r>
      <w:proofErr w:type="spellEnd"/>
      <w:r w:rsidR="00C353A9" w:rsidRPr="00666969">
        <w:rPr>
          <w:rFonts w:asciiTheme="majorBidi" w:hAnsiTheme="majorBidi" w:cstheme="majorBidi"/>
          <w:lang w:val="en-US"/>
        </w:rPr>
        <w:t xml:space="preserve"> (Heath 2010), </w:t>
      </w:r>
      <w:proofErr w:type="spellStart"/>
      <w:r w:rsidRPr="00666969">
        <w:rPr>
          <w:rFonts w:asciiTheme="majorBidi" w:hAnsiTheme="majorBidi" w:cstheme="majorBidi"/>
          <w:lang w:val="en-US"/>
        </w:rPr>
        <w:t>Najamba-Kindige</w:t>
      </w:r>
      <w:proofErr w:type="spellEnd"/>
      <w:r w:rsidRPr="00666969">
        <w:rPr>
          <w:rFonts w:asciiTheme="majorBidi" w:hAnsiTheme="majorBidi" w:cstheme="majorBidi"/>
          <w:lang w:val="en-US"/>
        </w:rPr>
        <w:t xml:space="preserve"> </w:t>
      </w:r>
      <w:r w:rsidR="005804E0" w:rsidRPr="00666969">
        <w:rPr>
          <w:rFonts w:asciiTheme="majorBidi" w:hAnsiTheme="majorBidi" w:cstheme="majorBidi"/>
          <w:lang w:val="en-US"/>
        </w:rPr>
        <w:t xml:space="preserve">/ </w:t>
      </w:r>
      <w:proofErr w:type="spellStart"/>
      <w:r w:rsidRPr="00666969">
        <w:rPr>
          <w:rFonts w:asciiTheme="majorBidi" w:hAnsiTheme="majorBidi" w:cstheme="majorBidi"/>
          <w:lang w:val="en-US"/>
        </w:rPr>
        <w:t>Bondu</w:t>
      </w:r>
      <w:proofErr w:type="spellEnd"/>
      <w:r w:rsidRPr="00666969">
        <w:rPr>
          <w:rFonts w:asciiTheme="majorBidi" w:hAnsiTheme="majorBidi" w:cstheme="majorBidi"/>
          <w:lang w:val="en-US"/>
        </w:rPr>
        <w:t>-So (Heath 2009), Tabi-</w:t>
      </w:r>
      <w:proofErr w:type="spellStart"/>
      <w:r w:rsidRPr="00666969">
        <w:rPr>
          <w:rFonts w:asciiTheme="majorBidi" w:hAnsiTheme="majorBidi" w:cstheme="majorBidi"/>
          <w:lang w:val="en-US"/>
        </w:rPr>
        <w:t>Sarinyere</w:t>
      </w:r>
      <w:proofErr w:type="spellEnd"/>
      <w:r w:rsidRPr="00666969">
        <w:rPr>
          <w:rFonts w:asciiTheme="majorBidi" w:hAnsiTheme="majorBidi" w:cstheme="majorBidi"/>
          <w:lang w:val="en-US"/>
        </w:rPr>
        <w:t xml:space="preserve"> </w:t>
      </w:r>
      <w:r w:rsidR="005804E0" w:rsidRPr="00666969">
        <w:rPr>
          <w:rFonts w:asciiTheme="majorBidi" w:hAnsiTheme="majorBidi" w:cstheme="majorBidi"/>
          <w:lang w:val="en-US"/>
        </w:rPr>
        <w:t xml:space="preserve">/ </w:t>
      </w:r>
      <w:r w:rsidRPr="00666969">
        <w:rPr>
          <w:rFonts w:asciiTheme="majorBidi" w:hAnsiTheme="majorBidi" w:cstheme="majorBidi"/>
          <w:lang w:val="en-US"/>
        </w:rPr>
        <w:t>Toro Tegu (Heath 2008</w:t>
      </w:r>
      <w:r w:rsidR="00E975B3" w:rsidRPr="00666969">
        <w:rPr>
          <w:rFonts w:asciiTheme="majorBidi" w:hAnsiTheme="majorBidi" w:cstheme="majorBidi"/>
          <w:lang w:val="en-US"/>
        </w:rPr>
        <w:t>b</w:t>
      </w:r>
      <w:r w:rsidR="002D2D7F" w:rsidRPr="00666969">
        <w:rPr>
          <w:rFonts w:asciiTheme="majorBidi" w:hAnsiTheme="majorBidi" w:cstheme="majorBidi"/>
          <w:lang w:val="en-US"/>
        </w:rPr>
        <w:t xml:space="preserve">) and </w:t>
      </w:r>
      <w:proofErr w:type="spellStart"/>
      <w:r w:rsidRPr="00666969">
        <w:rPr>
          <w:rFonts w:asciiTheme="majorBidi" w:hAnsiTheme="majorBidi" w:cstheme="majorBidi"/>
          <w:lang w:val="en-US"/>
        </w:rPr>
        <w:t>Yorno</w:t>
      </w:r>
      <w:proofErr w:type="spellEnd"/>
      <w:r w:rsidRPr="00666969">
        <w:rPr>
          <w:rFonts w:asciiTheme="majorBidi" w:hAnsiTheme="majorBidi" w:cstheme="majorBidi"/>
          <w:lang w:val="en-US"/>
        </w:rPr>
        <w:t xml:space="preserve"> So (Heath 2017) </w:t>
      </w:r>
      <w:r w:rsidR="002D2D7F" w:rsidRPr="00666969">
        <w:rPr>
          <w:rFonts w:asciiTheme="majorBidi" w:hAnsiTheme="majorBidi" w:cstheme="majorBidi"/>
          <w:lang w:val="en-US"/>
        </w:rPr>
        <w:t xml:space="preserve">as well as </w:t>
      </w:r>
      <w:r w:rsidRPr="00666969">
        <w:rPr>
          <w:rFonts w:asciiTheme="majorBidi" w:hAnsiTheme="majorBidi" w:cstheme="majorBidi"/>
          <w:lang w:val="en-US"/>
        </w:rPr>
        <w:t>Togo Kan (</w:t>
      </w:r>
      <w:r w:rsidR="00605B09" w:rsidRPr="00666969">
        <w:rPr>
          <w:rFonts w:asciiTheme="majorBidi" w:hAnsiTheme="majorBidi" w:cstheme="majorBidi"/>
          <w:lang w:val="en-US"/>
        </w:rPr>
        <w:t>H</w:t>
      </w:r>
      <w:r w:rsidRPr="00666969">
        <w:rPr>
          <w:rFonts w:asciiTheme="majorBidi" w:hAnsiTheme="majorBidi" w:cstheme="majorBidi"/>
          <w:lang w:val="en-US"/>
        </w:rPr>
        <w:t>eath 2015)</w:t>
      </w:r>
      <w:r w:rsidR="009730FE" w:rsidRPr="00666969">
        <w:rPr>
          <w:rFonts w:asciiTheme="majorBidi" w:hAnsiTheme="majorBidi" w:cstheme="majorBidi"/>
          <w:lang w:val="en-US"/>
        </w:rPr>
        <w:t xml:space="preserve"> –</w:t>
      </w:r>
      <w:r w:rsidR="00605B09" w:rsidRPr="00666969">
        <w:rPr>
          <w:rFonts w:asciiTheme="majorBidi" w:hAnsiTheme="majorBidi" w:cstheme="majorBidi"/>
          <w:lang w:val="en-US"/>
        </w:rPr>
        <w:t xml:space="preserve"> the variety </w:t>
      </w:r>
      <w:r w:rsidR="009730FE" w:rsidRPr="00666969">
        <w:rPr>
          <w:rFonts w:asciiTheme="majorBidi" w:hAnsiTheme="majorBidi" w:cstheme="majorBidi"/>
          <w:lang w:val="en-US"/>
        </w:rPr>
        <w:t xml:space="preserve">that is </w:t>
      </w:r>
      <w:r w:rsidR="00605B09" w:rsidRPr="00666969">
        <w:rPr>
          <w:rFonts w:asciiTheme="majorBidi" w:hAnsiTheme="majorBidi" w:cstheme="majorBidi"/>
          <w:lang w:val="en-US"/>
        </w:rPr>
        <w:t>most closely related to Teŋukan</w:t>
      </w:r>
      <w:r w:rsidR="009730FE" w:rsidRPr="00666969">
        <w:rPr>
          <w:rFonts w:asciiTheme="majorBidi" w:hAnsiTheme="majorBidi" w:cstheme="majorBidi"/>
          <w:lang w:val="en-US"/>
        </w:rPr>
        <w:t xml:space="preserve"> among all Dogon languages</w:t>
      </w:r>
      <w:r w:rsidRPr="00666969">
        <w:rPr>
          <w:rFonts w:asciiTheme="majorBidi" w:hAnsiTheme="majorBidi" w:cstheme="majorBidi"/>
          <w:lang w:val="en-US"/>
        </w:rPr>
        <w:t xml:space="preserve">. </w:t>
      </w:r>
      <w:r w:rsidR="009730FE" w:rsidRPr="00666969">
        <w:rPr>
          <w:rFonts w:asciiTheme="majorBidi" w:hAnsiTheme="majorBidi" w:cstheme="majorBidi"/>
          <w:lang w:val="en-US"/>
        </w:rPr>
        <w:t xml:space="preserve">More </w:t>
      </w:r>
      <w:r w:rsidRPr="00666969">
        <w:rPr>
          <w:rFonts w:asciiTheme="majorBidi" w:hAnsiTheme="majorBidi" w:cstheme="majorBidi"/>
          <w:lang w:val="en-US"/>
        </w:rPr>
        <w:t xml:space="preserve">prominent is the treatment of </w:t>
      </w:r>
      <w:r w:rsidR="00605B09" w:rsidRPr="00666969">
        <w:rPr>
          <w:rFonts w:asciiTheme="majorBidi" w:hAnsiTheme="majorBidi" w:cstheme="majorBidi"/>
          <w:lang w:val="en-US"/>
        </w:rPr>
        <w:t>onomatopoeias</w:t>
      </w:r>
      <w:r w:rsidRPr="00666969">
        <w:rPr>
          <w:rFonts w:asciiTheme="majorBidi" w:hAnsiTheme="majorBidi" w:cstheme="majorBidi"/>
          <w:lang w:val="en-US"/>
        </w:rPr>
        <w:t xml:space="preserve"> in </w:t>
      </w:r>
      <w:r w:rsidR="009730FE" w:rsidRPr="00666969">
        <w:rPr>
          <w:rFonts w:asciiTheme="majorBidi" w:hAnsiTheme="majorBidi" w:cstheme="majorBidi"/>
          <w:lang w:val="en-US"/>
        </w:rPr>
        <w:t xml:space="preserve">the grammar </w:t>
      </w:r>
      <w:r w:rsidR="005804E0" w:rsidRPr="00666969">
        <w:rPr>
          <w:rFonts w:asciiTheme="majorBidi" w:hAnsiTheme="majorBidi" w:cstheme="majorBidi"/>
          <w:lang w:val="en-US"/>
        </w:rPr>
        <w:t xml:space="preserve">of </w:t>
      </w:r>
      <w:r w:rsidRPr="00666969">
        <w:rPr>
          <w:rFonts w:asciiTheme="majorBidi" w:hAnsiTheme="majorBidi" w:cstheme="majorBidi"/>
          <w:lang w:val="en-US"/>
        </w:rPr>
        <w:t>Tommo So</w:t>
      </w:r>
      <w:r w:rsidR="005804E0" w:rsidRPr="00666969">
        <w:rPr>
          <w:rFonts w:asciiTheme="majorBidi" w:hAnsiTheme="majorBidi" w:cstheme="majorBidi"/>
          <w:lang w:val="en-US"/>
        </w:rPr>
        <w:t>,</w:t>
      </w:r>
      <w:r w:rsidR="002D2D7F" w:rsidRPr="00666969">
        <w:rPr>
          <w:rFonts w:asciiTheme="majorBidi" w:hAnsiTheme="majorBidi" w:cstheme="majorBidi"/>
          <w:lang w:val="en-US"/>
        </w:rPr>
        <w:t xml:space="preserve"> </w:t>
      </w:r>
      <w:r w:rsidR="009730FE" w:rsidRPr="00666969">
        <w:rPr>
          <w:rFonts w:asciiTheme="majorBidi" w:hAnsiTheme="majorBidi" w:cstheme="majorBidi"/>
          <w:lang w:val="en-US"/>
        </w:rPr>
        <w:t xml:space="preserve">which lists </w:t>
      </w:r>
      <w:r w:rsidR="00E147CA" w:rsidRPr="00666969">
        <w:rPr>
          <w:rFonts w:asciiTheme="majorBidi" w:hAnsiTheme="majorBidi" w:cstheme="majorBidi"/>
          <w:lang w:val="en-US"/>
        </w:rPr>
        <w:t>3</w:t>
      </w:r>
      <w:r w:rsidR="002D2D7F" w:rsidRPr="00666969">
        <w:rPr>
          <w:rFonts w:asciiTheme="majorBidi" w:hAnsiTheme="majorBidi" w:cstheme="majorBidi"/>
          <w:lang w:val="en-US"/>
        </w:rPr>
        <w:t>2</w:t>
      </w:r>
      <w:r w:rsidR="00E147CA" w:rsidRPr="00666969">
        <w:rPr>
          <w:rFonts w:asciiTheme="majorBidi" w:hAnsiTheme="majorBidi" w:cstheme="majorBidi"/>
          <w:lang w:val="en-US"/>
        </w:rPr>
        <w:t xml:space="preserve"> </w:t>
      </w:r>
      <w:r w:rsidR="002D2D7F" w:rsidRPr="00666969">
        <w:rPr>
          <w:rFonts w:asciiTheme="majorBidi" w:hAnsiTheme="majorBidi" w:cstheme="majorBidi"/>
          <w:lang w:val="en-US"/>
        </w:rPr>
        <w:t>onomatopoei</w:t>
      </w:r>
      <w:r w:rsidR="005804E0" w:rsidRPr="00666969">
        <w:rPr>
          <w:rFonts w:asciiTheme="majorBidi" w:hAnsiTheme="majorBidi" w:cstheme="majorBidi"/>
          <w:lang w:val="en-US"/>
        </w:rPr>
        <w:t>c constructions</w:t>
      </w:r>
      <w:r w:rsidR="002D2D7F" w:rsidRPr="00666969">
        <w:rPr>
          <w:rFonts w:asciiTheme="majorBidi" w:hAnsiTheme="majorBidi" w:cstheme="majorBidi"/>
          <w:lang w:val="en-US"/>
        </w:rPr>
        <w:t xml:space="preserve"> </w:t>
      </w:r>
      <w:r w:rsidRPr="00666969">
        <w:rPr>
          <w:rFonts w:asciiTheme="majorBidi" w:hAnsiTheme="majorBidi" w:cstheme="majorBidi"/>
          <w:lang w:val="en-US"/>
        </w:rPr>
        <w:t>(McPherson 2013).</w:t>
      </w:r>
      <w:r w:rsidR="00605B09" w:rsidRPr="00666969">
        <w:rPr>
          <w:rStyle w:val="Odkaznapoznmkupodiarou"/>
          <w:rFonts w:asciiTheme="majorBidi" w:hAnsiTheme="majorBidi" w:cstheme="majorBidi"/>
          <w:lang w:val="en-US"/>
        </w:rPr>
        <w:footnoteReference w:id="4"/>
      </w:r>
      <w:r w:rsidR="00605B09" w:rsidRPr="00666969">
        <w:rPr>
          <w:rFonts w:asciiTheme="majorBidi" w:hAnsiTheme="majorBidi" w:cstheme="majorBidi"/>
          <w:lang w:val="en-US"/>
        </w:rPr>
        <w:t xml:space="preserve"> The following </w:t>
      </w:r>
      <w:r w:rsidR="00E147CA" w:rsidRPr="00666969">
        <w:rPr>
          <w:rFonts w:asciiTheme="majorBidi" w:hAnsiTheme="majorBidi" w:cstheme="majorBidi"/>
          <w:lang w:val="en-US"/>
        </w:rPr>
        <w:t xml:space="preserve">phonetic </w:t>
      </w:r>
      <w:r w:rsidR="00605B09" w:rsidRPr="00666969">
        <w:rPr>
          <w:rFonts w:asciiTheme="majorBidi" w:hAnsiTheme="majorBidi" w:cstheme="majorBidi"/>
          <w:lang w:val="en-US"/>
        </w:rPr>
        <w:t xml:space="preserve">observations emerge from </w:t>
      </w:r>
      <w:r w:rsidR="009730FE" w:rsidRPr="00666969">
        <w:rPr>
          <w:rFonts w:asciiTheme="majorBidi" w:hAnsiTheme="majorBidi" w:cstheme="majorBidi"/>
          <w:lang w:val="en-US"/>
        </w:rPr>
        <w:t xml:space="preserve">all </w:t>
      </w:r>
      <w:r w:rsidR="00605B09" w:rsidRPr="00666969">
        <w:rPr>
          <w:rFonts w:asciiTheme="majorBidi" w:hAnsiTheme="majorBidi" w:cstheme="majorBidi"/>
          <w:lang w:val="en-US"/>
        </w:rPr>
        <w:t xml:space="preserve">the above studies: </w:t>
      </w:r>
      <w:r w:rsidR="00E147CA" w:rsidRPr="00666969">
        <w:rPr>
          <w:rFonts w:asciiTheme="majorBidi" w:hAnsiTheme="majorBidi" w:cstheme="majorBidi"/>
          <w:lang w:val="en-US"/>
        </w:rPr>
        <w:t xml:space="preserve">onomatopoeias may exhibit </w:t>
      </w:r>
      <w:r w:rsidR="002D2D7F" w:rsidRPr="00666969">
        <w:rPr>
          <w:rFonts w:asciiTheme="majorBidi" w:hAnsiTheme="majorBidi" w:cstheme="majorBidi"/>
          <w:lang w:val="en-US"/>
        </w:rPr>
        <w:t xml:space="preserve">a range </w:t>
      </w:r>
      <w:r w:rsidR="00E147CA" w:rsidRPr="00666969">
        <w:rPr>
          <w:rFonts w:asciiTheme="majorBidi" w:hAnsiTheme="majorBidi" w:cstheme="majorBidi"/>
          <w:lang w:val="en-US"/>
        </w:rPr>
        <w:t>extra-systematic features</w:t>
      </w:r>
      <w:r w:rsidR="005804E0" w:rsidRPr="00666969">
        <w:rPr>
          <w:rFonts w:asciiTheme="majorBidi" w:hAnsiTheme="majorBidi" w:cstheme="majorBidi"/>
          <w:lang w:val="en-US"/>
        </w:rPr>
        <w:t>. These are</w:t>
      </w:r>
      <w:r w:rsidR="002D2D7F" w:rsidRPr="00666969">
        <w:rPr>
          <w:rFonts w:asciiTheme="majorBidi" w:hAnsiTheme="majorBidi" w:cstheme="majorBidi"/>
          <w:lang w:val="en-US"/>
        </w:rPr>
        <w:t xml:space="preserve"> related to both</w:t>
      </w:r>
      <w:r w:rsidR="00E147CA" w:rsidRPr="00666969">
        <w:rPr>
          <w:rFonts w:asciiTheme="majorBidi" w:hAnsiTheme="majorBidi" w:cstheme="majorBidi"/>
          <w:lang w:val="en-US"/>
        </w:rPr>
        <w:t xml:space="preserve"> phones</w:t>
      </w:r>
      <w:r w:rsidR="006B3FFA" w:rsidRPr="00666969">
        <w:rPr>
          <w:rFonts w:asciiTheme="majorBidi" w:hAnsiTheme="majorBidi" w:cstheme="majorBidi"/>
          <w:lang w:val="en-US"/>
        </w:rPr>
        <w:t>,</w:t>
      </w:r>
      <w:r w:rsidR="00E147CA" w:rsidRPr="00666969">
        <w:rPr>
          <w:rFonts w:asciiTheme="majorBidi" w:hAnsiTheme="majorBidi" w:cstheme="majorBidi"/>
          <w:lang w:val="en-US"/>
        </w:rPr>
        <w:t xml:space="preserve"> </w:t>
      </w:r>
      <w:r w:rsidR="000554DC" w:rsidRPr="00666969">
        <w:rPr>
          <w:rFonts w:asciiTheme="majorBidi" w:hAnsiTheme="majorBidi" w:cstheme="majorBidi"/>
          <w:lang w:val="en-US"/>
        </w:rPr>
        <w:t>phones’ combinations</w:t>
      </w:r>
      <w:r w:rsidR="006B3FFA" w:rsidRPr="00666969">
        <w:rPr>
          <w:rFonts w:asciiTheme="majorBidi" w:hAnsiTheme="majorBidi" w:cstheme="majorBidi"/>
          <w:lang w:val="en-US"/>
        </w:rPr>
        <w:t xml:space="preserve">, and </w:t>
      </w:r>
      <w:r w:rsidR="000554DC" w:rsidRPr="00666969">
        <w:rPr>
          <w:rFonts w:asciiTheme="majorBidi" w:hAnsiTheme="majorBidi" w:cstheme="majorBidi"/>
          <w:lang w:val="en-US"/>
        </w:rPr>
        <w:t xml:space="preserve">their </w:t>
      </w:r>
      <w:r w:rsidR="006B3FFA" w:rsidRPr="00666969">
        <w:rPr>
          <w:rFonts w:asciiTheme="majorBidi" w:hAnsiTheme="majorBidi" w:cstheme="majorBidi"/>
          <w:lang w:val="en-US"/>
        </w:rPr>
        <w:t>suprasegmental</w:t>
      </w:r>
      <w:r w:rsidR="000554DC" w:rsidRPr="00666969">
        <w:rPr>
          <w:rFonts w:asciiTheme="majorBidi" w:hAnsiTheme="majorBidi" w:cstheme="majorBidi"/>
          <w:lang w:val="en-US"/>
        </w:rPr>
        <w:t xml:space="preserve"> properties</w:t>
      </w:r>
      <w:r w:rsidR="00E147CA" w:rsidRPr="00666969">
        <w:rPr>
          <w:rFonts w:asciiTheme="majorBidi" w:hAnsiTheme="majorBidi" w:cstheme="majorBidi"/>
          <w:lang w:val="en-US"/>
        </w:rPr>
        <w:t xml:space="preserve">. For instance, in </w:t>
      </w:r>
      <w:r w:rsidR="005804E0" w:rsidRPr="00666969">
        <w:rPr>
          <w:rFonts w:asciiTheme="majorBidi" w:hAnsiTheme="majorBidi" w:cstheme="majorBidi"/>
          <w:lang w:val="en-US"/>
        </w:rPr>
        <w:t xml:space="preserve">Dogon </w:t>
      </w:r>
      <w:r w:rsidR="00E147CA" w:rsidRPr="00666969">
        <w:rPr>
          <w:rFonts w:asciiTheme="majorBidi" w:hAnsiTheme="majorBidi" w:cstheme="majorBidi"/>
          <w:lang w:val="en-US"/>
        </w:rPr>
        <w:t xml:space="preserve">varieties </w:t>
      </w:r>
      <w:r w:rsidR="005804E0" w:rsidRPr="00666969">
        <w:rPr>
          <w:rFonts w:asciiTheme="majorBidi" w:hAnsiTheme="majorBidi" w:cstheme="majorBidi"/>
          <w:lang w:val="en-US"/>
        </w:rPr>
        <w:t xml:space="preserve">in </w:t>
      </w:r>
      <w:r w:rsidR="002D2D7F" w:rsidRPr="00666969">
        <w:rPr>
          <w:rFonts w:asciiTheme="majorBidi" w:hAnsiTheme="majorBidi" w:cstheme="majorBidi"/>
          <w:lang w:val="en-US"/>
        </w:rPr>
        <w:t>the prosaic system</w:t>
      </w:r>
      <w:r w:rsidR="005804E0" w:rsidRPr="00666969">
        <w:rPr>
          <w:rFonts w:asciiTheme="majorBidi" w:hAnsiTheme="majorBidi" w:cstheme="majorBidi"/>
          <w:lang w:val="en-US"/>
        </w:rPr>
        <w:t xml:space="preserve"> of which nasalized vocalic phonemes are rare or absent</w:t>
      </w:r>
      <w:r w:rsidR="00E147CA" w:rsidRPr="00666969">
        <w:rPr>
          <w:rFonts w:asciiTheme="majorBidi" w:hAnsiTheme="majorBidi" w:cstheme="majorBidi"/>
          <w:lang w:val="en-US"/>
        </w:rPr>
        <w:t xml:space="preserve">, </w:t>
      </w:r>
      <w:r w:rsidR="005804E0" w:rsidRPr="00666969">
        <w:rPr>
          <w:rFonts w:asciiTheme="majorBidi" w:hAnsiTheme="majorBidi" w:cstheme="majorBidi"/>
          <w:lang w:val="en-US"/>
        </w:rPr>
        <w:t xml:space="preserve">these types of sounds may feature </w:t>
      </w:r>
      <w:r w:rsidR="00E147CA" w:rsidRPr="00666969">
        <w:rPr>
          <w:rFonts w:asciiTheme="majorBidi" w:hAnsiTheme="majorBidi" w:cstheme="majorBidi"/>
          <w:lang w:val="en-US"/>
        </w:rPr>
        <w:t xml:space="preserve">in onomatopoeias </w:t>
      </w:r>
      <w:r w:rsidR="00494B0A" w:rsidRPr="00666969">
        <w:rPr>
          <w:rFonts w:asciiTheme="majorBidi" w:hAnsiTheme="majorBidi" w:cstheme="majorBidi"/>
          <w:lang w:val="en-US"/>
        </w:rPr>
        <w:t>(Heath 2009:</w:t>
      </w:r>
      <w:r w:rsidR="00983CDB" w:rsidRPr="00666969">
        <w:rPr>
          <w:rFonts w:asciiTheme="majorBidi" w:hAnsiTheme="majorBidi" w:cstheme="majorBidi"/>
          <w:lang w:val="en-US"/>
        </w:rPr>
        <w:t xml:space="preserve"> </w:t>
      </w:r>
      <w:r w:rsidR="00494B0A" w:rsidRPr="00666969">
        <w:rPr>
          <w:rFonts w:asciiTheme="majorBidi" w:hAnsiTheme="majorBidi" w:cstheme="majorBidi"/>
          <w:lang w:val="en-US"/>
        </w:rPr>
        <w:t>23</w:t>
      </w:r>
      <w:r w:rsidR="00983CDB" w:rsidRPr="00666969">
        <w:rPr>
          <w:rFonts w:asciiTheme="majorBidi" w:hAnsiTheme="majorBidi" w:cstheme="majorBidi"/>
          <w:lang w:val="en-US"/>
        </w:rPr>
        <w:t>;</w:t>
      </w:r>
      <w:r w:rsidR="00494B0A" w:rsidRPr="00666969">
        <w:rPr>
          <w:rFonts w:asciiTheme="majorBidi" w:hAnsiTheme="majorBidi" w:cstheme="majorBidi"/>
          <w:lang w:val="en-US"/>
        </w:rPr>
        <w:t xml:space="preserve"> 2008</w:t>
      </w:r>
      <w:r w:rsidR="008F7F4A" w:rsidRPr="00666969">
        <w:rPr>
          <w:rFonts w:asciiTheme="majorBidi" w:hAnsiTheme="majorBidi" w:cstheme="majorBidi"/>
          <w:lang w:val="en-US"/>
        </w:rPr>
        <w:t>a</w:t>
      </w:r>
      <w:r w:rsidR="00494B0A" w:rsidRPr="00666969">
        <w:rPr>
          <w:rFonts w:asciiTheme="majorBidi" w:hAnsiTheme="majorBidi" w:cstheme="majorBidi"/>
          <w:lang w:val="en-US"/>
        </w:rPr>
        <w:t>:</w:t>
      </w:r>
      <w:r w:rsidR="00983CDB" w:rsidRPr="00666969">
        <w:rPr>
          <w:rFonts w:asciiTheme="majorBidi" w:hAnsiTheme="majorBidi" w:cstheme="majorBidi"/>
          <w:lang w:val="en-US"/>
        </w:rPr>
        <w:t xml:space="preserve"> </w:t>
      </w:r>
      <w:r w:rsidR="00494B0A" w:rsidRPr="00666969">
        <w:rPr>
          <w:rFonts w:asciiTheme="majorBidi" w:hAnsiTheme="majorBidi" w:cstheme="majorBidi"/>
          <w:lang w:val="en-US"/>
        </w:rPr>
        <w:t>25</w:t>
      </w:r>
      <w:r w:rsidR="00983CDB" w:rsidRPr="00666969">
        <w:rPr>
          <w:rFonts w:asciiTheme="majorBidi" w:hAnsiTheme="majorBidi" w:cstheme="majorBidi"/>
          <w:lang w:val="en-US"/>
        </w:rPr>
        <w:t>;</w:t>
      </w:r>
      <w:r w:rsidR="00494B0A" w:rsidRPr="00666969">
        <w:rPr>
          <w:rFonts w:asciiTheme="majorBidi" w:hAnsiTheme="majorBidi" w:cstheme="majorBidi"/>
          <w:lang w:val="en-US"/>
        </w:rPr>
        <w:t xml:space="preserve"> 2010:</w:t>
      </w:r>
      <w:r w:rsidR="00983CDB" w:rsidRPr="00666969">
        <w:rPr>
          <w:rFonts w:asciiTheme="majorBidi" w:hAnsiTheme="majorBidi" w:cstheme="majorBidi"/>
          <w:lang w:val="en-US"/>
        </w:rPr>
        <w:t xml:space="preserve"> </w:t>
      </w:r>
      <w:r w:rsidR="00494B0A" w:rsidRPr="00666969">
        <w:rPr>
          <w:rFonts w:asciiTheme="majorBidi" w:hAnsiTheme="majorBidi" w:cstheme="majorBidi"/>
          <w:lang w:val="en-US"/>
        </w:rPr>
        <w:t>19</w:t>
      </w:r>
      <w:r w:rsidR="00983CDB" w:rsidRPr="00666969">
        <w:rPr>
          <w:rFonts w:asciiTheme="majorBidi" w:hAnsiTheme="majorBidi" w:cstheme="majorBidi"/>
          <w:lang w:val="en-US"/>
        </w:rPr>
        <w:t>;</w:t>
      </w:r>
      <w:r w:rsidR="00E147CA" w:rsidRPr="00666969">
        <w:rPr>
          <w:rFonts w:asciiTheme="majorBidi" w:hAnsiTheme="majorBidi" w:cstheme="majorBidi"/>
          <w:lang w:val="en-US"/>
        </w:rPr>
        <w:t xml:space="preserve"> 2017:</w:t>
      </w:r>
      <w:r w:rsidR="00983CDB" w:rsidRPr="00666969">
        <w:rPr>
          <w:rFonts w:asciiTheme="majorBidi" w:hAnsiTheme="majorBidi" w:cstheme="majorBidi"/>
          <w:lang w:val="en-US"/>
        </w:rPr>
        <w:t xml:space="preserve"> </w:t>
      </w:r>
      <w:r w:rsidR="00E147CA" w:rsidRPr="00666969">
        <w:rPr>
          <w:rFonts w:asciiTheme="majorBidi" w:hAnsiTheme="majorBidi" w:cstheme="majorBidi"/>
          <w:lang w:val="en-US"/>
        </w:rPr>
        <w:t>19</w:t>
      </w:r>
      <w:r w:rsidR="00605B09" w:rsidRPr="00666969">
        <w:rPr>
          <w:rFonts w:asciiTheme="majorBidi" w:hAnsiTheme="majorBidi" w:cstheme="majorBidi"/>
          <w:lang w:val="en-US"/>
        </w:rPr>
        <w:t>)</w:t>
      </w:r>
      <w:r w:rsidR="006B3FFA" w:rsidRPr="00666969">
        <w:rPr>
          <w:rFonts w:asciiTheme="majorBidi" w:hAnsiTheme="majorBidi" w:cstheme="majorBidi"/>
          <w:lang w:val="en-US"/>
        </w:rPr>
        <w:t>. Similarly,</w:t>
      </w:r>
      <w:r w:rsidR="00E147CA" w:rsidRPr="00666969">
        <w:rPr>
          <w:rFonts w:asciiTheme="majorBidi" w:hAnsiTheme="majorBidi" w:cstheme="majorBidi"/>
          <w:lang w:val="en-US"/>
        </w:rPr>
        <w:t xml:space="preserve"> </w:t>
      </w:r>
      <w:r w:rsidR="000A02F2" w:rsidRPr="00666969">
        <w:rPr>
          <w:rFonts w:asciiTheme="majorBidi" w:hAnsiTheme="majorBidi" w:cstheme="majorBidi"/>
          <w:lang w:val="en-US"/>
        </w:rPr>
        <w:t>onomatopoeias</w:t>
      </w:r>
      <w:r w:rsidR="00E147CA" w:rsidRPr="00666969">
        <w:rPr>
          <w:rFonts w:asciiTheme="majorBidi" w:hAnsiTheme="majorBidi" w:cstheme="majorBidi"/>
          <w:lang w:val="en-US"/>
        </w:rPr>
        <w:t xml:space="preserve"> attest to </w:t>
      </w:r>
      <w:r w:rsidR="000A02F2" w:rsidRPr="00666969">
        <w:rPr>
          <w:rFonts w:asciiTheme="majorBidi" w:hAnsiTheme="majorBidi" w:cstheme="majorBidi"/>
          <w:lang w:val="en-US"/>
        </w:rPr>
        <w:t>aberrant</w:t>
      </w:r>
      <w:r w:rsidR="00E147CA" w:rsidRPr="00666969">
        <w:rPr>
          <w:rFonts w:asciiTheme="majorBidi" w:hAnsiTheme="majorBidi" w:cstheme="majorBidi"/>
          <w:lang w:val="en-US"/>
        </w:rPr>
        <w:t xml:space="preserve"> or rare syllabic stru</w:t>
      </w:r>
      <w:r w:rsidR="000A02F2" w:rsidRPr="00666969">
        <w:rPr>
          <w:rFonts w:asciiTheme="majorBidi" w:hAnsiTheme="majorBidi" w:cstheme="majorBidi"/>
          <w:lang w:val="en-US"/>
        </w:rPr>
        <w:t>ct</w:t>
      </w:r>
      <w:r w:rsidR="00E147CA" w:rsidRPr="00666969">
        <w:rPr>
          <w:rFonts w:asciiTheme="majorBidi" w:hAnsiTheme="majorBidi" w:cstheme="majorBidi"/>
          <w:lang w:val="en-US"/>
        </w:rPr>
        <w:t>ures</w:t>
      </w:r>
      <w:r w:rsidR="006B3FFA" w:rsidRPr="00666969">
        <w:rPr>
          <w:rFonts w:asciiTheme="majorBidi" w:hAnsiTheme="majorBidi" w:cstheme="majorBidi"/>
          <w:lang w:val="en-US"/>
        </w:rPr>
        <w:t>:</w:t>
      </w:r>
      <w:r w:rsidR="00E147CA" w:rsidRPr="00666969">
        <w:rPr>
          <w:rFonts w:asciiTheme="majorBidi" w:hAnsiTheme="majorBidi" w:cstheme="majorBidi"/>
          <w:lang w:val="en-US"/>
        </w:rPr>
        <w:t xml:space="preserve"> </w:t>
      </w:r>
      <w:proofErr w:type="spellStart"/>
      <w:r w:rsidR="00494B0A" w:rsidRPr="00666969">
        <w:rPr>
          <w:rFonts w:asciiTheme="majorBidi" w:hAnsiTheme="majorBidi" w:cstheme="majorBidi"/>
          <w:lang w:val="en-US"/>
        </w:rPr>
        <w:t>C</w:t>
      </w:r>
      <w:r w:rsidR="006865BE" w:rsidRPr="00666969">
        <w:rPr>
          <w:rFonts w:asciiTheme="majorBidi" w:hAnsiTheme="majorBidi" w:cstheme="majorBidi"/>
          <w:lang w:val="en-US"/>
        </w:rPr>
        <w:t>V</w:t>
      </w:r>
      <w:r w:rsidR="00494B0A" w:rsidRPr="00666969">
        <w:rPr>
          <w:rFonts w:asciiTheme="majorBidi" w:hAnsiTheme="majorBidi" w:cstheme="majorBidi"/>
          <w:lang w:val="en-US"/>
        </w:rPr>
        <w:t>:y</w:t>
      </w:r>
      <w:proofErr w:type="spellEnd"/>
      <w:r w:rsidR="00494B0A" w:rsidRPr="00666969">
        <w:rPr>
          <w:rFonts w:asciiTheme="majorBidi" w:hAnsiTheme="majorBidi" w:cstheme="majorBidi"/>
          <w:lang w:val="en-US"/>
        </w:rPr>
        <w:t xml:space="preserve"> and </w:t>
      </w:r>
      <w:proofErr w:type="spellStart"/>
      <w:r w:rsidR="00494B0A" w:rsidRPr="00666969">
        <w:rPr>
          <w:rFonts w:asciiTheme="majorBidi" w:hAnsiTheme="majorBidi" w:cstheme="majorBidi"/>
          <w:lang w:val="en-US"/>
        </w:rPr>
        <w:t>C</w:t>
      </w:r>
      <w:r w:rsidR="006865BE" w:rsidRPr="00666969">
        <w:rPr>
          <w:rFonts w:asciiTheme="majorBidi" w:hAnsiTheme="majorBidi" w:cstheme="majorBidi"/>
          <w:lang w:val="en-US"/>
        </w:rPr>
        <w:t>V</w:t>
      </w:r>
      <w:r w:rsidR="00494B0A" w:rsidRPr="00666969">
        <w:rPr>
          <w:rFonts w:asciiTheme="majorBidi" w:hAnsiTheme="majorBidi" w:cstheme="majorBidi"/>
          <w:lang w:val="en-US"/>
        </w:rPr>
        <w:t>:w</w:t>
      </w:r>
      <w:proofErr w:type="spellEnd"/>
      <w:r w:rsidR="00494B0A" w:rsidRPr="00666969">
        <w:rPr>
          <w:rFonts w:asciiTheme="majorBidi" w:hAnsiTheme="majorBidi" w:cstheme="majorBidi"/>
          <w:lang w:val="en-US"/>
        </w:rPr>
        <w:t xml:space="preserve"> </w:t>
      </w:r>
      <w:r w:rsidR="006B3FFA" w:rsidRPr="00666969">
        <w:rPr>
          <w:rFonts w:asciiTheme="majorBidi" w:hAnsiTheme="majorBidi" w:cstheme="majorBidi"/>
          <w:lang w:val="en-US"/>
        </w:rPr>
        <w:t xml:space="preserve">in Beni </w:t>
      </w:r>
      <w:r w:rsidR="00494B0A" w:rsidRPr="00666969">
        <w:rPr>
          <w:rFonts w:asciiTheme="majorBidi" w:hAnsiTheme="majorBidi" w:cstheme="majorBidi"/>
          <w:lang w:val="en-US"/>
        </w:rPr>
        <w:t>(</w:t>
      </w:r>
      <w:r w:rsidR="00E147CA" w:rsidRPr="00666969">
        <w:rPr>
          <w:rFonts w:asciiTheme="majorBidi" w:hAnsiTheme="majorBidi" w:cstheme="majorBidi"/>
          <w:lang w:val="en-US"/>
        </w:rPr>
        <w:t xml:space="preserve">Heath </w:t>
      </w:r>
      <w:r w:rsidR="00494B0A" w:rsidRPr="00666969">
        <w:rPr>
          <w:rFonts w:asciiTheme="majorBidi" w:hAnsiTheme="majorBidi" w:cstheme="majorBidi"/>
          <w:lang w:val="en-US"/>
        </w:rPr>
        <w:t>2010:</w:t>
      </w:r>
      <w:r w:rsidR="00983CDB" w:rsidRPr="00666969">
        <w:rPr>
          <w:rFonts w:asciiTheme="majorBidi" w:hAnsiTheme="majorBidi" w:cstheme="majorBidi"/>
          <w:lang w:val="en-US"/>
        </w:rPr>
        <w:t xml:space="preserve"> </w:t>
      </w:r>
      <w:r w:rsidR="00494B0A" w:rsidRPr="00666969">
        <w:rPr>
          <w:rFonts w:asciiTheme="majorBidi" w:hAnsiTheme="majorBidi" w:cstheme="majorBidi"/>
          <w:lang w:val="en-US"/>
        </w:rPr>
        <w:t>54</w:t>
      </w:r>
      <w:r w:rsidR="00605B09" w:rsidRPr="00666969">
        <w:rPr>
          <w:rFonts w:asciiTheme="majorBidi" w:hAnsiTheme="majorBidi" w:cstheme="majorBidi"/>
          <w:lang w:val="en-US"/>
        </w:rPr>
        <w:t xml:space="preserve">), </w:t>
      </w:r>
      <w:r w:rsidR="00E147CA" w:rsidRPr="00666969">
        <w:rPr>
          <w:rFonts w:asciiTheme="majorBidi" w:hAnsiTheme="majorBidi" w:cstheme="majorBidi"/>
          <w:lang w:val="en-US"/>
        </w:rPr>
        <w:t>i</w:t>
      </w:r>
      <w:r w:rsidR="008F7F4A" w:rsidRPr="00666969">
        <w:rPr>
          <w:rFonts w:asciiTheme="majorBidi" w:hAnsiTheme="majorBidi" w:cstheme="majorBidi"/>
          <w:lang w:val="en-US"/>
        </w:rPr>
        <w:t xml:space="preserve">ntervocalic </w:t>
      </w:r>
      <w:r w:rsidR="008F7F4A" w:rsidRPr="00666969">
        <w:rPr>
          <w:rFonts w:asciiTheme="majorBidi" w:hAnsiTheme="majorBidi" w:cstheme="majorBidi"/>
          <w:i/>
          <w:iCs/>
          <w:lang w:val="en-US"/>
        </w:rPr>
        <w:t>p</w:t>
      </w:r>
      <w:r w:rsidR="008F7F4A" w:rsidRPr="00666969">
        <w:rPr>
          <w:rFonts w:asciiTheme="majorBidi" w:hAnsiTheme="majorBidi" w:cstheme="majorBidi"/>
          <w:lang w:val="en-US"/>
        </w:rPr>
        <w:t xml:space="preserve"> in </w:t>
      </w:r>
      <w:r w:rsidR="006B3FFA" w:rsidRPr="00666969">
        <w:rPr>
          <w:rFonts w:asciiTheme="majorBidi" w:hAnsiTheme="majorBidi" w:cstheme="majorBidi"/>
          <w:lang w:val="en-US"/>
        </w:rPr>
        <w:t xml:space="preserve">Togo Kan </w:t>
      </w:r>
      <w:r w:rsidR="008F7F4A" w:rsidRPr="00666969">
        <w:rPr>
          <w:rFonts w:asciiTheme="majorBidi" w:hAnsiTheme="majorBidi" w:cstheme="majorBidi"/>
          <w:lang w:val="en-US"/>
        </w:rPr>
        <w:t>(Heath 2015:</w:t>
      </w:r>
      <w:r w:rsidR="00983CDB" w:rsidRPr="00666969">
        <w:rPr>
          <w:rFonts w:asciiTheme="majorBidi" w:hAnsiTheme="majorBidi" w:cstheme="majorBidi"/>
          <w:lang w:val="en-US"/>
        </w:rPr>
        <w:t xml:space="preserve"> </w:t>
      </w:r>
      <w:r w:rsidR="008F7F4A" w:rsidRPr="00666969">
        <w:rPr>
          <w:rFonts w:asciiTheme="majorBidi" w:hAnsiTheme="majorBidi" w:cstheme="majorBidi"/>
          <w:lang w:val="en-US"/>
        </w:rPr>
        <w:t>15)</w:t>
      </w:r>
      <w:r w:rsidR="00605B09" w:rsidRPr="00666969">
        <w:rPr>
          <w:rFonts w:asciiTheme="majorBidi" w:hAnsiTheme="majorBidi" w:cstheme="majorBidi"/>
          <w:lang w:val="en-US"/>
        </w:rPr>
        <w:t>,</w:t>
      </w:r>
      <w:r w:rsidR="00E147CA" w:rsidRPr="00666969">
        <w:rPr>
          <w:rFonts w:asciiTheme="majorBidi" w:hAnsiTheme="majorBidi" w:cstheme="majorBidi"/>
          <w:lang w:val="en-US"/>
        </w:rPr>
        <w:t xml:space="preserve"> </w:t>
      </w:r>
      <w:r w:rsidR="00A208E5" w:rsidRPr="00666969">
        <w:rPr>
          <w:rFonts w:asciiTheme="majorBidi" w:hAnsiTheme="majorBidi" w:cstheme="majorBidi"/>
          <w:lang w:val="en-US"/>
        </w:rPr>
        <w:t xml:space="preserve">and </w:t>
      </w:r>
      <w:r w:rsidR="00A60E33" w:rsidRPr="00666969">
        <w:rPr>
          <w:rFonts w:asciiTheme="majorBidi" w:hAnsiTheme="majorBidi" w:cstheme="majorBidi"/>
          <w:lang w:val="en-US"/>
        </w:rPr>
        <w:t>syllable-final obstruents</w:t>
      </w:r>
      <w:r w:rsidR="006B3FFA" w:rsidRPr="00666969">
        <w:rPr>
          <w:rFonts w:asciiTheme="majorBidi" w:hAnsiTheme="majorBidi" w:cstheme="majorBidi"/>
          <w:lang w:val="en-US"/>
        </w:rPr>
        <w:t xml:space="preserve"> (</w:t>
      </w:r>
      <w:r w:rsidR="00E147CA" w:rsidRPr="00666969">
        <w:rPr>
          <w:rFonts w:asciiTheme="majorBidi" w:hAnsiTheme="majorBidi" w:cstheme="majorBidi"/>
          <w:lang w:val="en-US"/>
        </w:rPr>
        <w:t xml:space="preserve">e.g. </w:t>
      </w:r>
      <w:r w:rsidR="00E147CA" w:rsidRPr="00666969">
        <w:rPr>
          <w:rFonts w:asciiTheme="majorBidi" w:hAnsiTheme="majorBidi" w:cstheme="majorBidi"/>
          <w:i/>
          <w:iCs/>
          <w:lang w:val="en-US"/>
        </w:rPr>
        <w:t>k</w:t>
      </w:r>
      <w:r w:rsidR="006B3FFA" w:rsidRPr="00666969">
        <w:rPr>
          <w:rFonts w:asciiTheme="majorBidi" w:hAnsiTheme="majorBidi" w:cstheme="majorBidi"/>
          <w:lang w:val="en-US"/>
        </w:rPr>
        <w:t xml:space="preserve">), </w:t>
      </w:r>
      <w:r w:rsidR="00E147CA" w:rsidRPr="00666969">
        <w:rPr>
          <w:rFonts w:asciiTheme="majorBidi" w:hAnsiTheme="majorBidi" w:cstheme="majorBidi"/>
          <w:lang w:val="en-US"/>
        </w:rPr>
        <w:t>g</w:t>
      </w:r>
      <w:r w:rsidR="00A60E33" w:rsidRPr="00666969">
        <w:rPr>
          <w:rFonts w:asciiTheme="majorBidi" w:hAnsiTheme="majorBidi" w:cstheme="majorBidi"/>
          <w:lang w:val="en-US"/>
        </w:rPr>
        <w:t xml:space="preserve">eminated clusters in </w:t>
      </w:r>
      <w:r w:rsidR="005804E0" w:rsidRPr="00666969">
        <w:rPr>
          <w:rFonts w:asciiTheme="majorBidi" w:hAnsiTheme="majorBidi" w:cstheme="majorBidi"/>
          <w:lang w:val="en-US"/>
        </w:rPr>
        <w:t xml:space="preserve">a </w:t>
      </w:r>
      <w:r w:rsidR="00E147CA" w:rsidRPr="00666969">
        <w:rPr>
          <w:rFonts w:asciiTheme="majorBidi" w:hAnsiTheme="majorBidi" w:cstheme="majorBidi"/>
          <w:lang w:val="en-US"/>
        </w:rPr>
        <w:t>stem-</w:t>
      </w:r>
      <w:r w:rsidR="00A60E33" w:rsidRPr="00666969">
        <w:rPr>
          <w:rFonts w:asciiTheme="majorBidi" w:hAnsiTheme="majorBidi" w:cstheme="majorBidi"/>
          <w:lang w:val="en-US"/>
        </w:rPr>
        <w:t>medial position</w:t>
      </w:r>
      <w:r w:rsidR="006B3FFA" w:rsidRPr="00666969">
        <w:rPr>
          <w:rFonts w:asciiTheme="majorBidi" w:hAnsiTheme="majorBidi" w:cstheme="majorBidi"/>
          <w:lang w:val="en-US"/>
        </w:rPr>
        <w:t xml:space="preserve">, and extralong consonants (e.g., </w:t>
      </w:r>
      <w:proofErr w:type="spellStart"/>
      <w:r w:rsidR="006B3FFA" w:rsidRPr="00666969">
        <w:rPr>
          <w:rFonts w:asciiTheme="majorBidi" w:hAnsiTheme="majorBidi" w:cstheme="majorBidi"/>
          <w:i/>
          <w:iCs/>
          <w:lang w:val="en-US"/>
        </w:rPr>
        <w:t>gɔ̀rrr</w:t>
      </w:r>
      <w:proofErr w:type="spellEnd"/>
      <w:r w:rsidR="006B3FFA" w:rsidRPr="00666969">
        <w:rPr>
          <w:rFonts w:asciiTheme="majorBidi" w:hAnsiTheme="majorBidi" w:cstheme="majorBidi"/>
          <w:lang w:val="en-US"/>
        </w:rPr>
        <w:t>)</w:t>
      </w:r>
      <w:r w:rsidR="00A60E33" w:rsidRPr="00666969">
        <w:rPr>
          <w:rFonts w:asciiTheme="majorBidi" w:hAnsiTheme="majorBidi" w:cstheme="majorBidi"/>
          <w:lang w:val="en-US"/>
        </w:rPr>
        <w:t xml:space="preserve"> </w:t>
      </w:r>
      <w:r w:rsidR="006B3FFA" w:rsidRPr="00666969">
        <w:rPr>
          <w:rFonts w:asciiTheme="majorBidi" w:hAnsiTheme="majorBidi" w:cstheme="majorBidi"/>
          <w:lang w:val="en-US"/>
        </w:rPr>
        <w:t xml:space="preserve">in </w:t>
      </w:r>
      <w:proofErr w:type="spellStart"/>
      <w:r w:rsidR="006B3FFA" w:rsidRPr="00666969">
        <w:rPr>
          <w:rFonts w:asciiTheme="majorBidi" w:hAnsiTheme="majorBidi" w:cstheme="majorBidi"/>
          <w:lang w:val="en-US"/>
        </w:rPr>
        <w:t>Yorno</w:t>
      </w:r>
      <w:proofErr w:type="spellEnd"/>
      <w:r w:rsidR="006B3FFA" w:rsidRPr="00666969">
        <w:rPr>
          <w:rFonts w:asciiTheme="majorBidi" w:hAnsiTheme="majorBidi" w:cstheme="majorBidi"/>
          <w:lang w:val="en-US"/>
        </w:rPr>
        <w:t xml:space="preserve"> So </w:t>
      </w:r>
      <w:r w:rsidR="00A60E33" w:rsidRPr="00666969">
        <w:rPr>
          <w:rFonts w:asciiTheme="majorBidi" w:hAnsiTheme="majorBidi" w:cstheme="majorBidi"/>
          <w:lang w:val="en-US"/>
        </w:rPr>
        <w:t>(Heath 2017:</w:t>
      </w:r>
      <w:r w:rsidR="00983CDB" w:rsidRPr="00666969">
        <w:rPr>
          <w:rFonts w:asciiTheme="majorBidi" w:hAnsiTheme="majorBidi" w:cstheme="majorBidi"/>
          <w:lang w:val="en-US"/>
        </w:rPr>
        <w:t xml:space="preserve"> </w:t>
      </w:r>
      <w:r w:rsidR="00A60E33" w:rsidRPr="00666969">
        <w:rPr>
          <w:rFonts w:asciiTheme="majorBidi" w:hAnsiTheme="majorBidi" w:cstheme="majorBidi"/>
          <w:lang w:val="en-US"/>
        </w:rPr>
        <w:t>1</w:t>
      </w:r>
      <w:r w:rsidR="006B3FFA" w:rsidRPr="00666969">
        <w:rPr>
          <w:rFonts w:asciiTheme="majorBidi" w:hAnsiTheme="majorBidi" w:cstheme="majorBidi"/>
          <w:lang w:val="en-US"/>
        </w:rPr>
        <w:t>3, 1</w:t>
      </w:r>
      <w:r w:rsidR="00A60E33" w:rsidRPr="00666969">
        <w:rPr>
          <w:rFonts w:asciiTheme="majorBidi" w:hAnsiTheme="majorBidi" w:cstheme="majorBidi"/>
          <w:lang w:val="en-US"/>
        </w:rPr>
        <w:t>6</w:t>
      </w:r>
      <w:r w:rsidR="006B3FFA" w:rsidRPr="00666969">
        <w:rPr>
          <w:rFonts w:asciiTheme="majorBidi" w:hAnsiTheme="majorBidi" w:cstheme="majorBidi"/>
          <w:lang w:val="en-US"/>
        </w:rPr>
        <w:t>).</w:t>
      </w:r>
      <w:r w:rsidR="00605B09" w:rsidRPr="00666969">
        <w:rPr>
          <w:rFonts w:asciiTheme="majorBidi" w:hAnsiTheme="majorBidi" w:cstheme="majorBidi"/>
          <w:lang w:val="en-US"/>
        </w:rPr>
        <w:t xml:space="preserve"> </w:t>
      </w:r>
      <w:r w:rsidR="006B3FFA" w:rsidRPr="00666969">
        <w:rPr>
          <w:rFonts w:asciiTheme="majorBidi" w:hAnsiTheme="majorBidi" w:cstheme="majorBidi"/>
          <w:lang w:val="en-US"/>
        </w:rPr>
        <w:t xml:space="preserve">Onomatopoeias also tolerate </w:t>
      </w:r>
      <w:r w:rsidR="00E147CA" w:rsidRPr="00666969">
        <w:rPr>
          <w:rFonts w:asciiTheme="majorBidi" w:hAnsiTheme="majorBidi" w:cstheme="majorBidi"/>
          <w:lang w:val="en-US"/>
        </w:rPr>
        <w:t>aberrant tonal pattern</w:t>
      </w:r>
      <w:r w:rsidR="00A208E5" w:rsidRPr="00666969">
        <w:rPr>
          <w:rFonts w:asciiTheme="majorBidi" w:hAnsiTheme="majorBidi" w:cstheme="majorBidi"/>
          <w:lang w:val="en-US"/>
        </w:rPr>
        <w:t>s</w:t>
      </w:r>
      <w:r w:rsidR="006B3FFA" w:rsidRPr="00666969">
        <w:rPr>
          <w:rFonts w:asciiTheme="majorBidi" w:hAnsiTheme="majorBidi" w:cstheme="majorBidi"/>
          <w:lang w:val="en-US"/>
        </w:rPr>
        <w:t xml:space="preserve">, </w:t>
      </w:r>
      <w:r w:rsidR="00E147CA" w:rsidRPr="00666969">
        <w:rPr>
          <w:rFonts w:asciiTheme="majorBidi" w:hAnsiTheme="majorBidi" w:cstheme="majorBidi"/>
          <w:lang w:val="en-US"/>
        </w:rPr>
        <w:t xml:space="preserve">e.g., </w:t>
      </w:r>
      <w:r w:rsidR="008F7F4A" w:rsidRPr="00666969">
        <w:rPr>
          <w:rFonts w:asciiTheme="majorBidi" w:hAnsiTheme="majorBidi" w:cstheme="majorBidi"/>
          <w:lang w:val="en-US"/>
        </w:rPr>
        <w:t xml:space="preserve">x̄-x̀-x̄ </w:t>
      </w:r>
      <w:r w:rsidR="006B3FFA" w:rsidRPr="00666969">
        <w:rPr>
          <w:rFonts w:asciiTheme="majorBidi" w:hAnsiTheme="majorBidi" w:cstheme="majorBidi"/>
          <w:lang w:val="en-US"/>
        </w:rPr>
        <w:t xml:space="preserve">in </w:t>
      </w:r>
      <w:proofErr w:type="spellStart"/>
      <w:r w:rsidR="006B3FFA" w:rsidRPr="00666969">
        <w:rPr>
          <w:rFonts w:asciiTheme="majorBidi" w:hAnsiTheme="majorBidi" w:cstheme="majorBidi"/>
          <w:lang w:val="en-US"/>
        </w:rPr>
        <w:t>Jamsay</w:t>
      </w:r>
      <w:proofErr w:type="spellEnd"/>
      <w:r w:rsidR="006B3FFA" w:rsidRPr="00666969">
        <w:rPr>
          <w:rFonts w:asciiTheme="majorBidi" w:hAnsiTheme="majorBidi" w:cstheme="majorBidi"/>
          <w:lang w:val="en-US"/>
        </w:rPr>
        <w:t xml:space="preserve"> </w:t>
      </w:r>
      <w:r w:rsidR="008F7F4A" w:rsidRPr="00666969">
        <w:rPr>
          <w:rFonts w:asciiTheme="majorBidi" w:hAnsiTheme="majorBidi" w:cstheme="majorBidi"/>
          <w:lang w:val="en-US"/>
        </w:rPr>
        <w:t>(</w:t>
      </w:r>
      <w:r w:rsidR="006B3FFA" w:rsidRPr="00666969">
        <w:rPr>
          <w:rFonts w:asciiTheme="majorBidi" w:hAnsiTheme="majorBidi" w:cstheme="majorBidi"/>
          <w:lang w:val="en-US"/>
        </w:rPr>
        <w:t>H</w:t>
      </w:r>
      <w:r w:rsidR="00E147CA" w:rsidRPr="00666969">
        <w:rPr>
          <w:rFonts w:asciiTheme="majorBidi" w:hAnsiTheme="majorBidi" w:cstheme="majorBidi"/>
          <w:lang w:val="en-US"/>
        </w:rPr>
        <w:t xml:space="preserve">eath </w:t>
      </w:r>
      <w:r w:rsidR="008F7F4A" w:rsidRPr="00666969">
        <w:rPr>
          <w:rFonts w:asciiTheme="majorBidi" w:hAnsiTheme="majorBidi" w:cstheme="majorBidi"/>
          <w:lang w:val="en-US"/>
        </w:rPr>
        <w:t>2008b:</w:t>
      </w:r>
      <w:r w:rsidR="00983CDB" w:rsidRPr="00666969">
        <w:rPr>
          <w:rFonts w:asciiTheme="majorBidi" w:hAnsiTheme="majorBidi" w:cstheme="majorBidi"/>
          <w:lang w:val="en-US"/>
        </w:rPr>
        <w:t xml:space="preserve"> </w:t>
      </w:r>
      <w:r w:rsidR="008F7F4A" w:rsidRPr="00666969">
        <w:rPr>
          <w:rFonts w:asciiTheme="majorBidi" w:hAnsiTheme="majorBidi" w:cstheme="majorBidi"/>
          <w:lang w:val="en-US"/>
        </w:rPr>
        <w:t>155</w:t>
      </w:r>
      <w:r w:rsidR="00E147CA" w:rsidRPr="00666969">
        <w:rPr>
          <w:rFonts w:asciiTheme="majorBidi" w:hAnsiTheme="majorBidi" w:cstheme="majorBidi"/>
          <w:lang w:val="en-US"/>
        </w:rPr>
        <w:t>; see also Heath 2009:</w:t>
      </w:r>
      <w:r w:rsidR="00983CDB" w:rsidRPr="00666969">
        <w:rPr>
          <w:rFonts w:asciiTheme="majorBidi" w:hAnsiTheme="majorBidi" w:cstheme="majorBidi"/>
          <w:lang w:val="en-US"/>
        </w:rPr>
        <w:t xml:space="preserve"> </w:t>
      </w:r>
      <w:r w:rsidR="00E147CA" w:rsidRPr="00666969">
        <w:rPr>
          <w:rFonts w:asciiTheme="majorBidi" w:hAnsiTheme="majorBidi" w:cstheme="majorBidi"/>
          <w:lang w:val="en-US"/>
        </w:rPr>
        <w:t>97</w:t>
      </w:r>
      <w:r w:rsidR="006B3FFA" w:rsidRPr="00666969">
        <w:rPr>
          <w:rFonts w:asciiTheme="majorBidi" w:hAnsiTheme="majorBidi" w:cstheme="majorBidi"/>
          <w:lang w:val="en-US"/>
        </w:rPr>
        <w:t xml:space="preserve"> for </w:t>
      </w:r>
      <w:proofErr w:type="spellStart"/>
      <w:r w:rsidR="006B3FFA" w:rsidRPr="00666969">
        <w:rPr>
          <w:rFonts w:asciiTheme="majorBidi" w:hAnsiTheme="majorBidi" w:cstheme="majorBidi"/>
          <w:lang w:val="en-US"/>
        </w:rPr>
        <w:t>Najamba-Kindige</w:t>
      </w:r>
      <w:proofErr w:type="spellEnd"/>
      <w:r w:rsidR="008F7F4A" w:rsidRPr="00666969">
        <w:rPr>
          <w:rFonts w:asciiTheme="majorBidi" w:hAnsiTheme="majorBidi" w:cstheme="majorBidi"/>
          <w:lang w:val="en-US"/>
        </w:rPr>
        <w:t>)</w:t>
      </w:r>
      <w:r w:rsidR="00E147CA" w:rsidRPr="00666969">
        <w:rPr>
          <w:rFonts w:asciiTheme="majorBidi" w:hAnsiTheme="majorBidi" w:cstheme="majorBidi"/>
          <w:lang w:val="en-US"/>
        </w:rPr>
        <w:t>.</w:t>
      </w:r>
      <w:r w:rsidR="001C5994" w:rsidRPr="00666969">
        <w:rPr>
          <w:rFonts w:asciiTheme="majorBidi" w:hAnsiTheme="majorBidi" w:cstheme="majorBidi"/>
          <w:lang w:val="en-US"/>
        </w:rPr>
        <w:t xml:space="preserve"> </w:t>
      </w:r>
      <w:r w:rsidR="007C7983" w:rsidRPr="00666969">
        <w:rPr>
          <w:rFonts w:asciiTheme="majorBidi" w:hAnsiTheme="majorBidi" w:cstheme="majorBidi"/>
          <w:lang w:val="en-US"/>
        </w:rPr>
        <w:t>Furthermore,</w:t>
      </w:r>
      <w:r w:rsidR="0075247C" w:rsidRPr="00666969">
        <w:rPr>
          <w:rFonts w:asciiTheme="majorBidi" w:hAnsiTheme="majorBidi" w:cstheme="majorBidi"/>
          <w:lang w:val="en-US"/>
        </w:rPr>
        <w:t xml:space="preserve"> Dogon</w:t>
      </w:r>
      <w:r w:rsidR="007C7983" w:rsidRPr="00666969">
        <w:rPr>
          <w:rFonts w:asciiTheme="majorBidi" w:hAnsiTheme="majorBidi" w:cstheme="majorBidi"/>
          <w:lang w:val="en-US"/>
        </w:rPr>
        <w:t xml:space="preserve"> </w:t>
      </w:r>
      <w:r w:rsidR="00E147CA" w:rsidRPr="00666969">
        <w:rPr>
          <w:rFonts w:asciiTheme="majorBidi" w:hAnsiTheme="majorBidi" w:cstheme="majorBidi"/>
          <w:lang w:val="en-US"/>
        </w:rPr>
        <w:t xml:space="preserve">onomatopoeias </w:t>
      </w:r>
      <w:r w:rsidR="00394258" w:rsidRPr="00666969">
        <w:rPr>
          <w:rFonts w:asciiTheme="majorBidi" w:hAnsiTheme="majorBidi" w:cstheme="majorBidi"/>
          <w:lang w:val="en-US"/>
        </w:rPr>
        <w:t>m</w:t>
      </w:r>
      <w:r w:rsidR="00E147CA" w:rsidRPr="00666969">
        <w:rPr>
          <w:rFonts w:asciiTheme="majorBidi" w:hAnsiTheme="majorBidi" w:cstheme="majorBidi"/>
          <w:lang w:val="en-US"/>
        </w:rPr>
        <w:t xml:space="preserve">ay be </w:t>
      </w:r>
      <w:r w:rsidR="007C7983" w:rsidRPr="00666969">
        <w:rPr>
          <w:rFonts w:asciiTheme="majorBidi" w:hAnsiTheme="majorBidi" w:cstheme="majorBidi"/>
          <w:lang w:val="en-US"/>
        </w:rPr>
        <w:t xml:space="preserve">both </w:t>
      </w:r>
      <w:r w:rsidR="00E147CA" w:rsidRPr="00666969">
        <w:rPr>
          <w:rFonts w:asciiTheme="majorBidi" w:hAnsiTheme="majorBidi" w:cstheme="majorBidi"/>
          <w:lang w:val="en-US"/>
        </w:rPr>
        <w:t xml:space="preserve">punctual </w:t>
      </w:r>
      <w:r w:rsidR="007C7983" w:rsidRPr="00666969">
        <w:rPr>
          <w:rFonts w:asciiTheme="majorBidi" w:hAnsiTheme="majorBidi" w:cstheme="majorBidi"/>
          <w:lang w:val="en-US"/>
        </w:rPr>
        <w:t xml:space="preserve">and </w:t>
      </w:r>
      <w:r w:rsidR="00494B0A" w:rsidRPr="00666969">
        <w:rPr>
          <w:rFonts w:asciiTheme="majorBidi" w:hAnsiTheme="majorBidi" w:cstheme="majorBidi"/>
          <w:lang w:val="en-US"/>
        </w:rPr>
        <w:t>replicated</w:t>
      </w:r>
      <w:r w:rsidR="001C5994" w:rsidRPr="00666969">
        <w:rPr>
          <w:rFonts w:asciiTheme="majorBidi" w:hAnsiTheme="majorBidi" w:cstheme="majorBidi"/>
          <w:lang w:val="en-US"/>
        </w:rPr>
        <w:t xml:space="preserve">. Replications may be </w:t>
      </w:r>
      <w:r w:rsidR="00E147CA" w:rsidRPr="00666969">
        <w:rPr>
          <w:rFonts w:asciiTheme="majorBidi" w:hAnsiTheme="majorBidi" w:cstheme="majorBidi"/>
          <w:lang w:val="en-US"/>
        </w:rPr>
        <w:t>“</w:t>
      </w:r>
      <w:r w:rsidR="008F7F4A" w:rsidRPr="00666969">
        <w:rPr>
          <w:rFonts w:asciiTheme="majorBidi" w:hAnsiTheme="majorBidi" w:cstheme="majorBidi"/>
          <w:lang w:val="en-US"/>
        </w:rPr>
        <w:t>bi- or tripartite</w:t>
      </w:r>
      <w:r w:rsidR="00E147CA" w:rsidRPr="00666969">
        <w:rPr>
          <w:rFonts w:asciiTheme="majorBidi" w:hAnsiTheme="majorBidi" w:cstheme="majorBidi"/>
          <w:lang w:val="en-US"/>
        </w:rPr>
        <w:t>”</w:t>
      </w:r>
      <w:r w:rsidR="008F7F4A" w:rsidRPr="00666969">
        <w:rPr>
          <w:rFonts w:asciiTheme="majorBidi" w:hAnsiTheme="majorBidi" w:cstheme="majorBidi"/>
          <w:lang w:val="en-US"/>
        </w:rPr>
        <w:t xml:space="preserve"> (</w:t>
      </w:r>
      <w:r w:rsidR="001C5994" w:rsidRPr="00666969">
        <w:rPr>
          <w:rFonts w:asciiTheme="majorBidi" w:hAnsiTheme="majorBidi" w:cstheme="majorBidi"/>
          <w:lang w:val="en-US"/>
        </w:rPr>
        <w:t>Heath 2009:</w:t>
      </w:r>
      <w:r w:rsidR="00983CDB" w:rsidRPr="00666969">
        <w:rPr>
          <w:rFonts w:asciiTheme="majorBidi" w:hAnsiTheme="majorBidi" w:cstheme="majorBidi"/>
          <w:lang w:val="en-US"/>
        </w:rPr>
        <w:t xml:space="preserve"> </w:t>
      </w:r>
      <w:r w:rsidR="001C5994" w:rsidRPr="00666969">
        <w:rPr>
          <w:rFonts w:asciiTheme="majorBidi" w:hAnsiTheme="majorBidi" w:cstheme="majorBidi"/>
          <w:lang w:val="en-US"/>
        </w:rPr>
        <w:t xml:space="preserve">97; </w:t>
      </w:r>
      <w:r w:rsidR="008F7F4A" w:rsidRPr="00666969">
        <w:rPr>
          <w:rFonts w:asciiTheme="majorBidi" w:hAnsiTheme="majorBidi" w:cstheme="majorBidi"/>
          <w:lang w:val="en-US"/>
        </w:rPr>
        <w:t>2015:</w:t>
      </w:r>
      <w:r w:rsidR="00983CDB" w:rsidRPr="00666969">
        <w:rPr>
          <w:rFonts w:asciiTheme="majorBidi" w:hAnsiTheme="majorBidi" w:cstheme="majorBidi"/>
          <w:lang w:val="en-US"/>
        </w:rPr>
        <w:t xml:space="preserve"> </w:t>
      </w:r>
      <w:r w:rsidR="008F7F4A" w:rsidRPr="00666969">
        <w:rPr>
          <w:rFonts w:asciiTheme="majorBidi" w:hAnsiTheme="majorBidi" w:cstheme="majorBidi"/>
          <w:lang w:val="en-US"/>
        </w:rPr>
        <w:t>164</w:t>
      </w:r>
      <w:r w:rsidR="00E147CA" w:rsidRPr="00666969">
        <w:rPr>
          <w:rFonts w:asciiTheme="majorBidi" w:hAnsiTheme="majorBidi" w:cstheme="majorBidi"/>
          <w:lang w:val="en-US"/>
        </w:rPr>
        <w:t>; McPherson 2013:</w:t>
      </w:r>
      <w:r w:rsidR="00983CDB" w:rsidRPr="00666969">
        <w:rPr>
          <w:rFonts w:asciiTheme="majorBidi" w:hAnsiTheme="majorBidi" w:cstheme="majorBidi"/>
          <w:lang w:val="en-US"/>
        </w:rPr>
        <w:t xml:space="preserve"> </w:t>
      </w:r>
      <w:r w:rsidR="00E147CA" w:rsidRPr="00666969">
        <w:rPr>
          <w:rFonts w:asciiTheme="majorBidi" w:hAnsiTheme="majorBidi" w:cstheme="majorBidi"/>
          <w:lang w:val="en-US"/>
        </w:rPr>
        <w:t>208-20</w:t>
      </w:r>
      <w:r w:rsidR="001C5994" w:rsidRPr="00666969">
        <w:rPr>
          <w:rFonts w:asciiTheme="majorBidi" w:hAnsiTheme="majorBidi" w:cstheme="majorBidi"/>
          <w:lang w:val="en-US"/>
        </w:rPr>
        <w:t>9</w:t>
      </w:r>
      <w:r w:rsidR="008F7F4A" w:rsidRPr="00666969">
        <w:rPr>
          <w:rFonts w:asciiTheme="majorBidi" w:hAnsiTheme="majorBidi" w:cstheme="majorBidi"/>
          <w:lang w:val="en-US"/>
        </w:rPr>
        <w:t xml:space="preserve">), </w:t>
      </w:r>
      <w:r w:rsidR="00E147CA" w:rsidRPr="00666969">
        <w:rPr>
          <w:rFonts w:asciiTheme="majorBidi" w:hAnsiTheme="majorBidi" w:cstheme="majorBidi"/>
          <w:lang w:val="en-US"/>
        </w:rPr>
        <w:t xml:space="preserve">as well as </w:t>
      </w:r>
      <w:r w:rsidR="008F7F4A" w:rsidRPr="00666969">
        <w:rPr>
          <w:rFonts w:asciiTheme="majorBidi" w:hAnsiTheme="majorBidi" w:cstheme="majorBidi"/>
          <w:lang w:val="en-US"/>
        </w:rPr>
        <w:t xml:space="preserve">longer, e.g., </w:t>
      </w:r>
      <w:proofErr w:type="spellStart"/>
      <w:r w:rsidR="008F7F4A" w:rsidRPr="00666969">
        <w:rPr>
          <w:rFonts w:asciiTheme="majorBidi" w:hAnsiTheme="majorBidi" w:cstheme="majorBidi"/>
          <w:lang w:val="en-US"/>
        </w:rPr>
        <w:t>CvCv-CvCv</w:t>
      </w:r>
      <w:proofErr w:type="spellEnd"/>
      <w:r w:rsidR="008F7F4A" w:rsidRPr="00666969">
        <w:rPr>
          <w:rFonts w:asciiTheme="majorBidi" w:hAnsiTheme="majorBidi" w:cstheme="majorBidi"/>
          <w:lang w:val="en-US"/>
        </w:rPr>
        <w:t>(-</w:t>
      </w:r>
      <w:proofErr w:type="spellStart"/>
      <w:r w:rsidR="008F7F4A" w:rsidRPr="00666969">
        <w:rPr>
          <w:rFonts w:asciiTheme="majorBidi" w:hAnsiTheme="majorBidi" w:cstheme="majorBidi"/>
          <w:lang w:val="en-US"/>
        </w:rPr>
        <w:t>CvCv</w:t>
      </w:r>
      <w:proofErr w:type="spellEnd"/>
      <w:r w:rsidR="008F7F4A" w:rsidRPr="00666969">
        <w:rPr>
          <w:rFonts w:asciiTheme="majorBidi" w:hAnsiTheme="majorBidi" w:cstheme="majorBidi"/>
          <w:lang w:val="en-US"/>
        </w:rPr>
        <w:t>) (</w:t>
      </w:r>
      <w:r w:rsidR="00E147CA" w:rsidRPr="00666969">
        <w:rPr>
          <w:rFonts w:asciiTheme="majorBidi" w:hAnsiTheme="majorBidi" w:cstheme="majorBidi"/>
          <w:lang w:val="en-US"/>
        </w:rPr>
        <w:t>Heath 2015:</w:t>
      </w:r>
      <w:r w:rsidR="00983CDB" w:rsidRPr="00666969">
        <w:rPr>
          <w:rFonts w:asciiTheme="majorBidi" w:hAnsiTheme="majorBidi" w:cstheme="majorBidi"/>
          <w:lang w:val="en-US"/>
        </w:rPr>
        <w:t xml:space="preserve"> </w:t>
      </w:r>
      <w:r w:rsidR="00E147CA" w:rsidRPr="00666969">
        <w:rPr>
          <w:rFonts w:asciiTheme="majorBidi" w:hAnsiTheme="majorBidi" w:cstheme="majorBidi"/>
          <w:lang w:val="en-US"/>
        </w:rPr>
        <w:t>164</w:t>
      </w:r>
      <w:r w:rsidR="008F7F4A" w:rsidRPr="00666969">
        <w:rPr>
          <w:rFonts w:asciiTheme="majorBidi" w:hAnsiTheme="majorBidi" w:cstheme="majorBidi"/>
          <w:lang w:val="en-US"/>
        </w:rPr>
        <w:t>)</w:t>
      </w:r>
      <w:r w:rsidR="00840C7B" w:rsidRPr="00666969">
        <w:rPr>
          <w:rFonts w:asciiTheme="majorBidi" w:hAnsiTheme="majorBidi" w:cstheme="majorBidi"/>
          <w:lang w:val="en-US"/>
        </w:rPr>
        <w:t>.</w:t>
      </w:r>
    </w:p>
    <w:p w14:paraId="0B1AD35D" w14:textId="6C052B93" w:rsidR="0039454E" w:rsidRPr="00666969" w:rsidRDefault="00BA27C2" w:rsidP="005878A8">
      <w:pPr>
        <w:ind w:firstLine="720"/>
        <w:jc w:val="both"/>
        <w:rPr>
          <w:rFonts w:asciiTheme="majorBidi" w:hAnsiTheme="majorBidi" w:cstheme="majorBidi"/>
          <w:lang w:val="en-US"/>
        </w:rPr>
      </w:pPr>
      <w:r w:rsidRPr="00666969">
        <w:rPr>
          <w:rFonts w:asciiTheme="majorBidi" w:hAnsiTheme="majorBidi" w:cstheme="majorBidi"/>
          <w:lang w:val="en-US"/>
        </w:rPr>
        <w:t>Seemingly</w:t>
      </w:r>
      <w:r w:rsidR="0039454E" w:rsidRPr="00666969">
        <w:rPr>
          <w:rFonts w:asciiTheme="majorBidi" w:hAnsiTheme="majorBidi" w:cstheme="majorBidi"/>
          <w:lang w:val="en-US"/>
        </w:rPr>
        <w:t xml:space="preserve">, the phonetic properties associated with the prototype of a CAC are similar to the prototypical features of onomatopoeias. </w:t>
      </w:r>
      <w:r w:rsidR="00950211" w:rsidRPr="00666969">
        <w:rPr>
          <w:rFonts w:asciiTheme="majorBidi" w:hAnsiTheme="majorBidi" w:cstheme="majorBidi"/>
          <w:lang w:val="en-US"/>
        </w:rPr>
        <w:t>CACs</w:t>
      </w:r>
      <w:r w:rsidR="00480DB5" w:rsidRPr="00666969">
        <w:rPr>
          <w:rFonts w:asciiTheme="majorBidi" w:hAnsiTheme="majorBidi" w:cstheme="majorBidi"/>
          <w:lang w:val="en-US"/>
        </w:rPr>
        <w:t xml:space="preserve"> </w:t>
      </w:r>
      <w:r w:rsidRPr="00666969">
        <w:rPr>
          <w:rFonts w:asciiTheme="majorBidi" w:hAnsiTheme="majorBidi" w:cstheme="majorBidi"/>
          <w:lang w:val="en-US"/>
        </w:rPr>
        <w:t xml:space="preserve">tend to be </w:t>
      </w:r>
      <w:r w:rsidR="00480DB5" w:rsidRPr="00666969">
        <w:rPr>
          <w:rFonts w:asciiTheme="majorBidi" w:hAnsiTheme="majorBidi" w:cstheme="majorBidi"/>
          <w:lang w:val="en-US"/>
        </w:rPr>
        <w:t xml:space="preserve">monosyllabic or draw on monosyllabic segments; </w:t>
      </w:r>
      <w:r w:rsidR="001909C5" w:rsidRPr="00666969">
        <w:rPr>
          <w:rFonts w:asciiTheme="majorBidi" w:hAnsiTheme="majorBidi" w:cstheme="majorBidi"/>
          <w:lang w:val="en-US"/>
        </w:rPr>
        <w:t xml:space="preserve">exhibit a consonantal nature; tolerate extra-systematic sounds (both IPA and non-IPA, especially whistles and </w:t>
      </w:r>
      <w:r w:rsidR="0078715C" w:rsidRPr="00666969">
        <w:rPr>
          <w:rFonts w:asciiTheme="majorBidi" w:hAnsiTheme="majorBidi" w:cstheme="majorBidi"/>
          <w:lang w:val="en-US"/>
        </w:rPr>
        <w:t>“</w:t>
      </w:r>
      <w:r w:rsidR="001909C5" w:rsidRPr="00666969">
        <w:rPr>
          <w:rFonts w:asciiTheme="majorBidi" w:hAnsiTheme="majorBidi" w:cstheme="majorBidi"/>
          <w:lang w:val="en-US"/>
        </w:rPr>
        <w:t>kiss</w:t>
      </w:r>
      <w:r w:rsidR="0078715C" w:rsidRPr="00666969">
        <w:rPr>
          <w:rFonts w:asciiTheme="majorBidi" w:hAnsiTheme="majorBidi" w:cstheme="majorBidi"/>
          <w:lang w:val="en-US"/>
        </w:rPr>
        <w:t>es”</w:t>
      </w:r>
      <w:r w:rsidR="001909C5" w:rsidRPr="00666969">
        <w:rPr>
          <w:rFonts w:asciiTheme="majorBidi" w:hAnsiTheme="majorBidi" w:cstheme="majorBidi"/>
          <w:lang w:val="en-US"/>
        </w:rPr>
        <w:t xml:space="preserve">) and sound combinations; make extensive use of the so-called extensions: prolongations (resulting in the exaggerated degrees of length) and </w:t>
      </w:r>
      <w:r w:rsidR="001909C5" w:rsidRPr="00666969">
        <w:rPr>
          <w:rFonts w:asciiTheme="majorBidi" w:hAnsiTheme="majorBidi" w:cstheme="majorBidi"/>
          <w:lang w:val="en-US"/>
        </w:rPr>
        <w:lastRenderedPageBreak/>
        <w:t>replications</w:t>
      </w:r>
      <w:r w:rsidR="00480DB5" w:rsidRPr="00666969">
        <w:rPr>
          <w:rFonts w:asciiTheme="majorBidi" w:hAnsiTheme="majorBidi" w:cstheme="majorBidi"/>
          <w:lang w:val="en-US"/>
        </w:rPr>
        <w:t xml:space="preserve"> (which as in onomatopoeias constitute a phonetic rather than a derivative device); and carry marked </w:t>
      </w:r>
      <w:r w:rsidR="001909C5" w:rsidRPr="00666969">
        <w:rPr>
          <w:rFonts w:asciiTheme="majorBidi" w:hAnsiTheme="majorBidi" w:cstheme="majorBidi"/>
          <w:lang w:val="en-US"/>
        </w:rPr>
        <w:t>modulations</w:t>
      </w:r>
      <w:r w:rsidRPr="00666969">
        <w:rPr>
          <w:rFonts w:asciiTheme="majorBidi" w:hAnsiTheme="majorBidi" w:cstheme="majorBidi"/>
          <w:lang w:val="en-US"/>
        </w:rPr>
        <w:t xml:space="preserve">, </w:t>
      </w:r>
      <w:r w:rsidR="00480DB5" w:rsidRPr="00666969">
        <w:rPr>
          <w:rFonts w:asciiTheme="majorBidi" w:hAnsiTheme="majorBidi" w:cstheme="majorBidi"/>
          <w:lang w:val="en-US"/>
        </w:rPr>
        <w:t>e.g., high volume, intense/aggressive air stream</w:t>
      </w:r>
      <w:r w:rsidR="001909C5" w:rsidRPr="00666969">
        <w:rPr>
          <w:rFonts w:asciiTheme="majorBidi" w:hAnsiTheme="majorBidi" w:cstheme="majorBidi"/>
          <w:lang w:val="en-US"/>
        </w:rPr>
        <w:t xml:space="preserve">, </w:t>
      </w:r>
      <w:r w:rsidR="00480DB5" w:rsidRPr="00666969">
        <w:rPr>
          <w:rFonts w:asciiTheme="majorBidi" w:hAnsiTheme="majorBidi" w:cstheme="majorBidi"/>
          <w:lang w:val="en-US"/>
        </w:rPr>
        <w:t xml:space="preserve">fast </w:t>
      </w:r>
      <w:r w:rsidR="001909C5" w:rsidRPr="00666969">
        <w:rPr>
          <w:rFonts w:asciiTheme="majorBidi" w:hAnsiTheme="majorBidi" w:cstheme="majorBidi"/>
          <w:lang w:val="en-US"/>
        </w:rPr>
        <w:t xml:space="preserve">rate of delivery, and </w:t>
      </w:r>
      <w:r w:rsidR="00480DB5" w:rsidRPr="00666969">
        <w:rPr>
          <w:rFonts w:asciiTheme="majorBidi" w:hAnsiTheme="majorBidi" w:cstheme="majorBidi"/>
          <w:lang w:val="en-US"/>
        </w:rPr>
        <w:t xml:space="preserve">melody </w:t>
      </w:r>
      <w:r w:rsidR="001909C5" w:rsidRPr="00666969">
        <w:rPr>
          <w:rFonts w:asciiTheme="majorBidi" w:hAnsiTheme="majorBidi" w:cstheme="majorBidi"/>
          <w:lang w:val="en-US"/>
        </w:rPr>
        <w:t>(Andrason &amp; Karani 2021:</w:t>
      </w:r>
      <w:r w:rsidR="00983CDB" w:rsidRPr="00666969">
        <w:rPr>
          <w:rFonts w:asciiTheme="majorBidi" w:hAnsiTheme="majorBidi" w:cstheme="majorBidi"/>
          <w:lang w:val="en-US"/>
        </w:rPr>
        <w:t xml:space="preserve"> </w:t>
      </w:r>
      <w:r w:rsidR="001909C5" w:rsidRPr="00666969">
        <w:rPr>
          <w:rFonts w:asciiTheme="majorBidi" w:hAnsiTheme="majorBidi" w:cstheme="majorBidi"/>
          <w:lang w:val="en-US"/>
        </w:rPr>
        <w:t>24-34</w:t>
      </w:r>
      <w:r w:rsidR="00987DA6" w:rsidRPr="00666969">
        <w:rPr>
          <w:rFonts w:asciiTheme="majorBidi" w:hAnsiTheme="majorBidi" w:cstheme="majorBidi"/>
          <w:lang w:val="en-US"/>
        </w:rPr>
        <w:t>; Andrason 2023</w:t>
      </w:r>
      <w:r w:rsidR="001909C5" w:rsidRPr="00666969">
        <w:rPr>
          <w:rFonts w:asciiTheme="majorBidi" w:hAnsiTheme="majorBidi" w:cstheme="majorBidi"/>
          <w:lang w:val="en-US"/>
        </w:rPr>
        <w:t>)</w:t>
      </w:r>
      <w:r w:rsidR="00480DB5" w:rsidRPr="00666969">
        <w:rPr>
          <w:rFonts w:asciiTheme="majorBidi" w:hAnsiTheme="majorBidi" w:cstheme="majorBidi"/>
          <w:lang w:val="en-US"/>
        </w:rPr>
        <w:t>.</w:t>
      </w:r>
    </w:p>
    <w:p w14:paraId="7BCEA1DF" w14:textId="0F70D09F" w:rsidR="00C44A26" w:rsidRPr="00666969" w:rsidRDefault="003F1193" w:rsidP="005878A8">
      <w:pPr>
        <w:ind w:firstLine="720"/>
        <w:jc w:val="both"/>
        <w:rPr>
          <w:rFonts w:asciiTheme="majorBidi" w:hAnsiTheme="majorBidi" w:cstheme="majorBidi"/>
          <w:lang w:val="en-US"/>
        </w:rPr>
      </w:pPr>
      <w:r w:rsidRPr="00666969">
        <w:rPr>
          <w:rFonts w:asciiTheme="majorBidi" w:hAnsiTheme="majorBidi" w:cstheme="majorBidi"/>
          <w:lang w:val="en-US"/>
        </w:rPr>
        <w:t>S</w:t>
      </w:r>
      <w:r w:rsidR="001728A3" w:rsidRPr="00666969">
        <w:rPr>
          <w:rFonts w:asciiTheme="majorBidi" w:hAnsiTheme="majorBidi" w:cstheme="majorBidi"/>
          <w:lang w:val="en-US"/>
        </w:rPr>
        <w:t xml:space="preserve">tudies on CACs in Dogon are even </w:t>
      </w:r>
      <w:r w:rsidR="00CD010F" w:rsidRPr="00666969">
        <w:rPr>
          <w:rFonts w:asciiTheme="majorBidi" w:hAnsiTheme="majorBidi" w:cstheme="majorBidi"/>
          <w:lang w:val="en-US"/>
        </w:rPr>
        <w:t>scarcer</w:t>
      </w:r>
      <w:r w:rsidR="00DB491B" w:rsidRPr="00666969">
        <w:rPr>
          <w:rFonts w:asciiTheme="majorBidi" w:hAnsiTheme="majorBidi" w:cstheme="majorBidi"/>
          <w:lang w:val="en-US"/>
        </w:rPr>
        <w:t xml:space="preserve"> than those dedicated to onomatopoeias</w:t>
      </w:r>
      <w:r w:rsidR="00CD010F" w:rsidRPr="00666969">
        <w:rPr>
          <w:rFonts w:asciiTheme="majorBidi" w:hAnsiTheme="majorBidi" w:cstheme="majorBidi"/>
          <w:lang w:val="en-US"/>
        </w:rPr>
        <w:t>. Indeed,</w:t>
      </w:r>
      <w:r w:rsidR="001728A3" w:rsidRPr="00666969">
        <w:rPr>
          <w:rFonts w:asciiTheme="majorBidi" w:hAnsiTheme="majorBidi" w:cstheme="majorBidi"/>
          <w:lang w:val="en-US"/>
        </w:rPr>
        <w:t xml:space="preserve"> these types of interactives do not feature in any grammar </w:t>
      </w:r>
      <w:r w:rsidR="00CD010F" w:rsidRPr="00666969">
        <w:rPr>
          <w:rFonts w:asciiTheme="majorBidi" w:hAnsiTheme="majorBidi" w:cstheme="majorBidi"/>
          <w:lang w:val="en-US"/>
        </w:rPr>
        <w:t xml:space="preserve">including </w:t>
      </w:r>
      <w:r w:rsidR="00DB491B" w:rsidRPr="00666969">
        <w:rPr>
          <w:rFonts w:asciiTheme="majorBidi" w:hAnsiTheme="majorBidi" w:cstheme="majorBidi"/>
          <w:lang w:val="en-US"/>
        </w:rPr>
        <w:t xml:space="preserve">the ones </w:t>
      </w:r>
      <w:r w:rsidR="00EA615C" w:rsidRPr="00666969">
        <w:rPr>
          <w:rFonts w:asciiTheme="majorBidi" w:hAnsiTheme="majorBidi" w:cstheme="majorBidi"/>
          <w:lang w:val="en-US"/>
        </w:rPr>
        <w:t xml:space="preserve">that </w:t>
      </w:r>
      <w:r w:rsidR="00DB491B" w:rsidRPr="00666969">
        <w:rPr>
          <w:rFonts w:asciiTheme="majorBidi" w:hAnsiTheme="majorBidi" w:cstheme="majorBidi"/>
          <w:lang w:val="en-US"/>
        </w:rPr>
        <w:t xml:space="preserve">we </w:t>
      </w:r>
      <w:r w:rsidR="00CD010F" w:rsidRPr="00666969">
        <w:rPr>
          <w:rFonts w:asciiTheme="majorBidi" w:hAnsiTheme="majorBidi" w:cstheme="majorBidi"/>
          <w:lang w:val="en-US"/>
        </w:rPr>
        <w:t>mentione</w:t>
      </w:r>
      <w:r w:rsidR="00DB491B" w:rsidRPr="00666969">
        <w:rPr>
          <w:rFonts w:asciiTheme="majorBidi" w:hAnsiTheme="majorBidi" w:cstheme="majorBidi"/>
          <w:lang w:val="en-US"/>
        </w:rPr>
        <w:t>d</w:t>
      </w:r>
      <w:r w:rsidR="00CD010F" w:rsidRPr="00666969">
        <w:rPr>
          <w:rFonts w:asciiTheme="majorBidi" w:hAnsiTheme="majorBidi" w:cstheme="majorBidi"/>
          <w:lang w:val="en-US"/>
        </w:rPr>
        <w:t xml:space="preserve"> above. The only </w:t>
      </w:r>
      <w:r w:rsidR="001728A3" w:rsidRPr="00666969">
        <w:rPr>
          <w:rFonts w:asciiTheme="majorBidi" w:hAnsiTheme="majorBidi" w:cstheme="majorBidi"/>
          <w:lang w:val="en-US"/>
        </w:rPr>
        <w:t xml:space="preserve">article </w:t>
      </w:r>
      <w:r w:rsidR="00CD010F" w:rsidRPr="00666969">
        <w:rPr>
          <w:rFonts w:asciiTheme="majorBidi" w:hAnsiTheme="majorBidi" w:cstheme="majorBidi"/>
          <w:lang w:val="en-US"/>
        </w:rPr>
        <w:t xml:space="preserve">that deals with CACs in Dogon is </w:t>
      </w:r>
      <w:r w:rsidR="001728A3" w:rsidRPr="00666969">
        <w:rPr>
          <w:rFonts w:asciiTheme="majorBidi" w:hAnsiTheme="majorBidi" w:cstheme="majorBidi"/>
          <w:lang w:val="en-US"/>
        </w:rPr>
        <w:t xml:space="preserve">our own study dedicated </w:t>
      </w:r>
      <w:r w:rsidR="001B1E4E" w:rsidRPr="00666969">
        <w:rPr>
          <w:rFonts w:asciiTheme="majorBidi" w:hAnsiTheme="majorBidi" w:cstheme="majorBidi"/>
          <w:lang w:val="en-US"/>
        </w:rPr>
        <w:t xml:space="preserve">specifically </w:t>
      </w:r>
      <w:r w:rsidR="001728A3" w:rsidRPr="00666969">
        <w:rPr>
          <w:rFonts w:asciiTheme="majorBidi" w:hAnsiTheme="majorBidi" w:cstheme="majorBidi"/>
          <w:lang w:val="en-US"/>
        </w:rPr>
        <w:t>to CACs in Teŋukan (Andrason &amp; Sagara 2024). In this article</w:t>
      </w:r>
      <w:r w:rsidR="00DB491B" w:rsidRPr="00666969">
        <w:rPr>
          <w:rFonts w:asciiTheme="majorBidi" w:hAnsiTheme="majorBidi" w:cstheme="majorBidi"/>
          <w:lang w:val="en-US"/>
        </w:rPr>
        <w:t>,</w:t>
      </w:r>
      <w:r w:rsidR="001728A3" w:rsidRPr="00666969">
        <w:rPr>
          <w:rFonts w:asciiTheme="majorBidi" w:hAnsiTheme="majorBidi" w:cstheme="majorBidi"/>
          <w:lang w:val="en-US"/>
        </w:rPr>
        <w:t xml:space="preserve"> we analyzed the meaning (semantics and pragmatics) and form (phonetics, morphology</w:t>
      </w:r>
      <w:r w:rsidR="00CD010F" w:rsidRPr="00666969">
        <w:rPr>
          <w:rFonts w:asciiTheme="majorBidi" w:hAnsiTheme="majorBidi" w:cstheme="majorBidi"/>
          <w:lang w:val="en-US"/>
        </w:rPr>
        <w:t>,</w:t>
      </w:r>
      <w:r w:rsidR="001728A3" w:rsidRPr="00666969">
        <w:rPr>
          <w:rFonts w:asciiTheme="majorBidi" w:hAnsiTheme="majorBidi" w:cstheme="majorBidi"/>
          <w:lang w:val="en-US"/>
        </w:rPr>
        <w:t xml:space="preserve"> and syntax) of CACs</w:t>
      </w:r>
      <w:r w:rsidR="00DB491B" w:rsidRPr="00666969">
        <w:rPr>
          <w:rFonts w:asciiTheme="majorBidi" w:hAnsiTheme="majorBidi" w:cstheme="majorBidi"/>
          <w:lang w:val="en-US"/>
        </w:rPr>
        <w:t>,</w:t>
      </w:r>
      <w:r w:rsidR="001B1E4E" w:rsidRPr="00666969">
        <w:rPr>
          <w:rFonts w:asciiTheme="majorBidi" w:hAnsiTheme="majorBidi" w:cstheme="majorBidi"/>
          <w:lang w:val="en-US"/>
        </w:rPr>
        <w:t xml:space="preserve"> as well as </w:t>
      </w:r>
      <w:r w:rsidR="001728A3" w:rsidRPr="00666969">
        <w:rPr>
          <w:rFonts w:asciiTheme="majorBidi" w:hAnsiTheme="majorBidi" w:cstheme="majorBidi"/>
          <w:lang w:val="en-US"/>
        </w:rPr>
        <w:t xml:space="preserve">their ecolinguistic </w:t>
      </w:r>
      <w:r w:rsidR="0078715C" w:rsidRPr="00666969">
        <w:rPr>
          <w:rFonts w:asciiTheme="majorBidi" w:hAnsiTheme="majorBidi" w:cstheme="majorBidi"/>
          <w:lang w:val="en-US"/>
        </w:rPr>
        <w:t>properties</w:t>
      </w:r>
      <w:r w:rsidR="001728A3" w:rsidRPr="00666969">
        <w:rPr>
          <w:rFonts w:asciiTheme="majorBidi" w:hAnsiTheme="majorBidi" w:cstheme="majorBidi"/>
          <w:lang w:val="en-US"/>
        </w:rPr>
        <w:t xml:space="preserve">. </w:t>
      </w:r>
      <w:r w:rsidR="001B1E4E" w:rsidRPr="00666969">
        <w:rPr>
          <w:rFonts w:asciiTheme="majorBidi" w:hAnsiTheme="majorBidi" w:cstheme="majorBidi"/>
          <w:lang w:val="en-US"/>
        </w:rPr>
        <w:t xml:space="preserve">After reviewing 57 CACs, we concluded that </w:t>
      </w:r>
      <w:r w:rsidR="008210F4" w:rsidRPr="00666969">
        <w:rPr>
          <w:rFonts w:asciiTheme="majorBidi" w:hAnsiTheme="majorBidi" w:cstheme="majorBidi"/>
          <w:lang w:val="en-US"/>
        </w:rPr>
        <w:t>Teŋukan</w:t>
      </w:r>
      <w:r w:rsidR="001B1E4E" w:rsidRPr="00666969">
        <w:rPr>
          <w:rFonts w:asciiTheme="majorBidi" w:hAnsiTheme="majorBidi" w:cstheme="majorBidi"/>
          <w:lang w:val="en-US"/>
        </w:rPr>
        <w:t xml:space="preserve"> CACs reveal </w:t>
      </w:r>
      <w:r w:rsidR="00DB491B" w:rsidRPr="00666969">
        <w:rPr>
          <w:rFonts w:asciiTheme="majorBidi" w:hAnsiTheme="majorBidi" w:cstheme="majorBidi"/>
          <w:lang w:val="en-US"/>
        </w:rPr>
        <w:t xml:space="preserve">a </w:t>
      </w:r>
      <w:r w:rsidR="001B1E4E" w:rsidRPr="00666969">
        <w:rPr>
          <w:rFonts w:asciiTheme="majorBidi" w:hAnsiTheme="majorBidi" w:cstheme="majorBidi"/>
          <w:lang w:val="en-US"/>
        </w:rPr>
        <w:t>number of phonetic characteristics</w:t>
      </w:r>
      <w:r w:rsidR="00B132AA" w:rsidRPr="00666969">
        <w:rPr>
          <w:rFonts w:asciiTheme="majorBidi" w:hAnsiTheme="majorBidi" w:cstheme="majorBidi"/>
          <w:lang w:val="en-US"/>
        </w:rPr>
        <w:t xml:space="preserve"> </w:t>
      </w:r>
      <w:r w:rsidR="00DB491B" w:rsidRPr="00666969">
        <w:rPr>
          <w:rFonts w:asciiTheme="majorBidi" w:hAnsiTheme="majorBidi" w:cstheme="majorBidi"/>
          <w:lang w:val="en-US"/>
        </w:rPr>
        <w:t xml:space="preserve">which </w:t>
      </w:r>
      <w:r w:rsidR="00B132AA" w:rsidRPr="00666969">
        <w:rPr>
          <w:rFonts w:asciiTheme="majorBidi" w:hAnsiTheme="majorBidi" w:cstheme="majorBidi"/>
          <w:lang w:val="en-US"/>
        </w:rPr>
        <w:t>fully comply with the prototype of a CAC</w:t>
      </w:r>
      <w:r w:rsidR="001B1E4E" w:rsidRPr="00666969">
        <w:rPr>
          <w:rFonts w:asciiTheme="majorBidi" w:hAnsiTheme="majorBidi" w:cstheme="majorBidi"/>
          <w:lang w:val="en-US"/>
        </w:rPr>
        <w:t xml:space="preserve">. </w:t>
      </w:r>
      <w:r w:rsidR="00DF3A09" w:rsidRPr="00666969">
        <w:rPr>
          <w:rFonts w:asciiTheme="majorBidi" w:hAnsiTheme="majorBidi" w:cstheme="majorBidi"/>
          <w:lang w:val="en-US"/>
        </w:rPr>
        <w:t>CACs are simplicia</w:t>
      </w:r>
      <w:r w:rsidR="00EA615C" w:rsidRPr="00666969">
        <w:rPr>
          <w:rFonts w:asciiTheme="majorBidi" w:hAnsiTheme="majorBidi" w:cstheme="majorBidi"/>
          <w:lang w:val="en-US"/>
        </w:rPr>
        <w:t>:</w:t>
      </w:r>
      <w:r w:rsidR="001B1E4E" w:rsidRPr="00666969">
        <w:rPr>
          <w:rFonts w:asciiTheme="majorBidi" w:hAnsiTheme="majorBidi" w:cstheme="majorBidi"/>
          <w:lang w:val="en-US"/>
        </w:rPr>
        <w:t xml:space="preserve"> </w:t>
      </w:r>
      <w:r w:rsidR="00EA615C" w:rsidRPr="00666969">
        <w:rPr>
          <w:rFonts w:asciiTheme="majorBidi" w:hAnsiTheme="majorBidi" w:cstheme="majorBidi"/>
          <w:lang w:val="en-US"/>
        </w:rPr>
        <w:t>t</w:t>
      </w:r>
      <w:r w:rsidR="00DF3A09" w:rsidRPr="00666969">
        <w:rPr>
          <w:rFonts w:asciiTheme="majorBidi" w:hAnsiTheme="majorBidi" w:cstheme="majorBidi"/>
          <w:lang w:val="en-US"/>
        </w:rPr>
        <w:t xml:space="preserve">hey are monosyllabic or </w:t>
      </w:r>
      <w:r w:rsidR="00EA615C" w:rsidRPr="00666969">
        <w:rPr>
          <w:rFonts w:asciiTheme="majorBidi" w:hAnsiTheme="majorBidi" w:cstheme="majorBidi"/>
          <w:lang w:val="en-US"/>
        </w:rPr>
        <w:t xml:space="preserve">consist </w:t>
      </w:r>
      <w:r w:rsidR="001B1E4E" w:rsidRPr="00666969">
        <w:rPr>
          <w:rFonts w:asciiTheme="majorBidi" w:hAnsiTheme="majorBidi" w:cstheme="majorBidi"/>
          <w:lang w:val="en-US"/>
        </w:rPr>
        <w:t xml:space="preserve">of identical </w:t>
      </w:r>
      <w:r w:rsidR="00DF3A09" w:rsidRPr="00666969">
        <w:rPr>
          <w:rFonts w:asciiTheme="majorBidi" w:hAnsiTheme="majorBidi" w:cstheme="majorBidi"/>
          <w:lang w:val="en-US"/>
        </w:rPr>
        <w:t>monosyllabic segments</w:t>
      </w:r>
      <w:r w:rsidR="001B1E4E" w:rsidRPr="00666969">
        <w:rPr>
          <w:rFonts w:asciiTheme="majorBidi" w:hAnsiTheme="majorBidi" w:cstheme="majorBidi"/>
          <w:lang w:val="en-US"/>
        </w:rPr>
        <w:t xml:space="preserve"> (see below).</w:t>
      </w:r>
      <w:r w:rsidR="00DF3A09" w:rsidRPr="00666969">
        <w:rPr>
          <w:rFonts w:asciiTheme="majorBidi" w:hAnsiTheme="majorBidi" w:cstheme="majorBidi"/>
          <w:lang w:val="en-US"/>
        </w:rPr>
        <w:t xml:space="preserve"> CACs draw on vocalic and consonantal </w:t>
      </w:r>
      <w:r w:rsidR="00813132" w:rsidRPr="00666969">
        <w:rPr>
          <w:rFonts w:asciiTheme="majorBidi" w:hAnsiTheme="majorBidi" w:cstheme="majorBidi"/>
          <w:lang w:val="en-US"/>
        </w:rPr>
        <w:t>material,</w:t>
      </w:r>
      <w:r w:rsidR="00DF3A09" w:rsidRPr="00666969">
        <w:rPr>
          <w:rFonts w:asciiTheme="majorBidi" w:hAnsiTheme="majorBidi" w:cstheme="majorBidi"/>
          <w:lang w:val="en-US"/>
        </w:rPr>
        <w:t xml:space="preserve"> but the</w:t>
      </w:r>
      <w:r w:rsidR="001B1E4E" w:rsidRPr="00666969">
        <w:rPr>
          <w:rFonts w:asciiTheme="majorBidi" w:hAnsiTheme="majorBidi" w:cstheme="majorBidi"/>
          <w:lang w:val="en-US"/>
        </w:rPr>
        <w:t xml:space="preserve">ir </w:t>
      </w:r>
      <w:r w:rsidR="00664B49" w:rsidRPr="00666969">
        <w:rPr>
          <w:rFonts w:asciiTheme="majorBidi" w:hAnsiTheme="majorBidi" w:cstheme="majorBidi"/>
          <w:lang w:val="en-US"/>
        </w:rPr>
        <w:t>consonantal nature</w:t>
      </w:r>
      <w:r w:rsidR="001B1E4E" w:rsidRPr="00666969">
        <w:rPr>
          <w:rFonts w:asciiTheme="majorBidi" w:hAnsiTheme="majorBidi" w:cstheme="majorBidi"/>
          <w:lang w:val="en-US"/>
        </w:rPr>
        <w:t xml:space="preserve"> is more “fundamental” (Andrason &amp; Sagara 2024:</w:t>
      </w:r>
      <w:r w:rsidR="00EA615C" w:rsidRPr="00666969">
        <w:rPr>
          <w:rFonts w:asciiTheme="majorBidi" w:hAnsiTheme="majorBidi" w:cstheme="majorBidi"/>
          <w:lang w:val="en-US"/>
        </w:rPr>
        <w:t xml:space="preserve"> </w:t>
      </w:r>
      <w:r w:rsidR="00757E84">
        <w:rPr>
          <w:rFonts w:asciiTheme="majorBidi" w:hAnsiTheme="majorBidi" w:cstheme="majorBidi"/>
          <w:lang w:val="en-US"/>
        </w:rPr>
        <w:t>70</w:t>
      </w:r>
      <w:r w:rsidR="001B1E4E" w:rsidRPr="00666969">
        <w:rPr>
          <w:rFonts w:asciiTheme="majorBidi" w:hAnsiTheme="majorBidi" w:cstheme="majorBidi"/>
          <w:lang w:val="en-US"/>
        </w:rPr>
        <w:t>)</w:t>
      </w:r>
      <w:r w:rsidR="00813132" w:rsidRPr="00666969">
        <w:rPr>
          <w:rFonts w:asciiTheme="majorBidi" w:hAnsiTheme="majorBidi" w:cstheme="majorBidi"/>
          <w:lang w:val="en-US"/>
        </w:rPr>
        <w:t>.</w:t>
      </w:r>
      <w:r w:rsidR="00DF3A09" w:rsidRPr="00666969">
        <w:rPr>
          <w:rFonts w:asciiTheme="majorBidi" w:hAnsiTheme="majorBidi" w:cstheme="majorBidi"/>
          <w:lang w:val="en-US"/>
        </w:rPr>
        <w:t xml:space="preserve"> CACs may contain extra-systematic sounds</w:t>
      </w:r>
      <w:r w:rsidR="00813132" w:rsidRPr="00666969">
        <w:rPr>
          <w:rFonts w:asciiTheme="majorBidi" w:hAnsiTheme="majorBidi" w:cstheme="majorBidi"/>
          <w:lang w:val="en-US"/>
        </w:rPr>
        <w:t xml:space="preserve">, </w:t>
      </w:r>
      <w:r w:rsidR="00EA615C" w:rsidRPr="00666969">
        <w:rPr>
          <w:rFonts w:asciiTheme="majorBidi" w:hAnsiTheme="majorBidi" w:cstheme="majorBidi"/>
          <w:lang w:val="en-US"/>
        </w:rPr>
        <w:t>both</w:t>
      </w:r>
      <w:r w:rsidR="00813132" w:rsidRPr="00666969">
        <w:rPr>
          <w:rFonts w:asciiTheme="majorBidi" w:hAnsiTheme="majorBidi" w:cstheme="majorBidi"/>
          <w:lang w:val="en-US"/>
        </w:rPr>
        <w:t xml:space="preserve"> absent </w:t>
      </w:r>
      <w:r w:rsidR="00EA615C" w:rsidRPr="00666969">
        <w:rPr>
          <w:rFonts w:asciiTheme="majorBidi" w:hAnsiTheme="majorBidi" w:cstheme="majorBidi"/>
          <w:lang w:val="en-US"/>
        </w:rPr>
        <w:t xml:space="preserve">and </w:t>
      </w:r>
      <w:r w:rsidR="00813132" w:rsidRPr="00666969">
        <w:rPr>
          <w:rFonts w:asciiTheme="majorBidi" w:hAnsiTheme="majorBidi" w:cstheme="majorBidi"/>
          <w:lang w:val="en-US"/>
        </w:rPr>
        <w:t xml:space="preserve">rare in the language. The former class involves both </w:t>
      </w:r>
      <w:r w:rsidR="00DF3A09" w:rsidRPr="00666969">
        <w:rPr>
          <w:rFonts w:asciiTheme="majorBidi" w:hAnsiTheme="majorBidi" w:cstheme="majorBidi"/>
          <w:lang w:val="en-US"/>
        </w:rPr>
        <w:t xml:space="preserve">IPA </w:t>
      </w:r>
      <w:r w:rsidR="00813132" w:rsidRPr="00666969">
        <w:rPr>
          <w:rFonts w:asciiTheme="majorBidi" w:hAnsiTheme="majorBidi" w:cstheme="majorBidi"/>
          <w:lang w:val="en-US"/>
        </w:rPr>
        <w:t>phones</w:t>
      </w:r>
      <w:r w:rsidR="00EA615C" w:rsidRPr="00666969">
        <w:rPr>
          <w:rFonts w:asciiTheme="majorBidi" w:hAnsiTheme="majorBidi" w:cstheme="majorBidi"/>
          <w:lang w:val="en-US"/>
        </w:rPr>
        <w:t>,</w:t>
      </w:r>
      <w:r w:rsidR="00813132" w:rsidRPr="00666969">
        <w:rPr>
          <w:rFonts w:asciiTheme="majorBidi" w:hAnsiTheme="majorBidi" w:cstheme="majorBidi"/>
          <w:lang w:val="en-US"/>
        </w:rPr>
        <w:t xml:space="preserve"> </w:t>
      </w:r>
      <w:r w:rsidR="00DF3A09" w:rsidRPr="00666969">
        <w:rPr>
          <w:rFonts w:asciiTheme="majorBidi" w:hAnsiTheme="majorBidi" w:cstheme="majorBidi"/>
          <w:lang w:val="en-US"/>
        </w:rPr>
        <w:t>especially consonants</w:t>
      </w:r>
      <w:r w:rsidR="00813132" w:rsidRPr="00666969">
        <w:rPr>
          <w:rFonts w:asciiTheme="majorBidi" w:hAnsiTheme="majorBidi" w:cstheme="majorBidi"/>
          <w:lang w:val="en-US"/>
        </w:rPr>
        <w:t xml:space="preserve"> (for instance, </w:t>
      </w:r>
      <w:r w:rsidR="0078715C" w:rsidRPr="00666969">
        <w:rPr>
          <w:rFonts w:asciiTheme="majorBidi" w:hAnsiTheme="majorBidi" w:cstheme="majorBidi"/>
          <w:lang w:val="en-US"/>
        </w:rPr>
        <w:t>a</w:t>
      </w:r>
      <w:r w:rsidR="00DF3A09" w:rsidRPr="00666969">
        <w:rPr>
          <w:rFonts w:asciiTheme="majorBidi" w:hAnsiTheme="majorBidi" w:cstheme="majorBidi"/>
          <w:lang w:val="en-US"/>
        </w:rPr>
        <w:t xml:space="preserve"> voiceless labial nasal</w:t>
      </w:r>
      <w:r w:rsidR="00813132" w:rsidRPr="00666969">
        <w:rPr>
          <w:rFonts w:asciiTheme="majorBidi" w:hAnsiTheme="majorBidi" w:cstheme="majorBidi"/>
          <w:lang w:val="en-US"/>
        </w:rPr>
        <w:t xml:space="preserve">, </w:t>
      </w:r>
      <w:r w:rsidR="0078715C" w:rsidRPr="00666969">
        <w:rPr>
          <w:rFonts w:asciiTheme="majorBidi" w:hAnsiTheme="majorBidi" w:cstheme="majorBidi"/>
          <w:lang w:val="en-US"/>
        </w:rPr>
        <w:t xml:space="preserve">clicks, </w:t>
      </w:r>
      <w:r w:rsidR="00813132" w:rsidRPr="00666969">
        <w:rPr>
          <w:rFonts w:asciiTheme="majorBidi" w:hAnsiTheme="majorBidi" w:cstheme="majorBidi"/>
          <w:lang w:val="en-US"/>
        </w:rPr>
        <w:t>and glottalized</w:t>
      </w:r>
      <w:r w:rsidR="00DF3A09" w:rsidRPr="00666969">
        <w:rPr>
          <w:rFonts w:asciiTheme="majorBidi" w:hAnsiTheme="majorBidi" w:cstheme="majorBidi"/>
          <w:lang w:val="en-US"/>
        </w:rPr>
        <w:t xml:space="preserve"> </w:t>
      </w:r>
      <w:r w:rsidR="00813132" w:rsidRPr="00666969">
        <w:rPr>
          <w:rFonts w:asciiTheme="majorBidi" w:hAnsiTheme="majorBidi" w:cstheme="majorBidi"/>
          <w:lang w:val="en-US"/>
        </w:rPr>
        <w:t>clusters</w:t>
      </w:r>
      <w:r w:rsidR="00DF3A09" w:rsidRPr="00666969">
        <w:rPr>
          <w:rFonts w:asciiTheme="majorBidi" w:hAnsiTheme="majorBidi" w:cstheme="majorBidi"/>
          <w:lang w:val="en-US"/>
        </w:rPr>
        <w:t>)</w:t>
      </w:r>
      <w:r w:rsidR="00EA615C" w:rsidRPr="00666969">
        <w:rPr>
          <w:rFonts w:asciiTheme="majorBidi" w:hAnsiTheme="majorBidi" w:cstheme="majorBidi"/>
          <w:lang w:val="en-US"/>
        </w:rPr>
        <w:t>,</w:t>
      </w:r>
      <w:r w:rsidR="00DF3A09" w:rsidRPr="00666969">
        <w:rPr>
          <w:rFonts w:asciiTheme="majorBidi" w:hAnsiTheme="majorBidi" w:cstheme="majorBidi"/>
          <w:lang w:val="en-US"/>
        </w:rPr>
        <w:t xml:space="preserve"> </w:t>
      </w:r>
      <w:r w:rsidR="00EA615C" w:rsidRPr="00666969">
        <w:rPr>
          <w:rFonts w:asciiTheme="majorBidi" w:hAnsiTheme="majorBidi" w:cstheme="majorBidi"/>
          <w:lang w:val="en-US"/>
        </w:rPr>
        <w:t xml:space="preserve">as well as </w:t>
      </w:r>
      <w:r w:rsidR="00813132" w:rsidRPr="00666969">
        <w:rPr>
          <w:rFonts w:asciiTheme="majorBidi" w:hAnsiTheme="majorBidi" w:cstheme="majorBidi"/>
          <w:lang w:val="en-US"/>
        </w:rPr>
        <w:t xml:space="preserve">sounds </w:t>
      </w:r>
      <w:r w:rsidR="00EA615C" w:rsidRPr="00666969">
        <w:rPr>
          <w:rFonts w:asciiTheme="majorBidi" w:hAnsiTheme="majorBidi" w:cstheme="majorBidi"/>
          <w:lang w:val="en-US"/>
        </w:rPr>
        <w:t xml:space="preserve">that are </w:t>
      </w:r>
      <w:r w:rsidR="00813132" w:rsidRPr="00666969">
        <w:rPr>
          <w:rFonts w:asciiTheme="majorBidi" w:hAnsiTheme="majorBidi" w:cstheme="majorBidi"/>
          <w:lang w:val="en-US"/>
        </w:rPr>
        <w:t xml:space="preserve">not included in the </w:t>
      </w:r>
      <w:r w:rsidR="00DF3A09" w:rsidRPr="00666969">
        <w:rPr>
          <w:rFonts w:asciiTheme="majorBidi" w:hAnsiTheme="majorBidi" w:cstheme="majorBidi"/>
          <w:lang w:val="en-US"/>
        </w:rPr>
        <w:t xml:space="preserve">IPA </w:t>
      </w:r>
      <w:r w:rsidR="00813132" w:rsidRPr="00666969">
        <w:rPr>
          <w:rFonts w:asciiTheme="majorBidi" w:hAnsiTheme="majorBidi" w:cstheme="majorBidi"/>
          <w:lang w:val="en-US"/>
        </w:rPr>
        <w:t xml:space="preserve">(especially </w:t>
      </w:r>
      <w:r w:rsidR="00DF3A09" w:rsidRPr="00666969">
        <w:rPr>
          <w:rFonts w:asciiTheme="majorBidi" w:hAnsiTheme="majorBidi" w:cstheme="majorBidi"/>
          <w:lang w:val="en-US"/>
        </w:rPr>
        <w:t>whistles</w:t>
      </w:r>
      <w:r w:rsidR="0078715C" w:rsidRPr="00666969">
        <w:rPr>
          <w:rFonts w:asciiTheme="majorBidi" w:hAnsiTheme="majorBidi" w:cstheme="majorBidi"/>
          <w:lang w:val="en-US"/>
        </w:rPr>
        <w:t xml:space="preserve"> and kisses</w:t>
      </w:r>
      <w:r w:rsidR="00DF3A09" w:rsidRPr="00666969">
        <w:rPr>
          <w:rFonts w:asciiTheme="majorBidi" w:hAnsiTheme="majorBidi" w:cstheme="majorBidi"/>
          <w:lang w:val="en-US"/>
        </w:rPr>
        <w:t>)</w:t>
      </w:r>
      <w:r w:rsidR="00813132" w:rsidRPr="00666969">
        <w:rPr>
          <w:rFonts w:asciiTheme="majorBidi" w:hAnsiTheme="majorBidi" w:cstheme="majorBidi"/>
          <w:lang w:val="en-US"/>
        </w:rPr>
        <w:t>. The latte</w:t>
      </w:r>
      <w:r w:rsidR="000C4EAE" w:rsidRPr="00666969">
        <w:rPr>
          <w:rFonts w:asciiTheme="majorBidi" w:hAnsiTheme="majorBidi" w:cstheme="majorBidi"/>
          <w:lang w:val="en-US"/>
        </w:rPr>
        <w:t>r</w:t>
      </w:r>
      <w:r w:rsidR="00813132" w:rsidRPr="00666969">
        <w:rPr>
          <w:rFonts w:asciiTheme="majorBidi" w:hAnsiTheme="majorBidi" w:cstheme="majorBidi"/>
          <w:lang w:val="en-US"/>
        </w:rPr>
        <w:t xml:space="preserve"> class </w:t>
      </w:r>
      <w:r w:rsidR="000C4EAE" w:rsidRPr="00666969">
        <w:rPr>
          <w:rFonts w:asciiTheme="majorBidi" w:hAnsiTheme="majorBidi" w:cstheme="majorBidi"/>
          <w:lang w:val="en-US"/>
        </w:rPr>
        <w:t xml:space="preserve">of sounds </w:t>
      </w:r>
      <w:r w:rsidR="00813132" w:rsidRPr="00666969">
        <w:rPr>
          <w:rFonts w:asciiTheme="majorBidi" w:hAnsiTheme="majorBidi" w:cstheme="majorBidi"/>
          <w:lang w:val="en-US"/>
        </w:rPr>
        <w:t xml:space="preserve">includes </w:t>
      </w:r>
      <w:r w:rsidR="00DF3A09" w:rsidRPr="00666969">
        <w:rPr>
          <w:rFonts w:asciiTheme="majorBidi" w:hAnsiTheme="majorBidi" w:cstheme="majorBidi"/>
          <w:lang w:val="en-US"/>
        </w:rPr>
        <w:t>the glottal stop</w:t>
      </w:r>
      <w:r w:rsidR="00813132" w:rsidRPr="00666969">
        <w:rPr>
          <w:rFonts w:asciiTheme="majorBidi" w:hAnsiTheme="majorBidi" w:cstheme="majorBidi"/>
          <w:lang w:val="en-US"/>
        </w:rPr>
        <w:t xml:space="preserve"> [ʔ]</w:t>
      </w:r>
      <w:r w:rsidR="00DF3A09" w:rsidRPr="00666969">
        <w:rPr>
          <w:rFonts w:asciiTheme="majorBidi" w:hAnsiTheme="majorBidi" w:cstheme="majorBidi"/>
          <w:lang w:val="en-US"/>
        </w:rPr>
        <w:t>, glottal approximant</w:t>
      </w:r>
      <w:r w:rsidR="00813132" w:rsidRPr="00666969">
        <w:rPr>
          <w:rFonts w:asciiTheme="majorBidi" w:hAnsiTheme="majorBidi" w:cstheme="majorBidi"/>
          <w:lang w:val="en-US"/>
        </w:rPr>
        <w:t xml:space="preserve"> [h]</w:t>
      </w:r>
      <w:r w:rsidR="00DF3A09" w:rsidRPr="00666969">
        <w:rPr>
          <w:rFonts w:asciiTheme="majorBidi" w:hAnsiTheme="majorBidi" w:cstheme="majorBidi"/>
          <w:lang w:val="en-US"/>
        </w:rPr>
        <w:t xml:space="preserve">, and </w:t>
      </w:r>
      <w:r w:rsidR="00813132" w:rsidRPr="00666969">
        <w:rPr>
          <w:rFonts w:asciiTheme="majorBidi" w:hAnsiTheme="majorBidi" w:cstheme="majorBidi"/>
          <w:lang w:val="en-US"/>
        </w:rPr>
        <w:t xml:space="preserve">a variety </w:t>
      </w:r>
      <w:r w:rsidR="00DF3A09" w:rsidRPr="00666969">
        <w:rPr>
          <w:rFonts w:asciiTheme="majorBidi" w:hAnsiTheme="majorBidi" w:cstheme="majorBidi"/>
          <w:lang w:val="en-US"/>
        </w:rPr>
        <w:t xml:space="preserve">of </w:t>
      </w:r>
      <w:r w:rsidR="00813132" w:rsidRPr="00666969">
        <w:rPr>
          <w:rFonts w:asciiTheme="majorBidi" w:hAnsiTheme="majorBidi" w:cstheme="majorBidi"/>
          <w:lang w:val="en-US"/>
        </w:rPr>
        <w:t>“</w:t>
      </w:r>
      <w:r w:rsidR="00813132" w:rsidRPr="00666969">
        <w:rPr>
          <w:rFonts w:asciiTheme="majorBidi" w:hAnsiTheme="majorBidi" w:cstheme="majorBidi"/>
          <w:i/>
          <w:iCs/>
          <w:lang w:val="en-US"/>
        </w:rPr>
        <w:t>r</w:t>
      </w:r>
      <w:r w:rsidR="00813132" w:rsidRPr="00666969">
        <w:rPr>
          <w:rFonts w:asciiTheme="majorBidi" w:hAnsiTheme="majorBidi" w:cstheme="majorBidi"/>
          <w:lang w:val="en-US"/>
        </w:rPr>
        <w:t>-type phones</w:t>
      </w:r>
      <w:r w:rsidR="00DF3A09" w:rsidRPr="00666969">
        <w:rPr>
          <w:rFonts w:asciiTheme="majorBidi" w:hAnsiTheme="majorBidi" w:cstheme="majorBidi"/>
          <w:lang w:val="en-US"/>
        </w:rPr>
        <w:t>”</w:t>
      </w:r>
      <w:r w:rsidR="00813132" w:rsidRPr="00666969">
        <w:rPr>
          <w:rFonts w:asciiTheme="majorBidi" w:hAnsiTheme="majorBidi" w:cstheme="majorBidi"/>
          <w:lang w:val="en-US"/>
        </w:rPr>
        <w:t>, i.e., [r, ʀ, ʁ, ɹ]</w:t>
      </w:r>
      <w:r w:rsidR="00DF3A09" w:rsidRPr="00666969">
        <w:rPr>
          <w:rFonts w:asciiTheme="majorBidi" w:hAnsiTheme="majorBidi" w:cstheme="majorBidi"/>
          <w:lang w:val="en-US"/>
        </w:rPr>
        <w:t xml:space="preserve"> </w:t>
      </w:r>
      <w:r w:rsidR="00813132" w:rsidRPr="00666969">
        <w:rPr>
          <w:rFonts w:asciiTheme="majorBidi" w:hAnsiTheme="majorBidi" w:cstheme="majorBidi"/>
          <w:lang w:val="en-US"/>
        </w:rPr>
        <w:t>(</w:t>
      </w:r>
      <w:r w:rsidR="00DF3A09" w:rsidRPr="00666969">
        <w:rPr>
          <w:rFonts w:asciiTheme="majorBidi" w:hAnsiTheme="majorBidi" w:cstheme="majorBidi"/>
          <w:lang w:val="en-US"/>
        </w:rPr>
        <w:t>ibid.)</w:t>
      </w:r>
      <w:r w:rsidR="00813132" w:rsidRPr="00666969">
        <w:rPr>
          <w:rFonts w:asciiTheme="majorBidi" w:hAnsiTheme="majorBidi" w:cstheme="majorBidi"/>
          <w:lang w:val="en-US"/>
        </w:rPr>
        <w:t>.</w:t>
      </w:r>
      <w:r w:rsidR="00DF3A09" w:rsidRPr="00666969">
        <w:rPr>
          <w:rFonts w:asciiTheme="majorBidi" w:hAnsiTheme="majorBidi" w:cstheme="majorBidi"/>
          <w:lang w:val="en-US"/>
        </w:rPr>
        <w:t xml:space="preserve"> CACs may </w:t>
      </w:r>
      <w:r w:rsidR="00813132" w:rsidRPr="00666969">
        <w:rPr>
          <w:rFonts w:asciiTheme="majorBidi" w:hAnsiTheme="majorBidi" w:cstheme="majorBidi"/>
          <w:lang w:val="en-US"/>
        </w:rPr>
        <w:t xml:space="preserve">also </w:t>
      </w:r>
      <w:r w:rsidR="00DF3A09" w:rsidRPr="00666969">
        <w:rPr>
          <w:rFonts w:asciiTheme="majorBidi" w:hAnsiTheme="majorBidi" w:cstheme="majorBidi"/>
          <w:lang w:val="en-US"/>
        </w:rPr>
        <w:t>exhibit extra-systematic phonotactics</w:t>
      </w:r>
      <w:r w:rsidR="00813132" w:rsidRPr="00666969">
        <w:rPr>
          <w:rFonts w:asciiTheme="majorBidi" w:hAnsiTheme="majorBidi" w:cstheme="majorBidi"/>
          <w:lang w:val="en-US"/>
        </w:rPr>
        <w:t>:</w:t>
      </w:r>
      <w:r w:rsidR="00DF3A09" w:rsidRPr="00666969">
        <w:rPr>
          <w:rFonts w:asciiTheme="majorBidi" w:hAnsiTheme="majorBidi" w:cstheme="majorBidi"/>
          <w:lang w:val="en-US"/>
        </w:rPr>
        <w:t xml:space="preserve"> “non-vocalic nuclei and words, aberrant structures of syllables, and broader spectrum of closed syllables and consonant clusters” </w:t>
      </w:r>
      <w:r w:rsidR="00EA615C" w:rsidRPr="00666969">
        <w:rPr>
          <w:rFonts w:asciiTheme="majorBidi" w:hAnsiTheme="majorBidi" w:cstheme="majorBidi"/>
          <w:lang w:val="en-US"/>
        </w:rPr>
        <w:t xml:space="preserve">than is the case of sentence grammar </w:t>
      </w:r>
      <w:r w:rsidR="00DF3A09" w:rsidRPr="00666969">
        <w:rPr>
          <w:rFonts w:asciiTheme="majorBidi" w:hAnsiTheme="majorBidi" w:cstheme="majorBidi"/>
          <w:lang w:val="en-US"/>
        </w:rPr>
        <w:t>(ibid.)</w:t>
      </w:r>
      <w:r w:rsidR="00813132" w:rsidRPr="00666969">
        <w:rPr>
          <w:rFonts w:asciiTheme="majorBidi" w:hAnsiTheme="majorBidi" w:cstheme="majorBidi"/>
          <w:lang w:val="en-US"/>
        </w:rPr>
        <w:t>.</w:t>
      </w:r>
      <w:r w:rsidR="00672A1A" w:rsidRPr="00666969">
        <w:rPr>
          <w:rFonts w:asciiTheme="majorBidi" w:hAnsiTheme="majorBidi" w:cstheme="majorBidi"/>
          <w:lang w:val="en-US"/>
        </w:rPr>
        <w:t xml:space="preserve"> </w:t>
      </w:r>
      <w:r w:rsidR="002604FA" w:rsidRPr="00666969">
        <w:rPr>
          <w:rFonts w:asciiTheme="majorBidi" w:hAnsiTheme="majorBidi" w:cstheme="majorBidi"/>
          <w:lang w:val="en-US"/>
        </w:rPr>
        <w:t xml:space="preserve">CACs may be punctual and replicated. As far as replication is concerned, CACs attest to chains composed of two, three, four, and even five segments. Lastly, </w:t>
      </w:r>
      <w:r w:rsidR="000C4EAE" w:rsidRPr="00666969">
        <w:rPr>
          <w:rFonts w:asciiTheme="majorBidi" w:hAnsiTheme="majorBidi" w:cstheme="majorBidi"/>
          <w:lang w:val="en-US"/>
        </w:rPr>
        <w:t xml:space="preserve">CACs </w:t>
      </w:r>
      <w:r w:rsidR="00672A1A" w:rsidRPr="00666969">
        <w:rPr>
          <w:rFonts w:asciiTheme="majorBidi" w:hAnsiTheme="majorBidi" w:cstheme="majorBidi"/>
          <w:lang w:val="en-US"/>
        </w:rPr>
        <w:t>tend to be realized with suprasegmental modulations</w:t>
      </w:r>
      <w:r w:rsidR="000C4EAE" w:rsidRPr="00666969">
        <w:rPr>
          <w:rFonts w:asciiTheme="majorBidi" w:hAnsiTheme="majorBidi" w:cstheme="majorBidi"/>
          <w:lang w:val="en-US"/>
        </w:rPr>
        <w:t xml:space="preserve"> which may involve</w:t>
      </w:r>
      <w:r w:rsidR="00813132" w:rsidRPr="00666969">
        <w:rPr>
          <w:rFonts w:asciiTheme="majorBidi" w:hAnsiTheme="majorBidi" w:cstheme="majorBidi"/>
          <w:lang w:val="en-US"/>
        </w:rPr>
        <w:t xml:space="preserve"> </w:t>
      </w:r>
      <w:r w:rsidR="00672A1A" w:rsidRPr="00666969">
        <w:rPr>
          <w:rFonts w:asciiTheme="majorBidi" w:hAnsiTheme="majorBidi" w:cstheme="majorBidi"/>
          <w:lang w:val="en-US"/>
        </w:rPr>
        <w:t>“intensity, loudness, articulatory speed, and marked phonation” (ibid.).</w:t>
      </w:r>
    </w:p>
    <w:p w14:paraId="2AC57928" w14:textId="7F0CEEC7" w:rsidR="0000551D" w:rsidRPr="00666969" w:rsidRDefault="00784248" w:rsidP="005878A8">
      <w:pPr>
        <w:ind w:firstLine="720"/>
        <w:jc w:val="both"/>
        <w:rPr>
          <w:rFonts w:asciiTheme="majorBidi" w:hAnsiTheme="majorBidi" w:cstheme="majorBidi"/>
          <w:lang w:val="en-US"/>
        </w:rPr>
      </w:pPr>
      <w:r w:rsidRPr="00666969">
        <w:rPr>
          <w:rFonts w:asciiTheme="majorBidi" w:hAnsiTheme="majorBidi" w:cstheme="majorBidi"/>
          <w:lang w:val="en-US"/>
        </w:rPr>
        <w:t xml:space="preserve">The examination of the phonetic distinctiveness of Teŋukan onomatopoeias draws on the original </w:t>
      </w:r>
      <w:r w:rsidR="00E144E9" w:rsidRPr="00666969">
        <w:rPr>
          <w:rFonts w:asciiTheme="majorBidi" w:hAnsiTheme="majorBidi" w:cstheme="majorBidi"/>
          <w:lang w:val="en-US"/>
        </w:rPr>
        <w:t>d</w:t>
      </w:r>
      <w:r w:rsidR="0097292A" w:rsidRPr="00666969">
        <w:rPr>
          <w:rFonts w:asciiTheme="majorBidi" w:hAnsiTheme="majorBidi" w:cstheme="majorBidi"/>
          <w:lang w:val="en-US"/>
        </w:rPr>
        <w:t xml:space="preserve">ata </w:t>
      </w:r>
      <w:r w:rsidRPr="00666969">
        <w:rPr>
          <w:rFonts w:asciiTheme="majorBidi" w:hAnsiTheme="majorBidi" w:cstheme="majorBidi"/>
          <w:lang w:val="en-US"/>
        </w:rPr>
        <w:t xml:space="preserve">that </w:t>
      </w:r>
      <w:r w:rsidR="00E144E9" w:rsidRPr="00666969">
        <w:rPr>
          <w:rFonts w:asciiTheme="majorBidi" w:hAnsiTheme="majorBidi" w:cstheme="majorBidi"/>
          <w:lang w:val="en-US"/>
        </w:rPr>
        <w:t xml:space="preserve">were </w:t>
      </w:r>
      <w:r w:rsidR="0097292A" w:rsidRPr="00666969">
        <w:rPr>
          <w:rFonts w:asciiTheme="majorBidi" w:hAnsiTheme="majorBidi" w:cstheme="majorBidi"/>
          <w:lang w:val="en-US"/>
        </w:rPr>
        <w:t xml:space="preserve">collected </w:t>
      </w:r>
      <w:r w:rsidR="00E144E9" w:rsidRPr="00666969">
        <w:rPr>
          <w:rFonts w:asciiTheme="majorBidi" w:hAnsiTheme="majorBidi" w:cstheme="majorBidi"/>
          <w:lang w:val="en-US"/>
        </w:rPr>
        <w:t xml:space="preserve">during </w:t>
      </w:r>
      <w:r w:rsidRPr="00666969">
        <w:rPr>
          <w:rFonts w:asciiTheme="majorBidi" w:hAnsiTheme="majorBidi" w:cstheme="majorBidi"/>
          <w:lang w:val="en-US"/>
        </w:rPr>
        <w:t xml:space="preserve">the </w:t>
      </w:r>
      <w:r w:rsidR="00E144E9" w:rsidRPr="00666969">
        <w:rPr>
          <w:rFonts w:asciiTheme="majorBidi" w:hAnsiTheme="majorBidi" w:cstheme="majorBidi"/>
          <w:lang w:val="en-US"/>
        </w:rPr>
        <w:t xml:space="preserve">fieldwork activities conducted in </w:t>
      </w:r>
      <w:r w:rsidR="0097292A" w:rsidRPr="00666969">
        <w:rPr>
          <w:rFonts w:asciiTheme="majorBidi" w:hAnsiTheme="majorBidi" w:cstheme="majorBidi"/>
          <w:lang w:val="en-US"/>
        </w:rPr>
        <w:t xml:space="preserve">September and November </w:t>
      </w:r>
      <w:r w:rsidR="00E144E9" w:rsidRPr="00666969">
        <w:rPr>
          <w:rFonts w:asciiTheme="majorBidi" w:hAnsiTheme="majorBidi" w:cstheme="majorBidi"/>
          <w:lang w:val="en-US"/>
        </w:rPr>
        <w:t xml:space="preserve">2023 </w:t>
      </w:r>
      <w:r w:rsidR="0097292A" w:rsidRPr="00666969">
        <w:rPr>
          <w:rFonts w:asciiTheme="majorBidi" w:hAnsiTheme="majorBidi" w:cstheme="majorBidi"/>
          <w:lang w:val="en-US"/>
        </w:rPr>
        <w:t>in the villages</w:t>
      </w:r>
      <w:r w:rsidR="00E144E9" w:rsidRPr="00666969">
        <w:rPr>
          <w:rFonts w:asciiTheme="majorBidi" w:hAnsiTheme="majorBidi" w:cstheme="majorBidi"/>
          <w:lang w:val="en-US"/>
        </w:rPr>
        <w:t xml:space="preserve"> of</w:t>
      </w:r>
      <w:r w:rsidR="0097292A" w:rsidRPr="00666969">
        <w:rPr>
          <w:rFonts w:asciiTheme="majorBidi" w:hAnsiTheme="majorBidi" w:cstheme="majorBidi"/>
          <w:lang w:val="en-US"/>
        </w:rPr>
        <w:t xml:space="preserve"> </w:t>
      </w:r>
      <w:proofErr w:type="spellStart"/>
      <w:r w:rsidR="0097292A" w:rsidRPr="00666969">
        <w:rPr>
          <w:rFonts w:asciiTheme="majorBidi" w:hAnsiTheme="majorBidi" w:cstheme="majorBidi"/>
          <w:lang w:val="en-US"/>
        </w:rPr>
        <w:t>Dourou</w:t>
      </w:r>
      <w:proofErr w:type="spellEnd"/>
      <w:r w:rsidR="0097292A" w:rsidRPr="00666969">
        <w:rPr>
          <w:rFonts w:asciiTheme="majorBidi" w:hAnsiTheme="majorBidi" w:cstheme="majorBidi"/>
          <w:lang w:val="en-US"/>
        </w:rPr>
        <w:t>,</w:t>
      </w:r>
      <w:r w:rsidR="00E144E9" w:rsidRPr="00666969">
        <w:rPr>
          <w:rFonts w:asciiTheme="majorBidi" w:hAnsiTheme="majorBidi" w:cstheme="majorBidi"/>
          <w:lang w:val="en-US"/>
        </w:rPr>
        <w:t xml:space="preserve"> </w:t>
      </w:r>
      <w:proofErr w:type="spellStart"/>
      <w:r w:rsidR="0097292A" w:rsidRPr="00666969">
        <w:rPr>
          <w:rFonts w:asciiTheme="majorBidi" w:hAnsiTheme="majorBidi" w:cstheme="majorBidi"/>
          <w:lang w:val="en-US"/>
        </w:rPr>
        <w:t>Guimini</w:t>
      </w:r>
      <w:proofErr w:type="spellEnd"/>
      <w:r w:rsidR="009B7D93" w:rsidRPr="00666969">
        <w:rPr>
          <w:rFonts w:asciiTheme="majorBidi" w:hAnsiTheme="majorBidi" w:cstheme="majorBidi"/>
          <w:lang w:val="en-US"/>
        </w:rPr>
        <w:t>,</w:t>
      </w:r>
      <w:r w:rsidR="0097292A" w:rsidRPr="00666969">
        <w:rPr>
          <w:rFonts w:asciiTheme="majorBidi" w:hAnsiTheme="majorBidi" w:cstheme="majorBidi"/>
          <w:lang w:val="en-US"/>
        </w:rPr>
        <w:t xml:space="preserve"> and Yawa. T</w:t>
      </w:r>
      <w:r w:rsidR="009B7D93" w:rsidRPr="00666969">
        <w:rPr>
          <w:rFonts w:asciiTheme="majorBidi" w:hAnsiTheme="majorBidi" w:cstheme="majorBidi"/>
          <w:lang w:val="en-US"/>
        </w:rPr>
        <w:t>he</w:t>
      </w:r>
      <w:r w:rsidR="00820D7F" w:rsidRPr="00666969">
        <w:rPr>
          <w:rFonts w:asciiTheme="majorBidi" w:hAnsiTheme="majorBidi" w:cstheme="majorBidi"/>
          <w:lang w:val="en-US"/>
        </w:rPr>
        <w:t xml:space="preserve"> </w:t>
      </w:r>
      <w:r w:rsidR="009B7D93" w:rsidRPr="00666969">
        <w:rPr>
          <w:rFonts w:asciiTheme="majorBidi" w:hAnsiTheme="majorBidi" w:cstheme="majorBidi"/>
          <w:lang w:val="en-US"/>
        </w:rPr>
        <w:t>t</w:t>
      </w:r>
      <w:r w:rsidR="0097292A" w:rsidRPr="00666969">
        <w:rPr>
          <w:rFonts w:asciiTheme="majorBidi" w:hAnsiTheme="majorBidi" w:cstheme="majorBidi"/>
          <w:lang w:val="en-US"/>
        </w:rPr>
        <w:t>hree villages</w:t>
      </w:r>
      <w:r w:rsidR="00E144E9" w:rsidRPr="00666969">
        <w:rPr>
          <w:rFonts w:asciiTheme="majorBidi" w:hAnsiTheme="majorBidi" w:cstheme="majorBidi"/>
          <w:lang w:val="en-US"/>
        </w:rPr>
        <w:t xml:space="preserve"> </w:t>
      </w:r>
      <w:r w:rsidR="0097292A" w:rsidRPr="00666969">
        <w:rPr>
          <w:rFonts w:asciiTheme="majorBidi" w:hAnsiTheme="majorBidi" w:cstheme="majorBidi"/>
          <w:lang w:val="en-US"/>
        </w:rPr>
        <w:t xml:space="preserve">are located in </w:t>
      </w:r>
      <w:r w:rsidR="00E144E9" w:rsidRPr="00666969">
        <w:rPr>
          <w:rFonts w:asciiTheme="majorBidi" w:hAnsiTheme="majorBidi" w:cstheme="majorBidi"/>
          <w:lang w:val="en-US"/>
        </w:rPr>
        <w:t xml:space="preserve">the </w:t>
      </w:r>
      <w:r w:rsidR="0097292A" w:rsidRPr="00666969">
        <w:rPr>
          <w:rFonts w:asciiTheme="majorBidi" w:hAnsiTheme="majorBidi" w:cstheme="majorBidi"/>
          <w:lang w:val="en-US"/>
        </w:rPr>
        <w:t>Dourou</w:t>
      </w:r>
      <w:r w:rsidR="00E144E9" w:rsidRPr="00666969">
        <w:rPr>
          <w:rFonts w:asciiTheme="majorBidi" w:hAnsiTheme="majorBidi" w:cstheme="majorBidi"/>
          <w:lang w:val="en-US"/>
        </w:rPr>
        <w:t xml:space="preserve"> community, some 20 km from the city of Bandiagara and 700 km from the capital of Mali, Bamako.</w:t>
      </w:r>
      <w:r w:rsidR="00E144E9" w:rsidRPr="00666969">
        <w:rPr>
          <w:rStyle w:val="Odkaznapoznmkupodiarou"/>
          <w:rFonts w:asciiTheme="majorBidi" w:hAnsiTheme="majorBidi" w:cstheme="majorBidi"/>
          <w:lang w:val="en-US"/>
        </w:rPr>
        <w:footnoteReference w:id="5"/>
      </w:r>
      <w:r w:rsidR="00E144E9" w:rsidRPr="00666969">
        <w:rPr>
          <w:rFonts w:asciiTheme="majorBidi" w:hAnsiTheme="majorBidi" w:cstheme="majorBidi"/>
          <w:lang w:val="en-US"/>
        </w:rPr>
        <w:t xml:space="preserve"> </w:t>
      </w:r>
      <w:r w:rsidRPr="00666969">
        <w:rPr>
          <w:rFonts w:asciiTheme="majorBidi" w:hAnsiTheme="majorBidi" w:cstheme="majorBidi"/>
          <w:lang w:val="en-US"/>
        </w:rPr>
        <w:t>Two</w:t>
      </w:r>
      <w:r w:rsidR="009B7D93" w:rsidRPr="00666969">
        <w:rPr>
          <w:rFonts w:asciiTheme="majorBidi" w:hAnsiTheme="majorBidi" w:cstheme="majorBidi"/>
          <w:lang w:val="en-US"/>
        </w:rPr>
        <w:t xml:space="preserve"> km separate </w:t>
      </w:r>
      <w:r w:rsidR="0097292A" w:rsidRPr="00666969">
        <w:rPr>
          <w:rFonts w:asciiTheme="majorBidi" w:hAnsiTheme="majorBidi" w:cstheme="majorBidi"/>
          <w:lang w:val="en-US"/>
        </w:rPr>
        <w:t>Dourou from Yawa</w:t>
      </w:r>
      <w:r w:rsidR="00E144E9" w:rsidRPr="00666969">
        <w:rPr>
          <w:rFonts w:asciiTheme="majorBidi" w:hAnsiTheme="majorBidi" w:cstheme="majorBidi"/>
          <w:lang w:val="en-US"/>
        </w:rPr>
        <w:t>,</w:t>
      </w:r>
      <w:r w:rsidR="0097292A" w:rsidRPr="00666969">
        <w:rPr>
          <w:rFonts w:asciiTheme="majorBidi" w:hAnsiTheme="majorBidi" w:cstheme="majorBidi"/>
          <w:lang w:val="en-US"/>
        </w:rPr>
        <w:t xml:space="preserve"> which is</w:t>
      </w:r>
      <w:r w:rsidR="009B7D93" w:rsidRPr="00666969">
        <w:rPr>
          <w:rFonts w:asciiTheme="majorBidi" w:hAnsiTheme="majorBidi" w:cstheme="majorBidi"/>
          <w:lang w:val="en-US"/>
        </w:rPr>
        <w:t>, in turn,</w:t>
      </w:r>
      <w:r w:rsidR="0097292A" w:rsidRPr="00666969">
        <w:rPr>
          <w:rFonts w:asciiTheme="majorBidi" w:hAnsiTheme="majorBidi" w:cstheme="majorBidi"/>
          <w:lang w:val="en-US"/>
        </w:rPr>
        <w:t xml:space="preserve"> </w:t>
      </w:r>
      <w:r w:rsidRPr="00666969">
        <w:rPr>
          <w:rFonts w:asciiTheme="majorBidi" w:hAnsiTheme="majorBidi" w:cstheme="majorBidi"/>
          <w:lang w:val="en-US"/>
        </w:rPr>
        <w:t>two</w:t>
      </w:r>
      <w:r w:rsidR="0097292A" w:rsidRPr="00666969">
        <w:rPr>
          <w:rFonts w:asciiTheme="majorBidi" w:hAnsiTheme="majorBidi" w:cstheme="majorBidi"/>
          <w:lang w:val="en-US"/>
        </w:rPr>
        <w:t xml:space="preserve"> km </w:t>
      </w:r>
      <w:r w:rsidR="009B7D93" w:rsidRPr="00666969">
        <w:rPr>
          <w:rFonts w:asciiTheme="majorBidi" w:hAnsiTheme="majorBidi" w:cstheme="majorBidi"/>
          <w:lang w:val="en-US"/>
        </w:rPr>
        <w:t xml:space="preserve">away </w:t>
      </w:r>
      <w:r w:rsidR="0097292A" w:rsidRPr="00666969">
        <w:rPr>
          <w:rFonts w:asciiTheme="majorBidi" w:hAnsiTheme="majorBidi" w:cstheme="majorBidi"/>
          <w:lang w:val="en-US"/>
        </w:rPr>
        <w:t xml:space="preserve">from </w:t>
      </w:r>
      <w:proofErr w:type="spellStart"/>
      <w:r w:rsidR="0097292A" w:rsidRPr="00666969">
        <w:rPr>
          <w:rFonts w:asciiTheme="majorBidi" w:hAnsiTheme="majorBidi" w:cstheme="majorBidi"/>
          <w:lang w:val="en-US"/>
        </w:rPr>
        <w:t>Guimini</w:t>
      </w:r>
      <w:proofErr w:type="spellEnd"/>
      <w:r w:rsidR="0097292A" w:rsidRPr="00666969">
        <w:rPr>
          <w:rFonts w:asciiTheme="majorBidi" w:hAnsiTheme="majorBidi" w:cstheme="majorBidi"/>
          <w:lang w:val="en-US"/>
        </w:rPr>
        <w:t xml:space="preserve">. </w:t>
      </w:r>
      <w:r w:rsidR="00E144E9" w:rsidRPr="00666969">
        <w:rPr>
          <w:rFonts w:asciiTheme="majorBidi" w:hAnsiTheme="majorBidi" w:cstheme="majorBidi"/>
          <w:lang w:val="en-US"/>
        </w:rPr>
        <w:t xml:space="preserve">The total distance between </w:t>
      </w:r>
      <w:proofErr w:type="spellStart"/>
      <w:r w:rsidR="0097292A" w:rsidRPr="00666969">
        <w:rPr>
          <w:rFonts w:asciiTheme="majorBidi" w:hAnsiTheme="majorBidi" w:cstheme="majorBidi"/>
          <w:lang w:val="en-US"/>
        </w:rPr>
        <w:t>Dourou</w:t>
      </w:r>
      <w:proofErr w:type="spellEnd"/>
      <w:r w:rsidR="0097292A" w:rsidRPr="00666969">
        <w:rPr>
          <w:rFonts w:asciiTheme="majorBidi" w:hAnsiTheme="majorBidi" w:cstheme="majorBidi"/>
          <w:lang w:val="en-US"/>
        </w:rPr>
        <w:t xml:space="preserve"> and </w:t>
      </w:r>
      <w:proofErr w:type="spellStart"/>
      <w:r w:rsidR="0097292A" w:rsidRPr="00666969">
        <w:rPr>
          <w:rFonts w:asciiTheme="majorBidi" w:hAnsiTheme="majorBidi" w:cstheme="majorBidi"/>
          <w:lang w:val="en-US"/>
        </w:rPr>
        <w:t>Guimini</w:t>
      </w:r>
      <w:proofErr w:type="spellEnd"/>
      <w:r w:rsidR="0097292A" w:rsidRPr="00666969">
        <w:rPr>
          <w:rFonts w:asciiTheme="majorBidi" w:hAnsiTheme="majorBidi" w:cstheme="majorBidi"/>
          <w:lang w:val="en-US"/>
        </w:rPr>
        <w:t xml:space="preserve"> is </w:t>
      </w:r>
      <w:r w:rsidRPr="00666969">
        <w:rPr>
          <w:rFonts w:asciiTheme="majorBidi" w:hAnsiTheme="majorBidi" w:cstheme="majorBidi"/>
          <w:lang w:val="en-US"/>
        </w:rPr>
        <w:t>four</w:t>
      </w:r>
      <w:r w:rsidR="00E144E9" w:rsidRPr="00666969">
        <w:rPr>
          <w:rFonts w:asciiTheme="majorBidi" w:hAnsiTheme="majorBidi" w:cstheme="majorBidi"/>
          <w:lang w:val="en-US"/>
        </w:rPr>
        <w:t xml:space="preserve"> </w:t>
      </w:r>
      <w:r w:rsidR="0097292A" w:rsidRPr="00666969">
        <w:rPr>
          <w:rFonts w:asciiTheme="majorBidi" w:hAnsiTheme="majorBidi" w:cstheme="majorBidi"/>
          <w:lang w:val="en-US"/>
        </w:rPr>
        <w:t>km on foot</w:t>
      </w:r>
      <w:r w:rsidR="00E144E9" w:rsidRPr="00666969">
        <w:rPr>
          <w:rFonts w:asciiTheme="majorBidi" w:hAnsiTheme="majorBidi" w:cstheme="majorBidi"/>
          <w:lang w:val="en-US"/>
        </w:rPr>
        <w:t>, although</w:t>
      </w:r>
      <w:r w:rsidRPr="00666969">
        <w:rPr>
          <w:rFonts w:asciiTheme="majorBidi" w:hAnsiTheme="majorBidi" w:cstheme="majorBidi"/>
          <w:lang w:val="en-US"/>
        </w:rPr>
        <w:t>,</w:t>
      </w:r>
      <w:r w:rsidR="00E144E9" w:rsidRPr="00666969">
        <w:rPr>
          <w:rFonts w:asciiTheme="majorBidi" w:hAnsiTheme="majorBidi" w:cstheme="majorBidi"/>
          <w:lang w:val="en-US"/>
        </w:rPr>
        <w:t xml:space="preserve"> because of </w:t>
      </w:r>
      <w:r w:rsidR="0097292A" w:rsidRPr="00666969">
        <w:rPr>
          <w:rFonts w:asciiTheme="majorBidi" w:hAnsiTheme="majorBidi" w:cstheme="majorBidi"/>
          <w:lang w:val="en-US"/>
        </w:rPr>
        <w:t xml:space="preserve">the </w:t>
      </w:r>
      <w:r w:rsidR="00E144E9" w:rsidRPr="00666969">
        <w:rPr>
          <w:rFonts w:asciiTheme="majorBidi" w:hAnsiTheme="majorBidi" w:cstheme="majorBidi"/>
          <w:lang w:val="en-US"/>
        </w:rPr>
        <w:t xml:space="preserve">landscape’s shape and </w:t>
      </w:r>
      <w:r w:rsidR="0097292A" w:rsidRPr="00666969">
        <w:rPr>
          <w:rFonts w:asciiTheme="majorBidi" w:hAnsiTheme="majorBidi" w:cstheme="majorBidi"/>
          <w:lang w:val="en-US"/>
        </w:rPr>
        <w:t>the Bandiagara cliff</w:t>
      </w:r>
      <w:r w:rsidR="00E144E9" w:rsidRPr="00666969">
        <w:rPr>
          <w:rFonts w:asciiTheme="majorBidi" w:hAnsiTheme="majorBidi" w:cstheme="majorBidi"/>
          <w:lang w:val="en-US"/>
        </w:rPr>
        <w:t>,</w:t>
      </w:r>
      <w:r w:rsidR="0097292A" w:rsidRPr="00666969">
        <w:rPr>
          <w:rFonts w:asciiTheme="majorBidi" w:hAnsiTheme="majorBidi" w:cstheme="majorBidi"/>
          <w:lang w:val="en-US"/>
        </w:rPr>
        <w:t xml:space="preserve"> </w:t>
      </w:r>
      <w:r w:rsidR="00E144E9" w:rsidRPr="00666969">
        <w:rPr>
          <w:rFonts w:asciiTheme="majorBidi" w:hAnsiTheme="majorBidi" w:cstheme="majorBidi"/>
          <w:lang w:val="en-US"/>
        </w:rPr>
        <w:t xml:space="preserve">the trip by motorbike </w:t>
      </w:r>
      <w:r w:rsidR="008D0045" w:rsidRPr="00666969">
        <w:rPr>
          <w:rFonts w:asciiTheme="majorBidi" w:hAnsiTheme="majorBidi" w:cstheme="majorBidi"/>
          <w:lang w:val="en-US"/>
        </w:rPr>
        <w:t xml:space="preserve">is </w:t>
      </w:r>
      <w:r w:rsidR="00E144E9" w:rsidRPr="00666969">
        <w:rPr>
          <w:rFonts w:asciiTheme="majorBidi" w:hAnsiTheme="majorBidi" w:cstheme="majorBidi"/>
          <w:lang w:val="en-US"/>
        </w:rPr>
        <w:t>12 km</w:t>
      </w:r>
      <w:r w:rsidR="008D0045" w:rsidRPr="00666969">
        <w:rPr>
          <w:rFonts w:asciiTheme="majorBidi" w:hAnsiTheme="majorBidi" w:cstheme="majorBidi"/>
          <w:lang w:val="en-US"/>
        </w:rPr>
        <w:t xml:space="preserve"> long</w:t>
      </w:r>
      <w:r w:rsidR="0097292A" w:rsidRPr="00666969">
        <w:rPr>
          <w:rFonts w:asciiTheme="majorBidi" w:hAnsiTheme="majorBidi" w:cstheme="majorBidi"/>
          <w:lang w:val="en-US"/>
        </w:rPr>
        <w:t>.</w:t>
      </w:r>
    </w:p>
    <w:p w14:paraId="53FEE579" w14:textId="34146495" w:rsidR="003C567C" w:rsidRPr="00666969" w:rsidRDefault="003F5A10" w:rsidP="000934EB">
      <w:pPr>
        <w:ind w:firstLine="720"/>
        <w:jc w:val="both"/>
        <w:rPr>
          <w:rFonts w:asciiTheme="majorBidi" w:hAnsiTheme="majorBidi" w:cstheme="majorBidi"/>
          <w:lang w:val="en-US"/>
        </w:rPr>
      </w:pPr>
      <w:r w:rsidRPr="00666969">
        <w:rPr>
          <w:rFonts w:asciiTheme="majorBidi" w:hAnsiTheme="majorBidi" w:cstheme="majorBidi"/>
          <w:lang w:val="en-US"/>
        </w:rPr>
        <w:t xml:space="preserve">We started our fieldwork in </w:t>
      </w:r>
      <w:r w:rsidR="0097292A" w:rsidRPr="00666969">
        <w:rPr>
          <w:rFonts w:asciiTheme="majorBidi" w:hAnsiTheme="majorBidi" w:cstheme="majorBidi"/>
          <w:lang w:val="en-US"/>
        </w:rPr>
        <w:t>Yawa</w:t>
      </w:r>
      <w:r w:rsidR="00B61FA4" w:rsidRPr="00666969">
        <w:rPr>
          <w:rFonts w:asciiTheme="majorBidi" w:hAnsiTheme="majorBidi" w:cstheme="majorBidi"/>
          <w:lang w:val="en-US"/>
        </w:rPr>
        <w:t>.</w:t>
      </w:r>
      <w:r w:rsidR="000934EB" w:rsidRPr="00666969">
        <w:rPr>
          <w:rFonts w:asciiTheme="majorBidi" w:hAnsiTheme="majorBidi" w:cstheme="majorBidi"/>
          <w:lang w:val="en-US"/>
        </w:rPr>
        <w:t xml:space="preserve"> W</w:t>
      </w:r>
      <w:r w:rsidR="00B61FA4" w:rsidRPr="00666969">
        <w:rPr>
          <w:rFonts w:asciiTheme="majorBidi" w:hAnsiTheme="majorBidi" w:cstheme="majorBidi"/>
          <w:lang w:val="en-US"/>
        </w:rPr>
        <w:t xml:space="preserve">e invited </w:t>
      </w:r>
      <w:r w:rsidR="00713C87" w:rsidRPr="00666969">
        <w:rPr>
          <w:rFonts w:asciiTheme="majorBidi" w:hAnsiTheme="majorBidi" w:cstheme="majorBidi"/>
          <w:lang w:val="en-US"/>
        </w:rPr>
        <w:t>12 native speakers of Teŋukan, 5 women and 7 men</w:t>
      </w:r>
      <w:r w:rsidR="000934EB" w:rsidRPr="00666969">
        <w:rPr>
          <w:rFonts w:asciiTheme="majorBidi" w:hAnsiTheme="majorBidi" w:cstheme="majorBidi"/>
          <w:lang w:val="en-US"/>
        </w:rPr>
        <w:t xml:space="preserve"> to participate in our study. Their </w:t>
      </w:r>
      <w:r w:rsidR="00B61FA4" w:rsidRPr="00666969">
        <w:rPr>
          <w:rFonts w:asciiTheme="majorBidi" w:hAnsiTheme="majorBidi" w:cstheme="majorBidi"/>
          <w:lang w:val="en-US"/>
        </w:rPr>
        <w:t xml:space="preserve">age ranged </w:t>
      </w:r>
      <w:r w:rsidR="00713C87" w:rsidRPr="00666969">
        <w:rPr>
          <w:rFonts w:asciiTheme="majorBidi" w:hAnsiTheme="majorBidi" w:cstheme="majorBidi"/>
          <w:lang w:val="en-US"/>
        </w:rPr>
        <w:t>between 22 and 65. Onomatopoeias were collected in two semi-structured focus</w:t>
      </w:r>
      <w:r w:rsidR="00B61FA4" w:rsidRPr="00666969">
        <w:rPr>
          <w:rFonts w:asciiTheme="majorBidi" w:hAnsiTheme="majorBidi" w:cstheme="majorBidi"/>
          <w:lang w:val="en-US"/>
        </w:rPr>
        <w:t>-</w:t>
      </w:r>
      <w:r w:rsidR="00713C87" w:rsidRPr="00666969">
        <w:rPr>
          <w:rFonts w:asciiTheme="majorBidi" w:hAnsiTheme="majorBidi" w:cstheme="majorBidi"/>
          <w:lang w:val="en-US"/>
        </w:rPr>
        <w:t xml:space="preserve">group interviews. To elicit onomatopoeic lexemes, we used </w:t>
      </w:r>
      <w:r w:rsidR="000934EB" w:rsidRPr="00666969">
        <w:rPr>
          <w:rFonts w:asciiTheme="majorBidi" w:hAnsiTheme="majorBidi" w:cstheme="majorBidi"/>
          <w:lang w:val="en-US"/>
        </w:rPr>
        <w:t xml:space="preserve">the </w:t>
      </w:r>
      <w:r w:rsidR="00713C87" w:rsidRPr="00666969">
        <w:rPr>
          <w:rFonts w:asciiTheme="majorBidi" w:hAnsiTheme="majorBidi" w:cstheme="majorBidi"/>
          <w:lang w:val="en-US"/>
        </w:rPr>
        <w:t>operationalized definition of onomatopoeias</w:t>
      </w:r>
      <w:r w:rsidR="000934EB" w:rsidRPr="00666969">
        <w:rPr>
          <w:rFonts w:asciiTheme="majorBidi" w:hAnsiTheme="majorBidi" w:cstheme="majorBidi"/>
          <w:lang w:val="en-US"/>
        </w:rPr>
        <w:t xml:space="preserve"> provided in section 2 although </w:t>
      </w:r>
      <w:r w:rsidR="00713C87" w:rsidRPr="00666969">
        <w:rPr>
          <w:rFonts w:asciiTheme="majorBidi" w:hAnsiTheme="majorBidi" w:cstheme="majorBidi"/>
          <w:lang w:val="en-US"/>
        </w:rPr>
        <w:t>framed in non-academic jargon</w:t>
      </w:r>
      <w:r w:rsidR="000934EB" w:rsidRPr="00666969">
        <w:rPr>
          <w:rFonts w:asciiTheme="majorBidi" w:hAnsiTheme="majorBidi" w:cstheme="majorBidi"/>
          <w:lang w:val="en-US"/>
        </w:rPr>
        <w:t>;</w:t>
      </w:r>
      <w:r w:rsidR="00713C87" w:rsidRPr="00666969">
        <w:rPr>
          <w:rFonts w:asciiTheme="majorBidi" w:hAnsiTheme="majorBidi" w:cstheme="majorBidi"/>
          <w:lang w:val="en-US"/>
        </w:rPr>
        <w:t xml:space="preserve"> </w:t>
      </w:r>
      <w:r w:rsidR="000934EB" w:rsidRPr="00666969">
        <w:rPr>
          <w:rFonts w:asciiTheme="majorBidi" w:hAnsiTheme="majorBidi" w:cstheme="majorBidi"/>
          <w:lang w:val="en-US"/>
        </w:rPr>
        <w:t xml:space="preserve">as well as </w:t>
      </w:r>
      <w:r w:rsidR="00B61FA4" w:rsidRPr="00666969">
        <w:rPr>
          <w:rFonts w:asciiTheme="majorBidi" w:hAnsiTheme="majorBidi" w:cstheme="majorBidi"/>
          <w:lang w:val="en-US"/>
        </w:rPr>
        <w:t xml:space="preserve">the semantic guidelines borrowed from </w:t>
      </w:r>
      <w:r w:rsidR="00713C87" w:rsidRPr="00666969">
        <w:rPr>
          <w:rFonts w:asciiTheme="majorBidi" w:hAnsiTheme="majorBidi" w:cstheme="majorBidi"/>
          <w:lang w:val="en-US"/>
        </w:rPr>
        <w:t xml:space="preserve">Körtvélyessy &amp; </w:t>
      </w:r>
      <w:proofErr w:type="spellStart"/>
      <w:r w:rsidR="00713C87" w:rsidRPr="00666969">
        <w:rPr>
          <w:rFonts w:asciiTheme="majorBidi" w:hAnsiTheme="majorBidi" w:cstheme="majorBidi"/>
          <w:lang w:val="en-US"/>
        </w:rPr>
        <w:t>Štekauer</w:t>
      </w:r>
      <w:proofErr w:type="spellEnd"/>
      <w:r w:rsidR="00713C87" w:rsidRPr="00666969">
        <w:rPr>
          <w:rFonts w:asciiTheme="majorBidi" w:hAnsiTheme="majorBidi" w:cstheme="majorBidi"/>
          <w:lang w:val="en-US"/>
        </w:rPr>
        <w:t xml:space="preserve"> (2024</w:t>
      </w:r>
      <w:r w:rsidR="00781025" w:rsidRPr="00666969">
        <w:rPr>
          <w:rFonts w:asciiTheme="majorBidi" w:hAnsiTheme="majorBidi" w:cstheme="majorBidi"/>
          <w:lang w:val="en-US"/>
        </w:rPr>
        <w:t>a; 2024b</w:t>
      </w:r>
      <w:r w:rsidR="00713C87" w:rsidRPr="00666969">
        <w:rPr>
          <w:rFonts w:asciiTheme="majorBidi" w:hAnsiTheme="majorBidi" w:cstheme="majorBidi"/>
          <w:lang w:val="en-US"/>
        </w:rPr>
        <w:t>)</w:t>
      </w:r>
      <w:r w:rsidR="00B61FA4" w:rsidRPr="00666969">
        <w:rPr>
          <w:rFonts w:asciiTheme="majorBidi" w:hAnsiTheme="majorBidi" w:cstheme="majorBidi"/>
          <w:lang w:val="en-US"/>
        </w:rPr>
        <w:t xml:space="preserve"> </w:t>
      </w:r>
      <w:r w:rsidR="000934EB" w:rsidRPr="00666969">
        <w:rPr>
          <w:rFonts w:asciiTheme="majorBidi" w:hAnsiTheme="majorBidi" w:cstheme="majorBidi"/>
          <w:lang w:val="en-US"/>
        </w:rPr>
        <w:t xml:space="preserve">which we had </w:t>
      </w:r>
      <w:r w:rsidR="00B61FA4" w:rsidRPr="00666969">
        <w:rPr>
          <w:rFonts w:asciiTheme="majorBidi" w:hAnsiTheme="majorBidi" w:cstheme="majorBidi"/>
          <w:lang w:val="en-US"/>
        </w:rPr>
        <w:t>carefully adapted to the reality of Dourou.</w:t>
      </w:r>
      <w:r w:rsidR="00713C87" w:rsidRPr="00666969">
        <w:rPr>
          <w:rFonts w:asciiTheme="majorBidi" w:hAnsiTheme="majorBidi" w:cstheme="majorBidi"/>
          <w:lang w:val="en-US"/>
        </w:rPr>
        <w:t xml:space="preserve"> </w:t>
      </w:r>
      <w:r w:rsidR="00B61FA4" w:rsidRPr="00666969">
        <w:rPr>
          <w:rFonts w:asciiTheme="majorBidi" w:hAnsiTheme="majorBidi" w:cstheme="majorBidi"/>
          <w:lang w:val="en-US"/>
        </w:rPr>
        <w:t xml:space="preserve">These </w:t>
      </w:r>
      <w:r w:rsidR="00713C87" w:rsidRPr="00666969">
        <w:rPr>
          <w:rFonts w:asciiTheme="majorBidi" w:hAnsiTheme="majorBidi" w:cstheme="majorBidi"/>
          <w:lang w:val="en-US"/>
        </w:rPr>
        <w:t xml:space="preserve">guidelines </w:t>
      </w:r>
      <w:r w:rsidR="00B61FA4" w:rsidRPr="00666969">
        <w:rPr>
          <w:rFonts w:asciiTheme="majorBidi" w:hAnsiTheme="majorBidi" w:cstheme="majorBidi"/>
          <w:lang w:val="en-US"/>
        </w:rPr>
        <w:t xml:space="preserve">enumerated the most likely </w:t>
      </w:r>
      <w:r w:rsidR="00713C87" w:rsidRPr="00666969">
        <w:rPr>
          <w:rFonts w:asciiTheme="majorBidi" w:hAnsiTheme="majorBidi" w:cstheme="majorBidi"/>
          <w:lang w:val="en-US"/>
        </w:rPr>
        <w:t>sources of sounds imitated by onomatopoeias</w:t>
      </w:r>
      <w:r w:rsidR="00B61FA4" w:rsidRPr="00666969">
        <w:rPr>
          <w:rFonts w:asciiTheme="majorBidi" w:hAnsiTheme="majorBidi" w:cstheme="majorBidi"/>
          <w:lang w:val="en-US"/>
        </w:rPr>
        <w:t xml:space="preserve">, </w:t>
      </w:r>
      <w:r w:rsidR="00713C87" w:rsidRPr="00666969">
        <w:rPr>
          <w:rFonts w:asciiTheme="majorBidi" w:hAnsiTheme="majorBidi" w:cstheme="majorBidi"/>
          <w:lang w:val="en-US"/>
        </w:rPr>
        <w:t xml:space="preserve">organized into </w:t>
      </w:r>
      <w:r w:rsidR="00B61FA4" w:rsidRPr="00666969">
        <w:rPr>
          <w:rFonts w:asciiTheme="majorBidi" w:hAnsiTheme="majorBidi" w:cstheme="majorBidi"/>
          <w:lang w:val="en-US"/>
        </w:rPr>
        <w:t xml:space="preserve">seven </w:t>
      </w:r>
      <w:r w:rsidR="00713C87" w:rsidRPr="00666969">
        <w:rPr>
          <w:rFonts w:asciiTheme="majorBidi" w:hAnsiTheme="majorBidi" w:cstheme="majorBidi"/>
          <w:lang w:val="en-US"/>
        </w:rPr>
        <w:t>domains</w:t>
      </w:r>
      <w:r w:rsidR="00B61FA4" w:rsidRPr="00666969">
        <w:rPr>
          <w:rFonts w:asciiTheme="majorBidi" w:hAnsiTheme="majorBidi" w:cstheme="majorBidi"/>
          <w:lang w:val="en-US"/>
        </w:rPr>
        <w:t>:</w:t>
      </w:r>
      <w:r w:rsidR="00713C87" w:rsidRPr="00666969">
        <w:rPr>
          <w:rFonts w:asciiTheme="majorBidi" w:hAnsiTheme="majorBidi" w:cstheme="majorBidi"/>
          <w:lang w:val="en-US"/>
        </w:rPr>
        <w:t xml:space="preserve"> water, fire, air, artifact, instrument, human body, and other. The </w:t>
      </w:r>
      <w:r w:rsidR="0092742A" w:rsidRPr="00666969">
        <w:rPr>
          <w:rFonts w:asciiTheme="majorBidi" w:hAnsiTheme="majorBidi" w:cstheme="majorBidi"/>
          <w:lang w:val="en-US"/>
        </w:rPr>
        <w:t>participants</w:t>
      </w:r>
      <w:r w:rsidR="00713C87" w:rsidRPr="00666969">
        <w:rPr>
          <w:rFonts w:asciiTheme="majorBidi" w:hAnsiTheme="majorBidi" w:cstheme="majorBidi"/>
          <w:lang w:val="en-US"/>
        </w:rPr>
        <w:t xml:space="preserve"> were asked to </w:t>
      </w:r>
      <w:r w:rsidR="0092742A" w:rsidRPr="00666969">
        <w:rPr>
          <w:rFonts w:asciiTheme="majorBidi" w:hAnsiTheme="majorBidi" w:cstheme="majorBidi"/>
          <w:lang w:val="en-US"/>
        </w:rPr>
        <w:t xml:space="preserve">determine whether a given sound </w:t>
      </w:r>
      <w:r w:rsidR="007722C5" w:rsidRPr="00666969">
        <w:rPr>
          <w:rFonts w:asciiTheme="majorBidi" w:hAnsiTheme="majorBidi" w:cstheme="majorBidi"/>
          <w:lang w:val="en-US"/>
        </w:rPr>
        <w:t xml:space="preserve">was </w:t>
      </w:r>
      <w:r w:rsidR="0092742A" w:rsidRPr="00666969">
        <w:rPr>
          <w:rFonts w:asciiTheme="majorBidi" w:hAnsiTheme="majorBidi" w:cstheme="majorBidi"/>
          <w:lang w:val="en-US"/>
        </w:rPr>
        <w:t xml:space="preserve">present in their language and </w:t>
      </w:r>
      <w:r w:rsidR="00B61FA4" w:rsidRPr="00666969">
        <w:rPr>
          <w:rFonts w:asciiTheme="majorBidi" w:hAnsiTheme="majorBidi" w:cstheme="majorBidi"/>
          <w:lang w:val="en-US"/>
        </w:rPr>
        <w:t xml:space="preserve">should </w:t>
      </w:r>
      <w:r w:rsidR="0092742A" w:rsidRPr="00666969">
        <w:rPr>
          <w:rFonts w:asciiTheme="majorBidi" w:hAnsiTheme="majorBidi" w:cstheme="majorBidi"/>
          <w:lang w:val="en-US"/>
        </w:rPr>
        <w:t>this be the case</w:t>
      </w:r>
      <w:r w:rsidR="00B61FA4" w:rsidRPr="00666969">
        <w:rPr>
          <w:rFonts w:asciiTheme="majorBidi" w:hAnsiTheme="majorBidi" w:cstheme="majorBidi"/>
          <w:lang w:val="en-US"/>
        </w:rPr>
        <w:t>, to</w:t>
      </w:r>
      <w:r w:rsidR="0092742A" w:rsidRPr="00666969">
        <w:rPr>
          <w:rFonts w:asciiTheme="majorBidi" w:hAnsiTheme="majorBidi" w:cstheme="majorBidi"/>
          <w:lang w:val="en-US"/>
        </w:rPr>
        <w:t xml:space="preserve"> pronounce it on</w:t>
      </w:r>
      <w:r w:rsidR="00B61FA4" w:rsidRPr="00666969">
        <w:rPr>
          <w:rFonts w:asciiTheme="majorBidi" w:hAnsiTheme="majorBidi" w:cstheme="majorBidi"/>
          <w:lang w:val="en-US"/>
        </w:rPr>
        <w:t xml:space="preserve"> </w:t>
      </w:r>
      <w:r w:rsidR="0092742A" w:rsidRPr="00666969">
        <w:rPr>
          <w:rFonts w:asciiTheme="majorBidi" w:hAnsiTheme="majorBidi" w:cstheme="majorBidi"/>
          <w:lang w:val="en-US"/>
        </w:rPr>
        <w:t>i</w:t>
      </w:r>
      <w:r w:rsidR="00B61FA4" w:rsidRPr="00666969">
        <w:rPr>
          <w:rFonts w:asciiTheme="majorBidi" w:hAnsiTheme="majorBidi" w:cstheme="majorBidi"/>
          <w:lang w:val="en-US"/>
        </w:rPr>
        <w:t>t</w:t>
      </w:r>
      <w:r w:rsidR="0092742A" w:rsidRPr="00666969">
        <w:rPr>
          <w:rFonts w:asciiTheme="majorBidi" w:hAnsiTheme="majorBidi" w:cstheme="majorBidi"/>
          <w:lang w:val="en-US"/>
        </w:rPr>
        <w:t xml:space="preserve">s </w:t>
      </w:r>
      <w:r w:rsidR="00B61FA4" w:rsidRPr="00666969">
        <w:rPr>
          <w:rFonts w:asciiTheme="majorBidi" w:hAnsiTheme="majorBidi" w:cstheme="majorBidi"/>
          <w:lang w:val="en-US"/>
        </w:rPr>
        <w:t xml:space="preserve">own </w:t>
      </w:r>
      <w:r w:rsidR="0092742A" w:rsidRPr="00666969">
        <w:rPr>
          <w:rFonts w:asciiTheme="majorBidi" w:hAnsiTheme="majorBidi" w:cstheme="majorBidi"/>
          <w:lang w:val="en-US"/>
        </w:rPr>
        <w:t xml:space="preserve">and in context. We also invited the speakers to share with us any comments </w:t>
      </w:r>
      <w:r w:rsidR="0092742A" w:rsidRPr="00666969">
        <w:rPr>
          <w:rFonts w:asciiTheme="majorBidi" w:hAnsiTheme="majorBidi" w:cstheme="majorBidi"/>
          <w:lang w:val="en-US"/>
        </w:rPr>
        <w:lastRenderedPageBreak/>
        <w:t xml:space="preserve">related to the meaning and usage of the lexemes they produced. </w:t>
      </w:r>
      <w:r w:rsidR="00B61FA4" w:rsidRPr="00666969">
        <w:rPr>
          <w:rFonts w:asciiTheme="majorBidi" w:hAnsiTheme="majorBidi" w:cstheme="majorBidi"/>
          <w:lang w:val="en-US"/>
        </w:rPr>
        <w:t xml:space="preserve">As one of us is a native Teŋukan speaker, the interviews were conducted in the Teŋukan language. </w:t>
      </w:r>
      <w:r w:rsidR="0041065F" w:rsidRPr="00666969">
        <w:rPr>
          <w:rFonts w:asciiTheme="majorBidi" w:hAnsiTheme="majorBidi" w:cstheme="majorBidi"/>
          <w:lang w:val="en-US"/>
        </w:rPr>
        <w:t xml:space="preserve">From Yawa, we moved to </w:t>
      </w:r>
      <w:proofErr w:type="spellStart"/>
      <w:r w:rsidR="0097292A" w:rsidRPr="00666969">
        <w:rPr>
          <w:rFonts w:asciiTheme="majorBidi" w:hAnsiTheme="majorBidi" w:cstheme="majorBidi"/>
          <w:lang w:val="en-US"/>
        </w:rPr>
        <w:t>Guimini</w:t>
      </w:r>
      <w:proofErr w:type="spellEnd"/>
      <w:r w:rsidR="0041065F" w:rsidRPr="00666969">
        <w:rPr>
          <w:rFonts w:asciiTheme="majorBidi" w:hAnsiTheme="majorBidi" w:cstheme="majorBidi"/>
          <w:lang w:val="en-US"/>
        </w:rPr>
        <w:t xml:space="preserve"> where we interviewed 6 speakers</w:t>
      </w:r>
      <w:r w:rsidR="00B61FA4" w:rsidRPr="00666969">
        <w:rPr>
          <w:rFonts w:asciiTheme="majorBidi" w:hAnsiTheme="majorBidi" w:cstheme="majorBidi"/>
          <w:lang w:val="en-US"/>
        </w:rPr>
        <w:t>,</w:t>
      </w:r>
      <w:r w:rsidR="0041065F" w:rsidRPr="00666969">
        <w:rPr>
          <w:rFonts w:asciiTheme="majorBidi" w:hAnsiTheme="majorBidi" w:cstheme="majorBidi"/>
          <w:lang w:val="en-US"/>
        </w:rPr>
        <w:t xml:space="preserve"> 2 women and 4 men</w:t>
      </w:r>
      <w:r w:rsidR="00B61FA4" w:rsidRPr="00666969">
        <w:rPr>
          <w:rFonts w:asciiTheme="majorBidi" w:hAnsiTheme="majorBidi" w:cstheme="majorBidi"/>
          <w:lang w:val="en-US"/>
        </w:rPr>
        <w:t>,</w:t>
      </w:r>
      <w:r w:rsidR="0041065F" w:rsidRPr="00666969">
        <w:rPr>
          <w:rFonts w:asciiTheme="majorBidi" w:hAnsiTheme="majorBidi" w:cstheme="majorBidi"/>
          <w:lang w:val="en-US"/>
        </w:rPr>
        <w:t xml:space="preserve"> whose age varied between 30 and 50. </w:t>
      </w:r>
      <w:r w:rsidR="00B61FA4" w:rsidRPr="00666969">
        <w:rPr>
          <w:rFonts w:asciiTheme="majorBidi" w:hAnsiTheme="majorBidi" w:cstheme="majorBidi"/>
          <w:lang w:val="en-US"/>
        </w:rPr>
        <w:t xml:space="preserve">In </w:t>
      </w:r>
      <w:proofErr w:type="spellStart"/>
      <w:r w:rsidR="006726F6" w:rsidRPr="00666969">
        <w:rPr>
          <w:rFonts w:asciiTheme="majorBidi" w:hAnsiTheme="majorBidi" w:cstheme="majorBidi"/>
          <w:lang w:val="en-US"/>
        </w:rPr>
        <w:t>Guimini</w:t>
      </w:r>
      <w:proofErr w:type="spellEnd"/>
      <w:r w:rsidR="00B61FA4" w:rsidRPr="00666969">
        <w:rPr>
          <w:rFonts w:asciiTheme="majorBidi" w:hAnsiTheme="majorBidi" w:cstheme="majorBidi"/>
          <w:lang w:val="en-US"/>
        </w:rPr>
        <w:t>, e</w:t>
      </w:r>
      <w:r w:rsidR="0041065F" w:rsidRPr="00666969">
        <w:rPr>
          <w:rFonts w:asciiTheme="majorBidi" w:hAnsiTheme="majorBidi" w:cstheme="majorBidi"/>
          <w:lang w:val="en-US"/>
        </w:rPr>
        <w:t xml:space="preserve">ach speaker was interviewed separately. In these </w:t>
      </w:r>
      <w:r w:rsidR="00B61FA4" w:rsidRPr="00666969">
        <w:rPr>
          <w:rFonts w:asciiTheme="majorBidi" w:hAnsiTheme="majorBidi" w:cstheme="majorBidi"/>
          <w:lang w:val="en-US"/>
        </w:rPr>
        <w:t>individualized meetings,</w:t>
      </w:r>
      <w:r w:rsidR="0041065F" w:rsidRPr="00666969">
        <w:rPr>
          <w:rFonts w:asciiTheme="majorBidi" w:hAnsiTheme="majorBidi" w:cstheme="majorBidi"/>
          <w:lang w:val="en-US"/>
        </w:rPr>
        <w:t xml:space="preserve"> we followed the approach from Yawa. In cases where we noted some </w:t>
      </w:r>
      <w:r w:rsidR="00F253F2" w:rsidRPr="00666969">
        <w:rPr>
          <w:rFonts w:asciiTheme="majorBidi" w:hAnsiTheme="majorBidi" w:cstheme="majorBidi"/>
          <w:lang w:val="en-US"/>
        </w:rPr>
        <w:t>differences</w:t>
      </w:r>
      <w:r w:rsidR="00F04C08" w:rsidRPr="00666969">
        <w:rPr>
          <w:rFonts w:asciiTheme="majorBidi" w:hAnsiTheme="majorBidi" w:cstheme="majorBidi"/>
          <w:lang w:val="en-US"/>
        </w:rPr>
        <w:t xml:space="preserve"> with the material collected in Yawa</w:t>
      </w:r>
      <w:r w:rsidR="0041065F" w:rsidRPr="00666969">
        <w:rPr>
          <w:rFonts w:asciiTheme="majorBidi" w:hAnsiTheme="majorBidi" w:cstheme="majorBidi"/>
          <w:lang w:val="en-US"/>
        </w:rPr>
        <w:t xml:space="preserve">, we </w:t>
      </w:r>
      <w:r w:rsidR="00B61FA4" w:rsidRPr="00666969">
        <w:rPr>
          <w:rFonts w:asciiTheme="majorBidi" w:hAnsiTheme="majorBidi" w:cstheme="majorBidi"/>
          <w:lang w:val="en-US"/>
        </w:rPr>
        <w:t xml:space="preserve">discussed such discrepancies </w:t>
      </w:r>
      <w:r w:rsidR="0041065F" w:rsidRPr="00666969">
        <w:rPr>
          <w:rFonts w:asciiTheme="majorBidi" w:hAnsiTheme="majorBidi" w:cstheme="majorBidi"/>
          <w:lang w:val="en-US"/>
        </w:rPr>
        <w:t xml:space="preserve">with </w:t>
      </w:r>
      <w:r w:rsidR="00B61FA4" w:rsidRPr="00666969">
        <w:rPr>
          <w:rFonts w:asciiTheme="majorBidi" w:hAnsiTheme="majorBidi" w:cstheme="majorBidi"/>
          <w:lang w:val="en-US"/>
        </w:rPr>
        <w:t>the participants</w:t>
      </w:r>
      <w:r w:rsidR="0041065F" w:rsidRPr="00666969">
        <w:rPr>
          <w:rFonts w:asciiTheme="majorBidi" w:hAnsiTheme="majorBidi" w:cstheme="majorBidi"/>
          <w:lang w:val="en-US"/>
        </w:rPr>
        <w:t xml:space="preserve">. For instance, we asked </w:t>
      </w:r>
      <w:r w:rsidR="00B61FA4" w:rsidRPr="00666969">
        <w:rPr>
          <w:rFonts w:asciiTheme="majorBidi" w:hAnsiTheme="majorBidi" w:cstheme="majorBidi"/>
          <w:lang w:val="en-US"/>
        </w:rPr>
        <w:t>the</w:t>
      </w:r>
      <w:r w:rsidR="0041065F" w:rsidRPr="00666969">
        <w:rPr>
          <w:rFonts w:asciiTheme="majorBidi" w:hAnsiTheme="majorBidi" w:cstheme="majorBidi"/>
          <w:lang w:val="en-US"/>
        </w:rPr>
        <w:t xml:space="preserve"> speaker whether they were familiar w</w:t>
      </w:r>
      <w:r w:rsidR="00F253F2" w:rsidRPr="00666969">
        <w:rPr>
          <w:rFonts w:asciiTheme="majorBidi" w:hAnsiTheme="majorBidi" w:cstheme="majorBidi"/>
          <w:lang w:val="en-US"/>
        </w:rPr>
        <w:t>i</w:t>
      </w:r>
      <w:r w:rsidR="0041065F" w:rsidRPr="00666969">
        <w:rPr>
          <w:rFonts w:asciiTheme="majorBidi" w:hAnsiTheme="majorBidi" w:cstheme="majorBidi"/>
          <w:lang w:val="en-US"/>
        </w:rPr>
        <w:t xml:space="preserve">th </w:t>
      </w:r>
      <w:r w:rsidR="00B61FA4" w:rsidRPr="00666969">
        <w:rPr>
          <w:rFonts w:asciiTheme="majorBidi" w:hAnsiTheme="majorBidi" w:cstheme="majorBidi"/>
          <w:lang w:val="en-US"/>
        </w:rPr>
        <w:t xml:space="preserve">a </w:t>
      </w:r>
      <w:r w:rsidR="0041065F" w:rsidRPr="00666969">
        <w:rPr>
          <w:rFonts w:asciiTheme="majorBidi" w:hAnsiTheme="majorBidi" w:cstheme="majorBidi"/>
          <w:lang w:val="en-US"/>
        </w:rPr>
        <w:t xml:space="preserve">particular lexeme or </w:t>
      </w:r>
      <w:r w:rsidR="00B61FA4" w:rsidRPr="00666969">
        <w:rPr>
          <w:rFonts w:asciiTheme="majorBidi" w:hAnsiTheme="majorBidi" w:cstheme="majorBidi"/>
          <w:lang w:val="en-US"/>
        </w:rPr>
        <w:t xml:space="preserve">some </w:t>
      </w:r>
      <w:r w:rsidR="0041065F" w:rsidRPr="00666969">
        <w:rPr>
          <w:rFonts w:asciiTheme="majorBidi" w:hAnsiTheme="majorBidi" w:cstheme="majorBidi"/>
          <w:lang w:val="en-US"/>
        </w:rPr>
        <w:t xml:space="preserve">realizations of it. This allowed us to verify </w:t>
      </w:r>
      <w:r w:rsidR="00B61FA4" w:rsidRPr="00666969">
        <w:rPr>
          <w:rFonts w:asciiTheme="majorBidi" w:hAnsiTheme="majorBidi" w:cstheme="majorBidi"/>
          <w:lang w:val="en-US"/>
        </w:rPr>
        <w:t xml:space="preserve">the panlectal status of </w:t>
      </w:r>
      <w:r w:rsidR="0041065F" w:rsidRPr="00666969">
        <w:rPr>
          <w:rFonts w:asciiTheme="majorBidi" w:hAnsiTheme="majorBidi" w:cstheme="majorBidi"/>
          <w:lang w:val="en-US"/>
        </w:rPr>
        <w:t xml:space="preserve">all the onomatopoeias collected in </w:t>
      </w:r>
      <w:r w:rsidR="0097292A" w:rsidRPr="00666969">
        <w:rPr>
          <w:rFonts w:asciiTheme="majorBidi" w:hAnsiTheme="majorBidi" w:cstheme="majorBidi"/>
          <w:lang w:val="en-US"/>
        </w:rPr>
        <w:t xml:space="preserve">Yawa </w:t>
      </w:r>
      <w:r w:rsidR="0041065F" w:rsidRPr="00666969">
        <w:rPr>
          <w:rFonts w:asciiTheme="majorBidi" w:hAnsiTheme="majorBidi" w:cstheme="majorBidi"/>
          <w:lang w:val="en-US"/>
        </w:rPr>
        <w:t xml:space="preserve">and expand them by </w:t>
      </w:r>
      <w:r w:rsidR="00F04C08" w:rsidRPr="00666969">
        <w:rPr>
          <w:rFonts w:asciiTheme="majorBidi" w:hAnsiTheme="majorBidi" w:cstheme="majorBidi"/>
          <w:lang w:val="en-US"/>
        </w:rPr>
        <w:t xml:space="preserve">a few </w:t>
      </w:r>
      <w:r w:rsidR="0097292A" w:rsidRPr="00666969">
        <w:rPr>
          <w:rFonts w:asciiTheme="majorBidi" w:hAnsiTheme="majorBidi" w:cstheme="majorBidi"/>
          <w:lang w:val="en-US"/>
        </w:rPr>
        <w:t>addition</w:t>
      </w:r>
      <w:r w:rsidR="0041065F" w:rsidRPr="00666969">
        <w:rPr>
          <w:rFonts w:asciiTheme="majorBidi" w:hAnsiTheme="majorBidi" w:cstheme="majorBidi"/>
          <w:lang w:val="en-US"/>
        </w:rPr>
        <w:t>al</w:t>
      </w:r>
      <w:r w:rsidR="0097292A" w:rsidRPr="00666969">
        <w:rPr>
          <w:rFonts w:asciiTheme="majorBidi" w:hAnsiTheme="majorBidi" w:cstheme="majorBidi"/>
          <w:lang w:val="en-US"/>
        </w:rPr>
        <w:t xml:space="preserve"> </w:t>
      </w:r>
      <w:r w:rsidR="0041065F" w:rsidRPr="00666969">
        <w:rPr>
          <w:rFonts w:asciiTheme="majorBidi" w:hAnsiTheme="majorBidi" w:cstheme="majorBidi"/>
          <w:lang w:val="en-US"/>
        </w:rPr>
        <w:t>tokens</w:t>
      </w:r>
      <w:r w:rsidR="0097292A" w:rsidRPr="00666969">
        <w:rPr>
          <w:rFonts w:asciiTheme="majorBidi" w:hAnsiTheme="majorBidi" w:cstheme="majorBidi"/>
          <w:lang w:val="en-US"/>
        </w:rPr>
        <w:t>.</w:t>
      </w:r>
      <w:r w:rsidR="0041065F" w:rsidRPr="00666969">
        <w:rPr>
          <w:rFonts w:asciiTheme="majorBidi" w:hAnsiTheme="majorBidi" w:cstheme="majorBidi"/>
          <w:lang w:val="en-US"/>
        </w:rPr>
        <w:t xml:space="preserve"> After </w:t>
      </w:r>
      <w:proofErr w:type="spellStart"/>
      <w:r w:rsidR="0041065F" w:rsidRPr="00666969">
        <w:rPr>
          <w:rFonts w:asciiTheme="majorBidi" w:hAnsiTheme="majorBidi" w:cstheme="majorBidi"/>
          <w:lang w:val="en-US"/>
        </w:rPr>
        <w:t>Guimini</w:t>
      </w:r>
      <w:proofErr w:type="spellEnd"/>
      <w:r w:rsidR="0041065F" w:rsidRPr="00666969">
        <w:rPr>
          <w:rFonts w:asciiTheme="majorBidi" w:hAnsiTheme="majorBidi" w:cstheme="majorBidi"/>
          <w:lang w:val="en-US"/>
        </w:rPr>
        <w:t>, we travelled to</w:t>
      </w:r>
      <w:r w:rsidR="0097292A" w:rsidRPr="00666969">
        <w:rPr>
          <w:rFonts w:asciiTheme="majorBidi" w:hAnsiTheme="majorBidi" w:cstheme="majorBidi"/>
          <w:lang w:val="en-US"/>
        </w:rPr>
        <w:t xml:space="preserve"> Dourou</w:t>
      </w:r>
      <w:r w:rsidR="0041065F" w:rsidRPr="00666969">
        <w:rPr>
          <w:rFonts w:asciiTheme="majorBidi" w:hAnsiTheme="majorBidi" w:cstheme="majorBidi"/>
          <w:lang w:val="en-US"/>
        </w:rPr>
        <w:t xml:space="preserve"> where we spent the rest of our field visit. </w:t>
      </w:r>
      <w:r w:rsidR="00B61FA4" w:rsidRPr="00666969">
        <w:rPr>
          <w:rFonts w:asciiTheme="majorBidi" w:hAnsiTheme="majorBidi" w:cstheme="majorBidi"/>
          <w:lang w:val="en-US"/>
        </w:rPr>
        <w:t>In Dourou</w:t>
      </w:r>
      <w:r w:rsidR="0041065F" w:rsidRPr="00666969">
        <w:rPr>
          <w:rFonts w:asciiTheme="majorBidi" w:hAnsiTheme="majorBidi" w:cstheme="majorBidi"/>
          <w:lang w:val="en-US"/>
        </w:rPr>
        <w:t>, we interviewed 35 spea</w:t>
      </w:r>
      <w:r w:rsidR="00F00686" w:rsidRPr="00666969">
        <w:rPr>
          <w:rFonts w:asciiTheme="majorBidi" w:hAnsiTheme="majorBidi" w:cstheme="majorBidi"/>
          <w:lang w:val="en-US"/>
        </w:rPr>
        <w:t>k</w:t>
      </w:r>
      <w:r w:rsidR="0041065F" w:rsidRPr="00666969">
        <w:rPr>
          <w:rFonts w:asciiTheme="majorBidi" w:hAnsiTheme="majorBidi" w:cstheme="majorBidi"/>
          <w:lang w:val="en-US"/>
        </w:rPr>
        <w:t>ers</w:t>
      </w:r>
      <w:r w:rsidR="00B61FA4" w:rsidRPr="00666969">
        <w:rPr>
          <w:rFonts w:asciiTheme="majorBidi" w:hAnsiTheme="majorBidi" w:cstheme="majorBidi"/>
          <w:lang w:val="en-US"/>
        </w:rPr>
        <w:t>,</w:t>
      </w:r>
      <w:r w:rsidR="0041065F" w:rsidRPr="00666969">
        <w:rPr>
          <w:rFonts w:asciiTheme="majorBidi" w:hAnsiTheme="majorBidi" w:cstheme="majorBidi"/>
          <w:lang w:val="en-US"/>
        </w:rPr>
        <w:t xml:space="preserve"> 12 women and 23 men</w:t>
      </w:r>
      <w:r w:rsidR="00B61FA4" w:rsidRPr="00666969">
        <w:rPr>
          <w:rFonts w:asciiTheme="majorBidi" w:hAnsiTheme="majorBidi" w:cstheme="majorBidi"/>
          <w:lang w:val="en-US"/>
        </w:rPr>
        <w:t>,</w:t>
      </w:r>
      <w:r w:rsidR="0041065F" w:rsidRPr="00666969">
        <w:rPr>
          <w:rFonts w:asciiTheme="majorBidi" w:hAnsiTheme="majorBidi" w:cstheme="majorBidi"/>
          <w:lang w:val="en-US"/>
        </w:rPr>
        <w:t xml:space="preserve"> aged between 18 and 80. These interviews were the most comprehensive and detailed</w:t>
      </w:r>
      <w:r w:rsidR="00971A71" w:rsidRPr="00666969">
        <w:rPr>
          <w:rFonts w:asciiTheme="majorBidi" w:hAnsiTheme="majorBidi" w:cstheme="majorBidi"/>
          <w:lang w:val="en-US"/>
        </w:rPr>
        <w:t>.</w:t>
      </w:r>
      <w:r w:rsidR="0041065F" w:rsidRPr="00666969">
        <w:rPr>
          <w:rFonts w:asciiTheme="majorBidi" w:hAnsiTheme="majorBidi" w:cstheme="majorBidi"/>
          <w:lang w:val="en-US"/>
        </w:rPr>
        <w:t xml:space="preserve"> </w:t>
      </w:r>
      <w:r w:rsidR="00971A71" w:rsidRPr="00666969">
        <w:rPr>
          <w:rFonts w:asciiTheme="majorBidi" w:hAnsiTheme="majorBidi" w:cstheme="majorBidi"/>
          <w:lang w:val="en-US"/>
        </w:rPr>
        <w:t>W</w:t>
      </w:r>
      <w:r w:rsidR="0041065F" w:rsidRPr="00666969">
        <w:rPr>
          <w:rFonts w:asciiTheme="majorBidi" w:hAnsiTheme="majorBidi" w:cstheme="majorBidi"/>
          <w:lang w:val="en-US"/>
        </w:rPr>
        <w:t xml:space="preserve">e were able to </w:t>
      </w:r>
      <w:r w:rsidR="00F00686" w:rsidRPr="00666969">
        <w:rPr>
          <w:rFonts w:asciiTheme="majorBidi" w:hAnsiTheme="majorBidi" w:cstheme="majorBidi"/>
          <w:lang w:val="en-US"/>
        </w:rPr>
        <w:t>converse with the speakers on a daily basis</w:t>
      </w:r>
      <w:r w:rsidR="00971A71" w:rsidRPr="00666969">
        <w:rPr>
          <w:rFonts w:asciiTheme="majorBidi" w:hAnsiTheme="majorBidi" w:cstheme="majorBidi"/>
          <w:lang w:val="en-US"/>
        </w:rPr>
        <w:t xml:space="preserve">, </w:t>
      </w:r>
      <w:r w:rsidR="008D0045" w:rsidRPr="00666969">
        <w:rPr>
          <w:rFonts w:asciiTheme="majorBidi" w:hAnsiTheme="majorBidi" w:cstheme="majorBidi"/>
          <w:lang w:val="en-US"/>
        </w:rPr>
        <w:t>not</w:t>
      </w:r>
      <w:r w:rsidR="00971A71" w:rsidRPr="00666969">
        <w:rPr>
          <w:rFonts w:asciiTheme="majorBidi" w:hAnsiTheme="majorBidi" w:cstheme="majorBidi"/>
          <w:lang w:val="en-US"/>
        </w:rPr>
        <w:t xml:space="preserve"> </w:t>
      </w:r>
      <w:r w:rsidR="00F00686" w:rsidRPr="00666969">
        <w:rPr>
          <w:rFonts w:asciiTheme="majorBidi" w:hAnsiTheme="majorBidi" w:cstheme="majorBidi"/>
          <w:lang w:val="en-US"/>
        </w:rPr>
        <w:t>only during interviews but also in informal settings, e.g., during meals and while drinking tea.</w:t>
      </w:r>
      <w:r w:rsidR="00F04C08" w:rsidRPr="00666969">
        <w:rPr>
          <w:rFonts w:asciiTheme="majorBidi" w:hAnsiTheme="majorBidi" w:cstheme="majorBidi"/>
          <w:lang w:val="en-US"/>
        </w:rPr>
        <w:t xml:space="preserve"> </w:t>
      </w:r>
      <w:r w:rsidR="00B61FA4" w:rsidRPr="00666969">
        <w:rPr>
          <w:rFonts w:asciiTheme="majorBidi" w:hAnsiTheme="majorBidi" w:cstheme="majorBidi"/>
          <w:lang w:val="en-US"/>
        </w:rPr>
        <w:t>Th</w:t>
      </w:r>
      <w:r w:rsidR="00F04C08" w:rsidRPr="00666969">
        <w:rPr>
          <w:rFonts w:asciiTheme="majorBidi" w:hAnsiTheme="majorBidi" w:cstheme="majorBidi"/>
          <w:lang w:val="en-US"/>
        </w:rPr>
        <w:t>is</w:t>
      </w:r>
      <w:r w:rsidR="00B61FA4" w:rsidRPr="00666969">
        <w:rPr>
          <w:rFonts w:asciiTheme="majorBidi" w:hAnsiTheme="majorBidi" w:cstheme="majorBidi"/>
          <w:lang w:val="en-US"/>
        </w:rPr>
        <w:t xml:space="preserve"> allowed us to observe the spontaneous usage of onomatopoeias in natural conversations. The onomatopoeias and their examples of use were recorded on cell phones</w:t>
      </w:r>
      <w:r w:rsidR="00820D7F" w:rsidRPr="00666969">
        <w:rPr>
          <w:rFonts w:asciiTheme="majorBidi" w:hAnsiTheme="majorBidi" w:cstheme="majorBidi"/>
          <w:lang w:val="en-US"/>
        </w:rPr>
        <w:t xml:space="preserve"> and extracted as MP4 files</w:t>
      </w:r>
      <w:r w:rsidR="00B61FA4" w:rsidRPr="00666969">
        <w:rPr>
          <w:rFonts w:asciiTheme="majorBidi" w:hAnsiTheme="majorBidi" w:cstheme="majorBidi"/>
          <w:lang w:val="en-US"/>
        </w:rPr>
        <w:t xml:space="preserve">. </w:t>
      </w:r>
      <w:r w:rsidR="00F00686" w:rsidRPr="00666969">
        <w:rPr>
          <w:rFonts w:asciiTheme="majorBidi" w:hAnsiTheme="majorBidi" w:cstheme="majorBidi"/>
          <w:lang w:val="en-US"/>
        </w:rPr>
        <w:t xml:space="preserve">Most </w:t>
      </w:r>
      <w:r w:rsidR="00B61FA4" w:rsidRPr="00666969">
        <w:rPr>
          <w:rFonts w:asciiTheme="majorBidi" w:hAnsiTheme="majorBidi" w:cstheme="majorBidi"/>
          <w:lang w:val="en-US"/>
        </w:rPr>
        <w:t xml:space="preserve">recordings were done </w:t>
      </w:r>
      <w:r w:rsidR="00F00686" w:rsidRPr="00666969">
        <w:rPr>
          <w:rFonts w:asciiTheme="majorBidi" w:hAnsiTheme="majorBidi" w:cstheme="majorBidi"/>
          <w:lang w:val="en-US"/>
        </w:rPr>
        <w:t xml:space="preserve">in </w:t>
      </w:r>
      <w:proofErr w:type="spellStart"/>
      <w:r w:rsidR="00F00686" w:rsidRPr="00666969">
        <w:rPr>
          <w:rFonts w:asciiTheme="majorBidi" w:hAnsiTheme="majorBidi" w:cstheme="majorBidi"/>
          <w:lang w:val="en-US"/>
        </w:rPr>
        <w:t>Guimini</w:t>
      </w:r>
      <w:proofErr w:type="spellEnd"/>
      <w:r w:rsidR="00F00686" w:rsidRPr="00666969">
        <w:rPr>
          <w:rFonts w:asciiTheme="majorBidi" w:hAnsiTheme="majorBidi" w:cstheme="majorBidi"/>
          <w:lang w:val="en-US"/>
        </w:rPr>
        <w:t xml:space="preserve"> and </w:t>
      </w:r>
      <w:proofErr w:type="spellStart"/>
      <w:r w:rsidR="00F00686" w:rsidRPr="00666969">
        <w:rPr>
          <w:rFonts w:asciiTheme="majorBidi" w:hAnsiTheme="majorBidi" w:cstheme="majorBidi"/>
          <w:lang w:val="en-US"/>
        </w:rPr>
        <w:t>Dourou</w:t>
      </w:r>
      <w:proofErr w:type="spellEnd"/>
      <w:r w:rsidR="00F00686" w:rsidRPr="00666969">
        <w:rPr>
          <w:rFonts w:asciiTheme="majorBidi" w:hAnsiTheme="majorBidi" w:cstheme="majorBidi"/>
          <w:lang w:val="en-US"/>
        </w:rPr>
        <w:t>. When we returned to Bamako and started analyzing our data, certain clarifications were necessary. These follow-up interviews were conducted by phone.</w:t>
      </w:r>
      <w:r w:rsidR="00820D7F" w:rsidRPr="00666969">
        <w:rPr>
          <w:rFonts w:asciiTheme="majorBidi" w:hAnsiTheme="majorBidi" w:cstheme="majorBidi"/>
          <w:lang w:val="en-US"/>
        </w:rPr>
        <w:t xml:space="preserve"> Overall, our data reflect the </w:t>
      </w:r>
      <w:r w:rsidR="00F04C08" w:rsidRPr="00666969">
        <w:rPr>
          <w:rFonts w:asciiTheme="majorBidi" w:hAnsiTheme="majorBidi" w:cstheme="majorBidi"/>
          <w:lang w:val="en-US"/>
        </w:rPr>
        <w:t xml:space="preserve">linguistic </w:t>
      </w:r>
      <w:r w:rsidR="00820D7F" w:rsidRPr="00666969">
        <w:rPr>
          <w:rFonts w:asciiTheme="majorBidi" w:hAnsiTheme="majorBidi" w:cstheme="majorBidi"/>
          <w:lang w:val="en-US"/>
        </w:rPr>
        <w:t>competence of 54 Teŋukan speakers: 53 participants and one of the authors of this article.</w:t>
      </w:r>
    </w:p>
    <w:p w14:paraId="726BAA0D" w14:textId="77777777" w:rsidR="00015BF5" w:rsidRPr="00666969" w:rsidRDefault="00015BF5" w:rsidP="000934EB">
      <w:pPr>
        <w:ind w:firstLine="720"/>
        <w:jc w:val="both"/>
        <w:rPr>
          <w:rFonts w:asciiTheme="majorBidi" w:hAnsiTheme="majorBidi" w:cstheme="majorBidi"/>
          <w:lang w:val="en-US"/>
        </w:rPr>
      </w:pPr>
    </w:p>
    <w:p w14:paraId="0EE18399" w14:textId="1F970046" w:rsidR="00852960" w:rsidRPr="00666969" w:rsidRDefault="00852960" w:rsidP="00852960">
      <w:pPr>
        <w:jc w:val="both"/>
        <w:rPr>
          <w:rFonts w:asciiTheme="majorBidi" w:hAnsiTheme="majorBidi" w:cstheme="majorBidi"/>
        </w:rPr>
      </w:pPr>
      <w:r w:rsidRPr="00666969">
        <w:rPr>
          <w:rFonts w:asciiTheme="majorBidi" w:hAnsiTheme="majorBidi" w:cstheme="majorBidi"/>
          <w:lang w:val="en-US"/>
        </w:rPr>
        <w:t xml:space="preserve">Map 1: </w:t>
      </w:r>
      <w:r w:rsidR="00CD71CE" w:rsidRPr="00666969">
        <w:rPr>
          <w:rFonts w:asciiTheme="majorBidi" w:hAnsiTheme="majorBidi" w:cstheme="majorBidi"/>
          <w:lang w:val="en-US"/>
        </w:rPr>
        <w:t>The three sites of our fieldwork (</w:t>
      </w:r>
      <w:proofErr w:type="spellStart"/>
      <w:r w:rsidRPr="00666969">
        <w:rPr>
          <w:rFonts w:asciiTheme="majorBidi" w:hAnsiTheme="majorBidi" w:cstheme="majorBidi"/>
          <w:lang w:val="en-US"/>
        </w:rPr>
        <w:t>Dourou</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lang w:val="en-US"/>
        </w:rPr>
        <w:t>Guimini</w:t>
      </w:r>
      <w:proofErr w:type="spellEnd"/>
      <w:r w:rsidR="00587D1A" w:rsidRPr="00666969">
        <w:rPr>
          <w:rFonts w:asciiTheme="majorBidi" w:hAnsiTheme="majorBidi" w:cstheme="majorBidi"/>
          <w:lang w:val="en-US"/>
        </w:rPr>
        <w:t>, and Yawa</w:t>
      </w:r>
      <w:r w:rsidR="00CD71CE" w:rsidRPr="00666969">
        <w:rPr>
          <w:rFonts w:asciiTheme="majorBidi" w:hAnsiTheme="majorBidi" w:cstheme="majorBidi"/>
          <w:lang w:val="en-US"/>
        </w:rPr>
        <w:t>)</w:t>
      </w:r>
      <w:r w:rsidRPr="00666969">
        <w:rPr>
          <w:rFonts w:asciiTheme="majorBidi" w:hAnsiTheme="majorBidi" w:cstheme="majorBidi"/>
          <w:lang w:val="en-US"/>
        </w:rPr>
        <w:t xml:space="preserve"> </w:t>
      </w:r>
      <w:r w:rsidRPr="00666969">
        <w:rPr>
          <w:rFonts w:asciiTheme="majorBidi" w:hAnsiTheme="majorBidi" w:cstheme="majorBidi"/>
        </w:rPr>
        <w:t xml:space="preserve">in </w:t>
      </w:r>
      <w:r w:rsidR="00E1095C" w:rsidRPr="00666969">
        <w:rPr>
          <w:rFonts w:asciiTheme="majorBidi" w:hAnsiTheme="majorBidi" w:cstheme="majorBidi"/>
        </w:rPr>
        <w:t xml:space="preserve">the </w:t>
      </w:r>
      <w:r w:rsidRPr="00666969">
        <w:rPr>
          <w:rFonts w:asciiTheme="majorBidi" w:hAnsiTheme="majorBidi" w:cstheme="majorBidi"/>
        </w:rPr>
        <w:t>Dourou Community</w:t>
      </w:r>
    </w:p>
    <w:p w14:paraId="69B85467" w14:textId="55416A1D" w:rsidR="00737E06" w:rsidRPr="00666969" w:rsidRDefault="006642D2" w:rsidP="00852960">
      <w:pPr>
        <w:jc w:val="both"/>
        <w:rPr>
          <w:rFonts w:asciiTheme="majorBidi" w:hAnsiTheme="majorBidi" w:cstheme="majorBidi"/>
        </w:rPr>
      </w:pPr>
      <w:r w:rsidRPr="00666969">
        <w:rPr>
          <w:rFonts w:asciiTheme="majorBidi" w:hAnsiTheme="majorBidi" w:cstheme="majorBidi"/>
          <w:noProof/>
          <w:lang w:val="en-US"/>
        </w:rPr>
        <w:drawing>
          <wp:anchor distT="0" distB="0" distL="114300" distR="114300" simplePos="0" relativeHeight="251658240" behindDoc="1" locked="0" layoutInCell="1" allowOverlap="1" wp14:anchorId="795A2CFE" wp14:editId="15BA587C">
            <wp:simplePos x="0" y="0"/>
            <wp:positionH relativeFrom="column">
              <wp:posOffset>-230678</wp:posOffset>
            </wp:positionH>
            <wp:positionV relativeFrom="paragraph">
              <wp:posOffset>195754</wp:posOffset>
            </wp:positionV>
            <wp:extent cx="6557818" cy="3531133"/>
            <wp:effectExtent l="0" t="0" r="0" b="0"/>
            <wp:wrapNone/>
            <wp:docPr id="214726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2328" name=""/>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6557818" cy="3531133"/>
                    </a:xfrm>
                    <a:prstGeom prst="rect">
                      <a:avLst/>
                    </a:prstGeom>
                  </pic:spPr>
                </pic:pic>
              </a:graphicData>
            </a:graphic>
            <wp14:sizeRelH relativeFrom="page">
              <wp14:pctWidth>0</wp14:pctWidth>
            </wp14:sizeRelH>
            <wp14:sizeRelV relativeFrom="page">
              <wp14:pctHeight>0</wp14:pctHeight>
            </wp14:sizeRelV>
          </wp:anchor>
        </w:drawing>
      </w:r>
    </w:p>
    <w:p w14:paraId="3D03A60C" w14:textId="6A6605EC" w:rsidR="00852960" w:rsidRPr="00666969" w:rsidRDefault="00852960" w:rsidP="00852960">
      <w:pPr>
        <w:jc w:val="both"/>
        <w:rPr>
          <w:rFonts w:asciiTheme="majorBidi" w:hAnsiTheme="majorBidi" w:cstheme="majorBidi"/>
          <w:lang w:val="en-US"/>
        </w:rPr>
      </w:pPr>
    </w:p>
    <w:p w14:paraId="2DF47934" w14:textId="6E6935CA" w:rsidR="00015BF5" w:rsidRPr="00666969" w:rsidRDefault="00015BF5" w:rsidP="00015BF5">
      <w:pPr>
        <w:jc w:val="both"/>
        <w:rPr>
          <w:rFonts w:asciiTheme="majorBidi" w:hAnsiTheme="majorBidi" w:cstheme="majorBidi"/>
          <w:lang w:val="en-US"/>
        </w:rPr>
      </w:pPr>
    </w:p>
    <w:p w14:paraId="5B28CE07" w14:textId="636C7D44" w:rsidR="00015BF5" w:rsidRPr="00666969" w:rsidRDefault="00015BF5" w:rsidP="00015BF5">
      <w:pPr>
        <w:jc w:val="both"/>
        <w:rPr>
          <w:rFonts w:asciiTheme="majorBidi" w:hAnsiTheme="majorBidi" w:cstheme="majorBidi"/>
          <w:lang w:val="en-US"/>
        </w:rPr>
      </w:pPr>
    </w:p>
    <w:p w14:paraId="6565E205" w14:textId="17D4802D" w:rsidR="00015BF5" w:rsidRPr="00666969" w:rsidRDefault="00015BF5" w:rsidP="00015BF5">
      <w:pPr>
        <w:jc w:val="both"/>
        <w:rPr>
          <w:rFonts w:asciiTheme="majorBidi" w:hAnsiTheme="majorBidi" w:cstheme="majorBidi"/>
          <w:lang w:val="en-US"/>
        </w:rPr>
      </w:pPr>
    </w:p>
    <w:p w14:paraId="6A56BB27" w14:textId="3B7CD13A" w:rsidR="00015BF5" w:rsidRPr="00666969" w:rsidRDefault="00015BF5" w:rsidP="00015BF5">
      <w:pPr>
        <w:jc w:val="both"/>
        <w:rPr>
          <w:rFonts w:asciiTheme="majorBidi" w:hAnsiTheme="majorBidi" w:cstheme="majorBidi"/>
          <w:lang w:val="en-US"/>
        </w:rPr>
      </w:pPr>
    </w:p>
    <w:p w14:paraId="46231097" w14:textId="18D87215" w:rsidR="00015BF5" w:rsidRPr="00666969" w:rsidRDefault="00015BF5" w:rsidP="00015BF5">
      <w:pPr>
        <w:jc w:val="both"/>
        <w:rPr>
          <w:rFonts w:asciiTheme="majorBidi" w:hAnsiTheme="majorBidi" w:cstheme="majorBidi"/>
          <w:lang w:val="en-US"/>
        </w:rPr>
      </w:pPr>
    </w:p>
    <w:p w14:paraId="21F9A3C2" w14:textId="7DF16AFB" w:rsidR="00015BF5" w:rsidRPr="00666969" w:rsidRDefault="00015BF5" w:rsidP="00015BF5">
      <w:pPr>
        <w:jc w:val="both"/>
        <w:rPr>
          <w:rFonts w:asciiTheme="majorBidi" w:hAnsiTheme="majorBidi" w:cstheme="majorBidi"/>
          <w:lang w:val="en-US"/>
        </w:rPr>
      </w:pPr>
    </w:p>
    <w:p w14:paraId="4560FDE3" w14:textId="18AC50A7" w:rsidR="00015BF5" w:rsidRPr="00666969" w:rsidRDefault="00015BF5" w:rsidP="00015BF5">
      <w:pPr>
        <w:jc w:val="both"/>
        <w:rPr>
          <w:rFonts w:asciiTheme="majorBidi" w:hAnsiTheme="majorBidi" w:cstheme="majorBidi"/>
          <w:lang w:val="en-US"/>
        </w:rPr>
      </w:pPr>
    </w:p>
    <w:p w14:paraId="48FFA195" w14:textId="7A7F9181" w:rsidR="00015BF5" w:rsidRPr="00666969" w:rsidRDefault="00015BF5" w:rsidP="00015BF5">
      <w:pPr>
        <w:jc w:val="both"/>
        <w:rPr>
          <w:rFonts w:asciiTheme="majorBidi" w:hAnsiTheme="majorBidi" w:cstheme="majorBidi"/>
          <w:lang w:val="en-US"/>
        </w:rPr>
      </w:pPr>
    </w:p>
    <w:p w14:paraId="57E0CD49" w14:textId="32F29CA1" w:rsidR="00015BF5" w:rsidRPr="00666969" w:rsidRDefault="00015BF5" w:rsidP="00015BF5">
      <w:pPr>
        <w:jc w:val="both"/>
        <w:rPr>
          <w:rFonts w:asciiTheme="majorBidi" w:hAnsiTheme="majorBidi" w:cstheme="majorBidi"/>
          <w:lang w:val="en-US"/>
        </w:rPr>
      </w:pPr>
    </w:p>
    <w:p w14:paraId="63E2BA1C" w14:textId="477AD744" w:rsidR="00015BF5" w:rsidRPr="00666969" w:rsidRDefault="00015BF5" w:rsidP="00015BF5">
      <w:pPr>
        <w:jc w:val="both"/>
        <w:rPr>
          <w:rFonts w:asciiTheme="majorBidi" w:hAnsiTheme="majorBidi" w:cstheme="majorBidi"/>
          <w:lang w:val="en-US"/>
        </w:rPr>
      </w:pPr>
    </w:p>
    <w:p w14:paraId="1216FFD4" w14:textId="3B0A3B9D" w:rsidR="00015BF5" w:rsidRPr="00666969" w:rsidRDefault="00015BF5" w:rsidP="00015BF5">
      <w:pPr>
        <w:jc w:val="both"/>
        <w:rPr>
          <w:rFonts w:asciiTheme="majorBidi" w:hAnsiTheme="majorBidi" w:cstheme="majorBidi"/>
          <w:lang w:val="en-US"/>
        </w:rPr>
      </w:pPr>
    </w:p>
    <w:p w14:paraId="0545ACFB" w14:textId="6D62C2AB" w:rsidR="00015BF5" w:rsidRPr="00666969" w:rsidRDefault="00015BF5" w:rsidP="00015BF5">
      <w:pPr>
        <w:jc w:val="both"/>
        <w:rPr>
          <w:rFonts w:asciiTheme="majorBidi" w:hAnsiTheme="majorBidi" w:cstheme="majorBidi"/>
          <w:lang w:val="en-US"/>
        </w:rPr>
      </w:pPr>
    </w:p>
    <w:p w14:paraId="1A6791FB" w14:textId="440FB16C" w:rsidR="0076140B" w:rsidRPr="00666969" w:rsidRDefault="0076140B" w:rsidP="00015BF5">
      <w:pPr>
        <w:jc w:val="both"/>
        <w:rPr>
          <w:rFonts w:asciiTheme="majorBidi" w:hAnsiTheme="majorBidi" w:cstheme="majorBidi"/>
          <w:lang w:val="en-US"/>
        </w:rPr>
      </w:pPr>
    </w:p>
    <w:p w14:paraId="49B3C90C" w14:textId="1376C9C9" w:rsidR="0076140B" w:rsidRPr="00666969" w:rsidRDefault="0076140B" w:rsidP="00015BF5">
      <w:pPr>
        <w:jc w:val="both"/>
        <w:rPr>
          <w:rFonts w:asciiTheme="majorBidi" w:hAnsiTheme="majorBidi" w:cstheme="majorBidi"/>
          <w:lang w:val="en-US"/>
        </w:rPr>
      </w:pPr>
    </w:p>
    <w:p w14:paraId="2F20C813" w14:textId="77777777" w:rsidR="0076140B" w:rsidRPr="00666969" w:rsidRDefault="0076140B" w:rsidP="00015BF5">
      <w:pPr>
        <w:jc w:val="both"/>
        <w:rPr>
          <w:rFonts w:asciiTheme="majorBidi" w:hAnsiTheme="majorBidi" w:cstheme="majorBidi"/>
          <w:lang w:val="en-US"/>
        </w:rPr>
      </w:pPr>
    </w:p>
    <w:p w14:paraId="5CE336B8" w14:textId="02983833" w:rsidR="00015BF5" w:rsidRPr="00666969" w:rsidRDefault="00015BF5" w:rsidP="00015BF5">
      <w:pPr>
        <w:jc w:val="both"/>
        <w:rPr>
          <w:rFonts w:asciiTheme="majorBidi" w:hAnsiTheme="majorBidi" w:cstheme="majorBidi"/>
          <w:lang w:val="en-US"/>
        </w:rPr>
      </w:pPr>
    </w:p>
    <w:p w14:paraId="7266531F" w14:textId="196E52CD" w:rsidR="00015BF5" w:rsidRPr="00666969" w:rsidRDefault="00015BF5" w:rsidP="00015BF5">
      <w:pPr>
        <w:jc w:val="both"/>
        <w:rPr>
          <w:rFonts w:asciiTheme="majorBidi" w:hAnsiTheme="majorBidi" w:cstheme="majorBidi"/>
          <w:lang w:val="en-US"/>
        </w:rPr>
      </w:pPr>
    </w:p>
    <w:p w14:paraId="558D720D" w14:textId="3BA65C26" w:rsidR="00015BF5" w:rsidRPr="00666969" w:rsidRDefault="00015BF5" w:rsidP="00015BF5">
      <w:pPr>
        <w:jc w:val="both"/>
        <w:rPr>
          <w:rFonts w:asciiTheme="majorBidi" w:hAnsiTheme="majorBidi" w:cstheme="majorBidi"/>
          <w:lang w:val="en-US"/>
        </w:rPr>
      </w:pPr>
    </w:p>
    <w:p w14:paraId="6B922767" w14:textId="6351D307" w:rsidR="00737E06" w:rsidRPr="00666969" w:rsidRDefault="00737E06" w:rsidP="00015BF5">
      <w:pPr>
        <w:jc w:val="both"/>
        <w:rPr>
          <w:rFonts w:asciiTheme="majorBidi" w:hAnsiTheme="majorBidi" w:cstheme="majorBidi"/>
          <w:lang w:val="en-US"/>
        </w:rPr>
      </w:pPr>
    </w:p>
    <w:p w14:paraId="22565952" w14:textId="5A6BEDC6" w:rsidR="00737E06" w:rsidRPr="00666969" w:rsidRDefault="00737E06" w:rsidP="00015BF5">
      <w:pPr>
        <w:jc w:val="both"/>
        <w:rPr>
          <w:rFonts w:asciiTheme="majorBidi" w:hAnsiTheme="majorBidi" w:cstheme="majorBidi"/>
          <w:lang w:val="en-US"/>
        </w:rPr>
      </w:pPr>
    </w:p>
    <w:p w14:paraId="401C02E8" w14:textId="77777777" w:rsidR="003228AC" w:rsidRPr="00666969" w:rsidRDefault="003228AC" w:rsidP="00454039">
      <w:pPr>
        <w:jc w:val="both"/>
        <w:rPr>
          <w:rFonts w:asciiTheme="majorBidi" w:hAnsiTheme="majorBidi" w:cstheme="majorBidi"/>
          <w:lang w:val="en-US"/>
        </w:rPr>
      </w:pPr>
    </w:p>
    <w:p w14:paraId="06E0F364" w14:textId="5425CD6A" w:rsidR="001F1AA8" w:rsidRPr="00666969" w:rsidRDefault="00605903" w:rsidP="001F1AA8">
      <w:pPr>
        <w:jc w:val="both"/>
        <w:rPr>
          <w:rFonts w:asciiTheme="majorBidi" w:hAnsiTheme="majorBidi" w:cstheme="majorBidi"/>
          <w:lang w:val="en-US"/>
        </w:rPr>
      </w:pPr>
      <w:r w:rsidRPr="00666969">
        <w:rPr>
          <w:rFonts w:asciiTheme="majorBidi" w:hAnsiTheme="majorBidi" w:cstheme="majorBidi"/>
          <w:lang w:val="en-GB"/>
        </w:rPr>
        <w:lastRenderedPageBreak/>
        <w:t>To properly evaluate our data</w:t>
      </w:r>
      <w:r w:rsidR="001F1AA8" w:rsidRPr="00666969">
        <w:rPr>
          <w:rFonts w:asciiTheme="majorBidi" w:hAnsiTheme="majorBidi" w:cstheme="majorBidi"/>
          <w:lang w:val="en-GB"/>
        </w:rPr>
        <w:t>, a description of the Teŋukan language system seem</w:t>
      </w:r>
      <w:r w:rsidR="00737E06" w:rsidRPr="00666969">
        <w:rPr>
          <w:rFonts w:asciiTheme="majorBidi" w:hAnsiTheme="majorBidi" w:cstheme="majorBidi"/>
          <w:lang w:val="en-GB"/>
        </w:rPr>
        <w:t>s</w:t>
      </w:r>
      <w:r w:rsidR="001F1AA8" w:rsidRPr="00666969">
        <w:rPr>
          <w:rFonts w:asciiTheme="majorBidi" w:hAnsiTheme="majorBidi" w:cstheme="majorBidi"/>
          <w:lang w:val="en-GB"/>
        </w:rPr>
        <w:t xml:space="preserve"> necessary. Given the space constraints, we refer the reader to our grammar sketch (Sagara and Andrason 2023)</w:t>
      </w:r>
      <w:r w:rsidR="00737E06" w:rsidRPr="00666969">
        <w:rPr>
          <w:rFonts w:asciiTheme="majorBidi" w:hAnsiTheme="majorBidi" w:cstheme="majorBidi"/>
          <w:lang w:val="en-GB"/>
        </w:rPr>
        <w:t>,</w:t>
      </w:r>
      <w:r w:rsidR="001F1AA8" w:rsidRPr="00666969">
        <w:rPr>
          <w:rFonts w:asciiTheme="majorBidi" w:hAnsiTheme="majorBidi" w:cstheme="majorBidi"/>
          <w:lang w:val="en-GB"/>
        </w:rPr>
        <w:t xml:space="preserve"> which is freely </w:t>
      </w:r>
      <w:r w:rsidR="00737E06" w:rsidRPr="00666969">
        <w:rPr>
          <w:rFonts w:asciiTheme="majorBidi" w:hAnsiTheme="majorBidi" w:cstheme="majorBidi"/>
          <w:lang w:val="en-GB"/>
        </w:rPr>
        <w:t xml:space="preserve">available </w:t>
      </w:r>
      <w:r w:rsidR="001F1AA8" w:rsidRPr="00666969">
        <w:rPr>
          <w:rFonts w:asciiTheme="majorBidi" w:hAnsiTheme="majorBidi" w:cstheme="majorBidi"/>
          <w:lang w:val="en-GB"/>
        </w:rPr>
        <w:t>online. Here</w:t>
      </w:r>
      <w:r w:rsidR="00737E06" w:rsidRPr="00666969">
        <w:rPr>
          <w:rFonts w:asciiTheme="majorBidi" w:hAnsiTheme="majorBidi" w:cstheme="majorBidi"/>
          <w:lang w:val="en-GB"/>
        </w:rPr>
        <w:t>,</w:t>
      </w:r>
      <w:r w:rsidR="001F1AA8" w:rsidRPr="00666969">
        <w:rPr>
          <w:rFonts w:asciiTheme="majorBidi" w:hAnsiTheme="majorBidi" w:cstheme="majorBidi"/>
          <w:lang w:val="en-GB"/>
        </w:rPr>
        <w:t xml:space="preserve"> we </w:t>
      </w:r>
      <w:r w:rsidR="007D2EBB" w:rsidRPr="00666969">
        <w:rPr>
          <w:rFonts w:asciiTheme="majorBidi" w:hAnsiTheme="majorBidi" w:cstheme="majorBidi"/>
          <w:lang w:val="en-GB"/>
        </w:rPr>
        <w:t xml:space="preserve">only </w:t>
      </w:r>
      <w:r w:rsidR="001F1AA8" w:rsidRPr="00666969">
        <w:rPr>
          <w:rFonts w:asciiTheme="majorBidi" w:hAnsiTheme="majorBidi" w:cstheme="majorBidi"/>
          <w:lang w:val="en-GB"/>
        </w:rPr>
        <w:t>mention the most critical phonetic and morphological features</w:t>
      </w:r>
      <w:r w:rsidRPr="00666969">
        <w:rPr>
          <w:rFonts w:asciiTheme="majorBidi" w:hAnsiTheme="majorBidi" w:cstheme="majorBidi"/>
          <w:lang w:val="en-GB"/>
        </w:rPr>
        <w:t>.</w:t>
      </w:r>
      <w:r w:rsidR="001F1AA8" w:rsidRPr="00666969">
        <w:rPr>
          <w:rFonts w:asciiTheme="majorBidi" w:hAnsiTheme="majorBidi" w:cstheme="majorBidi"/>
          <w:lang w:val="en-GB"/>
        </w:rPr>
        <w:t xml:space="preserve"> </w:t>
      </w:r>
      <w:r w:rsidR="00737E06" w:rsidRPr="00666969">
        <w:rPr>
          <w:rFonts w:asciiTheme="majorBidi" w:hAnsiTheme="majorBidi" w:cstheme="majorBidi"/>
          <w:lang w:val="en-GB"/>
        </w:rPr>
        <w:t xml:space="preserve">The standard phonetic inventory of </w:t>
      </w:r>
      <w:r w:rsidR="001F1AA8" w:rsidRPr="00666969">
        <w:rPr>
          <w:rFonts w:asciiTheme="majorBidi" w:hAnsiTheme="majorBidi" w:cstheme="majorBidi"/>
          <w:lang w:val="en-US"/>
        </w:rPr>
        <w:t>Teŋukan contain</w:t>
      </w:r>
      <w:r w:rsidR="00737E06" w:rsidRPr="00666969">
        <w:rPr>
          <w:rFonts w:asciiTheme="majorBidi" w:hAnsiTheme="majorBidi" w:cstheme="majorBidi"/>
          <w:lang w:val="en-US"/>
        </w:rPr>
        <w:t>s</w:t>
      </w:r>
      <w:r w:rsidR="001F1AA8" w:rsidRPr="00666969">
        <w:rPr>
          <w:rFonts w:asciiTheme="majorBidi" w:hAnsiTheme="majorBidi" w:cstheme="majorBidi"/>
          <w:lang w:val="en-US"/>
        </w:rPr>
        <w:t xml:space="preserve"> the following consonants</w:t>
      </w:r>
      <w:r w:rsidR="00737E06" w:rsidRPr="00666969">
        <w:rPr>
          <w:rFonts w:asciiTheme="majorBidi" w:hAnsiTheme="majorBidi" w:cstheme="majorBidi"/>
          <w:lang w:val="en-US"/>
        </w:rPr>
        <w:t xml:space="preserve"> and approximants</w:t>
      </w:r>
      <w:r w:rsidR="001F1AA8" w:rsidRPr="00666969">
        <w:rPr>
          <w:rFonts w:asciiTheme="majorBidi" w:hAnsiTheme="majorBidi" w:cstheme="majorBidi"/>
          <w:lang w:val="en-US"/>
        </w:rPr>
        <w:t>: [p, b</w:t>
      </w:r>
      <w:r w:rsidR="001F1AA8" w:rsidRPr="00666969">
        <w:rPr>
          <w:rFonts w:asciiTheme="majorBidi" w:hAnsiTheme="majorBidi" w:cstheme="majorBidi"/>
        </w:rPr>
        <w:t xml:space="preserve">, </w:t>
      </w:r>
      <w:r w:rsidR="001F1AA8" w:rsidRPr="00666969">
        <w:rPr>
          <w:rFonts w:asciiTheme="majorBidi" w:hAnsiTheme="majorBidi" w:cstheme="majorBidi"/>
          <w:lang w:val="en-US"/>
        </w:rPr>
        <w:t xml:space="preserve">t, </w:t>
      </w:r>
      <w:r w:rsidR="001F1AA8" w:rsidRPr="00666969">
        <w:rPr>
          <w:rFonts w:asciiTheme="majorBidi" w:hAnsiTheme="majorBidi" w:cstheme="majorBidi"/>
        </w:rPr>
        <w:t xml:space="preserve">d, k, g, </w:t>
      </w:r>
      <w:r w:rsidR="00737E06" w:rsidRPr="00666969">
        <w:rPr>
          <w:rFonts w:asciiTheme="majorBidi" w:hAnsiTheme="majorBidi" w:cstheme="majorBidi"/>
        </w:rPr>
        <w:t xml:space="preserve">c, </w:t>
      </w:r>
      <w:r w:rsidR="001F1AA8" w:rsidRPr="00666969">
        <w:rPr>
          <w:rFonts w:asciiTheme="majorBidi" w:hAnsiTheme="majorBidi" w:cstheme="majorBidi"/>
        </w:rPr>
        <w:t xml:space="preserve">n, </w:t>
      </w:r>
      <w:r w:rsidR="001F1AA8" w:rsidRPr="00666969">
        <w:rPr>
          <w:rFonts w:asciiTheme="majorBidi" w:hAnsiTheme="majorBidi" w:cstheme="majorBidi"/>
          <w:lang w:val="en-US"/>
        </w:rPr>
        <w:t xml:space="preserve">m, ɲ, ŋ, ɾ, l, </w:t>
      </w:r>
      <w:proofErr w:type="spellStart"/>
      <w:r w:rsidR="001F1AA8" w:rsidRPr="00666969">
        <w:rPr>
          <w:rFonts w:asciiTheme="majorBidi" w:hAnsiTheme="majorBidi" w:cstheme="majorBidi"/>
          <w:lang w:val="en-US"/>
        </w:rPr>
        <w:t>d͡ʒ</w:t>
      </w:r>
      <w:proofErr w:type="spellEnd"/>
      <w:r w:rsidR="001F1AA8" w:rsidRPr="00666969">
        <w:rPr>
          <w:rFonts w:asciiTheme="majorBidi" w:hAnsiTheme="majorBidi" w:cstheme="majorBidi"/>
          <w:lang w:val="en-US"/>
        </w:rPr>
        <w:t>, j, w, s,</w:t>
      </w:r>
      <w:r w:rsidR="001F1AA8" w:rsidRPr="00666969">
        <w:rPr>
          <w:rFonts w:asciiTheme="majorBidi" w:hAnsiTheme="majorBidi" w:cstheme="majorBidi"/>
        </w:rPr>
        <w:t xml:space="preserve"> </w:t>
      </w:r>
      <w:r w:rsidR="001F1AA8" w:rsidRPr="00666969">
        <w:rPr>
          <w:rFonts w:asciiTheme="majorBidi" w:hAnsiTheme="majorBidi" w:cstheme="majorBidi"/>
          <w:lang w:val="en-US"/>
        </w:rPr>
        <w:t>h,</w:t>
      </w:r>
      <w:r w:rsidR="001F1AA8" w:rsidRPr="00666969">
        <w:rPr>
          <w:rFonts w:asciiTheme="majorBidi" w:hAnsiTheme="majorBidi" w:cstheme="majorBidi"/>
        </w:rPr>
        <w:t xml:space="preserve"> ʔ</w:t>
      </w:r>
      <w:r w:rsidR="00737E06" w:rsidRPr="00666969">
        <w:rPr>
          <w:rFonts w:asciiTheme="majorBidi" w:hAnsiTheme="majorBidi" w:cstheme="majorBidi"/>
        </w:rPr>
        <w:t xml:space="preserve">, </w:t>
      </w:r>
      <w:r w:rsidR="00737E06" w:rsidRPr="00666969">
        <w:rPr>
          <w:rFonts w:asciiTheme="majorBidi" w:hAnsiTheme="majorBidi" w:cstheme="majorBidi"/>
          <w:lang w:val="en-US"/>
        </w:rPr>
        <w:t>ɥ</w:t>
      </w:r>
      <w:r w:rsidR="001F1AA8" w:rsidRPr="00666969">
        <w:rPr>
          <w:rFonts w:asciiTheme="majorBidi" w:hAnsiTheme="majorBidi" w:cstheme="majorBidi"/>
        </w:rPr>
        <w:t>]</w:t>
      </w:r>
      <w:r w:rsidR="00737E06" w:rsidRPr="00666969">
        <w:rPr>
          <w:rFonts w:asciiTheme="majorBidi" w:hAnsiTheme="majorBidi" w:cstheme="majorBidi"/>
        </w:rPr>
        <w:t xml:space="preserve">. In this set, [c, h, </w:t>
      </w:r>
      <w:r w:rsidR="00737E06" w:rsidRPr="00666969">
        <w:rPr>
          <w:rFonts w:asciiTheme="majorBidi" w:hAnsiTheme="majorBidi" w:cstheme="majorBidi"/>
          <w:lang w:val="en-US"/>
        </w:rPr>
        <w:t>ɥ]</w:t>
      </w:r>
      <w:r w:rsidR="00737E06" w:rsidRPr="00666969">
        <w:rPr>
          <w:rFonts w:asciiTheme="majorBidi" w:hAnsiTheme="majorBidi" w:cstheme="majorBidi"/>
        </w:rPr>
        <w:t xml:space="preserve"> are rare</w:t>
      </w:r>
      <w:r w:rsidR="001F1AA8" w:rsidRPr="00666969">
        <w:rPr>
          <w:rFonts w:asciiTheme="majorBidi" w:hAnsiTheme="majorBidi" w:cstheme="majorBidi"/>
        </w:rPr>
        <w:t xml:space="preserve">, </w:t>
      </w:r>
      <w:r w:rsidR="00737E06" w:rsidRPr="00666969">
        <w:rPr>
          <w:rFonts w:asciiTheme="majorBidi" w:hAnsiTheme="majorBidi" w:cstheme="majorBidi"/>
        </w:rPr>
        <w:t xml:space="preserve">while </w:t>
      </w:r>
      <w:r w:rsidR="001F1AA8" w:rsidRPr="00666969">
        <w:rPr>
          <w:rFonts w:asciiTheme="majorBidi" w:hAnsiTheme="majorBidi" w:cstheme="majorBidi"/>
        </w:rPr>
        <w:t xml:space="preserve">[f] and [z] are </w:t>
      </w:r>
      <w:r w:rsidR="00737E06" w:rsidRPr="00666969">
        <w:rPr>
          <w:rFonts w:asciiTheme="majorBidi" w:hAnsiTheme="majorBidi" w:cstheme="majorBidi"/>
        </w:rPr>
        <w:t xml:space="preserve">limited to </w:t>
      </w:r>
      <w:r w:rsidR="001F1AA8" w:rsidRPr="00666969">
        <w:rPr>
          <w:rFonts w:asciiTheme="majorBidi" w:hAnsiTheme="majorBidi" w:cstheme="majorBidi"/>
        </w:rPr>
        <w:t>loanwords. The vocalic inventory of Teŋukan consists of [</w:t>
      </w:r>
      <w:proofErr w:type="spellStart"/>
      <w:r w:rsidR="001F1AA8" w:rsidRPr="00666969">
        <w:rPr>
          <w:rFonts w:asciiTheme="majorBidi" w:hAnsiTheme="majorBidi" w:cstheme="majorBidi"/>
        </w:rPr>
        <w:t>i</w:t>
      </w:r>
      <w:proofErr w:type="spellEnd"/>
      <w:r w:rsidR="001F1AA8" w:rsidRPr="00666969">
        <w:rPr>
          <w:rFonts w:asciiTheme="majorBidi" w:hAnsiTheme="majorBidi" w:cstheme="majorBidi"/>
        </w:rPr>
        <w:t>, u, e, ɛ, o, ɔ, a]</w:t>
      </w:r>
      <w:r w:rsidR="00737E06" w:rsidRPr="00666969">
        <w:rPr>
          <w:rFonts w:asciiTheme="majorBidi" w:hAnsiTheme="majorBidi" w:cstheme="majorBidi"/>
        </w:rPr>
        <w:t xml:space="preserve"> </w:t>
      </w:r>
      <w:r w:rsidR="007D2EBB" w:rsidRPr="00666969">
        <w:rPr>
          <w:rFonts w:asciiTheme="majorBidi" w:hAnsiTheme="majorBidi" w:cstheme="majorBidi"/>
        </w:rPr>
        <w:t xml:space="preserve">that </w:t>
      </w:r>
      <w:r w:rsidR="001F1AA8" w:rsidRPr="00666969">
        <w:rPr>
          <w:rFonts w:asciiTheme="majorBidi" w:hAnsiTheme="majorBidi" w:cstheme="majorBidi"/>
        </w:rPr>
        <w:t xml:space="preserve">can be oral and nasal, </w:t>
      </w:r>
      <w:r w:rsidR="001B2777" w:rsidRPr="00666969">
        <w:rPr>
          <w:rFonts w:asciiTheme="majorBidi" w:hAnsiTheme="majorBidi" w:cstheme="majorBidi"/>
        </w:rPr>
        <w:t>as well as</w:t>
      </w:r>
      <w:r w:rsidR="001F1AA8" w:rsidRPr="00666969">
        <w:rPr>
          <w:rFonts w:asciiTheme="majorBidi" w:hAnsiTheme="majorBidi" w:cstheme="majorBidi"/>
        </w:rPr>
        <w:t xml:space="preserve"> short and long. There </w:t>
      </w:r>
      <w:r w:rsidR="007D2EBB" w:rsidRPr="00666969">
        <w:rPr>
          <w:rFonts w:asciiTheme="majorBidi" w:hAnsiTheme="majorBidi" w:cstheme="majorBidi"/>
        </w:rPr>
        <w:t xml:space="preserve">are </w:t>
      </w:r>
      <w:r w:rsidR="00F91153" w:rsidRPr="00666969">
        <w:rPr>
          <w:rFonts w:asciiTheme="majorBidi" w:hAnsiTheme="majorBidi" w:cstheme="majorBidi"/>
        </w:rPr>
        <w:t>three</w:t>
      </w:r>
      <w:r w:rsidR="001F1AA8" w:rsidRPr="00666969">
        <w:rPr>
          <w:rFonts w:asciiTheme="majorBidi" w:hAnsiTheme="majorBidi" w:cstheme="majorBidi"/>
        </w:rPr>
        <w:t xml:space="preserve"> tones: high [  ́ ]</w:t>
      </w:r>
      <w:r w:rsidR="00F91153" w:rsidRPr="00666969">
        <w:rPr>
          <w:rFonts w:asciiTheme="majorBidi" w:hAnsiTheme="majorBidi" w:cstheme="majorBidi"/>
        </w:rPr>
        <w:t>,</w:t>
      </w:r>
      <w:r w:rsidR="001F1AA8" w:rsidRPr="00666969">
        <w:rPr>
          <w:rFonts w:asciiTheme="majorBidi" w:hAnsiTheme="majorBidi" w:cstheme="majorBidi"/>
        </w:rPr>
        <w:t xml:space="preserve"> low [  ̀ ]</w:t>
      </w:r>
      <w:r w:rsidR="00F91153" w:rsidRPr="00666969">
        <w:rPr>
          <w:rFonts w:asciiTheme="majorBidi" w:hAnsiTheme="majorBidi" w:cstheme="majorBidi"/>
        </w:rPr>
        <w:t>, and mid [ ̄ ]</w:t>
      </w:r>
      <w:r w:rsidR="00737E06" w:rsidRPr="00666969">
        <w:rPr>
          <w:rFonts w:asciiTheme="majorBidi" w:hAnsiTheme="majorBidi" w:cstheme="majorBidi"/>
        </w:rPr>
        <w:t>.</w:t>
      </w:r>
      <w:r w:rsidR="001F1AA8" w:rsidRPr="00666969">
        <w:rPr>
          <w:rFonts w:asciiTheme="majorBidi" w:hAnsiTheme="majorBidi" w:cstheme="majorBidi"/>
        </w:rPr>
        <w:t xml:space="preserve"> </w:t>
      </w:r>
      <w:r w:rsidR="00737E06" w:rsidRPr="00666969">
        <w:rPr>
          <w:rFonts w:asciiTheme="majorBidi" w:hAnsiTheme="majorBidi" w:cstheme="majorBidi"/>
        </w:rPr>
        <w:t xml:space="preserve">They </w:t>
      </w:r>
      <w:r w:rsidR="001F1AA8" w:rsidRPr="00666969">
        <w:rPr>
          <w:rFonts w:asciiTheme="majorBidi" w:hAnsiTheme="majorBidi" w:cstheme="majorBidi"/>
        </w:rPr>
        <w:t>play both a lexical and grammatical function. Teŋukan exploits analytical, agglutinating, and synthetic strategies and thus “morphemes may appear as both separate words and more or less transparent affixes; and lexical and grammatical concepts can be expressed both morphologically and through syntactic periphrases” (ibid. 5)</w:t>
      </w:r>
      <w:r w:rsidR="001F1AA8" w:rsidRPr="00666969">
        <w:rPr>
          <w:rFonts w:asciiTheme="majorBidi" w:hAnsiTheme="majorBidi" w:cstheme="majorBidi"/>
        </w:rPr>
        <w:tab/>
        <w:t xml:space="preserve"> </w:t>
      </w:r>
    </w:p>
    <w:p w14:paraId="14C78BD1" w14:textId="77777777" w:rsidR="00605903" w:rsidRDefault="00605903" w:rsidP="005878A8">
      <w:pPr>
        <w:jc w:val="both"/>
        <w:rPr>
          <w:rFonts w:asciiTheme="majorBidi" w:hAnsiTheme="majorBidi" w:cstheme="majorBidi"/>
          <w:lang w:val="en-US"/>
        </w:rPr>
      </w:pPr>
    </w:p>
    <w:p w14:paraId="0A161762" w14:textId="77777777" w:rsidR="006C6FCA" w:rsidRPr="00666969" w:rsidRDefault="006C6FCA" w:rsidP="005878A8">
      <w:pPr>
        <w:jc w:val="both"/>
        <w:rPr>
          <w:rFonts w:asciiTheme="majorBidi" w:hAnsiTheme="majorBidi" w:cstheme="majorBidi"/>
          <w:lang w:val="en-US"/>
        </w:rPr>
      </w:pPr>
    </w:p>
    <w:p w14:paraId="64395D1D" w14:textId="0540386A" w:rsidR="003C567C" w:rsidRPr="00666969" w:rsidRDefault="00862629" w:rsidP="00A731C5">
      <w:pPr>
        <w:jc w:val="both"/>
        <w:rPr>
          <w:rFonts w:asciiTheme="majorBidi" w:hAnsiTheme="majorBidi" w:cstheme="majorBidi"/>
          <w:b/>
          <w:bCs/>
          <w:lang w:val="en-US"/>
        </w:rPr>
      </w:pPr>
      <w:r w:rsidRPr="00666969">
        <w:rPr>
          <w:rFonts w:asciiTheme="majorBidi" w:hAnsiTheme="majorBidi" w:cstheme="majorBidi"/>
          <w:b/>
          <w:bCs/>
          <w:lang w:val="en-US"/>
        </w:rPr>
        <w:t>4</w:t>
      </w:r>
      <w:r w:rsidR="00F015F2" w:rsidRPr="00666969">
        <w:rPr>
          <w:rFonts w:asciiTheme="majorBidi" w:hAnsiTheme="majorBidi" w:cstheme="majorBidi"/>
          <w:b/>
          <w:bCs/>
          <w:lang w:val="en-US"/>
        </w:rPr>
        <w:t xml:space="preserve"> </w:t>
      </w:r>
      <w:r w:rsidR="003C567C" w:rsidRPr="00666969">
        <w:rPr>
          <w:rFonts w:asciiTheme="majorBidi" w:hAnsiTheme="majorBidi" w:cstheme="majorBidi"/>
          <w:b/>
          <w:bCs/>
          <w:lang w:val="en-US"/>
        </w:rPr>
        <w:t>Evidence</w:t>
      </w:r>
      <w:r w:rsidR="00A77B3C" w:rsidRPr="00666969">
        <w:rPr>
          <w:rFonts w:asciiTheme="majorBidi" w:hAnsiTheme="majorBidi" w:cstheme="majorBidi"/>
          <w:b/>
          <w:bCs/>
          <w:lang w:val="en-US"/>
        </w:rPr>
        <w:t xml:space="preserve">: </w:t>
      </w:r>
      <w:r w:rsidR="00C27DC3">
        <w:rPr>
          <w:rFonts w:asciiTheme="majorBidi" w:hAnsiTheme="majorBidi" w:cstheme="majorBidi"/>
          <w:b/>
          <w:bCs/>
          <w:lang w:val="en-US"/>
        </w:rPr>
        <w:t>P</w:t>
      </w:r>
      <w:r w:rsidR="00FA7D30" w:rsidRPr="00666969">
        <w:rPr>
          <w:rFonts w:asciiTheme="majorBidi" w:hAnsiTheme="majorBidi" w:cstheme="majorBidi"/>
          <w:b/>
          <w:bCs/>
          <w:lang w:val="en-US"/>
        </w:rPr>
        <w:t>honetics of o</w:t>
      </w:r>
      <w:r w:rsidR="00A77B3C" w:rsidRPr="00666969">
        <w:rPr>
          <w:rFonts w:asciiTheme="majorBidi" w:hAnsiTheme="majorBidi" w:cstheme="majorBidi"/>
          <w:b/>
          <w:bCs/>
          <w:lang w:val="en-US"/>
        </w:rPr>
        <w:t xml:space="preserve">nomatopoeias in </w:t>
      </w:r>
      <w:r w:rsidR="008A67FE" w:rsidRPr="00666969">
        <w:rPr>
          <w:rFonts w:asciiTheme="majorBidi" w:hAnsiTheme="majorBidi" w:cstheme="majorBidi"/>
          <w:b/>
          <w:bCs/>
          <w:lang w:val="en-US"/>
        </w:rPr>
        <w:t>Teŋukan</w:t>
      </w:r>
    </w:p>
    <w:p w14:paraId="5FB3267C" w14:textId="77777777" w:rsidR="00595762" w:rsidRPr="00666969" w:rsidRDefault="00595762" w:rsidP="00A731C5">
      <w:pPr>
        <w:jc w:val="both"/>
        <w:rPr>
          <w:rFonts w:asciiTheme="majorBidi" w:hAnsiTheme="majorBidi" w:cstheme="majorBidi"/>
          <w:lang w:val="en-US"/>
        </w:rPr>
      </w:pPr>
    </w:p>
    <w:p w14:paraId="51BC83B3" w14:textId="742FEBFB" w:rsidR="006B7E03" w:rsidRPr="00666969" w:rsidRDefault="00437D04" w:rsidP="00A731C5">
      <w:pPr>
        <w:jc w:val="both"/>
        <w:rPr>
          <w:rFonts w:asciiTheme="majorBidi" w:hAnsiTheme="majorBidi" w:cstheme="majorBidi"/>
          <w:lang w:val="en-US"/>
        </w:rPr>
      </w:pPr>
      <w:r w:rsidRPr="00666969">
        <w:rPr>
          <w:rFonts w:asciiTheme="majorBidi" w:hAnsiTheme="majorBidi" w:cstheme="majorBidi"/>
          <w:lang w:val="en-US"/>
        </w:rPr>
        <w:t xml:space="preserve">Our fieldwork activities allowed </w:t>
      </w:r>
      <w:r w:rsidR="00744503" w:rsidRPr="00666969">
        <w:rPr>
          <w:rFonts w:asciiTheme="majorBidi" w:hAnsiTheme="majorBidi" w:cstheme="majorBidi"/>
          <w:lang w:val="en-US"/>
        </w:rPr>
        <w:t xml:space="preserve">us </w:t>
      </w:r>
      <w:r w:rsidRPr="00666969">
        <w:rPr>
          <w:rFonts w:asciiTheme="majorBidi" w:hAnsiTheme="majorBidi" w:cstheme="majorBidi"/>
          <w:lang w:val="en-US"/>
        </w:rPr>
        <w:t xml:space="preserve">to </w:t>
      </w:r>
      <w:r w:rsidR="00D0442F" w:rsidRPr="00666969">
        <w:rPr>
          <w:rFonts w:asciiTheme="majorBidi" w:hAnsiTheme="majorBidi" w:cstheme="majorBidi"/>
          <w:lang w:val="en-US"/>
        </w:rPr>
        <w:t>identify</w:t>
      </w:r>
      <w:r w:rsidR="00D611BC" w:rsidRPr="00666969">
        <w:rPr>
          <w:rFonts w:asciiTheme="majorBidi" w:hAnsiTheme="majorBidi" w:cstheme="majorBidi"/>
          <w:lang w:val="en-US"/>
        </w:rPr>
        <w:t xml:space="preserve"> </w:t>
      </w:r>
      <w:r w:rsidR="006B7E03" w:rsidRPr="00666969">
        <w:rPr>
          <w:rFonts w:asciiTheme="majorBidi" w:hAnsiTheme="majorBidi" w:cstheme="majorBidi"/>
          <w:lang w:val="en-US"/>
        </w:rPr>
        <w:t xml:space="preserve">a set of </w:t>
      </w:r>
      <w:r w:rsidR="00D611BC" w:rsidRPr="00666969">
        <w:rPr>
          <w:rFonts w:asciiTheme="majorBidi" w:hAnsiTheme="majorBidi" w:cstheme="majorBidi"/>
          <w:lang w:val="en-US"/>
        </w:rPr>
        <w:t>1</w:t>
      </w:r>
      <w:r w:rsidR="00F6063C" w:rsidRPr="00666969">
        <w:rPr>
          <w:rFonts w:asciiTheme="majorBidi" w:hAnsiTheme="majorBidi" w:cstheme="majorBidi"/>
          <w:lang w:val="en-US"/>
        </w:rPr>
        <w:t>68</w:t>
      </w:r>
      <w:r w:rsidR="00D611BC" w:rsidRPr="00666969">
        <w:rPr>
          <w:rFonts w:asciiTheme="majorBidi" w:hAnsiTheme="majorBidi" w:cstheme="majorBidi"/>
          <w:lang w:val="en-US"/>
        </w:rPr>
        <w:t xml:space="preserve"> onomatopoeias.</w:t>
      </w:r>
      <w:r w:rsidRPr="00666969">
        <w:rPr>
          <w:rFonts w:asciiTheme="majorBidi" w:hAnsiTheme="majorBidi" w:cstheme="majorBidi"/>
          <w:lang w:val="en-US"/>
        </w:rPr>
        <w:t xml:space="preserve"> </w:t>
      </w:r>
      <w:r w:rsidR="003E7C63" w:rsidRPr="00666969">
        <w:rPr>
          <w:rFonts w:asciiTheme="majorBidi" w:hAnsiTheme="majorBidi" w:cstheme="majorBidi"/>
          <w:lang w:val="en-US"/>
        </w:rPr>
        <w:t xml:space="preserve">The lexemes included in our database seem to be well entrenched in the Dourou community and have a panlectal rather than an idiolectal status. </w:t>
      </w:r>
      <w:r w:rsidR="00190DBB" w:rsidRPr="00666969">
        <w:rPr>
          <w:rFonts w:asciiTheme="majorBidi" w:hAnsiTheme="majorBidi" w:cstheme="majorBidi"/>
          <w:lang w:val="en-US"/>
        </w:rPr>
        <w:t>All these onomatopoeias</w:t>
      </w:r>
      <w:r w:rsidRPr="00666969">
        <w:rPr>
          <w:rFonts w:asciiTheme="majorBidi" w:hAnsiTheme="majorBidi" w:cstheme="majorBidi"/>
          <w:lang w:val="en-US"/>
        </w:rPr>
        <w:t xml:space="preserve"> are listed alphabetically in the </w:t>
      </w:r>
      <w:r w:rsidR="00D0442F" w:rsidRPr="00666969">
        <w:rPr>
          <w:rFonts w:asciiTheme="majorBidi" w:hAnsiTheme="majorBidi" w:cstheme="majorBidi"/>
          <w:lang w:val="en-US"/>
        </w:rPr>
        <w:t>A</w:t>
      </w:r>
      <w:r w:rsidRPr="00666969">
        <w:rPr>
          <w:rFonts w:asciiTheme="majorBidi" w:hAnsiTheme="majorBidi" w:cstheme="majorBidi"/>
          <w:lang w:val="en-US"/>
        </w:rPr>
        <w:t>ppendix</w:t>
      </w:r>
      <w:r w:rsidR="00D3521D" w:rsidRPr="00666969">
        <w:rPr>
          <w:rFonts w:asciiTheme="majorBidi" w:hAnsiTheme="majorBidi" w:cstheme="majorBidi"/>
          <w:lang w:val="en-US"/>
        </w:rPr>
        <w:t>,</w:t>
      </w:r>
      <w:r w:rsidR="003A678D" w:rsidRPr="00666969">
        <w:rPr>
          <w:rFonts w:asciiTheme="majorBidi" w:hAnsiTheme="majorBidi" w:cstheme="majorBidi"/>
          <w:lang w:val="en-US"/>
        </w:rPr>
        <w:t xml:space="preserve"> </w:t>
      </w:r>
      <w:r w:rsidR="00D3521D" w:rsidRPr="00666969">
        <w:rPr>
          <w:rFonts w:asciiTheme="majorBidi" w:hAnsiTheme="majorBidi" w:cstheme="majorBidi"/>
          <w:lang w:val="en-US"/>
        </w:rPr>
        <w:t xml:space="preserve">following standard </w:t>
      </w:r>
      <w:r w:rsidR="003A678D" w:rsidRPr="00666969">
        <w:rPr>
          <w:rFonts w:asciiTheme="majorBidi" w:hAnsiTheme="majorBidi" w:cstheme="majorBidi"/>
          <w:lang w:val="en-US"/>
        </w:rPr>
        <w:t xml:space="preserve">Dogon </w:t>
      </w:r>
      <w:r w:rsidR="005B786F" w:rsidRPr="00666969">
        <w:rPr>
          <w:rFonts w:asciiTheme="majorBidi" w:hAnsiTheme="majorBidi" w:cstheme="majorBidi"/>
          <w:lang w:val="en-US"/>
        </w:rPr>
        <w:t>spelling</w:t>
      </w:r>
      <w:r w:rsidR="003A678D" w:rsidRPr="00666969">
        <w:rPr>
          <w:rFonts w:asciiTheme="majorBidi" w:hAnsiTheme="majorBidi" w:cstheme="majorBidi"/>
          <w:lang w:val="en-US"/>
        </w:rPr>
        <w:t>.</w:t>
      </w:r>
      <w:r w:rsidR="005B786F" w:rsidRPr="00666969">
        <w:rPr>
          <w:rFonts w:asciiTheme="majorBidi" w:hAnsiTheme="majorBidi" w:cstheme="majorBidi"/>
          <w:lang w:val="en-US"/>
        </w:rPr>
        <w:t xml:space="preserve"> The only divergence</w:t>
      </w:r>
      <w:r w:rsidR="003A678D" w:rsidRPr="00666969">
        <w:rPr>
          <w:rFonts w:asciiTheme="majorBidi" w:hAnsiTheme="majorBidi" w:cstheme="majorBidi"/>
          <w:lang w:val="en-US"/>
        </w:rPr>
        <w:t xml:space="preserve"> </w:t>
      </w:r>
      <w:r w:rsidR="00D0442F" w:rsidRPr="00666969">
        <w:rPr>
          <w:rFonts w:asciiTheme="majorBidi" w:hAnsiTheme="majorBidi" w:cstheme="majorBidi"/>
          <w:lang w:val="en-US"/>
        </w:rPr>
        <w:t xml:space="preserve">from </w:t>
      </w:r>
      <w:r w:rsidR="00865B8A" w:rsidRPr="00666969">
        <w:rPr>
          <w:rFonts w:asciiTheme="majorBidi" w:hAnsiTheme="majorBidi" w:cstheme="majorBidi"/>
          <w:lang w:val="en-US"/>
        </w:rPr>
        <w:t xml:space="preserve">this orthographic convention </w:t>
      </w:r>
      <w:r w:rsidR="005B786F" w:rsidRPr="00666969">
        <w:rPr>
          <w:rFonts w:asciiTheme="majorBidi" w:hAnsiTheme="majorBidi" w:cstheme="majorBidi"/>
          <w:lang w:val="en-US"/>
        </w:rPr>
        <w:t xml:space="preserve">is the manner </w:t>
      </w:r>
      <w:r w:rsidR="00EB0CF7" w:rsidRPr="00666969">
        <w:rPr>
          <w:rFonts w:asciiTheme="majorBidi" w:hAnsiTheme="majorBidi" w:cstheme="majorBidi"/>
          <w:lang w:val="en-US"/>
        </w:rPr>
        <w:t>in</w:t>
      </w:r>
      <w:r w:rsidR="005B786F" w:rsidRPr="00666969">
        <w:rPr>
          <w:rFonts w:asciiTheme="majorBidi" w:hAnsiTheme="majorBidi" w:cstheme="majorBidi"/>
          <w:lang w:val="en-US"/>
        </w:rPr>
        <w:t xml:space="preserve"> which we render consonants and vowels realized with an exaggerated degree of length</w:t>
      </w:r>
      <w:r w:rsidR="00865B8A" w:rsidRPr="00666969">
        <w:rPr>
          <w:rFonts w:asciiTheme="majorBidi" w:hAnsiTheme="majorBidi" w:cstheme="majorBidi"/>
          <w:lang w:val="en-US"/>
        </w:rPr>
        <w:t xml:space="preserve"> (see section 4.7)</w:t>
      </w:r>
      <w:r w:rsidR="005B786F" w:rsidRPr="00666969">
        <w:rPr>
          <w:rFonts w:asciiTheme="majorBidi" w:hAnsiTheme="majorBidi" w:cstheme="majorBidi"/>
          <w:lang w:val="en-US"/>
        </w:rPr>
        <w:t xml:space="preserve">. To represent this pronunciation, we make use of three </w:t>
      </w:r>
      <w:r w:rsidR="00865B8A" w:rsidRPr="00666969">
        <w:rPr>
          <w:rFonts w:asciiTheme="majorBidi" w:hAnsiTheme="majorBidi" w:cstheme="majorBidi"/>
          <w:lang w:val="en-US"/>
        </w:rPr>
        <w:t>identical graphemes</w:t>
      </w:r>
      <w:r w:rsidR="005B786F" w:rsidRPr="00666969">
        <w:rPr>
          <w:rFonts w:asciiTheme="majorBidi" w:hAnsiTheme="majorBidi" w:cstheme="majorBidi"/>
          <w:lang w:val="en-US"/>
        </w:rPr>
        <w:t xml:space="preserve"> (e.g. </w:t>
      </w:r>
      <w:proofErr w:type="spellStart"/>
      <w:r w:rsidR="005B786F" w:rsidRPr="00666969">
        <w:rPr>
          <w:rFonts w:asciiTheme="majorBidi" w:hAnsiTheme="majorBidi" w:cstheme="majorBidi"/>
          <w:i/>
          <w:iCs/>
          <w:lang w:val="en-US"/>
        </w:rPr>
        <w:t>sssup</w:t>
      </w:r>
      <w:proofErr w:type="spellEnd"/>
      <w:r w:rsidR="005B786F" w:rsidRPr="00666969">
        <w:rPr>
          <w:rFonts w:asciiTheme="majorBidi" w:hAnsiTheme="majorBidi" w:cstheme="majorBidi"/>
          <w:lang w:val="en-US"/>
        </w:rPr>
        <w:t xml:space="preserve"> and </w:t>
      </w:r>
      <w:proofErr w:type="spellStart"/>
      <w:r w:rsidR="005B786F" w:rsidRPr="00666969">
        <w:rPr>
          <w:rFonts w:asciiTheme="majorBidi" w:hAnsiTheme="majorBidi" w:cstheme="majorBidi"/>
          <w:i/>
          <w:iCs/>
          <w:lang w:val="en-US"/>
        </w:rPr>
        <w:t>siii</w:t>
      </w:r>
      <w:proofErr w:type="spellEnd"/>
      <w:r w:rsidR="005B786F" w:rsidRPr="00666969">
        <w:rPr>
          <w:rFonts w:asciiTheme="majorBidi" w:hAnsiTheme="majorBidi" w:cstheme="majorBidi"/>
          <w:lang w:val="en-US"/>
        </w:rPr>
        <w:t xml:space="preserve">). </w:t>
      </w:r>
      <w:r w:rsidR="003A678D" w:rsidRPr="00666969">
        <w:rPr>
          <w:rFonts w:asciiTheme="majorBidi" w:hAnsiTheme="majorBidi" w:cstheme="majorBidi"/>
          <w:lang w:val="en-US"/>
        </w:rPr>
        <w:t>Th</w:t>
      </w:r>
      <w:r w:rsidR="00D3521D" w:rsidRPr="00666969">
        <w:rPr>
          <w:rFonts w:asciiTheme="majorBidi" w:hAnsiTheme="majorBidi" w:cstheme="majorBidi"/>
          <w:lang w:val="en-US"/>
        </w:rPr>
        <w:t xml:space="preserve">e </w:t>
      </w:r>
      <w:r w:rsidR="00D0442F" w:rsidRPr="00666969">
        <w:rPr>
          <w:rFonts w:asciiTheme="majorBidi" w:hAnsiTheme="majorBidi" w:cstheme="majorBidi"/>
          <w:lang w:val="en-US"/>
        </w:rPr>
        <w:t>A</w:t>
      </w:r>
      <w:r w:rsidR="00D3521D" w:rsidRPr="00666969">
        <w:rPr>
          <w:rFonts w:asciiTheme="majorBidi" w:hAnsiTheme="majorBidi" w:cstheme="majorBidi"/>
          <w:lang w:val="en-US"/>
        </w:rPr>
        <w:t xml:space="preserve">ppendix </w:t>
      </w:r>
      <w:r w:rsidR="00EB0CF7" w:rsidRPr="00666969">
        <w:rPr>
          <w:rFonts w:asciiTheme="majorBidi" w:hAnsiTheme="majorBidi" w:cstheme="majorBidi"/>
          <w:lang w:val="en-US"/>
        </w:rPr>
        <w:t xml:space="preserve">also </w:t>
      </w:r>
      <w:r w:rsidRPr="00666969">
        <w:rPr>
          <w:rFonts w:asciiTheme="majorBidi" w:hAnsiTheme="majorBidi" w:cstheme="majorBidi"/>
          <w:lang w:val="en-US"/>
        </w:rPr>
        <w:t xml:space="preserve">provides the IPA transcription of </w:t>
      </w:r>
      <w:r w:rsidR="00744503" w:rsidRPr="00666969">
        <w:rPr>
          <w:rFonts w:asciiTheme="majorBidi" w:hAnsiTheme="majorBidi" w:cstheme="majorBidi"/>
          <w:lang w:val="en-US"/>
        </w:rPr>
        <w:t xml:space="preserve">each </w:t>
      </w:r>
      <w:r w:rsidRPr="00666969">
        <w:rPr>
          <w:rFonts w:asciiTheme="majorBidi" w:hAnsiTheme="majorBidi" w:cstheme="majorBidi"/>
          <w:lang w:val="en-US"/>
        </w:rPr>
        <w:t xml:space="preserve">onomatopoeic form, including </w:t>
      </w:r>
      <w:r w:rsidR="00744503" w:rsidRPr="00666969">
        <w:rPr>
          <w:rFonts w:asciiTheme="majorBidi" w:hAnsiTheme="majorBidi" w:cstheme="majorBidi"/>
          <w:lang w:val="en-US"/>
        </w:rPr>
        <w:t xml:space="preserve">its </w:t>
      </w:r>
      <w:r w:rsidRPr="00666969">
        <w:rPr>
          <w:rFonts w:asciiTheme="majorBidi" w:hAnsiTheme="majorBidi" w:cstheme="majorBidi"/>
          <w:lang w:val="en-US"/>
        </w:rPr>
        <w:t>tonal pattern.</w:t>
      </w:r>
    </w:p>
    <w:p w14:paraId="078EAD3A" w14:textId="7845103C" w:rsidR="00D611BC" w:rsidRPr="00666969" w:rsidRDefault="005A5F3F" w:rsidP="00A731C5">
      <w:pPr>
        <w:ind w:firstLine="720"/>
        <w:jc w:val="both"/>
        <w:rPr>
          <w:rFonts w:asciiTheme="majorBidi" w:hAnsiTheme="majorBidi" w:cstheme="majorBidi"/>
          <w:lang w:val="en-US"/>
        </w:rPr>
      </w:pPr>
      <w:r w:rsidRPr="00666969">
        <w:rPr>
          <w:rFonts w:asciiTheme="majorBidi" w:hAnsiTheme="majorBidi" w:cstheme="majorBidi"/>
          <w:lang w:val="en-US"/>
        </w:rPr>
        <w:t>T</w:t>
      </w:r>
      <w:r w:rsidR="00744503" w:rsidRPr="00666969">
        <w:rPr>
          <w:rFonts w:asciiTheme="majorBidi" w:hAnsiTheme="majorBidi" w:cstheme="majorBidi"/>
          <w:lang w:val="en-US"/>
        </w:rPr>
        <w:t xml:space="preserve">he large number of onomatopoeias </w:t>
      </w:r>
      <w:r w:rsidRPr="00666969">
        <w:rPr>
          <w:rFonts w:asciiTheme="majorBidi" w:hAnsiTheme="majorBidi" w:cstheme="majorBidi"/>
          <w:lang w:val="en-US"/>
        </w:rPr>
        <w:t xml:space="preserve">that are available to Teŋukan speakers, </w:t>
      </w:r>
      <w:r w:rsidR="00744503" w:rsidRPr="00666969">
        <w:rPr>
          <w:rFonts w:asciiTheme="majorBidi" w:hAnsiTheme="majorBidi" w:cstheme="majorBidi"/>
          <w:lang w:val="en-US"/>
        </w:rPr>
        <w:t>clearly contrasts with the number of CACs</w:t>
      </w:r>
      <w:r w:rsidR="003A678D" w:rsidRPr="00666969">
        <w:rPr>
          <w:rFonts w:asciiTheme="majorBidi" w:hAnsiTheme="majorBidi" w:cstheme="majorBidi"/>
          <w:lang w:val="en-US"/>
        </w:rPr>
        <w:t>,</w:t>
      </w:r>
      <w:r w:rsidR="00744503" w:rsidRPr="00666969">
        <w:rPr>
          <w:rFonts w:asciiTheme="majorBidi" w:hAnsiTheme="majorBidi" w:cstheme="majorBidi"/>
          <w:lang w:val="en-US"/>
        </w:rPr>
        <w:t xml:space="preserve"> which according to our data (Andrason &amp; Sagar</w:t>
      </w:r>
      <w:r w:rsidR="00385B2E" w:rsidRPr="00666969">
        <w:rPr>
          <w:rFonts w:asciiTheme="majorBidi" w:hAnsiTheme="majorBidi" w:cstheme="majorBidi"/>
          <w:lang w:val="en-US"/>
        </w:rPr>
        <w:t>a</w:t>
      </w:r>
      <w:r w:rsidR="00744503" w:rsidRPr="00666969">
        <w:rPr>
          <w:rFonts w:asciiTheme="majorBidi" w:hAnsiTheme="majorBidi" w:cstheme="majorBidi"/>
          <w:lang w:val="en-US"/>
        </w:rPr>
        <w:t xml:space="preserve"> 2024)</w:t>
      </w:r>
      <w:r w:rsidR="003A678D" w:rsidRPr="00666969">
        <w:rPr>
          <w:rFonts w:asciiTheme="majorBidi" w:hAnsiTheme="majorBidi" w:cstheme="majorBidi"/>
          <w:lang w:val="en-US"/>
        </w:rPr>
        <w:t xml:space="preserve"> ascend to some fifty constructions</w:t>
      </w:r>
      <w:r w:rsidR="00744503" w:rsidRPr="00666969">
        <w:rPr>
          <w:rFonts w:asciiTheme="majorBidi" w:hAnsiTheme="majorBidi" w:cstheme="majorBidi"/>
          <w:lang w:val="en-US"/>
        </w:rPr>
        <w:t>.</w:t>
      </w:r>
      <w:r w:rsidR="008A67FE" w:rsidRPr="00666969">
        <w:rPr>
          <w:rFonts w:asciiTheme="majorBidi" w:hAnsiTheme="majorBidi" w:cstheme="majorBidi"/>
          <w:lang w:val="en-US"/>
        </w:rPr>
        <w:t xml:space="preserve"> Nevertheless, the size of the onomatopoeic category in Teŋukan is not particularly impressive from a crosslinguistic perspective</w:t>
      </w:r>
      <w:r w:rsidR="00AD2CB8" w:rsidRPr="00666969">
        <w:rPr>
          <w:rFonts w:asciiTheme="majorBidi" w:hAnsiTheme="majorBidi" w:cstheme="majorBidi"/>
          <w:lang w:val="en-US"/>
        </w:rPr>
        <w:t>.</w:t>
      </w:r>
      <w:r w:rsidR="006B580D" w:rsidRPr="00666969">
        <w:rPr>
          <w:rFonts w:asciiTheme="majorBidi" w:hAnsiTheme="majorBidi" w:cstheme="majorBidi"/>
          <w:lang w:val="en-US"/>
        </w:rPr>
        <w:t xml:space="preserve"> </w:t>
      </w:r>
      <w:r w:rsidR="00AD2CB8" w:rsidRPr="00666969">
        <w:rPr>
          <w:rFonts w:asciiTheme="majorBidi" w:hAnsiTheme="majorBidi" w:cstheme="majorBidi"/>
          <w:lang w:val="en-US"/>
        </w:rPr>
        <w:t xml:space="preserve">That is, </w:t>
      </w:r>
      <w:r w:rsidR="006B580D" w:rsidRPr="00666969">
        <w:rPr>
          <w:rFonts w:asciiTheme="majorBidi" w:hAnsiTheme="majorBidi" w:cstheme="majorBidi"/>
          <w:lang w:val="en-US"/>
        </w:rPr>
        <w:t>regardless</w:t>
      </w:r>
      <w:r w:rsidR="003C10D4" w:rsidRPr="00666969">
        <w:rPr>
          <w:rFonts w:asciiTheme="majorBidi" w:hAnsiTheme="majorBidi" w:cstheme="majorBidi"/>
          <w:lang w:val="en-US"/>
        </w:rPr>
        <w:t xml:space="preserve"> of</w:t>
      </w:r>
      <w:r w:rsidR="006B580D" w:rsidRPr="00666969">
        <w:rPr>
          <w:rFonts w:asciiTheme="majorBidi" w:hAnsiTheme="majorBidi" w:cstheme="majorBidi"/>
          <w:lang w:val="en-US"/>
        </w:rPr>
        <w:t xml:space="preserve"> </w:t>
      </w:r>
      <w:r w:rsidR="00561033" w:rsidRPr="00666969">
        <w:rPr>
          <w:rFonts w:asciiTheme="majorBidi" w:hAnsiTheme="majorBidi" w:cstheme="majorBidi"/>
          <w:lang w:val="en-US"/>
        </w:rPr>
        <w:t xml:space="preserve">the </w:t>
      </w:r>
      <w:r w:rsidR="006B580D" w:rsidRPr="00666969">
        <w:rPr>
          <w:rFonts w:asciiTheme="majorBidi" w:hAnsiTheme="majorBidi" w:cstheme="majorBidi"/>
          <w:lang w:val="en-US"/>
        </w:rPr>
        <w:t>genetic filiation</w:t>
      </w:r>
      <w:r w:rsidR="00561033" w:rsidRPr="00666969">
        <w:rPr>
          <w:rFonts w:asciiTheme="majorBidi" w:hAnsiTheme="majorBidi" w:cstheme="majorBidi"/>
          <w:lang w:val="en-US"/>
        </w:rPr>
        <w:t xml:space="preserve"> of the language in which onomatopoeias are used</w:t>
      </w:r>
      <w:r w:rsidR="006B580D" w:rsidRPr="00666969">
        <w:rPr>
          <w:rFonts w:asciiTheme="majorBidi" w:hAnsiTheme="majorBidi" w:cstheme="majorBidi"/>
          <w:lang w:val="en-US"/>
        </w:rPr>
        <w:t xml:space="preserve">, </w:t>
      </w:r>
      <w:r w:rsidR="00561033" w:rsidRPr="00666969">
        <w:rPr>
          <w:rFonts w:asciiTheme="majorBidi" w:hAnsiTheme="majorBidi" w:cstheme="majorBidi"/>
          <w:lang w:val="en-US"/>
        </w:rPr>
        <w:t xml:space="preserve">the </w:t>
      </w:r>
      <w:r w:rsidR="00AD2CB8" w:rsidRPr="00666969">
        <w:rPr>
          <w:rFonts w:asciiTheme="majorBidi" w:hAnsiTheme="majorBidi" w:cstheme="majorBidi"/>
          <w:lang w:val="en-US"/>
        </w:rPr>
        <w:t>geographic location</w:t>
      </w:r>
      <w:r w:rsidR="00561033" w:rsidRPr="00666969">
        <w:rPr>
          <w:rFonts w:asciiTheme="majorBidi" w:hAnsiTheme="majorBidi" w:cstheme="majorBidi"/>
          <w:lang w:val="en-US"/>
        </w:rPr>
        <w:t xml:space="preserve"> of that language</w:t>
      </w:r>
      <w:r w:rsidR="00AD2CB8" w:rsidRPr="00666969">
        <w:rPr>
          <w:rFonts w:asciiTheme="majorBidi" w:hAnsiTheme="majorBidi" w:cstheme="majorBidi"/>
          <w:lang w:val="en-US"/>
        </w:rPr>
        <w:t xml:space="preserve">, </w:t>
      </w:r>
      <w:r w:rsidR="00561033" w:rsidRPr="00666969">
        <w:rPr>
          <w:rFonts w:asciiTheme="majorBidi" w:hAnsiTheme="majorBidi" w:cstheme="majorBidi"/>
          <w:lang w:val="en-US"/>
        </w:rPr>
        <w:t xml:space="preserve">and the number of its speakers, </w:t>
      </w:r>
      <w:r w:rsidR="00AD2CB8" w:rsidRPr="00666969">
        <w:rPr>
          <w:rFonts w:asciiTheme="majorBidi" w:hAnsiTheme="majorBidi" w:cstheme="majorBidi"/>
          <w:lang w:val="en-US"/>
        </w:rPr>
        <w:t>onomatopoeic categories tend to be robust</w:t>
      </w:r>
      <w:r w:rsidR="008A67FE" w:rsidRPr="00666969">
        <w:rPr>
          <w:rFonts w:asciiTheme="majorBidi" w:hAnsiTheme="majorBidi" w:cstheme="majorBidi"/>
          <w:lang w:val="en-US"/>
        </w:rPr>
        <w:t>. For instance, there are more than a hundred onomatopoeias in Tjwao (Andrason, Phiri &amp; Fehn 2023), Polish (</w:t>
      </w:r>
      <w:proofErr w:type="spellStart"/>
      <w:r w:rsidR="008A67FE" w:rsidRPr="00666969">
        <w:rPr>
          <w:rFonts w:asciiTheme="majorBidi" w:hAnsiTheme="majorBidi" w:cstheme="majorBidi"/>
          <w:lang w:val="en-US"/>
        </w:rPr>
        <w:t>Bańko</w:t>
      </w:r>
      <w:proofErr w:type="spellEnd"/>
      <w:r w:rsidR="008A67FE" w:rsidRPr="00666969">
        <w:rPr>
          <w:rFonts w:asciiTheme="majorBidi" w:hAnsiTheme="majorBidi" w:cstheme="majorBidi"/>
          <w:lang w:val="en-US"/>
        </w:rPr>
        <w:t xml:space="preserve"> 2008), </w:t>
      </w:r>
      <w:r w:rsidR="003C6734" w:rsidRPr="00666969">
        <w:rPr>
          <w:rFonts w:asciiTheme="majorBidi" w:hAnsiTheme="majorBidi" w:cstheme="majorBidi"/>
          <w:lang w:val="en-US"/>
        </w:rPr>
        <w:t>Japanese (Nagano 2024)</w:t>
      </w:r>
      <w:r w:rsidR="00B60CE6" w:rsidRPr="00666969">
        <w:rPr>
          <w:rFonts w:asciiTheme="majorBidi" w:hAnsiTheme="majorBidi" w:cstheme="majorBidi"/>
          <w:lang w:val="en-US"/>
        </w:rPr>
        <w:t>, varieties of Modern Chinese (Yun 2016),</w:t>
      </w:r>
      <w:r w:rsidR="003C6734" w:rsidRPr="00666969">
        <w:rPr>
          <w:rFonts w:asciiTheme="majorBidi" w:hAnsiTheme="majorBidi" w:cstheme="majorBidi"/>
          <w:lang w:val="en-US"/>
        </w:rPr>
        <w:t xml:space="preserve"> </w:t>
      </w:r>
      <w:r w:rsidR="008A67FE" w:rsidRPr="00666969">
        <w:rPr>
          <w:rFonts w:asciiTheme="majorBidi" w:hAnsiTheme="majorBidi" w:cstheme="majorBidi"/>
          <w:lang w:val="en-US"/>
        </w:rPr>
        <w:t>and many more languages</w:t>
      </w:r>
      <w:r w:rsidR="003C6734" w:rsidRPr="00666969">
        <w:rPr>
          <w:rFonts w:asciiTheme="majorBidi" w:hAnsiTheme="majorBidi" w:cstheme="majorBidi"/>
          <w:lang w:val="en-US"/>
        </w:rPr>
        <w:t xml:space="preserve"> (see Körtvélyessy and </w:t>
      </w:r>
      <w:proofErr w:type="spellStart"/>
      <w:r w:rsidR="00B60CE6" w:rsidRPr="00666969">
        <w:rPr>
          <w:rFonts w:asciiTheme="majorBidi" w:hAnsiTheme="majorBidi" w:cstheme="majorBidi"/>
          <w:lang w:val="en-US"/>
        </w:rPr>
        <w:t>Štekauer</w:t>
      </w:r>
      <w:proofErr w:type="spellEnd"/>
      <w:r w:rsidR="00B60CE6" w:rsidRPr="00666969">
        <w:rPr>
          <w:rFonts w:asciiTheme="majorBidi" w:hAnsiTheme="majorBidi" w:cstheme="majorBidi"/>
          <w:lang w:val="en-US"/>
        </w:rPr>
        <w:t xml:space="preserve"> </w:t>
      </w:r>
      <w:r w:rsidR="003C6734" w:rsidRPr="00666969">
        <w:rPr>
          <w:rFonts w:asciiTheme="majorBidi" w:hAnsiTheme="majorBidi" w:cstheme="majorBidi"/>
          <w:lang w:val="en-US"/>
        </w:rPr>
        <w:t>2024</w:t>
      </w:r>
      <w:r w:rsidR="00781025" w:rsidRPr="00666969">
        <w:rPr>
          <w:rFonts w:asciiTheme="majorBidi" w:hAnsiTheme="majorBidi" w:cstheme="majorBidi"/>
          <w:lang w:val="en-US"/>
        </w:rPr>
        <w:t>b</w:t>
      </w:r>
      <w:r w:rsidR="003C6734" w:rsidRPr="00666969">
        <w:rPr>
          <w:rFonts w:asciiTheme="majorBidi" w:hAnsiTheme="majorBidi" w:cstheme="majorBidi"/>
          <w:lang w:val="en-US"/>
        </w:rPr>
        <w:t xml:space="preserve"> for more cases)</w:t>
      </w:r>
      <w:r w:rsidR="008A67FE" w:rsidRPr="00666969">
        <w:rPr>
          <w:rFonts w:asciiTheme="majorBidi" w:hAnsiTheme="majorBidi" w:cstheme="majorBidi"/>
          <w:lang w:val="en-US"/>
        </w:rPr>
        <w:t>. This</w:t>
      </w:r>
      <w:r w:rsidR="00C5564F" w:rsidRPr="00666969">
        <w:rPr>
          <w:rFonts w:asciiTheme="majorBidi" w:hAnsiTheme="majorBidi" w:cstheme="majorBidi"/>
          <w:lang w:val="en-US"/>
        </w:rPr>
        <w:t xml:space="preserve"> crosslinguistic</w:t>
      </w:r>
      <w:r w:rsidR="008A67FE" w:rsidRPr="00666969">
        <w:rPr>
          <w:rFonts w:asciiTheme="majorBidi" w:hAnsiTheme="majorBidi" w:cstheme="majorBidi"/>
          <w:lang w:val="en-US"/>
        </w:rPr>
        <w:t xml:space="preserve"> robustness of onomatopoeic categories stems from the</w:t>
      </w:r>
      <w:r w:rsidR="00190DBB" w:rsidRPr="00666969">
        <w:rPr>
          <w:rFonts w:asciiTheme="majorBidi" w:hAnsiTheme="majorBidi" w:cstheme="majorBidi"/>
          <w:lang w:val="en-US"/>
        </w:rPr>
        <w:t xml:space="preserve"> productivity of onomatopoeias, i.e., the</w:t>
      </w:r>
      <w:r w:rsidR="008A67FE" w:rsidRPr="00666969">
        <w:rPr>
          <w:rFonts w:asciiTheme="majorBidi" w:hAnsiTheme="majorBidi" w:cstheme="majorBidi"/>
          <w:lang w:val="en-US"/>
        </w:rPr>
        <w:t xml:space="preserve"> fact that the </w:t>
      </w:r>
      <w:r w:rsidR="003A678D" w:rsidRPr="00666969">
        <w:rPr>
          <w:rFonts w:asciiTheme="majorBidi" w:hAnsiTheme="majorBidi" w:cstheme="majorBidi"/>
          <w:lang w:val="en-US"/>
        </w:rPr>
        <w:t>ability of “</w:t>
      </w:r>
      <w:r w:rsidR="008A67FE" w:rsidRPr="00666969">
        <w:rPr>
          <w:rFonts w:asciiTheme="majorBidi" w:hAnsiTheme="majorBidi" w:cstheme="majorBidi"/>
          <w:lang w:val="en-US"/>
        </w:rPr>
        <w:t>form</w:t>
      </w:r>
      <w:r w:rsidR="003A678D" w:rsidRPr="00666969">
        <w:rPr>
          <w:rFonts w:asciiTheme="majorBidi" w:hAnsiTheme="majorBidi" w:cstheme="majorBidi"/>
          <w:lang w:val="en-US"/>
        </w:rPr>
        <w:t>[</w:t>
      </w:r>
      <w:proofErr w:type="spellStart"/>
      <w:r w:rsidR="003A678D" w:rsidRPr="00666969">
        <w:rPr>
          <w:rFonts w:asciiTheme="majorBidi" w:hAnsiTheme="majorBidi" w:cstheme="majorBidi"/>
          <w:lang w:val="en-US"/>
        </w:rPr>
        <w:t>ing</w:t>
      </w:r>
      <w:proofErr w:type="spellEnd"/>
      <w:r w:rsidR="003A678D" w:rsidRPr="00666969">
        <w:rPr>
          <w:rFonts w:asciiTheme="majorBidi" w:hAnsiTheme="majorBidi" w:cstheme="majorBidi"/>
          <w:lang w:val="en-US"/>
        </w:rPr>
        <w:t>]</w:t>
      </w:r>
      <w:r w:rsidR="008A67FE" w:rsidRPr="00666969">
        <w:rPr>
          <w:rFonts w:asciiTheme="majorBidi" w:hAnsiTheme="majorBidi" w:cstheme="majorBidi"/>
          <w:lang w:val="en-US"/>
        </w:rPr>
        <w:t xml:space="preserve"> new onomatopoeic words is an inherent property of each language” (Körtvélyessy 2024:</w:t>
      </w:r>
      <w:r w:rsidR="00BE23AE" w:rsidRPr="00666969">
        <w:rPr>
          <w:rFonts w:asciiTheme="majorBidi" w:hAnsiTheme="majorBidi" w:cstheme="majorBidi"/>
          <w:lang w:val="en-US"/>
        </w:rPr>
        <w:t xml:space="preserve"> </w:t>
      </w:r>
      <w:r w:rsidR="008A67FE" w:rsidRPr="00666969">
        <w:rPr>
          <w:rFonts w:asciiTheme="majorBidi" w:hAnsiTheme="majorBidi" w:cstheme="majorBidi"/>
          <w:lang w:val="en-US"/>
        </w:rPr>
        <w:t>1107).</w:t>
      </w:r>
      <w:r w:rsidR="004E19B7" w:rsidRPr="00666969">
        <w:rPr>
          <w:rStyle w:val="Odkaznapoznmkupodiarou"/>
          <w:rFonts w:asciiTheme="majorBidi" w:hAnsiTheme="majorBidi" w:cstheme="majorBidi"/>
          <w:lang w:val="en-US"/>
        </w:rPr>
        <w:footnoteReference w:id="6"/>
      </w:r>
    </w:p>
    <w:p w14:paraId="75D17D4A" w14:textId="77777777" w:rsidR="00D611BC" w:rsidRPr="00666969" w:rsidRDefault="00D611BC" w:rsidP="00A731C5">
      <w:pPr>
        <w:jc w:val="both"/>
        <w:rPr>
          <w:rFonts w:asciiTheme="majorBidi" w:hAnsiTheme="majorBidi" w:cstheme="majorBidi"/>
          <w:lang w:val="en-US"/>
        </w:rPr>
      </w:pPr>
    </w:p>
    <w:p w14:paraId="063ECA45" w14:textId="1DD1E70A" w:rsidR="002C132F" w:rsidRPr="00666969" w:rsidRDefault="00862629" w:rsidP="00A731C5">
      <w:pPr>
        <w:jc w:val="both"/>
        <w:rPr>
          <w:rFonts w:asciiTheme="majorBidi" w:hAnsiTheme="majorBidi" w:cstheme="majorBidi"/>
          <w:i/>
          <w:iCs/>
          <w:lang w:val="en-US"/>
        </w:rPr>
      </w:pPr>
      <w:r w:rsidRPr="006C6FCA">
        <w:rPr>
          <w:rFonts w:asciiTheme="majorBidi" w:hAnsiTheme="majorBidi" w:cstheme="majorBidi"/>
          <w:lang w:val="en-US"/>
        </w:rPr>
        <w:t>4</w:t>
      </w:r>
      <w:r w:rsidR="00595762" w:rsidRPr="006C6FCA">
        <w:rPr>
          <w:rFonts w:asciiTheme="majorBidi" w:hAnsiTheme="majorBidi" w:cstheme="majorBidi"/>
          <w:lang w:val="en-US"/>
        </w:rPr>
        <w:t>.1</w:t>
      </w:r>
      <w:r w:rsidR="00F015F2" w:rsidRPr="00666969">
        <w:rPr>
          <w:rFonts w:asciiTheme="majorBidi" w:hAnsiTheme="majorBidi" w:cstheme="majorBidi"/>
          <w:i/>
          <w:iCs/>
          <w:lang w:val="en-US"/>
        </w:rPr>
        <w:t xml:space="preserve"> </w:t>
      </w:r>
      <w:r w:rsidR="00FA7D30" w:rsidRPr="00666969">
        <w:rPr>
          <w:rFonts w:asciiTheme="majorBidi" w:hAnsiTheme="majorBidi" w:cstheme="majorBidi"/>
          <w:i/>
          <w:iCs/>
          <w:lang w:val="en-US"/>
        </w:rPr>
        <w:t>S</w:t>
      </w:r>
      <w:r w:rsidR="002C132F" w:rsidRPr="00666969">
        <w:rPr>
          <w:rFonts w:asciiTheme="majorBidi" w:hAnsiTheme="majorBidi" w:cstheme="majorBidi"/>
          <w:i/>
          <w:iCs/>
          <w:lang w:val="en-US"/>
        </w:rPr>
        <w:t>implicity</w:t>
      </w:r>
    </w:p>
    <w:p w14:paraId="44476F6B" w14:textId="77777777" w:rsidR="0037152C" w:rsidRPr="00666969" w:rsidRDefault="0037152C" w:rsidP="00A731C5">
      <w:pPr>
        <w:jc w:val="both"/>
        <w:rPr>
          <w:rFonts w:asciiTheme="majorBidi" w:hAnsiTheme="majorBidi" w:cstheme="majorBidi"/>
          <w:lang w:val="en-US"/>
        </w:rPr>
      </w:pPr>
    </w:p>
    <w:p w14:paraId="198E8275" w14:textId="0E0827B8" w:rsidR="002C132F" w:rsidRPr="00666969" w:rsidRDefault="00D611BC" w:rsidP="00A731C5">
      <w:pPr>
        <w:jc w:val="both"/>
        <w:rPr>
          <w:rFonts w:asciiTheme="majorBidi" w:hAnsiTheme="majorBidi" w:cstheme="majorBidi"/>
          <w:lang w:val="en-US"/>
        </w:rPr>
      </w:pPr>
      <w:r w:rsidRPr="00666969">
        <w:rPr>
          <w:rFonts w:asciiTheme="majorBidi" w:hAnsiTheme="majorBidi" w:cstheme="majorBidi"/>
          <w:lang w:val="en-US"/>
        </w:rPr>
        <w:t xml:space="preserve">The vast majority of onomatopoeias collected by us as </w:t>
      </w:r>
      <w:r w:rsidR="00F132F4" w:rsidRPr="00666969">
        <w:rPr>
          <w:rFonts w:asciiTheme="majorBidi" w:hAnsiTheme="majorBidi" w:cstheme="majorBidi"/>
          <w:lang w:val="en-US"/>
        </w:rPr>
        <w:t xml:space="preserve">are </w:t>
      </w:r>
      <w:r w:rsidR="00E4127E" w:rsidRPr="00666969">
        <w:rPr>
          <w:rFonts w:asciiTheme="majorBidi" w:hAnsiTheme="majorBidi" w:cstheme="majorBidi"/>
          <w:lang w:val="en-US"/>
        </w:rPr>
        <w:t>structurally simple.</w:t>
      </w:r>
      <w:r w:rsidR="00C634F6" w:rsidRPr="00666969">
        <w:rPr>
          <w:rFonts w:asciiTheme="majorBidi" w:hAnsiTheme="majorBidi" w:cstheme="majorBidi"/>
          <w:lang w:val="en-US"/>
        </w:rPr>
        <w:t xml:space="preserve"> </w:t>
      </w:r>
      <w:r w:rsidR="00385FC5" w:rsidRPr="00666969">
        <w:rPr>
          <w:rFonts w:asciiTheme="majorBidi" w:hAnsiTheme="majorBidi" w:cstheme="majorBidi"/>
          <w:lang w:val="en-US"/>
        </w:rPr>
        <w:t>100</w:t>
      </w:r>
      <w:r w:rsidR="00E4127E" w:rsidRPr="00666969">
        <w:rPr>
          <w:rFonts w:asciiTheme="majorBidi" w:hAnsiTheme="majorBidi" w:cstheme="majorBidi"/>
          <w:lang w:val="en-US"/>
        </w:rPr>
        <w:t xml:space="preserve"> tokens </w:t>
      </w:r>
      <w:r w:rsidR="00C634F6" w:rsidRPr="00666969">
        <w:rPr>
          <w:rFonts w:asciiTheme="majorBidi" w:hAnsiTheme="majorBidi" w:cstheme="majorBidi"/>
          <w:lang w:val="en-US"/>
        </w:rPr>
        <w:t xml:space="preserve">(60%) </w:t>
      </w:r>
      <w:r w:rsidR="00E4127E" w:rsidRPr="00666969">
        <w:rPr>
          <w:rFonts w:asciiTheme="majorBidi" w:hAnsiTheme="majorBidi" w:cstheme="majorBidi"/>
          <w:lang w:val="en-US"/>
        </w:rPr>
        <w:t xml:space="preserve">are </w:t>
      </w:r>
      <w:r w:rsidR="00F132F4" w:rsidRPr="00666969">
        <w:rPr>
          <w:rFonts w:asciiTheme="majorBidi" w:hAnsiTheme="majorBidi" w:cstheme="majorBidi"/>
          <w:lang w:val="en-US"/>
        </w:rPr>
        <w:t xml:space="preserve">monosyllabic </w:t>
      </w:r>
      <w:r w:rsidR="00733296" w:rsidRPr="00666969">
        <w:rPr>
          <w:rFonts w:asciiTheme="majorBidi" w:hAnsiTheme="majorBidi" w:cstheme="majorBidi"/>
          <w:lang w:val="en-US"/>
        </w:rPr>
        <w:t>‘</w:t>
      </w:r>
      <w:r w:rsidR="00E4127E" w:rsidRPr="00666969">
        <w:rPr>
          <w:rFonts w:asciiTheme="majorBidi" w:hAnsiTheme="majorBidi" w:cstheme="majorBidi"/>
          <w:lang w:val="en-US"/>
        </w:rPr>
        <w:t>in nature</w:t>
      </w:r>
      <w:r w:rsidR="00733296" w:rsidRPr="00666969">
        <w:rPr>
          <w:rFonts w:asciiTheme="majorBidi" w:hAnsiTheme="majorBidi" w:cstheme="majorBidi"/>
          <w:lang w:val="en-US"/>
        </w:rPr>
        <w:t>’</w:t>
      </w:r>
      <w:r w:rsidR="00F132F4" w:rsidRPr="00666969">
        <w:rPr>
          <w:rFonts w:asciiTheme="majorBidi" w:hAnsiTheme="majorBidi" w:cstheme="majorBidi"/>
          <w:lang w:val="en-US"/>
        </w:rPr>
        <w:t xml:space="preserve">. </w:t>
      </w:r>
      <w:r w:rsidR="00E4127E" w:rsidRPr="00666969">
        <w:rPr>
          <w:rFonts w:asciiTheme="majorBidi" w:hAnsiTheme="majorBidi" w:cstheme="majorBidi"/>
          <w:lang w:val="en-US"/>
        </w:rPr>
        <w:t xml:space="preserve">One </w:t>
      </w:r>
      <w:r w:rsidR="00C634F6" w:rsidRPr="00666969">
        <w:rPr>
          <w:rFonts w:asciiTheme="majorBidi" w:hAnsiTheme="majorBidi" w:cstheme="majorBidi"/>
          <w:lang w:val="en-US"/>
        </w:rPr>
        <w:t xml:space="preserve">class of these onomatopoeias </w:t>
      </w:r>
      <w:r w:rsidR="00E4127E" w:rsidRPr="00666969">
        <w:rPr>
          <w:rFonts w:asciiTheme="majorBidi" w:hAnsiTheme="majorBidi" w:cstheme="majorBidi"/>
          <w:lang w:val="en-US"/>
        </w:rPr>
        <w:t xml:space="preserve">(50 tokens) is </w:t>
      </w:r>
      <w:r w:rsidR="00F132F4" w:rsidRPr="00666969">
        <w:rPr>
          <w:rFonts w:asciiTheme="majorBidi" w:hAnsiTheme="majorBidi" w:cstheme="majorBidi"/>
          <w:lang w:val="en-US"/>
        </w:rPr>
        <w:t xml:space="preserve">truly </w:t>
      </w:r>
      <w:r w:rsidRPr="00666969">
        <w:rPr>
          <w:rFonts w:asciiTheme="majorBidi" w:hAnsiTheme="majorBidi" w:cstheme="majorBidi"/>
          <w:lang w:val="en-US"/>
        </w:rPr>
        <w:t>monosyllabic</w:t>
      </w:r>
      <w:r w:rsidR="00E4127E" w:rsidRPr="00666969">
        <w:rPr>
          <w:rFonts w:asciiTheme="majorBidi" w:hAnsiTheme="majorBidi" w:cstheme="majorBidi"/>
          <w:lang w:val="en-US"/>
        </w:rPr>
        <w:t xml:space="preserve">, e.g. </w:t>
      </w:r>
      <w:proofErr w:type="spellStart"/>
      <w:r w:rsidR="00E4127E" w:rsidRPr="00666969">
        <w:rPr>
          <w:rFonts w:asciiTheme="majorBidi" w:hAnsiTheme="majorBidi" w:cstheme="majorBidi"/>
          <w:i/>
          <w:iCs/>
          <w:lang w:val="en-US"/>
        </w:rPr>
        <w:t>sɔb</w:t>
      </w:r>
      <w:proofErr w:type="spellEnd"/>
      <w:r w:rsidRPr="00666969">
        <w:rPr>
          <w:rFonts w:asciiTheme="majorBidi" w:hAnsiTheme="majorBidi" w:cstheme="majorBidi"/>
          <w:lang w:val="en-US"/>
        </w:rPr>
        <w:t xml:space="preserve"> </w:t>
      </w:r>
      <w:r w:rsidR="00E4127E" w:rsidRPr="00666969">
        <w:rPr>
          <w:rFonts w:asciiTheme="majorBidi" w:hAnsiTheme="majorBidi" w:cstheme="majorBidi"/>
          <w:lang w:val="en-US"/>
        </w:rPr>
        <w:t xml:space="preserve">and </w:t>
      </w:r>
      <w:proofErr w:type="spellStart"/>
      <w:r w:rsidR="00E4127E" w:rsidRPr="00666969">
        <w:rPr>
          <w:rFonts w:asciiTheme="majorBidi" w:hAnsiTheme="majorBidi" w:cstheme="majorBidi"/>
          <w:i/>
          <w:iCs/>
          <w:lang w:val="en-US"/>
        </w:rPr>
        <w:t>kan</w:t>
      </w:r>
      <w:r w:rsidR="00E4127E" w:rsidRPr="00666969">
        <w:rPr>
          <w:rFonts w:asciiTheme="majorBidi" w:hAnsiTheme="majorBidi" w:cstheme="majorBidi"/>
          <w:lang w:val="en-US"/>
        </w:rPr>
        <w:t>.</w:t>
      </w:r>
      <w:proofErr w:type="spellEnd"/>
      <w:r w:rsidR="00E4127E" w:rsidRPr="00666969">
        <w:rPr>
          <w:rFonts w:asciiTheme="majorBidi" w:hAnsiTheme="majorBidi" w:cstheme="majorBidi"/>
          <w:lang w:val="en-US"/>
        </w:rPr>
        <w:t xml:space="preserve"> The other </w:t>
      </w:r>
      <w:r w:rsidR="00C634F6" w:rsidRPr="00666969">
        <w:rPr>
          <w:rFonts w:asciiTheme="majorBidi" w:hAnsiTheme="majorBidi" w:cstheme="majorBidi"/>
          <w:lang w:val="en-US"/>
        </w:rPr>
        <w:t xml:space="preserve">class </w:t>
      </w:r>
      <w:r w:rsidR="00E4127E" w:rsidRPr="00666969">
        <w:rPr>
          <w:rFonts w:asciiTheme="majorBidi" w:hAnsiTheme="majorBidi" w:cstheme="majorBidi"/>
          <w:lang w:val="en-US"/>
        </w:rPr>
        <w:t>(</w:t>
      </w:r>
      <w:r w:rsidR="00385FC5" w:rsidRPr="00666969">
        <w:rPr>
          <w:rFonts w:asciiTheme="majorBidi" w:hAnsiTheme="majorBidi" w:cstheme="majorBidi"/>
          <w:lang w:val="en-US"/>
        </w:rPr>
        <w:t xml:space="preserve">also 50 </w:t>
      </w:r>
      <w:r w:rsidR="00E4127E" w:rsidRPr="00666969">
        <w:rPr>
          <w:rFonts w:asciiTheme="majorBidi" w:hAnsiTheme="majorBidi" w:cstheme="majorBidi"/>
          <w:lang w:val="en-US"/>
        </w:rPr>
        <w:t xml:space="preserve">tokens) includes lexemes that </w:t>
      </w:r>
      <w:r w:rsidRPr="00666969">
        <w:rPr>
          <w:rFonts w:asciiTheme="majorBidi" w:hAnsiTheme="majorBidi" w:cstheme="majorBidi"/>
          <w:lang w:val="en-US"/>
        </w:rPr>
        <w:t>consist of monosyllabic segments replicated in series</w:t>
      </w:r>
      <w:r w:rsidR="00E4127E" w:rsidRPr="00666969">
        <w:rPr>
          <w:rFonts w:asciiTheme="majorBidi" w:hAnsiTheme="majorBidi" w:cstheme="majorBidi"/>
          <w:lang w:val="en-US"/>
        </w:rPr>
        <w:t xml:space="preserve">, i.e., </w:t>
      </w:r>
      <w:r w:rsidR="00F235E0" w:rsidRPr="00666969">
        <w:rPr>
          <w:rFonts w:asciiTheme="majorBidi" w:hAnsiTheme="majorBidi" w:cstheme="majorBidi"/>
          <w:lang w:val="en-US"/>
        </w:rPr>
        <w:t>[</w:t>
      </w:r>
      <w:proofErr w:type="spellStart"/>
      <w:r w:rsidR="00E4127E" w:rsidRPr="00666969">
        <w:rPr>
          <w:rFonts w:asciiTheme="majorBidi" w:hAnsiTheme="majorBidi" w:cstheme="majorBidi"/>
          <w:lang w:val="en-US"/>
        </w:rPr>
        <w:t>σ</w:t>
      </w:r>
      <w:r w:rsidR="00F235E0" w:rsidRPr="00666969">
        <w:rPr>
          <w:rFonts w:asciiTheme="majorBidi" w:hAnsiTheme="majorBidi" w:cstheme="majorBidi"/>
          <w:lang w:val="en-US"/>
        </w:rPr>
        <w:t>.</w:t>
      </w:r>
      <w:r w:rsidR="00E4127E" w:rsidRPr="00666969">
        <w:rPr>
          <w:rFonts w:asciiTheme="majorBidi" w:hAnsiTheme="majorBidi" w:cstheme="majorBidi"/>
          <w:lang w:val="en-US"/>
        </w:rPr>
        <w:t>σ</w:t>
      </w:r>
      <w:proofErr w:type="spellEnd"/>
      <w:r w:rsidR="00F235E0" w:rsidRPr="00666969">
        <w:rPr>
          <w:rFonts w:asciiTheme="majorBidi" w:hAnsiTheme="majorBidi" w:cstheme="majorBidi"/>
          <w:lang w:val="en-US"/>
        </w:rPr>
        <w:t>] (</w:t>
      </w:r>
      <w:proofErr w:type="gramStart"/>
      <w:r w:rsidR="00F6063C" w:rsidRPr="00666969">
        <w:rPr>
          <w:rFonts w:asciiTheme="majorBidi" w:hAnsiTheme="majorBidi" w:cstheme="majorBidi"/>
          <w:lang w:val="en-US"/>
        </w:rPr>
        <w:t>34</w:t>
      </w:r>
      <w:r w:rsidR="00F235E0" w:rsidRPr="00666969">
        <w:rPr>
          <w:rFonts w:asciiTheme="majorBidi" w:hAnsiTheme="majorBidi" w:cstheme="majorBidi"/>
          <w:lang w:val="en-US"/>
        </w:rPr>
        <w:t>x</w:t>
      </w:r>
      <w:r w:rsidR="00E4127E" w:rsidRPr="00666969">
        <w:rPr>
          <w:rFonts w:asciiTheme="majorBidi" w:hAnsiTheme="majorBidi" w:cstheme="majorBidi"/>
          <w:lang w:val="en-US"/>
        </w:rPr>
        <w:t>;</w:t>
      </w:r>
      <w:proofErr w:type="gramEnd"/>
      <w:r w:rsidR="00E4127E" w:rsidRPr="00666969">
        <w:rPr>
          <w:rFonts w:asciiTheme="majorBidi" w:hAnsiTheme="majorBidi" w:cstheme="majorBidi"/>
          <w:lang w:val="en-US"/>
        </w:rPr>
        <w:t xml:space="preserve"> e.g., </w:t>
      </w:r>
      <w:proofErr w:type="spellStart"/>
      <w:r w:rsidR="00E4127E" w:rsidRPr="00666969">
        <w:rPr>
          <w:rFonts w:asciiTheme="majorBidi" w:hAnsiTheme="majorBidi" w:cstheme="majorBidi"/>
          <w:i/>
          <w:iCs/>
          <w:lang w:val="en-US"/>
        </w:rPr>
        <w:t>pɔɔn-pɔɔn</w:t>
      </w:r>
      <w:proofErr w:type="spellEnd"/>
      <w:r w:rsidR="00F235E0" w:rsidRPr="00666969">
        <w:rPr>
          <w:rFonts w:asciiTheme="majorBidi" w:hAnsiTheme="majorBidi" w:cstheme="majorBidi"/>
          <w:lang w:val="en-US"/>
        </w:rPr>
        <w:t>), [</w:t>
      </w:r>
      <w:proofErr w:type="spellStart"/>
      <w:r w:rsidR="00E4127E" w:rsidRPr="00666969">
        <w:rPr>
          <w:rFonts w:asciiTheme="majorBidi" w:hAnsiTheme="majorBidi" w:cstheme="majorBidi"/>
          <w:lang w:val="en-US"/>
        </w:rPr>
        <w:t>σ.σ.σ</w:t>
      </w:r>
      <w:proofErr w:type="spellEnd"/>
      <w:r w:rsidR="00F235E0" w:rsidRPr="00666969">
        <w:rPr>
          <w:rFonts w:asciiTheme="majorBidi" w:hAnsiTheme="majorBidi" w:cstheme="majorBidi"/>
          <w:lang w:val="en-US"/>
        </w:rPr>
        <w:t>] (1</w:t>
      </w:r>
      <w:r w:rsidR="00385FC5" w:rsidRPr="00666969">
        <w:rPr>
          <w:rFonts w:asciiTheme="majorBidi" w:hAnsiTheme="majorBidi" w:cstheme="majorBidi"/>
          <w:lang w:val="en-US"/>
        </w:rPr>
        <w:t>5</w:t>
      </w:r>
      <w:r w:rsidR="00F235E0" w:rsidRPr="00666969">
        <w:rPr>
          <w:rFonts w:asciiTheme="majorBidi" w:hAnsiTheme="majorBidi" w:cstheme="majorBidi"/>
          <w:lang w:val="en-US"/>
        </w:rPr>
        <w:t>x</w:t>
      </w:r>
      <w:r w:rsidR="00E4127E" w:rsidRPr="00666969">
        <w:rPr>
          <w:rFonts w:asciiTheme="majorBidi" w:hAnsiTheme="majorBidi" w:cstheme="majorBidi"/>
          <w:lang w:val="en-US"/>
        </w:rPr>
        <w:t xml:space="preserve">; e.g., </w:t>
      </w:r>
      <w:r w:rsidR="00E71144" w:rsidRPr="00666969">
        <w:rPr>
          <w:rFonts w:asciiTheme="majorBidi" w:hAnsiTheme="majorBidi" w:cstheme="majorBidi"/>
          <w:i/>
          <w:iCs/>
          <w:lang w:val="en-US"/>
        </w:rPr>
        <w:t>cup-cap-cup</w:t>
      </w:r>
      <w:r w:rsidR="00F235E0" w:rsidRPr="00666969">
        <w:rPr>
          <w:rFonts w:asciiTheme="majorBidi" w:hAnsiTheme="majorBidi" w:cstheme="majorBidi"/>
          <w:lang w:val="en-US"/>
        </w:rPr>
        <w:t xml:space="preserve">), </w:t>
      </w:r>
      <w:r w:rsidR="00E4127E" w:rsidRPr="00666969">
        <w:rPr>
          <w:rFonts w:asciiTheme="majorBidi" w:hAnsiTheme="majorBidi" w:cstheme="majorBidi"/>
          <w:lang w:val="en-US"/>
        </w:rPr>
        <w:t xml:space="preserve">and </w:t>
      </w:r>
      <w:r w:rsidR="00F235E0" w:rsidRPr="00666969">
        <w:rPr>
          <w:rFonts w:asciiTheme="majorBidi" w:hAnsiTheme="majorBidi" w:cstheme="majorBidi"/>
          <w:lang w:val="en-US"/>
        </w:rPr>
        <w:t>[</w:t>
      </w:r>
      <w:proofErr w:type="spellStart"/>
      <w:r w:rsidR="00E4127E" w:rsidRPr="00666969">
        <w:rPr>
          <w:rFonts w:asciiTheme="majorBidi" w:hAnsiTheme="majorBidi" w:cstheme="majorBidi"/>
          <w:lang w:val="en-US"/>
        </w:rPr>
        <w:t>σ.σ.σ.σ</w:t>
      </w:r>
      <w:proofErr w:type="spellEnd"/>
      <w:r w:rsidR="00F235E0" w:rsidRPr="00666969">
        <w:rPr>
          <w:rFonts w:asciiTheme="majorBidi" w:hAnsiTheme="majorBidi" w:cstheme="majorBidi"/>
          <w:lang w:val="en-US"/>
        </w:rPr>
        <w:t>] (1x</w:t>
      </w:r>
      <w:r w:rsidR="00E4127E" w:rsidRPr="00666969">
        <w:rPr>
          <w:rFonts w:asciiTheme="majorBidi" w:hAnsiTheme="majorBidi" w:cstheme="majorBidi"/>
          <w:lang w:val="en-US"/>
        </w:rPr>
        <w:t xml:space="preserve">; </w:t>
      </w:r>
      <w:proofErr w:type="spellStart"/>
      <w:r w:rsidR="00E4127E" w:rsidRPr="00666969">
        <w:rPr>
          <w:rFonts w:asciiTheme="majorBidi" w:hAnsiTheme="majorBidi" w:cstheme="majorBidi"/>
          <w:i/>
          <w:iCs/>
          <w:lang w:val="en-US"/>
        </w:rPr>
        <w:t>pɛpɛpɛpɛ</w:t>
      </w:r>
      <w:proofErr w:type="spellEnd"/>
      <w:r w:rsidR="00F235E0" w:rsidRPr="00666969">
        <w:rPr>
          <w:rFonts w:asciiTheme="majorBidi" w:hAnsiTheme="majorBidi" w:cstheme="majorBidi"/>
          <w:lang w:val="en-US"/>
        </w:rPr>
        <w:t>)</w:t>
      </w:r>
      <w:r w:rsidRPr="00666969">
        <w:rPr>
          <w:rFonts w:asciiTheme="majorBidi" w:hAnsiTheme="majorBidi" w:cstheme="majorBidi"/>
          <w:lang w:val="en-US"/>
        </w:rPr>
        <w:t xml:space="preserve"> (</w:t>
      </w:r>
      <w:r w:rsidR="00C634F6" w:rsidRPr="00666969">
        <w:rPr>
          <w:rFonts w:asciiTheme="majorBidi" w:hAnsiTheme="majorBidi" w:cstheme="majorBidi"/>
          <w:lang w:val="en-US"/>
        </w:rPr>
        <w:t xml:space="preserve">regarding the phenomenon of replication, </w:t>
      </w:r>
      <w:r w:rsidRPr="00666969">
        <w:rPr>
          <w:rFonts w:asciiTheme="majorBidi" w:hAnsiTheme="majorBidi" w:cstheme="majorBidi"/>
          <w:lang w:val="en-US"/>
        </w:rPr>
        <w:t xml:space="preserve">see section </w:t>
      </w:r>
      <w:r w:rsidR="00396601" w:rsidRPr="00666969">
        <w:rPr>
          <w:rFonts w:asciiTheme="majorBidi" w:hAnsiTheme="majorBidi" w:cstheme="majorBidi"/>
          <w:lang w:val="en-US"/>
        </w:rPr>
        <w:t>4</w:t>
      </w:r>
      <w:r w:rsidRPr="00666969">
        <w:rPr>
          <w:rFonts w:asciiTheme="majorBidi" w:hAnsiTheme="majorBidi" w:cstheme="majorBidi"/>
          <w:lang w:val="en-US"/>
        </w:rPr>
        <w:t>.</w:t>
      </w:r>
      <w:r w:rsidR="00C634F6" w:rsidRPr="00666969">
        <w:rPr>
          <w:rFonts w:asciiTheme="majorBidi" w:hAnsiTheme="majorBidi" w:cstheme="majorBidi"/>
          <w:lang w:val="en-US"/>
        </w:rPr>
        <w:t>9</w:t>
      </w:r>
      <w:r w:rsidRPr="00666969">
        <w:rPr>
          <w:rFonts w:asciiTheme="majorBidi" w:hAnsiTheme="majorBidi" w:cstheme="majorBidi"/>
          <w:lang w:val="en-US"/>
        </w:rPr>
        <w:t xml:space="preserve">). </w:t>
      </w:r>
      <w:r w:rsidR="00554C10" w:rsidRPr="00666969">
        <w:rPr>
          <w:rFonts w:asciiTheme="majorBidi" w:hAnsiTheme="majorBidi" w:cstheme="majorBidi"/>
          <w:lang w:val="en-US"/>
        </w:rPr>
        <w:t>Onomatopoeias</w:t>
      </w:r>
      <w:r w:rsidR="00F132F4" w:rsidRPr="00666969">
        <w:rPr>
          <w:rFonts w:asciiTheme="majorBidi" w:hAnsiTheme="majorBidi" w:cstheme="majorBidi"/>
          <w:lang w:val="en-US"/>
        </w:rPr>
        <w:t xml:space="preserve"> </w:t>
      </w:r>
      <w:r w:rsidR="00E4127E" w:rsidRPr="00666969">
        <w:rPr>
          <w:rFonts w:asciiTheme="majorBidi" w:hAnsiTheme="majorBidi" w:cstheme="majorBidi"/>
          <w:lang w:val="en-US"/>
        </w:rPr>
        <w:t>that exploit di</w:t>
      </w:r>
      <w:r w:rsidR="00F132F4" w:rsidRPr="00666969">
        <w:rPr>
          <w:rFonts w:asciiTheme="majorBidi" w:hAnsiTheme="majorBidi" w:cstheme="majorBidi"/>
          <w:lang w:val="en-US"/>
        </w:rPr>
        <w:t>syllab</w:t>
      </w:r>
      <w:r w:rsidR="00E4127E" w:rsidRPr="00666969">
        <w:rPr>
          <w:rFonts w:asciiTheme="majorBidi" w:hAnsiTheme="majorBidi" w:cstheme="majorBidi"/>
          <w:lang w:val="en-US"/>
        </w:rPr>
        <w:t>ic</w:t>
      </w:r>
      <w:r w:rsidR="00F132F4" w:rsidRPr="00666969">
        <w:rPr>
          <w:rFonts w:asciiTheme="majorBidi" w:hAnsiTheme="majorBidi" w:cstheme="majorBidi"/>
          <w:lang w:val="en-US"/>
        </w:rPr>
        <w:t xml:space="preserve"> </w:t>
      </w:r>
      <w:r w:rsidR="00554C10" w:rsidRPr="00666969">
        <w:rPr>
          <w:rFonts w:asciiTheme="majorBidi" w:hAnsiTheme="majorBidi" w:cstheme="majorBidi"/>
          <w:lang w:val="en-US"/>
        </w:rPr>
        <w:t>structures</w:t>
      </w:r>
      <w:r w:rsidR="00F132F4" w:rsidRPr="00666969">
        <w:rPr>
          <w:rFonts w:asciiTheme="majorBidi" w:hAnsiTheme="majorBidi" w:cstheme="majorBidi"/>
          <w:lang w:val="en-US"/>
        </w:rPr>
        <w:t xml:space="preserve"> are less common </w:t>
      </w:r>
      <w:r w:rsidR="005C3D3B" w:rsidRPr="00666969">
        <w:rPr>
          <w:rFonts w:asciiTheme="majorBidi" w:hAnsiTheme="majorBidi" w:cstheme="majorBidi"/>
          <w:lang w:val="en-US"/>
        </w:rPr>
        <w:t xml:space="preserve">– </w:t>
      </w:r>
      <w:r w:rsidR="00F132F4" w:rsidRPr="00666969">
        <w:rPr>
          <w:rFonts w:asciiTheme="majorBidi" w:hAnsiTheme="majorBidi" w:cstheme="majorBidi"/>
          <w:lang w:val="en-US"/>
        </w:rPr>
        <w:t>4</w:t>
      </w:r>
      <w:r w:rsidR="00385FC5" w:rsidRPr="00666969">
        <w:rPr>
          <w:rFonts w:asciiTheme="majorBidi" w:hAnsiTheme="majorBidi" w:cstheme="majorBidi"/>
          <w:lang w:val="en-US"/>
        </w:rPr>
        <w:t>5</w:t>
      </w:r>
      <w:r w:rsidR="005C3D3B" w:rsidRPr="00666969">
        <w:rPr>
          <w:rFonts w:asciiTheme="majorBidi" w:hAnsiTheme="majorBidi" w:cstheme="majorBidi"/>
          <w:lang w:val="en-US"/>
        </w:rPr>
        <w:t xml:space="preserve"> tokens (27%</w:t>
      </w:r>
      <w:r w:rsidR="00F132F4" w:rsidRPr="00666969">
        <w:rPr>
          <w:rFonts w:asciiTheme="majorBidi" w:hAnsiTheme="majorBidi" w:cstheme="majorBidi"/>
          <w:lang w:val="en-US"/>
        </w:rPr>
        <w:t xml:space="preserve">). As the previous type, they may be </w:t>
      </w:r>
      <w:r w:rsidR="00E4127E" w:rsidRPr="00666969">
        <w:rPr>
          <w:rFonts w:asciiTheme="majorBidi" w:hAnsiTheme="majorBidi" w:cstheme="majorBidi"/>
          <w:lang w:val="en-US"/>
        </w:rPr>
        <w:t xml:space="preserve">truly </w:t>
      </w:r>
      <w:r w:rsidR="00F132F4" w:rsidRPr="00666969">
        <w:rPr>
          <w:rFonts w:asciiTheme="majorBidi" w:hAnsiTheme="majorBidi" w:cstheme="majorBidi"/>
          <w:lang w:val="en-US"/>
        </w:rPr>
        <w:t xml:space="preserve">disyllabic </w:t>
      </w:r>
      <w:r w:rsidR="00554C10" w:rsidRPr="00666969">
        <w:rPr>
          <w:rFonts w:asciiTheme="majorBidi" w:hAnsiTheme="majorBidi" w:cstheme="majorBidi"/>
          <w:lang w:val="en-US"/>
        </w:rPr>
        <w:t>(1</w:t>
      </w:r>
      <w:r w:rsidR="002D6CF3" w:rsidRPr="00666969">
        <w:rPr>
          <w:rFonts w:asciiTheme="majorBidi" w:hAnsiTheme="majorBidi" w:cstheme="majorBidi"/>
          <w:lang w:val="en-US"/>
        </w:rPr>
        <w:t>4</w:t>
      </w:r>
      <w:r w:rsidR="00554C10" w:rsidRPr="00666969">
        <w:rPr>
          <w:rFonts w:asciiTheme="majorBidi" w:hAnsiTheme="majorBidi" w:cstheme="majorBidi"/>
          <w:lang w:val="en-US"/>
        </w:rPr>
        <w:t>x)</w:t>
      </w:r>
      <w:r w:rsidR="00E4127E" w:rsidRPr="00666969">
        <w:rPr>
          <w:rFonts w:asciiTheme="majorBidi" w:hAnsiTheme="majorBidi" w:cstheme="majorBidi"/>
          <w:lang w:val="en-US"/>
        </w:rPr>
        <w:t>, e.g.,</w:t>
      </w:r>
      <w:r w:rsidR="00396601" w:rsidRPr="00666969">
        <w:rPr>
          <w:rFonts w:asciiTheme="majorBidi" w:hAnsiTheme="majorBidi" w:cstheme="majorBidi"/>
          <w:lang w:val="en-US"/>
        </w:rPr>
        <w:t xml:space="preserve"> </w:t>
      </w:r>
      <w:proofErr w:type="spellStart"/>
      <w:r w:rsidR="00396601" w:rsidRPr="00666969">
        <w:rPr>
          <w:rFonts w:asciiTheme="majorBidi" w:hAnsiTheme="majorBidi" w:cstheme="majorBidi"/>
          <w:i/>
          <w:iCs/>
          <w:lang w:val="en-US"/>
        </w:rPr>
        <w:t>gulla</w:t>
      </w:r>
      <w:proofErr w:type="spellEnd"/>
      <w:r w:rsidR="00396601" w:rsidRPr="00666969">
        <w:rPr>
          <w:rFonts w:asciiTheme="majorBidi" w:hAnsiTheme="majorBidi" w:cstheme="majorBidi"/>
          <w:lang w:val="en-US"/>
        </w:rPr>
        <w:t>,</w:t>
      </w:r>
      <w:r w:rsidR="00554C10" w:rsidRPr="00666969">
        <w:rPr>
          <w:rFonts w:asciiTheme="majorBidi" w:hAnsiTheme="majorBidi" w:cstheme="majorBidi"/>
          <w:lang w:val="en-US"/>
        </w:rPr>
        <w:t xml:space="preserve"> </w:t>
      </w:r>
      <w:r w:rsidR="00F132F4" w:rsidRPr="00666969">
        <w:rPr>
          <w:rFonts w:asciiTheme="majorBidi" w:hAnsiTheme="majorBidi" w:cstheme="majorBidi"/>
          <w:lang w:val="en-US"/>
        </w:rPr>
        <w:t xml:space="preserve">or </w:t>
      </w:r>
      <w:r w:rsidR="00554C10" w:rsidRPr="00666969">
        <w:rPr>
          <w:rFonts w:asciiTheme="majorBidi" w:hAnsiTheme="majorBidi" w:cstheme="majorBidi"/>
          <w:lang w:val="en-US"/>
        </w:rPr>
        <w:t xml:space="preserve">form chains </w:t>
      </w:r>
      <w:r w:rsidR="00F132F4" w:rsidRPr="00666969">
        <w:rPr>
          <w:rFonts w:asciiTheme="majorBidi" w:hAnsiTheme="majorBidi" w:cstheme="majorBidi"/>
          <w:lang w:val="en-US"/>
        </w:rPr>
        <w:t xml:space="preserve">of </w:t>
      </w:r>
      <w:r w:rsidR="00C634F6" w:rsidRPr="00666969">
        <w:rPr>
          <w:rFonts w:asciiTheme="majorBidi" w:hAnsiTheme="majorBidi" w:cstheme="majorBidi"/>
          <w:lang w:val="en-US"/>
        </w:rPr>
        <w:t xml:space="preserve">disyllabic </w:t>
      </w:r>
      <w:r w:rsidR="00554C10" w:rsidRPr="00666969">
        <w:rPr>
          <w:rFonts w:asciiTheme="majorBidi" w:hAnsiTheme="majorBidi" w:cstheme="majorBidi"/>
          <w:lang w:val="en-US"/>
        </w:rPr>
        <w:t>segments (</w:t>
      </w:r>
      <w:r w:rsidR="002D6CF3" w:rsidRPr="00666969">
        <w:rPr>
          <w:rFonts w:asciiTheme="majorBidi" w:hAnsiTheme="majorBidi" w:cstheme="majorBidi"/>
          <w:lang w:val="en-US"/>
        </w:rPr>
        <w:t>32</w:t>
      </w:r>
      <w:r w:rsidR="00F235E0" w:rsidRPr="00666969">
        <w:rPr>
          <w:rFonts w:asciiTheme="majorBidi" w:hAnsiTheme="majorBidi" w:cstheme="majorBidi"/>
          <w:lang w:val="en-US"/>
        </w:rPr>
        <w:t>x</w:t>
      </w:r>
      <w:r w:rsidR="00554C10" w:rsidRPr="00666969">
        <w:rPr>
          <w:rFonts w:asciiTheme="majorBidi" w:hAnsiTheme="majorBidi" w:cstheme="majorBidi"/>
          <w:lang w:val="en-US"/>
        </w:rPr>
        <w:t>)</w:t>
      </w:r>
      <w:r w:rsidR="00C634F6" w:rsidRPr="00666969">
        <w:rPr>
          <w:rFonts w:asciiTheme="majorBidi" w:hAnsiTheme="majorBidi" w:cstheme="majorBidi"/>
          <w:lang w:val="en-US"/>
        </w:rPr>
        <w:t>, i.e.,</w:t>
      </w:r>
      <w:r w:rsidR="00554C10" w:rsidRPr="00666969">
        <w:rPr>
          <w:rFonts w:asciiTheme="majorBidi" w:hAnsiTheme="majorBidi" w:cstheme="majorBidi"/>
          <w:lang w:val="en-US"/>
        </w:rPr>
        <w:t xml:space="preserve"> </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 (</w:t>
      </w:r>
      <w:proofErr w:type="gramStart"/>
      <w:r w:rsidR="00C634F6" w:rsidRPr="00666969">
        <w:rPr>
          <w:rFonts w:asciiTheme="majorBidi" w:hAnsiTheme="majorBidi" w:cstheme="majorBidi"/>
          <w:lang w:val="en-US"/>
        </w:rPr>
        <w:t>23x;</w:t>
      </w:r>
      <w:proofErr w:type="gramEnd"/>
      <w:r w:rsidR="00C634F6" w:rsidRPr="00666969">
        <w:rPr>
          <w:rFonts w:asciiTheme="majorBidi" w:hAnsiTheme="majorBidi" w:cstheme="majorBidi"/>
          <w:lang w:val="en-US"/>
        </w:rPr>
        <w:t xml:space="preserve"> e.g., </w:t>
      </w:r>
      <w:proofErr w:type="spellStart"/>
      <w:r w:rsidR="00C634F6" w:rsidRPr="00666969">
        <w:rPr>
          <w:rFonts w:asciiTheme="majorBidi" w:hAnsiTheme="majorBidi" w:cstheme="majorBidi"/>
          <w:i/>
          <w:iCs/>
          <w:lang w:val="en-US"/>
        </w:rPr>
        <w:t>bɛnhin-bɛnhin</w:t>
      </w:r>
      <w:proofErr w:type="spellEnd"/>
      <w:r w:rsidR="00C634F6" w:rsidRPr="00666969">
        <w:rPr>
          <w:rFonts w:asciiTheme="majorBidi" w:hAnsiTheme="majorBidi" w:cstheme="majorBidi"/>
          <w:lang w:val="en-US"/>
        </w:rPr>
        <w:t>), [σ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 xml:space="preserve">] (3x; e.g., </w:t>
      </w:r>
      <w:r w:rsidR="00C634F6" w:rsidRPr="00666969">
        <w:rPr>
          <w:rFonts w:asciiTheme="majorBidi" w:hAnsiTheme="majorBidi" w:cstheme="majorBidi"/>
          <w:i/>
          <w:iCs/>
          <w:lang w:val="en-US"/>
        </w:rPr>
        <w:t>koru-</w:t>
      </w:r>
      <w:proofErr w:type="spellStart"/>
      <w:r w:rsidR="00C634F6" w:rsidRPr="00666969">
        <w:rPr>
          <w:rFonts w:asciiTheme="majorBidi" w:hAnsiTheme="majorBidi" w:cstheme="majorBidi"/>
          <w:i/>
          <w:iCs/>
          <w:lang w:val="en-US"/>
        </w:rPr>
        <w:t>karu</w:t>
      </w:r>
      <w:proofErr w:type="spellEnd"/>
      <w:r w:rsidR="00C634F6" w:rsidRPr="00666969">
        <w:rPr>
          <w:rFonts w:asciiTheme="majorBidi" w:hAnsiTheme="majorBidi" w:cstheme="majorBidi"/>
          <w:i/>
          <w:iCs/>
          <w:lang w:val="en-US"/>
        </w:rPr>
        <w:t>-koru</w:t>
      </w:r>
      <w:r w:rsidR="00C634F6" w:rsidRPr="00666969">
        <w:rPr>
          <w:rFonts w:asciiTheme="majorBidi" w:hAnsiTheme="majorBidi" w:cstheme="majorBidi"/>
          <w:lang w:val="en-US"/>
        </w:rPr>
        <w:t xml:space="preserve">). This latter class also includes the onomatopoeias </w:t>
      </w:r>
      <w:r w:rsidR="00733296" w:rsidRPr="00666969">
        <w:rPr>
          <w:rFonts w:asciiTheme="majorBidi" w:hAnsiTheme="majorBidi" w:cstheme="majorBidi"/>
          <w:lang w:val="en-US"/>
        </w:rPr>
        <w:t xml:space="preserve">exhibiting the following structures: </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1</w:t>
      </w:r>
      <w:r w:rsidR="00C634F6" w:rsidRPr="00666969">
        <w:rPr>
          <w:rFonts w:asciiTheme="majorBidi" w:hAnsiTheme="majorBidi" w:cstheme="majorBidi"/>
          <w:lang w:val="en-US"/>
        </w:rPr>
        <w:t>.σ</w:t>
      </w:r>
      <w:r w:rsidR="00C634F6" w:rsidRPr="00666969">
        <w:rPr>
          <w:rFonts w:asciiTheme="majorBidi" w:hAnsiTheme="majorBidi" w:cstheme="majorBidi"/>
          <w:vertAlign w:val="subscript"/>
          <w:lang w:val="en-US"/>
        </w:rPr>
        <w:t>2</w:t>
      </w:r>
      <w:r w:rsidR="00C634F6" w:rsidRPr="00666969">
        <w:rPr>
          <w:rFonts w:asciiTheme="majorBidi" w:hAnsiTheme="majorBidi" w:cstheme="majorBidi"/>
          <w:lang w:val="en-US"/>
        </w:rPr>
        <w:t xml:space="preserve">] </w:t>
      </w:r>
      <w:r w:rsidR="002D6CF3" w:rsidRPr="00666969">
        <w:rPr>
          <w:rFonts w:asciiTheme="majorBidi" w:hAnsiTheme="majorBidi" w:cstheme="majorBidi"/>
          <w:lang w:val="en-US"/>
        </w:rPr>
        <w:t>(</w:t>
      </w:r>
      <w:r w:rsidR="00385FC5" w:rsidRPr="00666969">
        <w:rPr>
          <w:rFonts w:asciiTheme="majorBidi" w:hAnsiTheme="majorBidi" w:cstheme="majorBidi"/>
          <w:lang w:val="en-US"/>
        </w:rPr>
        <w:t>1</w:t>
      </w:r>
      <w:r w:rsidR="002D6CF3" w:rsidRPr="00666969">
        <w:rPr>
          <w:rFonts w:asciiTheme="majorBidi" w:hAnsiTheme="majorBidi" w:cstheme="majorBidi"/>
          <w:lang w:val="en-US"/>
        </w:rPr>
        <w:t>x</w:t>
      </w:r>
      <w:r w:rsidR="005D413B" w:rsidRPr="00666969">
        <w:rPr>
          <w:rFonts w:asciiTheme="majorBidi" w:hAnsiTheme="majorBidi" w:cstheme="majorBidi"/>
          <w:lang w:val="en-US"/>
        </w:rPr>
        <w:t xml:space="preserve">; </w:t>
      </w:r>
      <w:proofErr w:type="spellStart"/>
      <w:r w:rsidR="00BB522C" w:rsidRPr="00666969">
        <w:rPr>
          <w:rFonts w:asciiTheme="majorBidi" w:hAnsiTheme="majorBidi" w:cstheme="majorBidi"/>
          <w:i/>
          <w:iCs/>
          <w:lang w:val="en-US"/>
        </w:rPr>
        <w:t>sinsine</w:t>
      </w:r>
      <w:proofErr w:type="spellEnd"/>
      <w:r w:rsidR="002D6CF3" w:rsidRPr="00666969">
        <w:rPr>
          <w:rFonts w:asciiTheme="majorBidi" w:hAnsiTheme="majorBidi" w:cstheme="majorBidi"/>
          <w:lang w:val="en-US"/>
        </w:rPr>
        <w:t>)</w:t>
      </w:r>
      <w:r w:rsidR="00C634F6" w:rsidRPr="00666969">
        <w:rPr>
          <w:rFonts w:asciiTheme="majorBidi" w:hAnsiTheme="majorBidi" w:cstheme="majorBidi"/>
          <w:lang w:val="en-US"/>
        </w:rPr>
        <w:t>,</w:t>
      </w:r>
      <w:r w:rsidR="002D6CF3" w:rsidRPr="00666969">
        <w:rPr>
          <w:rFonts w:asciiTheme="majorBidi" w:hAnsiTheme="majorBidi" w:cstheme="majorBidi"/>
          <w:lang w:val="en-US"/>
        </w:rPr>
        <w:t xml:space="preserve"> </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1</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2</w:t>
      </w:r>
      <w:r w:rsidR="00BC7AB5" w:rsidRPr="00666969">
        <w:rPr>
          <w:rFonts w:asciiTheme="majorBidi" w:hAnsiTheme="majorBidi" w:cstheme="majorBidi"/>
          <w:lang w:val="en-US"/>
        </w:rPr>
        <w:t>.</w:t>
      </w:r>
      <w:r w:rsidR="009C0990" w:rsidRPr="00666969">
        <w:rPr>
          <w:rFonts w:asciiTheme="majorBidi" w:hAnsiTheme="majorBidi" w:cstheme="majorBidi"/>
          <w:lang w:val="en-US"/>
        </w:rPr>
        <w:t>σ</w:t>
      </w:r>
      <w:r w:rsidR="009C0990" w:rsidRPr="00666969">
        <w:rPr>
          <w:rFonts w:asciiTheme="majorBidi" w:hAnsiTheme="majorBidi" w:cstheme="majorBidi"/>
          <w:vertAlign w:val="subscript"/>
          <w:lang w:val="en-US"/>
        </w:rPr>
        <w:t>2</w:t>
      </w:r>
      <w:r w:rsidR="009C0990" w:rsidRPr="00666969">
        <w:rPr>
          <w:rFonts w:asciiTheme="majorBidi" w:hAnsiTheme="majorBidi" w:cstheme="majorBidi"/>
          <w:lang w:val="en-US"/>
        </w:rPr>
        <w:t>(.</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2</w:t>
      </w:r>
      <w:r w:rsidR="009C0990" w:rsidRPr="00666969">
        <w:rPr>
          <w:rFonts w:asciiTheme="majorBidi" w:hAnsiTheme="majorBidi" w:cstheme="majorBidi"/>
          <w:lang w:val="en-US"/>
        </w:rPr>
        <w:t>)]</w:t>
      </w:r>
      <w:r w:rsidR="00BC7AB5" w:rsidRPr="00666969">
        <w:rPr>
          <w:rFonts w:asciiTheme="majorBidi" w:hAnsiTheme="majorBidi" w:cstheme="majorBidi"/>
          <w:lang w:val="en-US"/>
        </w:rPr>
        <w:t xml:space="preserve"> </w:t>
      </w:r>
      <w:r w:rsidR="006E1CAB" w:rsidRPr="00666969">
        <w:rPr>
          <w:rFonts w:asciiTheme="majorBidi" w:hAnsiTheme="majorBidi" w:cstheme="majorBidi"/>
          <w:lang w:val="en-US"/>
        </w:rPr>
        <w:t>(</w:t>
      </w:r>
      <w:r w:rsidR="002D6CF3" w:rsidRPr="00666969">
        <w:rPr>
          <w:rFonts w:asciiTheme="majorBidi" w:hAnsiTheme="majorBidi" w:cstheme="majorBidi"/>
          <w:lang w:val="en-US"/>
        </w:rPr>
        <w:t>5</w:t>
      </w:r>
      <w:r w:rsidR="006E1CAB" w:rsidRPr="00666969">
        <w:rPr>
          <w:rFonts w:asciiTheme="majorBidi" w:hAnsiTheme="majorBidi" w:cstheme="majorBidi"/>
          <w:lang w:val="en-US"/>
        </w:rPr>
        <w:t>x</w:t>
      </w:r>
      <w:r w:rsidR="009C0990" w:rsidRPr="00666969">
        <w:rPr>
          <w:rFonts w:asciiTheme="majorBidi" w:hAnsiTheme="majorBidi" w:cstheme="majorBidi"/>
          <w:lang w:val="en-US"/>
        </w:rPr>
        <w:t xml:space="preserve">; </w:t>
      </w:r>
      <w:proofErr w:type="spellStart"/>
      <w:r w:rsidR="00BB522C" w:rsidRPr="00666969">
        <w:rPr>
          <w:rFonts w:asciiTheme="majorBidi" w:hAnsiTheme="majorBidi" w:cstheme="majorBidi"/>
          <w:i/>
          <w:iCs/>
          <w:lang w:val="en-US"/>
        </w:rPr>
        <w:t>sɛbɛbɛbɛ</w:t>
      </w:r>
      <w:proofErr w:type="spellEnd"/>
      <w:r w:rsidR="006E1CAB" w:rsidRPr="00666969">
        <w:rPr>
          <w:rFonts w:asciiTheme="majorBidi" w:hAnsiTheme="majorBidi" w:cstheme="majorBidi"/>
          <w:lang w:val="en-US"/>
        </w:rPr>
        <w:t>)</w:t>
      </w:r>
      <w:r w:rsidR="002D6CF3" w:rsidRPr="00666969">
        <w:rPr>
          <w:rFonts w:asciiTheme="majorBidi" w:hAnsiTheme="majorBidi" w:cstheme="majorBidi"/>
          <w:lang w:val="en-US"/>
        </w:rPr>
        <w:t>, and [</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1</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s</w:t>
      </w:r>
      <w:r w:rsidR="00BC7AB5" w:rsidRPr="00666969">
        <w:rPr>
          <w:rFonts w:asciiTheme="majorBidi" w:hAnsiTheme="majorBidi" w:cstheme="majorBidi"/>
          <w:lang w:val="en-US"/>
        </w:rPr>
        <w:t>.σ</w:t>
      </w:r>
      <w:r w:rsidR="00BC7AB5" w:rsidRPr="00666969">
        <w:rPr>
          <w:rFonts w:asciiTheme="majorBidi" w:hAnsiTheme="majorBidi" w:cstheme="majorBidi"/>
          <w:vertAlign w:val="subscript"/>
          <w:lang w:val="en-US"/>
        </w:rPr>
        <w:t>1</w:t>
      </w:r>
      <w:r w:rsidR="002D6CF3" w:rsidRPr="00666969">
        <w:rPr>
          <w:rFonts w:asciiTheme="majorBidi" w:hAnsiTheme="majorBidi" w:cstheme="majorBidi"/>
          <w:lang w:val="en-US"/>
        </w:rPr>
        <w:t>] (1x</w:t>
      </w:r>
      <w:r w:rsidR="00BB522C" w:rsidRPr="00666969">
        <w:rPr>
          <w:rFonts w:asciiTheme="majorBidi" w:hAnsiTheme="majorBidi" w:cstheme="majorBidi"/>
          <w:lang w:val="en-US"/>
        </w:rPr>
        <w:t xml:space="preserve">; </w:t>
      </w:r>
      <w:proofErr w:type="spellStart"/>
      <w:r w:rsidR="00BB522C" w:rsidRPr="00666969">
        <w:rPr>
          <w:rFonts w:asciiTheme="majorBidi" w:hAnsiTheme="majorBidi" w:cstheme="majorBidi"/>
          <w:i/>
          <w:iCs/>
          <w:lang w:val="en-US"/>
        </w:rPr>
        <w:t>vuuu</w:t>
      </w:r>
      <w:proofErr w:type="spellEnd"/>
      <w:r w:rsidR="00BB522C" w:rsidRPr="00666969">
        <w:rPr>
          <w:rFonts w:asciiTheme="majorBidi" w:hAnsiTheme="majorBidi" w:cstheme="majorBidi"/>
          <w:i/>
          <w:iCs/>
          <w:lang w:val="en-US"/>
        </w:rPr>
        <w:t>-ga-vu</w:t>
      </w:r>
      <w:r w:rsidR="002D6CF3" w:rsidRPr="00666969">
        <w:rPr>
          <w:rFonts w:asciiTheme="majorBidi" w:hAnsiTheme="majorBidi" w:cstheme="majorBidi"/>
          <w:lang w:val="en-US"/>
        </w:rPr>
        <w:t>)</w:t>
      </w:r>
      <w:r w:rsidR="006E1CAB" w:rsidRPr="00666969">
        <w:rPr>
          <w:rFonts w:asciiTheme="majorBidi" w:hAnsiTheme="majorBidi" w:cstheme="majorBidi"/>
          <w:lang w:val="en-US"/>
        </w:rPr>
        <w:t>.</w:t>
      </w:r>
      <w:r w:rsidR="002D6CF3" w:rsidRPr="00666969">
        <w:rPr>
          <w:rFonts w:asciiTheme="majorBidi" w:hAnsiTheme="majorBidi" w:cstheme="majorBidi"/>
          <w:lang w:val="en-US"/>
        </w:rPr>
        <w:t xml:space="preserve"> Additionally, 8 onomatopoeias allow for an interpretation in terms of </w:t>
      </w:r>
      <w:r w:rsidR="00F235E0" w:rsidRPr="00666969">
        <w:rPr>
          <w:rFonts w:asciiTheme="majorBidi" w:hAnsiTheme="majorBidi" w:cstheme="majorBidi"/>
          <w:lang w:val="en-US"/>
        </w:rPr>
        <w:t xml:space="preserve">both </w:t>
      </w:r>
      <w:r w:rsidR="002D6CF3" w:rsidRPr="00666969">
        <w:rPr>
          <w:rFonts w:asciiTheme="majorBidi" w:hAnsiTheme="majorBidi" w:cstheme="majorBidi"/>
          <w:lang w:val="en-US"/>
        </w:rPr>
        <w:t xml:space="preserve">mono- and disyllabicity, </w:t>
      </w:r>
      <w:r w:rsidR="00F235E0" w:rsidRPr="00666969">
        <w:rPr>
          <w:rFonts w:asciiTheme="majorBidi" w:hAnsiTheme="majorBidi" w:cstheme="majorBidi"/>
          <w:lang w:val="en-US"/>
        </w:rPr>
        <w:t xml:space="preserve">whether </w:t>
      </w:r>
      <w:r w:rsidR="002D6CF3" w:rsidRPr="00666969">
        <w:rPr>
          <w:rFonts w:asciiTheme="majorBidi" w:hAnsiTheme="majorBidi" w:cstheme="majorBidi"/>
          <w:lang w:val="en-US"/>
        </w:rPr>
        <w:t>replicative or non-replicative</w:t>
      </w:r>
      <w:r w:rsidR="00E476E7" w:rsidRPr="00666969">
        <w:rPr>
          <w:rFonts w:asciiTheme="majorBidi" w:hAnsiTheme="majorBidi" w:cstheme="majorBidi"/>
          <w:lang w:val="en-US"/>
        </w:rPr>
        <w:t xml:space="preserve"> (see, </w:t>
      </w:r>
      <w:proofErr w:type="spellStart"/>
      <w:r w:rsidR="00E476E7" w:rsidRPr="00666969">
        <w:rPr>
          <w:rFonts w:asciiTheme="majorBidi" w:hAnsiTheme="majorBidi" w:cstheme="majorBidi"/>
          <w:i/>
          <w:iCs/>
          <w:lang w:val="en-US"/>
        </w:rPr>
        <w:t>hɛhi-hɛhi</w:t>
      </w:r>
      <w:proofErr w:type="spellEnd"/>
      <w:r w:rsidR="00E476E7" w:rsidRPr="00666969">
        <w:rPr>
          <w:rFonts w:asciiTheme="majorBidi" w:hAnsiTheme="majorBidi" w:cstheme="majorBidi"/>
          <w:i/>
          <w:iCs/>
          <w:lang w:val="en-US"/>
        </w:rPr>
        <w:t xml:space="preserve"> </w:t>
      </w:r>
      <w:r w:rsidR="00E476E7" w:rsidRPr="00666969">
        <w:rPr>
          <w:rFonts w:asciiTheme="majorBidi" w:hAnsiTheme="majorBidi" w:cstheme="majorBidi"/>
          <w:lang w:val="en-US"/>
        </w:rPr>
        <w:t xml:space="preserve">and </w:t>
      </w:r>
      <w:proofErr w:type="spellStart"/>
      <w:r w:rsidR="00E476E7" w:rsidRPr="00666969">
        <w:rPr>
          <w:rFonts w:asciiTheme="majorBidi" w:hAnsiTheme="majorBidi" w:cstheme="majorBidi"/>
          <w:i/>
          <w:iCs/>
          <w:lang w:val="en-US"/>
        </w:rPr>
        <w:t>leli-leli</w:t>
      </w:r>
      <w:proofErr w:type="spellEnd"/>
      <w:r w:rsidR="00E476E7" w:rsidRPr="00666969">
        <w:rPr>
          <w:rFonts w:asciiTheme="majorBidi" w:hAnsiTheme="majorBidi" w:cstheme="majorBidi"/>
          <w:lang w:val="en-US"/>
        </w:rPr>
        <w:t>)</w:t>
      </w:r>
      <w:r w:rsidR="002D6CF3" w:rsidRPr="00666969">
        <w:rPr>
          <w:rFonts w:asciiTheme="majorBidi" w:hAnsiTheme="majorBidi" w:cstheme="majorBidi"/>
          <w:lang w:val="en-US"/>
        </w:rPr>
        <w:t>. This in total increases the number of onomatopoeias that draw on one or two syllables to 155 tokens</w:t>
      </w:r>
      <w:r w:rsidR="005C3D3B" w:rsidRPr="00666969">
        <w:rPr>
          <w:rFonts w:asciiTheme="majorBidi" w:hAnsiTheme="majorBidi" w:cstheme="majorBidi"/>
          <w:lang w:val="en-US"/>
        </w:rPr>
        <w:t xml:space="preserve"> (92%)</w:t>
      </w:r>
      <w:r w:rsidR="002D6CF3" w:rsidRPr="00666969">
        <w:rPr>
          <w:rFonts w:asciiTheme="majorBidi" w:hAnsiTheme="majorBidi" w:cstheme="majorBidi"/>
          <w:lang w:val="en-US"/>
        </w:rPr>
        <w:t>.</w:t>
      </w:r>
      <w:r w:rsidR="00200180" w:rsidRPr="00666969">
        <w:rPr>
          <w:rFonts w:asciiTheme="majorBidi" w:hAnsiTheme="majorBidi" w:cstheme="majorBidi"/>
          <w:lang w:val="en-US"/>
        </w:rPr>
        <w:t xml:space="preserve"> Onomatopoeias that </w:t>
      </w:r>
      <w:r w:rsidR="00733296" w:rsidRPr="00666969">
        <w:rPr>
          <w:rFonts w:asciiTheme="majorBidi" w:hAnsiTheme="majorBidi" w:cstheme="majorBidi"/>
          <w:lang w:val="en-US"/>
        </w:rPr>
        <w:t xml:space="preserve">exploit </w:t>
      </w:r>
      <w:r w:rsidR="00200180" w:rsidRPr="00666969">
        <w:rPr>
          <w:rFonts w:asciiTheme="majorBidi" w:hAnsiTheme="majorBidi" w:cstheme="majorBidi"/>
          <w:lang w:val="en-US"/>
        </w:rPr>
        <w:t xml:space="preserve">trisyllabic </w:t>
      </w:r>
      <w:r w:rsidR="00733296" w:rsidRPr="00666969">
        <w:rPr>
          <w:rFonts w:asciiTheme="majorBidi" w:hAnsiTheme="majorBidi" w:cstheme="majorBidi"/>
          <w:lang w:val="en-US"/>
        </w:rPr>
        <w:t xml:space="preserve">structures </w:t>
      </w:r>
      <w:r w:rsidR="00200180" w:rsidRPr="00666969">
        <w:rPr>
          <w:rFonts w:asciiTheme="majorBidi" w:hAnsiTheme="majorBidi" w:cstheme="majorBidi"/>
          <w:lang w:val="en-US"/>
        </w:rPr>
        <w:t>are much fewer (10x</w:t>
      </w:r>
      <w:r w:rsidR="005C3D3B" w:rsidRPr="00666969">
        <w:rPr>
          <w:rFonts w:asciiTheme="majorBidi" w:hAnsiTheme="majorBidi" w:cstheme="majorBidi"/>
          <w:lang w:val="en-US"/>
        </w:rPr>
        <w:t>/6%</w:t>
      </w:r>
      <w:r w:rsidR="00200180" w:rsidRPr="00666969">
        <w:rPr>
          <w:rFonts w:asciiTheme="majorBidi" w:hAnsiTheme="majorBidi" w:cstheme="majorBidi"/>
          <w:lang w:val="en-US"/>
        </w:rPr>
        <w:t xml:space="preserve">). Three tokens are </w:t>
      </w:r>
      <w:r w:rsidR="00F235E0" w:rsidRPr="00666969">
        <w:rPr>
          <w:rFonts w:asciiTheme="majorBidi" w:hAnsiTheme="majorBidi" w:cstheme="majorBidi"/>
          <w:lang w:val="en-US"/>
        </w:rPr>
        <w:t xml:space="preserve">strictly </w:t>
      </w:r>
      <w:r w:rsidR="00200180" w:rsidRPr="00666969">
        <w:rPr>
          <w:rFonts w:asciiTheme="majorBidi" w:hAnsiTheme="majorBidi" w:cstheme="majorBidi"/>
          <w:lang w:val="en-US"/>
        </w:rPr>
        <w:t xml:space="preserve">trisyllabic </w:t>
      </w:r>
      <w:r w:rsidR="00FB0124" w:rsidRPr="00666969">
        <w:rPr>
          <w:rFonts w:asciiTheme="majorBidi" w:hAnsiTheme="majorBidi" w:cstheme="majorBidi"/>
          <w:lang w:val="en-US"/>
        </w:rPr>
        <w:t xml:space="preserve">(e.g., </w:t>
      </w:r>
      <w:proofErr w:type="spellStart"/>
      <w:r w:rsidR="00E476E7" w:rsidRPr="00666969">
        <w:rPr>
          <w:rFonts w:asciiTheme="majorBidi" w:hAnsiTheme="majorBidi" w:cstheme="majorBidi"/>
          <w:i/>
          <w:iCs/>
          <w:lang w:val="en-US"/>
        </w:rPr>
        <w:t>kɛguru</w:t>
      </w:r>
      <w:proofErr w:type="spellEnd"/>
      <w:r w:rsidR="00FB0124" w:rsidRPr="00666969">
        <w:rPr>
          <w:rFonts w:asciiTheme="majorBidi" w:hAnsiTheme="majorBidi" w:cstheme="majorBidi"/>
          <w:lang w:val="en-US"/>
        </w:rPr>
        <w:t>)</w:t>
      </w:r>
      <w:r w:rsidR="00DD752C" w:rsidRPr="00666969">
        <w:rPr>
          <w:rFonts w:asciiTheme="majorBidi" w:hAnsiTheme="majorBidi" w:cstheme="majorBidi"/>
          <w:lang w:val="en-US"/>
        </w:rPr>
        <w:t>.</w:t>
      </w:r>
      <w:r w:rsidR="00FB0124" w:rsidRPr="00666969">
        <w:rPr>
          <w:rFonts w:asciiTheme="majorBidi" w:hAnsiTheme="majorBidi" w:cstheme="majorBidi"/>
          <w:lang w:val="en-US"/>
        </w:rPr>
        <w:t xml:space="preserve"> </w:t>
      </w:r>
      <w:r w:rsidR="00733296" w:rsidRPr="00666969">
        <w:rPr>
          <w:rFonts w:asciiTheme="majorBidi" w:hAnsiTheme="majorBidi" w:cstheme="majorBidi"/>
          <w:lang w:val="en-US"/>
        </w:rPr>
        <w:t>Seven</w:t>
      </w:r>
      <w:r w:rsidR="00200180" w:rsidRPr="00666969">
        <w:rPr>
          <w:rFonts w:asciiTheme="majorBidi" w:hAnsiTheme="majorBidi" w:cstheme="majorBidi"/>
          <w:lang w:val="en-US"/>
        </w:rPr>
        <w:t xml:space="preserve"> other</w:t>
      </w:r>
      <w:r w:rsidR="005C3D3B" w:rsidRPr="00666969">
        <w:rPr>
          <w:rFonts w:asciiTheme="majorBidi" w:hAnsiTheme="majorBidi" w:cstheme="majorBidi"/>
          <w:lang w:val="en-US"/>
        </w:rPr>
        <w:t>s</w:t>
      </w:r>
      <w:r w:rsidR="00200180" w:rsidRPr="00666969">
        <w:rPr>
          <w:rFonts w:asciiTheme="majorBidi" w:hAnsiTheme="majorBidi" w:cstheme="majorBidi"/>
          <w:lang w:val="en-US"/>
        </w:rPr>
        <w:t xml:space="preserve"> </w:t>
      </w:r>
      <w:r w:rsidR="00733296" w:rsidRPr="00666969">
        <w:rPr>
          <w:rFonts w:asciiTheme="majorBidi" w:hAnsiTheme="majorBidi" w:cstheme="majorBidi"/>
          <w:lang w:val="en-US"/>
        </w:rPr>
        <w:t xml:space="preserve">make use of </w:t>
      </w:r>
      <w:r w:rsidR="00200180" w:rsidRPr="00666969">
        <w:rPr>
          <w:rFonts w:asciiTheme="majorBidi" w:hAnsiTheme="majorBidi" w:cstheme="majorBidi"/>
          <w:lang w:val="en-US"/>
        </w:rPr>
        <w:t>replications</w:t>
      </w:r>
      <w:r w:rsidR="00F235E0" w:rsidRPr="00666969">
        <w:rPr>
          <w:rFonts w:asciiTheme="majorBidi" w:hAnsiTheme="majorBidi" w:cstheme="majorBidi"/>
          <w:lang w:val="en-US"/>
        </w:rPr>
        <w:t>:</w:t>
      </w:r>
      <w:r w:rsidR="00200180" w:rsidRPr="00666969">
        <w:rPr>
          <w:rFonts w:asciiTheme="majorBidi" w:hAnsiTheme="majorBidi" w:cstheme="majorBidi"/>
          <w:lang w:val="en-US"/>
        </w:rPr>
        <w:t xml:space="preserve"> [</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200180" w:rsidRPr="00666969">
        <w:rPr>
          <w:rFonts w:asciiTheme="majorBidi" w:hAnsiTheme="majorBidi" w:cstheme="majorBidi"/>
          <w:lang w:val="en-US"/>
        </w:rPr>
        <w:t>] (3x</w:t>
      </w:r>
      <w:r w:rsidR="00DD752C" w:rsidRPr="00666969">
        <w:rPr>
          <w:rFonts w:asciiTheme="majorBidi" w:hAnsiTheme="majorBidi" w:cstheme="majorBidi"/>
          <w:lang w:val="en-US"/>
        </w:rPr>
        <w:t>; e.g</w:t>
      </w:r>
      <w:r w:rsidR="00DD752C" w:rsidRPr="00666969">
        <w:rPr>
          <w:rFonts w:asciiTheme="majorBidi" w:hAnsiTheme="majorBidi" w:cstheme="majorBidi"/>
          <w:i/>
          <w:iCs/>
          <w:lang w:val="en-US"/>
        </w:rPr>
        <w:t xml:space="preserve">., </w:t>
      </w:r>
      <w:proofErr w:type="spellStart"/>
      <w:r w:rsidR="00DD752C" w:rsidRPr="00666969">
        <w:rPr>
          <w:rFonts w:asciiTheme="majorBidi" w:hAnsiTheme="majorBidi" w:cstheme="majorBidi"/>
          <w:i/>
          <w:iCs/>
          <w:lang w:val="en-US"/>
        </w:rPr>
        <w:t>kegere-kegere</w:t>
      </w:r>
      <w:proofErr w:type="spellEnd"/>
      <w:r w:rsidR="00200180" w:rsidRPr="00666969">
        <w:rPr>
          <w:rFonts w:asciiTheme="majorBidi" w:hAnsiTheme="majorBidi" w:cstheme="majorBidi"/>
          <w:lang w:val="en-US"/>
        </w:rPr>
        <w:t>), [</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200180" w:rsidRPr="00666969">
        <w:rPr>
          <w:rFonts w:asciiTheme="majorBidi" w:hAnsiTheme="majorBidi" w:cstheme="majorBidi"/>
          <w:lang w:val="en-US"/>
        </w:rPr>
        <w:t>]</w:t>
      </w:r>
      <w:r w:rsidR="00DD752C" w:rsidRPr="00666969">
        <w:rPr>
          <w:rFonts w:asciiTheme="majorBidi" w:hAnsiTheme="majorBidi" w:cstheme="majorBidi"/>
          <w:lang w:val="en-US"/>
        </w:rPr>
        <w:t xml:space="preserve"> (</w:t>
      </w:r>
      <w:proofErr w:type="spellStart"/>
      <w:r w:rsidR="00DD752C" w:rsidRPr="00666969">
        <w:rPr>
          <w:rFonts w:asciiTheme="majorBidi" w:hAnsiTheme="majorBidi" w:cstheme="majorBidi"/>
          <w:i/>
          <w:iCs/>
          <w:lang w:val="en-US"/>
        </w:rPr>
        <w:t>gondoro-gandara-gondoro</w:t>
      </w:r>
      <w:proofErr w:type="spellEnd"/>
      <w:r w:rsidR="00DD752C" w:rsidRPr="00666969">
        <w:rPr>
          <w:rFonts w:asciiTheme="majorBidi" w:hAnsiTheme="majorBidi" w:cstheme="majorBidi"/>
          <w:lang w:val="en-US"/>
        </w:rPr>
        <w:t>)</w:t>
      </w:r>
      <w:r w:rsidR="00200180" w:rsidRPr="00666969">
        <w:rPr>
          <w:rFonts w:asciiTheme="majorBidi" w:hAnsiTheme="majorBidi" w:cstheme="majorBidi"/>
          <w:lang w:val="en-US"/>
        </w:rPr>
        <w:t>, [</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200180" w:rsidRPr="00666969">
        <w:rPr>
          <w:rFonts w:asciiTheme="majorBidi" w:hAnsiTheme="majorBidi" w:cstheme="majorBidi"/>
          <w:lang w:val="en-US"/>
        </w:rPr>
        <w:t>]</w:t>
      </w:r>
      <w:r w:rsidR="00DD752C" w:rsidRPr="00666969">
        <w:rPr>
          <w:rFonts w:asciiTheme="majorBidi" w:hAnsiTheme="majorBidi" w:cstheme="majorBidi"/>
          <w:lang w:val="en-US"/>
        </w:rPr>
        <w:t xml:space="preserve"> (</w:t>
      </w:r>
      <w:proofErr w:type="spellStart"/>
      <w:r w:rsidR="00DD752C" w:rsidRPr="00666969">
        <w:rPr>
          <w:rFonts w:asciiTheme="majorBidi" w:hAnsiTheme="majorBidi" w:cstheme="majorBidi"/>
          <w:i/>
          <w:iCs/>
          <w:lang w:val="en-US"/>
        </w:rPr>
        <w:t>sɔgɔrɔ-sɔg</w:t>
      </w:r>
      <w:proofErr w:type="spellEnd"/>
      <w:r w:rsidR="00DD752C" w:rsidRPr="00666969">
        <w:rPr>
          <w:rFonts w:asciiTheme="majorBidi" w:hAnsiTheme="majorBidi" w:cstheme="majorBidi"/>
          <w:lang w:val="en-US"/>
        </w:rPr>
        <w:t>)</w:t>
      </w:r>
      <w:r w:rsidR="00F304B9" w:rsidRPr="00666969">
        <w:rPr>
          <w:rFonts w:asciiTheme="majorBidi" w:hAnsiTheme="majorBidi" w:cstheme="majorBidi"/>
          <w:lang w:val="en-US"/>
        </w:rPr>
        <w:t>, [</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 (</w:t>
      </w:r>
      <w:proofErr w:type="spellStart"/>
      <w:r w:rsidR="00DD752C" w:rsidRPr="00666969">
        <w:rPr>
          <w:rFonts w:asciiTheme="majorBidi" w:hAnsiTheme="majorBidi" w:cstheme="majorBidi"/>
          <w:i/>
          <w:iCs/>
          <w:lang w:val="en-US"/>
        </w:rPr>
        <w:t>surududu</w:t>
      </w:r>
      <w:proofErr w:type="spellEnd"/>
      <w:r w:rsidR="00DD752C" w:rsidRPr="00666969">
        <w:rPr>
          <w:rFonts w:asciiTheme="majorBidi" w:hAnsiTheme="majorBidi" w:cstheme="majorBidi"/>
          <w:lang w:val="en-US"/>
        </w:rPr>
        <w:t>)</w:t>
      </w:r>
      <w:r w:rsidR="00F304B9" w:rsidRPr="00666969">
        <w:rPr>
          <w:rFonts w:asciiTheme="majorBidi" w:hAnsiTheme="majorBidi" w:cstheme="majorBidi"/>
          <w:lang w:val="en-US"/>
        </w:rPr>
        <w:t xml:space="preserve">, </w:t>
      </w:r>
      <w:r w:rsidR="00396601" w:rsidRPr="00666969">
        <w:rPr>
          <w:rFonts w:asciiTheme="majorBidi" w:hAnsiTheme="majorBidi" w:cstheme="majorBidi"/>
          <w:lang w:val="en-US"/>
        </w:rPr>
        <w:t xml:space="preserve">and </w:t>
      </w:r>
      <w:r w:rsidR="00F304B9" w:rsidRPr="00666969">
        <w:rPr>
          <w:rFonts w:asciiTheme="majorBidi" w:hAnsiTheme="majorBidi" w:cstheme="majorBidi"/>
          <w:lang w:val="en-US"/>
        </w:rPr>
        <w:t>[</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2</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3</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.σ</w:t>
      </w:r>
      <w:r w:rsidR="00DD752C" w:rsidRPr="00666969">
        <w:rPr>
          <w:rFonts w:asciiTheme="majorBidi" w:hAnsiTheme="majorBidi" w:cstheme="majorBidi"/>
          <w:vertAlign w:val="subscript"/>
          <w:lang w:val="en-US"/>
        </w:rPr>
        <w:t>1</w:t>
      </w:r>
      <w:r w:rsidR="00DD752C" w:rsidRPr="00666969">
        <w:rPr>
          <w:rFonts w:asciiTheme="majorBidi" w:hAnsiTheme="majorBidi" w:cstheme="majorBidi"/>
          <w:lang w:val="en-US"/>
        </w:rPr>
        <w:t>] (</w:t>
      </w:r>
      <w:proofErr w:type="spellStart"/>
      <w:r w:rsidR="00DD752C" w:rsidRPr="00666969">
        <w:rPr>
          <w:rFonts w:asciiTheme="majorBidi" w:hAnsiTheme="majorBidi" w:cstheme="majorBidi"/>
          <w:i/>
          <w:iCs/>
          <w:lang w:val="en-US"/>
        </w:rPr>
        <w:t>sɛgɛrɛ-sɛg-sɛg</w:t>
      </w:r>
      <w:proofErr w:type="spellEnd"/>
      <w:r w:rsidR="00DD752C" w:rsidRPr="00666969">
        <w:rPr>
          <w:rFonts w:asciiTheme="majorBidi" w:hAnsiTheme="majorBidi" w:cstheme="majorBidi"/>
          <w:lang w:val="en-US"/>
        </w:rPr>
        <w:t xml:space="preserve">) </w:t>
      </w:r>
      <w:r w:rsidR="00F235E0" w:rsidRPr="00666969">
        <w:rPr>
          <w:rFonts w:asciiTheme="majorBidi" w:hAnsiTheme="majorBidi" w:cstheme="majorBidi"/>
          <w:lang w:val="en-US"/>
        </w:rPr>
        <w:t>(the</w:t>
      </w:r>
      <w:r w:rsidR="00396601" w:rsidRPr="00666969">
        <w:rPr>
          <w:rFonts w:asciiTheme="majorBidi" w:hAnsiTheme="majorBidi" w:cstheme="majorBidi"/>
          <w:lang w:val="en-US"/>
        </w:rPr>
        <w:t xml:space="preserve"> latter three</w:t>
      </w:r>
      <w:r w:rsidR="00981222" w:rsidRPr="00666969">
        <w:rPr>
          <w:rFonts w:asciiTheme="majorBidi" w:hAnsiTheme="majorBidi" w:cstheme="majorBidi"/>
          <w:lang w:val="en-US"/>
        </w:rPr>
        <w:t xml:space="preserve"> </w:t>
      </w:r>
      <w:r w:rsidR="00396601" w:rsidRPr="00666969">
        <w:rPr>
          <w:rFonts w:asciiTheme="majorBidi" w:hAnsiTheme="majorBidi" w:cstheme="majorBidi"/>
          <w:lang w:val="en-US"/>
        </w:rPr>
        <w:t>types</w:t>
      </w:r>
      <w:r w:rsidR="00412BAD" w:rsidRPr="00666969">
        <w:rPr>
          <w:rFonts w:asciiTheme="majorBidi" w:hAnsiTheme="majorBidi" w:cstheme="majorBidi"/>
          <w:lang w:val="en-US"/>
        </w:rPr>
        <w:t xml:space="preserve"> each</w:t>
      </w:r>
      <w:r w:rsidR="00F235E0" w:rsidRPr="00666969">
        <w:rPr>
          <w:rFonts w:asciiTheme="majorBidi" w:hAnsiTheme="majorBidi" w:cstheme="majorBidi"/>
          <w:lang w:val="en-US"/>
        </w:rPr>
        <w:t xml:space="preserve"> occur</w:t>
      </w:r>
      <w:r w:rsidR="00396601" w:rsidRPr="00666969">
        <w:rPr>
          <w:rFonts w:asciiTheme="majorBidi" w:hAnsiTheme="majorBidi" w:cstheme="majorBidi"/>
          <w:lang w:val="en-US"/>
        </w:rPr>
        <w:t xml:space="preserve"> </w:t>
      </w:r>
      <w:r w:rsidR="00F235E0" w:rsidRPr="00666969">
        <w:rPr>
          <w:rFonts w:asciiTheme="majorBidi" w:hAnsiTheme="majorBidi" w:cstheme="majorBidi"/>
          <w:lang w:val="en-US"/>
        </w:rPr>
        <w:t>once)</w:t>
      </w:r>
      <w:r w:rsidR="00F304B9" w:rsidRPr="00666969">
        <w:rPr>
          <w:rFonts w:asciiTheme="majorBidi" w:hAnsiTheme="majorBidi" w:cstheme="majorBidi"/>
          <w:lang w:val="en-US"/>
        </w:rPr>
        <w:t>.</w:t>
      </w:r>
      <w:r w:rsidR="007E5199" w:rsidRPr="00666969">
        <w:rPr>
          <w:rFonts w:asciiTheme="majorBidi" w:hAnsiTheme="majorBidi" w:cstheme="majorBidi"/>
          <w:lang w:val="en-US"/>
        </w:rPr>
        <w:t xml:space="preserve"> Lastly, quadrisyllabicity – the longest pattern attested </w:t>
      </w:r>
      <w:r w:rsidR="00F235E0" w:rsidRPr="00666969">
        <w:rPr>
          <w:rFonts w:asciiTheme="majorBidi" w:hAnsiTheme="majorBidi" w:cstheme="majorBidi"/>
          <w:lang w:val="en-US"/>
        </w:rPr>
        <w:t xml:space="preserve">in our data </w:t>
      </w:r>
      <w:r w:rsidR="007E5199" w:rsidRPr="00666969">
        <w:rPr>
          <w:rFonts w:asciiTheme="majorBidi" w:hAnsiTheme="majorBidi" w:cstheme="majorBidi"/>
          <w:lang w:val="en-US"/>
        </w:rPr>
        <w:t xml:space="preserve">– is </w:t>
      </w:r>
      <w:r w:rsidR="00F235E0" w:rsidRPr="00666969">
        <w:rPr>
          <w:rFonts w:asciiTheme="majorBidi" w:hAnsiTheme="majorBidi" w:cstheme="majorBidi"/>
          <w:lang w:val="en-US"/>
        </w:rPr>
        <w:t xml:space="preserve">the least common </w:t>
      </w:r>
      <w:r w:rsidR="007E5199" w:rsidRPr="00666969">
        <w:rPr>
          <w:rFonts w:asciiTheme="majorBidi" w:hAnsiTheme="majorBidi" w:cstheme="majorBidi"/>
          <w:lang w:val="en-US"/>
        </w:rPr>
        <w:t>(5x</w:t>
      </w:r>
      <w:r w:rsidR="00733296" w:rsidRPr="00666969">
        <w:rPr>
          <w:rFonts w:asciiTheme="majorBidi" w:hAnsiTheme="majorBidi" w:cstheme="majorBidi"/>
          <w:lang w:val="en-US"/>
        </w:rPr>
        <w:t xml:space="preserve">, i.e., </w:t>
      </w:r>
      <w:r w:rsidR="005C3D3B" w:rsidRPr="00666969">
        <w:rPr>
          <w:rFonts w:asciiTheme="majorBidi" w:hAnsiTheme="majorBidi" w:cstheme="majorBidi"/>
          <w:lang w:val="en-US"/>
        </w:rPr>
        <w:t>3%</w:t>
      </w:r>
      <w:r w:rsidR="007E5199" w:rsidRPr="00666969">
        <w:rPr>
          <w:rFonts w:asciiTheme="majorBidi" w:hAnsiTheme="majorBidi" w:cstheme="majorBidi"/>
          <w:lang w:val="en-US"/>
        </w:rPr>
        <w:t xml:space="preserve">). Most </w:t>
      </w:r>
      <w:r w:rsidR="00F235E0" w:rsidRPr="00666969">
        <w:rPr>
          <w:rFonts w:asciiTheme="majorBidi" w:hAnsiTheme="majorBidi" w:cstheme="majorBidi"/>
          <w:lang w:val="en-US"/>
        </w:rPr>
        <w:t>such forms</w:t>
      </w:r>
      <w:r w:rsidR="007E5199" w:rsidRPr="00666969">
        <w:rPr>
          <w:rFonts w:asciiTheme="majorBidi" w:hAnsiTheme="majorBidi" w:cstheme="majorBidi"/>
          <w:lang w:val="en-US"/>
        </w:rPr>
        <w:t xml:space="preserve"> </w:t>
      </w:r>
      <w:r w:rsidR="00F235E0" w:rsidRPr="00666969">
        <w:rPr>
          <w:rFonts w:asciiTheme="majorBidi" w:hAnsiTheme="majorBidi" w:cstheme="majorBidi"/>
          <w:lang w:val="en-US"/>
        </w:rPr>
        <w:t xml:space="preserve">attest to strict </w:t>
      </w:r>
      <w:r w:rsidR="007E5199" w:rsidRPr="00666969">
        <w:rPr>
          <w:rFonts w:asciiTheme="majorBidi" w:hAnsiTheme="majorBidi" w:cstheme="majorBidi"/>
          <w:lang w:val="en-US"/>
        </w:rPr>
        <w:t>quadrisyllabic</w:t>
      </w:r>
      <w:r w:rsidR="00F235E0" w:rsidRPr="00666969">
        <w:rPr>
          <w:rFonts w:asciiTheme="majorBidi" w:hAnsiTheme="majorBidi" w:cstheme="majorBidi"/>
          <w:lang w:val="en-US"/>
        </w:rPr>
        <w:t>ity</w:t>
      </w:r>
      <w:r w:rsidR="007E5199" w:rsidRPr="00666969">
        <w:rPr>
          <w:rFonts w:asciiTheme="majorBidi" w:hAnsiTheme="majorBidi" w:cstheme="majorBidi"/>
          <w:lang w:val="en-US"/>
        </w:rPr>
        <w:t xml:space="preserve"> (</w:t>
      </w:r>
      <w:proofErr w:type="gramStart"/>
      <w:r w:rsidR="007E5199" w:rsidRPr="00666969">
        <w:rPr>
          <w:rFonts w:asciiTheme="majorBidi" w:hAnsiTheme="majorBidi" w:cstheme="majorBidi"/>
          <w:lang w:val="en-US"/>
        </w:rPr>
        <w:t>4x</w:t>
      </w:r>
      <w:r w:rsidR="002460A8" w:rsidRPr="00666969">
        <w:rPr>
          <w:rFonts w:asciiTheme="majorBidi" w:hAnsiTheme="majorBidi" w:cstheme="majorBidi"/>
          <w:lang w:val="en-US"/>
        </w:rPr>
        <w:t>;</w:t>
      </w:r>
      <w:proofErr w:type="gramEnd"/>
      <w:r w:rsidR="002460A8" w:rsidRPr="00666969">
        <w:rPr>
          <w:rFonts w:asciiTheme="majorBidi" w:hAnsiTheme="majorBidi" w:cstheme="majorBidi"/>
          <w:lang w:val="en-US"/>
        </w:rPr>
        <w:t xml:space="preserve"> e.g., </w:t>
      </w:r>
      <w:proofErr w:type="spellStart"/>
      <w:r w:rsidR="002460A8" w:rsidRPr="00666969">
        <w:rPr>
          <w:rFonts w:asciiTheme="majorBidi" w:hAnsiTheme="majorBidi" w:cstheme="majorBidi"/>
          <w:i/>
          <w:iCs/>
          <w:lang w:val="en-US"/>
        </w:rPr>
        <w:t>aralanhin</w:t>
      </w:r>
      <w:proofErr w:type="spellEnd"/>
      <w:r w:rsidR="00965922" w:rsidRPr="00666969">
        <w:rPr>
          <w:rFonts w:asciiTheme="majorBidi" w:hAnsiTheme="majorBidi" w:cstheme="majorBidi"/>
          <w:lang w:val="en-US"/>
        </w:rPr>
        <w:t>)</w:t>
      </w:r>
      <w:r w:rsidR="00965922" w:rsidRPr="00666969">
        <w:rPr>
          <w:rStyle w:val="Odkaznapoznmkupodiarou"/>
          <w:rFonts w:asciiTheme="majorBidi" w:hAnsiTheme="majorBidi" w:cstheme="majorBidi"/>
          <w:lang w:val="en-US"/>
        </w:rPr>
        <w:footnoteReference w:id="7"/>
      </w:r>
      <w:r w:rsidR="00965922" w:rsidRPr="00666969">
        <w:rPr>
          <w:rFonts w:asciiTheme="majorBidi" w:hAnsiTheme="majorBidi" w:cstheme="majorBidi"/>
          <w:lang w:val="en-US"/>
        </w:rPr>
        <w:t xml:space="preserve"> </w:t>
      </w:r>
      <w:r w:rsidR="007E5199" w:rsidRPr="00666969">
        <w:rPr>
          <w:rFonts w:asciiTheme="majorBidi" w:hAnsiTheme="majorBidi" w:cstheme="majorBidi"/>
          <w:lang w:val="en-US"/>
        </w:rPr>
        <w:t xml:space="preserve">while one </w:t>
      </w:r>
      <w:r w:rsidR="00F235E0" w:rsidRPr="00666969">
        <w:rPr>
          <w:rFonts w:asciiTheme="majorBidi" w:hAnsiTheme="majorBidi" w:cstheme="majorBidi"/>
          <w:lang w:val="en-US"/>
        </w:rPr>
        <w:t xml:space="preserve">token additionally draws on replication </w:t>
      </w:r>
      <w:r w:rsidR="007E5199" w:rsidRPr="00666969">
        <w:rPr>
          <w:rFonts w:asciiTheme="majorBidi" w:hAnsiTheme="majorBidi" w:cstheme="majorBidi"/>
          <w:lang w:val="en-US"/>
        </w:rPr>
        <w:t>[</w:t>
      </w:r>
      <w:r w:rsidR="002460A8" w:rsidRPr="00666969">
        <w:rPr>
          <w:rFonts w:asciiTheme="majorBidi" w:hAnsiTheme="majorBidi" w:cstheme="majorBidi"/>
          <w:lang w:val="en-US"/>
        </w:rPr>
        <w:t>σ</w:t>
      </w:r>
      <w:r w:rsidR="002460A8" w:rsidRPr="00666969">
        <w:rPr>
          <w:rFonts w:asciiTheme="majorBidi" w:hAnsiTheme="majorBidi" w:cstheme="majorBidi"/>
          <w:vertAlign w:val="subscript"/>
          <w:lang w:val="en-US"/>
        </w:rPr>
        <w:t>1</w:t>
      </w:r>
      <w:r w:rsidR="002460A8" w:rsidRPr="00666969">
        <w:rPr>
          <w:rFonts w:asciiTheme="majorBidi" w:hAnsiTheme="majorBidi" w:cstheme="majorBidi"/>
          <w:lang w:val="en-US"/>
        </w:rPr>
        <w:t>.σ</w:t>
      </w:r>
      <w:r w:rsidR="002460A8" w:rsidRPr="00666969">
        <w:rPr>
          <w:rFonts w:asciiTheme="majorBidi" w:hAnsiTheme="majorBidi" w:cstheme="majorBidi"/>
          <w:vertAlign w:val="subscript"/>
          <w:lang w:val="en-US"/>
        </w:rPr>
        <w:t>2</w:t>
      </w:r>
      <w:r w:rsidR="002460A8" w:rsidRPr="00666969">
        <w:rPr>
          <w:rFonts w:asciiTheme="majorBidi" w:hAnsiTheme="majorBidi" w:cstheme="majorBidi"/>
          <w:lang w:val="en-US"/>
        </w:rPr>
        <w:t>.σ</w:t>
      </w:r>
      <w:r w:rsidR="002460A8" w:rsidRPr="00666969">
        <w:rPr>
          <w:rFonts w:asciiTheme="majorBidi" w:hAnsiTheme="majorBidi" w:cstheme="majorBidi"/>
          <w:vertAlign w:val="subscript"/>
          <w:lang w:val="en-US"/>
        </w:rPr>
        <w:t>3</w:t>
      </w:r>
      <w:r w:rsidR="002460A8" w:rsidRPr="00666969">
        <w:rPr>
          <w:rFonts w:asciiTheme="majorBidi" w:hAnsiTheme="majorBidi" w:cstheme="majorBidi"/>
          <w:lang w:val="en-US"/>
        </w:rPr>
        <w:t>.σ</w:t>
      </w:r>
      <w:r w:rsidR="002460A8" w:rsidRPr="00666969">
        <w:rPr>
          <w:rFonts w:asciiTheme="majorBidi" w:hAnsiTheme="majorBidi" w:cstheme="majorBidi"/>
          <w:vertAlign w:val="subscript"/>
          <w:lang w:val="en-US"/>
        </w:rPr>
        <w:t>4</w:t>
      </w:r>
      <w:r w:rsidR="002460A8" w:rsidRPr="00666969">
        <w:rPr>
          <w:rFonts w:asciiTheme="majorBidi" w:hAnsiTheme="majorBidi" w:cstheme="majorBidi"/>
          <w:lang w:val="en-US"/>
        </w:rPr>
        <w:t>.σ</w:t>
      </w:r>
      <w:r w:rsidR="002460A8" w:rsidRPr="00666969">
        <w:rPr>
          <w:rFonts w:asciiTheme="majorBidi" w:hAnsiTheme="majorBidi" w:cstheme="majorBidi"/>
          <w:vertAlign w:val="subscript"/>
          <w:lang w:val="en-US"/>
        </w:rPr>
        <w:t>4</w:t>
      </w:r>
      <w:r w:rsidR="002460A8" w:rsidRPr="00666969">
        <w:rPr>
          <w:rFonts w:asciiTheme="majorBidi" w:hAnsiTheme="majorBidi" w:cstheme="majorBidi"/>
          <w:lang w:val="en-US"/>
        </w:rPr>
        <w:t>] (</w:t>
      </w:r>
      <w:proofErr w:type="spellStart"/>
      <w:r w:rsidR="002460A8" w:rsidRPr="00666969">
        <w:rPr>
          <w:rFonts w:asciiTheme="majorBidi" w:hAnsiTheme="majorBidi" w:cstheme="majorBidi"/>
          <w:i/>
          <w:iCs/>
          <w:lang w:val="en-US"/>
        </w:rPr>
        <w:t>gundorololo</w:t>
      </w:r>
      <w:proofErr w:type="spellEnd"/>
      <w:r w:rsidR="002460A8" w:rsidRPr="00666969">
        <w:rPr>
          <w:rFonts w:asciiTheme="majorBidi" w:hAnsiTheme="majorBidi" w:cstheme="majorBidi"/>
          <w:lang w:val="en-US"/>
        </w:rPr>
        <w:t>)</w:t>
      </w:r>
      <w:r w:rsidR="007E5199" w:rsidRPr="00666969">
        <w:rPr>
          <w:rFonts w:asciiTheme="majorBidi" w:hAnsiTheme="majorBidi" w:cstheme="majorBidi"/>
          <w:lang w:val="en-US"/>
        </w:rPr>
        <w:t>.</w:t>
      </w:r>
    </w:p>
    <w:p w14:paraId="07267440" w14:textId="345EA507" w:rsidR="00A57723" w:rsidRPr="00666969" w:rsidRDefault="00A57723" w:rsidP="00A731C5">
      <w:pPr>
        <w:jc w:val="both"/>
        <w:rPr>
          <w:rFonts w:asciiTheme="majorBidi" w:hAnsiTheme="majorBidi" w:cstheme="majorBidi"/>
          <w:lang w:val="en-US"/>
        </w:rPr>
      </w:pPr>
      <w:r w:rsidRPr="00666969">
        <w:rPr>
          <w:rFonts w:asciiTheme="majorBidi" w:hAnsiTheme="majorBidi" w:cstheme="majorBidi"/>
          <w:lang w:val="en-US"/>
        </w:rPr>
        <w:tab/>
      </w:r>
      <w:r w:rsidR="0052735D" w:rsidRPr="00666969">
        <w:rPr>
          <w:rFonts w:asciiTheme="majorBidi" w:hAnsiTheme="majorBidi" w:cstheme="majorBidi"/>
          <w:lang w:val="en-US"/>
        </w:rPr>
        <w:t>Although t</w:t>
      </w:r>
      <w:r w:rsidRPr="00666969">
        <w:rPr>
          <w:rFonts w:asciiTheme="majorBidi" w:hAnsiTheme="majorBidi" w:cstheme="majorBidi"/>
          <w:lang w:val="en-US"/>
        </w:rPr>
        <w:t>h</w:t>
      </w:r>
      <w:r w:rsidR="00DE33E0" w:rsidRPr="00666969">
        <w:rPr>
          <w:rFonts w:asciiTheme="majorBidi" w:hAnsiTheme="majorBidi" w:cstheme="majorBidi"/>
          <w:lang w:val="en-US"/>
        </w:rPr>
        <w:t>e</w:t>
      </w:r>
      <w:r w:rsidRPr="00666969">
        <w:rPr>
          <w:rFonts w:asciiTheme="majorBidi" w:hAnsiTheme="majorBidi" w:cstheme="majorBidi"/>
          <w:lang w:val="en-US"/>
        </w:rPr>
        <w:t xml:space="preserve"> behavior </w:t>
      </w:r>
      <w:r w:rsidR="001349BD" w:rsidRPr="00666969">
        <w:rPr>
          <w:rFonts w:asciiTheme="majorBidi" w:hAnsiTheme="majorBidi" w:cstheme="majorBidi"/>
          <w:lang w:val="en-US"/>
        </w:rPr>
        <w:t xml:space="preserve">of onomatopoeias described above </w:t>
      </w:r>
      <w:r w:rsidRPr="00666969">
        <w:rPr>
          <w:rFonts w:asciiTheme="majorBidi" w:hAnsiTheme="majorBidi" w:cstheme="majorBidi"/>
          <w:lang w:val="en-US"/>
        </w:rPr>
        <w:t xml:space="preserve">is similar to </w:t>
      </w:r>
      <w:r w:rsidR="0052735D" w:rsidRPr="00666969">
        <w:rPr>
          <w:rFonts w:asciiTheme="majorBidi" w:hAnsiTheme="majorBidi" w:cstheme="majorBidi"/>
          <w:lang w:val="en-US"/>
        </w:rPr>
        <w:t xml:space="preserve">that exhibited by </w:t>
      </w:r>
      <w:r w:rsidRPr="00666969">
        <w:rPr>
          <w:rFonts w:asciiTheme="majorBidi" w:hAnsiTheme="majorBidi" w:cstheme="majorBidi"/>
          <w:lang w:val="en-US"/>
        </w:rPr>
        <w:t>CACs</w:t>
      </w:r>
      <w:r w:rsidR="0052735D" w:rsidRPr="00666969">
        <w:rPr>
          <w:rFonts w:asciiTheme="majorBidi" w:hAnsiTheme="majorBidi" w:cstheme="majorBidi"/>
          <w:lang w:val="en-US"/>
        </w:rPr>
        <w:t>, it is not identical</w:t>
      </w:r>
      <w:r w:rsidRPr="00666969">
        <w:rPr>
          <w:rFonts w:asciiTheme="majorBidi" w:hAnsiTheme="majorBidi" w:cstheme="majorBidi"/>
          <w:lang w:val="en-US"/>
        </w:rPr>
        <w:t xml:space="preserve">. In </w:t>
      </w:r>
      <w:r w:rsidR="001349BD" w:rsidRPr="00666969">
        <w:rPr>
          <w:rFonts w:asciiTheme="majorBidi" w:hAnsiTheme="majorBidi" w:cstheme="majorBidi"/>
          <w:lang w:val="en-US"/>
        </w:rPr>
        <w:t xml:space="preserve">primary </w:t>
      </w:r>
      <w:r w:rsidRPr="00666969">
        <w:rPr>
          <w:rFonts w:asciiTheme="majorBidi" w:hAnsiTheme="majorBidi" w:cstheme="majorBidi"/>
          <w:lang w:val="en-US"/>
        </w:rPr>
        <w:t>CACs</w:t>
      </w:r>
      <w:r w:rsidR="002460A8" w:rsidRPr="00666969">
        <w:rPr>
          <w:rFonts w:asciiTheme="majorBidi" w:hAnsiTheme="majorBidi" w:cstheme="majorBidi"/>
          <w:lang w:val="en-US"/>
        </w:rPr>
        <w:t xml:space="preserve"> in Teŋukan</w:t>
      </w:r>
      <w:r w:rsidRPr="00666969">
        <w:rPr>
          <w:rFonts w:asciiTheme="majorBidi" w:hAnsiTheme="majorBidi" w:cstheme="majorBidi"/>
          <w:lang w:val="en-US"/>
        </w:rPr>
        <w:t xml:space="preserve">, </w:t>
      </w:r>
      <w:r w:rsidR="00582F73" w:rsidRPr="00666969">
        <w:rPr>
          <w:rFonts w:asciiTheme="majorBidi" w:hAnsiTheme="majorBidi" w:cstheme="majorBidi"/>
          <w:lang w:val="en-US"/>
        </w:rPr>
        <w:t>monosyllabicity</w:t>
      </w:r>
      <w:r w:rsidRPr="00666969">
        <w:rPr>
          <w:rFonts w:asciiTheme="majorBidi" w:hAnsiTheme="majorBidi" w:cstheme="majorBidi"/>
          <w:lang w:val="en-US"/>
        </w:rPr>
        <w:t xml:space="preserve"> </w:t>
      </w:r>
      <w:r w:rsidR="00582F73" w:rsidRPr="00666969">
        <w:rPr>
          <w:rFonts w:asciiTheme="majorBidi" w:hAnsiTheme="majorBidi" w:cstheme="majorBidi"/>
          <w:lang w:val="en-US"/>
        </w:rPr>
        <w:t>i</w:t>
      </w:r>
      <w:r w:rsidRPr="00666969">
        <w:rPr>
          <w:rFonts w:asciiTheme="majorBidi" w:hAnsiTheme="majorBidi" w:cstheme="majorBidi"/>
          <w:lang w:val="en-US"/>
        </w:rPr>
        <w:t>s</w:t>
      </w:r>
      <w:r w:rsidR="00582F73" w:rsidRPr="00666969">
        <w:rPr>
          <w:rFonts w:asciiTheme="majorBidi" w:hAnsiTheme="majorBidi" w:cstheme="majorBidi"/>
          <w:lang w:val="en-US"/>
        </w:rPr>
        <w:t xml:space="preserve"> </w:t>
      </w:r>
      <w:r w:rsidR="001349BD" w:rsidRPr="00666969">
        <w:rPr>
          <w:rFonts w:asciiTheme="majorBidi" w:hAnsiTheme="majorBidi" w:cstheme="majorBidi"/>
          <w:lang w:val="en-US"/>
        </w:rPr>
        <w:t xml:space="preserve">significantly </w:t>
      </w:r>
      <w:r w:rsidRPr="00666969">
        <w:rPr>
          <w:rFonts w:asciiTheme="majorBidi" w:hAnsiTheme="majorBidi" w:cstheme="majorBidi"/>
          <w:lang w:val="en-US"/>
        </w:rPr>
        <w:t>more pronounce</w:t>
      </w:r>
      <w:r w:rsidR="00582F73" w:rsidRPr="00666969">
        <w:rPr>
          <w:rFonts w:asciiTheme="majorBidi" w:hAnsiTheme="majorBidi" w:cstheme="majorBidi"/>
          <w:lang w:val="en-US"/>
        </w:rPr>
        <w:t>d</w:t>
      </w:r>
      <w:r w:rsidR="002460A8" w:rsidRPr="00666969">
        <w:rPr>
          <w:rFonts w:asciiTheme="majorBidi" w:hAnsiTheme="majorBidi" w:cstheme="majorBidi"/>
          <w:lang w:val="en-US"/>
        </w:rPr>
        <w:t>. M</w:t>
      </w:r>
      <w:r w:rsidR="00582F73" w:rsidRPr="00666969">
        <w:rPr>
          <w:rFonts w:asciiTheme="majorBidi" w:hAnsiTheme="majorBidi" w:cstheme="majorBidi"/>
          <w:lang w:val="en-US"/>
        </w:rPr>
        <w:t>onosyllabic</w:t>
      </w:r>
      <w:r w:rsidRPr="00666969">
        <w:rPr>
          <w:rFonts w:asciiTheme="majorBidi" w:hAnsiTheme="majorBidi" w:cstheme="majorBidi"/>
          <w:lang w:val="en-US"/>
        </w:rPr>
        <w:t xml:space="preserve"> </w:t>
      </w:r>
      <w:r w:rsidR="002460A8" w:rsidRPr="00666969">
        <w:rPr>
          <w:rFonts w:asciiTheme="majorBidi" w:hAnsiTheme="majorBidi" w:cstheme="majorBidi"/>
          <w:lang w:val="en-US"/>
        </w:rPr>
        <w:t xml:space="preserve">primary CACs </w:t>
      </w:r>
      <w:r w:rsidRPr="00666969">
        <w:rPr>
          <w:rFonts w:asciiTheme="majorBidi" w:hAnsiTheme="majorBidi" w:cstheme="majorBidi"/>
          <w:lang w:val="en-US"/>
        </w:rPr>
        <w:t>are three time</w:t>
      </w:r>
      <w:r w:rsidR="00582F73" w:rsidRPr="00666969">
        <w:rPr>
          <w:rFonts w:asciiTheme="majorBidi" w:hAnsiTheme="majorBidi" w:cstheme="majorBidi"/>
          <w:lang w:val="en-US"/>
        </w:rPr>
        <w:t>s</w:t>
      </w:r>
      <w:r w:rsidRPr="00666969">
        <w:rPr>
          <w:rFonts w:asciiTheme="majorBidi" w:hAnsiTheme="majorBidi" w:cstheme="majorBidi"/>
          <w:lang w:val="en-US"/>
        </w:rPr>
        <w:t xml:space="preserve"> </w:t>
      </w:r>
      <w:r w:rsidR="002460A8" w:rsidRPr="00666969">
        <w:rPr>
          <w:rFonts w:asciiTheme="majorBidi" w:hAnsiTheme="majorBidi" w:cstheme="majorBidi"/>
          <w:lang w:val="en-US"/>
        </w:rPr>
        <w:t xml:space="preserve">more common </w:t>
      </w:r>
      <w:r w:rsidR="001349BD" w:rsidRPr="00666969">
        <w:rPr>
          <w:rFonts w:asciiTheme="majorBidi" w:hAnsiTheme="majorBidi" w:cstheme="majorBidi"/>
          <w:lang w:val="en-US"/>
        </w:rPr>
        <w:t xml:space="preserve">– </w:t>
      </w:r>
      <w:r w:rsidRPr="00666969">
        <w:rPr>
          <w:rFonts w:asciiTheme="majorBidi" w:hAnsiTheme="majorBidi" w:cstheme="majorBidi"/>
          <w:lang w:val="en-US"/>
        </w:rPr>
        <w:t>not</w:t>
      </w:r>
      <w:r w:rsidR="001349BD" w:rsidRPr="00666969">
        <w:rPr>
          <w:rFonts w:asciiTheme="majorBidi" w:hAnsiTheme="majorBidi" w:cstheme="majorBidi"/>
          <w:lang w:val="en-US"/>
        </w:rPr>
        <w:t xml:space="preserve"> only </w:t>
      </w:r>
      <w:r w:rsidRPr="00666969">
        <w:rPr>
          <w:rFonts w:asciiTheme="majorBidi" w:hAnsiTheme="majorBidi" w:cstheme="majorBidi"/>
          <w:lang w:val="en-US"/>
        </w:rPr>
        <w:t>twice</w:t>
      </w:r>
      <w:r w:rsidR="001349BD" w:rsidRPr="00666969">
        <w:rPr>
          <w:rFonts w:asciiTheme="majorBidi" w:hAnsiTheme="majorBidi" w:cstheme="majorBidi"/>
          <w:lang w:val="en-US"/>
        </w:rPr>
        <w:t>,</w:t>
      </w:r>
      <w:r w:rsidRPr="00666969">
        <w:rPr>
          <w:rFonts w:asciiTheme="majorBidi" w:hAnsiTheme="majorBidi" w:cstheme="majorBidi"/>
          <w:lang w:val="en-US"/>
        </w:rPr>
        <w:t xml:space="preserve"> as </w:t>
      </w:r>
      <w:r w:rsidR="001349BD" w:rsidRPr="00666969">
        <w:rPr>
          <w:rFonts w:asciiTheme="majorBidi" w:hAnsiTheme="majorBidi" w:cstheme="majorBidi"/>
          <w:lang w:val="en-US"/>
        </w:rPr>
        <w:t xml:space="preserve">is the case of </w:t>
      </w:r>
      <w:r w:rsidR="00582F73" w:rsidRPr="00666969">
        <w:rPr>
          <w:rFonts w:asciiTheme="majorBidi" w:hAnsiTheme="majorBidi" w:cstheme="majorBidi"/>
          <w:lang w:val="en-US"/>
        </w:rPr>
        <w:t>onomatopoeias</w:t>
      </w:r>
      <w:r w:rsidR="001349BD" w:rsidRPr="00666969">
        <w:rPr>
          <w:rFonts w:asciiTheme="majorBidi" w:hAnsiTheme="majorBidi" w:cstheme="majorBidi"/>
          <w:lang w:val="en-US"/>
        </w:rPr>
        <w:t xml:space="preserve"> –</w:t>
      </w:r>
      <w:r w:rsidR="002460A8" w:rsidRPr="00666969">
        <w:rPr>
          <w:rFonts w:asciiTheme="majorBidi" w:hAnsiTheme="majorBidi" w:cstheme="majorBidi"/>
          <w:lang w:val="en-US"/>
        </w:rPr>
        <w:t xml:space="preserve"> </w:t>
      </w:r>
      <w:r w:rsidRPr="00666969">
        <w:rPr>
          <w:rFonts w:asciiTheme="majorBidi" w:hAnsiTheme="majorBidi" w:cstheme="majorBidi"/>
          <w:lang w:val="en-US"/>
        </w:rPr>
        <w:t xml:space="preserve">than </w:t>
      </w:r>
      <w:r w:rsidR="00582F73" w:rsidRPr="00666969">
        <w:rPr>
          <w:rFonts w:asciiTheme="majorBidi" w:hAnsiTheme="majorBidi" w:cstheme="majorBidi"/>
          <w:lang w:val="en-US"/>
        </w:rPr>
        <w:t>disyllabic</w:t>
      </w:r>
      <w:r w:rsidRPr="00666969">
        <w:rPr>
          <w:rFonts w:asciiTheme="majorBidi" w:hAnsiTheme="majorBidi" w:cstheme="majorBidi"/>
          <w:lang w:val="en-US"/>
        </w:rPr>
        <w:t xml:space="preserve"> </w:t>
      </w:r>
      <w:r w:rsidR="002460A8" w:rsidRPr="00666969">
        <w:rPr>
          <w:rFonts w:asciiTheme="majorBidi" w:hAnsiTheme="majorBidi" w:cstheme="majorBidi"/>
          <w:lang w:val="en-US"/>
        </w:rPr>
        <w:t>ones</w:t>
      </w:r>
      <w:r w:rsidRPr="00666969">
        <w:rPr>
          <w:rFonts w:asciiTheme="majorBidi" w:hAnsiTheme="majorBidi" w:cstheme="majorBidi"/>
          <w:lang w:val="en-US"/>
        </w:rPr>
        <w:t>. The longe</w:t>
      </w:r>
      <w:r w:rsidR="00582F73" w:rsidRPr="00666969">
        <w:rPr>
          <w:rFonts w:asciiTheme="majorBidi" w:hAnsiTheme="majorBidi" w:cstheme="majorBidi"/>
          <w:lang w:val="en-US"/>
        </w:rPr>
        <w:t>st</w:t>
      </w:r>
      <w:r w:rsidRPr="00666969">
        <w:rPr>
          <w:rFonts w:asciiTheme="majorBidi" w:hAnsiTheme="majorBidi" w:cstheme="majorBidi"/>
          <w:lang w:val="en-US"/>
        </w:rPr>
        <w:t xml:space="preserve"> primary CAC is trisyllabic </w:t>
      </w:r>
      <w:r w:rsidR="001349BD" w:rsidRPr="00666969">
        <w:rPr>
          <w:rFonts w:asciiTheme="majorBidi" w:hAnsiTheme="majorBidi" w:cstheme="majorBidi"/>
          <w:lang w:val="en-US"/>
        </w:rPr>
        <w:t xml:space="preserve">(compare with quadrisyllabic onomatopoeias) </w:t>
      </w:r>
      <w:r w:rsidRPr="00666969">
        <w:rPr>
          <w:rFonts w:asciiTheme="majorBidi" w:hAnsiTheme="majorBidi" w:cstheme="majorBidi"/>
          <w:lang w:val="en-US"/>
        </w:rPr>
        <w:t>and</w:t>
      </w:r>
      <w:r w:rsidR="001349BD" w:rsidRPr="00666969">
        <w:rPr>
          <w:rFonts w:asciiTheme="majorBidi" w:hAnsiTheme="majorBidi" w:cstheme="majorBidi"/>
          <w:lang w:val="en-US"/>
        </w:rPr>
        <w:t>, furthermore,</w:t>
      </w:r>
      <w:r w:rsidRPr="00666969">
        <w:rPr>
          <w:rFonts w:asciiTheme="majorBidi" w:hAnsiTheme="majorBidi" w:cstheme="majorBidi"/>
          <w:lang w:val="en-US"/>
        </w:rPr>
        <w:t xml:space="preserve"> there is only one </w:t>
      </w:r>
      <w:r w:rsidR="002460A8" w:rsidRPr="00666969">
        <w:rPr>
          <w:rFonts w:asciiTheme="majorBidi" w:hAnsiTheme="majorBidi" w:cstheme="majorBidi"/>
          <w:lang w:val="en-US"/>
        </w:rPr>
        <w:t xml:space="preserve">such </w:t>
      </w:r>
      <w:r w:rsidR="001349BD" w:rsidRPr="00666969">
        <w:rPr>
          <w:rFonts w:asciiTheme="majorBidi" w:hAnsiTheme="majorBidi" w:cstheme="majorBidi"/>
          <w:lang w:val="en-US"/>
        </w:rPr>
        <w:t xml:space="preserve">primary </w:t>
      </w:r>
      <w:r w:rsidRPr="00666969">
        <w:rPr>
          <w:rFonts w:asciiTheme="majorBidi" w:hAnsiTheme="majorBidi" w:cstheme="majorBidi"/>
          <w:lang w:val="en-US"/>
        </w:rPr>
        <w:t xml:space="preserve">CAC </w:t>
      </w:r>
      <w:r w:rsidR="002460A8" w:rsidRPr="00666969">
        <w:rPr>
          <w:rFonts w:asciiTheme="majorBidi" w:hAnsiTheme="majorBidi" w:cstheme="majorBidi"/>
          <w:lang w:val="en-US"/>
        </w:rPr>
        <w:t xml:space="preserve">that is </w:t>
      </w:r>
      <w:r w:rsidR="001349BD" w:rsidRPr="00666969">
        <w:rPr>
          <w:rFonts w:asciiTheme="majorBidi" w:hAnsiTheme="majorBidi" w:cstheme="majorBidi"/>
          <w:lang w:val="en-US"/>
        </w:rPr>
        <w:t xml:space="preserve">built of three syllables </w:t>
      </w:r>
      <w:r w:rsidRPr="00666969">
        <w:rPr>
          <w:rFonts w:asciiTheme="majorBidi" w:hAnsiTheme="majorBidi" w:cstheme="majorBidi"/>
          <w:lang w:val="en-US"/>
        </w:rPr>
        <w:t>(Andrason &amp; Sagara 2024).</w:t>
      </w:r>
      <w:r w:rsidR="002460A8" w:rsidRPr="00666969">
        <w:rPr>
          <w:rFonts w:asciiTheme="majorBidi" w:hAnsiTheme="majorBidi" w:cstheme="majorBidi"/>
          <w:lang w:val="en-US"/>
        </w:rPr>
        <w:t xml:space="preserve"> Furthermore, fr</w:t>
      </w:r>
      <w:r w:rsidR="00AA28E7" w:rsidRPr="00666969">
        <w:rPr>
          <w:rFonts w:asciiTheme="majorBidi" w:hAnsiTheme="majorBidi" w:cstheme="majorBidi"/>
          <w:lang w:val="en-US"/>
        </w:rPr>
        <w:t>om a crosslinguistic perspective,</w:t>
      </w:r>
      <w:r w:rsidR="002460A8" w:rsidRPr="00666969">
        <w:rPr>
          <w:rFonts w:asciiTheme="majorBidi" w:hAnsiTheme="majorBidi" w:cstheme="majorBidi"/>
          <w:lang w:val="en-US"/>
        </w:rPr>
        <w:t xml:space="preserve"> the dispersal subclass of the CACs</w:t>
      </w:r>
      <w:r w:rsidR="00AA28E7" w:rsidRPr="00666969">
        <w:rPr>
          <w:rFonts w:asciiTheme="majorBidi" w:hAnsiTheme="majorBidi" w:cstheme="majorBidi"/>
          <w:lang w:val="en-US"/>
        </w:rPr>
        <w:t xml:space="preserve"> exhibits an even more marked tendency towards monosyllabicity</w:t>
      </w:r>
      <w:r w:rsidR="00116C37" w:rsidRPr="00666969">
        <w:rPr>
          <w:rFonts w:asciiTheme="majorBidi" w:hAnsiTheme="majorBidi" w:cstheme="majorBidi"/>
          <w:lang w:val="en-US"/>
        </w:rPr>
        <w:t>. M</w:t>
      </w:r>
      <w:r w:rsidR="002460A8" w:rsidRPr="00666969">
        <w:rPr>
          <w:rFonts w:asciiTheme="majorBidi" w:hAnsiTheme="majorBidi" w:cstheme="majorBidi"/>
          <w:lang w:val="en-US"/>
        </w:rPr>
        <w:t>onosyllabic structure</w:t>
      </w:r>
      <w:r w:rsidR="00AA28E7" w:rsidRPr="00666969">
        <w:rPr>
          <w:rFonts w:asciiTheme="majorBidi" w:hAnsiTheme="majorBidi" w:cstheme="majorBidi"/>
          <w:lang w:val="en-US"/>
        </w:rPr>
        <w:t>s</w:t>
      </w:r>
      <w:r w:rsidR="002460A8" w:rsidRPr="00666969">
        <w:rPr>
          <w:rFonts w:asciiTheme="majorBidi" w:hAnsiTheme="majorBidi" w:cstheme="majorBidi"/>
          <w:lang w:val="en-US"/>
        </w:rPr>
        <w:t xml:space="preserve"> </w:t>
      </w:r>
      <w:r w:rsidR="00AA28E7" w:rsidRPr="00666969">
        <w:rPr>
          <w:rFonts w:asciiTheme="majorBidi" w:hAnsiTheme="majorBidi" w:cstheme="majorBidi"/>
          <w:lang w:val="en-US"/>
        </w:rPr>
        <w:t>constitute</w:t>
      </w:r>
      <w:r w:rsidR="002460A8" w:rsidRPr="00666969">
        <w:rPr>
          <w:rFonts w:asciiTheme="majorBidi" w:hAnsiTheme="majorBidi" w:cstheme="majorBidi"/>
          <w:lang w:val="en-US"/>
        </w:rPr>
        <w:t xml:space="preserve"> 77.5%</w:t>
      </w:r>
      <w:r w:rsidR="00AA28E7" w:rsidRPr="00666969">
        <w:rPr>
          <w:rFonts w:asciiTheme="majorBidi" w:hAnsiTheme="majorBidi" w:cstheme="majorBidi"/>
          <w:lang w:val="en-US"/>
        </w:rPr>
        <w:t xml:space="preserve"> of a sample from 79 languages </w:t>
      </w:r>
      <w:r w:rsidR="00166DE6" w:rsidRPr="00666969">
        <w:rPr>
          <w:rFonts w:asciiTheme="majorBidi" w:hAnsiTheme="majorBidi" w:cstheme="majorBidi"/>
          <w:lang w:val="en-US"/>
        </w:rPr>
        <w:t xml:space="preserve">and </w:t>
      </w:r>
      <w:r w:rsidR="00AA28E7" w:rsidRPr="00666969">
        <w:rPr>
          <w:rFonts w:asciiTheme="majorBidi" w:hAnsiTheme="majorBidi" w:cstheme="majorBidi"/>
          <w:lang w:val="en-US"/>
        </w:rPr>
        <w:t xml:space="preserve">247 </w:t>
      </w:r>
      <w:r w:rsidR="00166DE6" w:rsidRPr="00666969">
        <w:rPr>
          <w:rFonts w:asciiTheme="majorBidi" w:hAnsiTheme="majorBidi" w:cstheme="majorBidi"/>
          <w:lang w:val="en-US"/>
        </w:rPr>
        <w:t>constructions</w:t>
      </w:r>
      <w:r w:rsidR="00116C37" w:rsidRPr="00666969">
        <w:rPr>
          <w:rFonts w:asciiTheme="majorBidi" w:hAnsiTheme="majorBidi" w:cstheme="majorBidi"/>
          <w:lang w:val="en-US"/>
        </w:rPr>
        <w:t>;</w:t>
      </w:r>
      <w:r w:rsidR="002460A8" w:rsidRPr="00666969">
        <w:rPr>
          <w:rFonts w:asciiTheme="majorBidi" w:hAnsiTheme="majorBidi" w:cstheme="majorBidi"/>
          <w:lang w:val="en-US"/>
        </w:rPr>
        <w:t xml:space="preserve"> disyllabic </w:t>
      </w:r>
      <w:r w:rsidR="00AA28E7" w:rsidRPr="00666969">
        <w:rPr>
          <w:rFonts w:asciiTheme="majorBidi" w:hAnsiTheme="majorBidi" w:cstheme="majorBidi"/>
          <w:lang w:val="en-US"/>
        </w:rPr>
        <w:t xml:space="preserve">dispersals constitute </w:t>
      </w:r>
      <w:r w:rsidR="002460A8" w:rsidRPr="00666969">
        <w:rPr>
          <w:rFonts w:asciiTheme="majorBidi" w:hAnsiTheme="majorBidi" w:cstheme="majorBidi"/>
          <w:lang w:val="en-US"/>
        </w:rPr>
        <w:t>22%</w:t>
      </w:r>
      <w:r w:rsidR="00AA28E7" w:rsidRPr="00666969">
        <w:rPr>
          <w:rFonts w:asciiTheme="majorBidi" w:hAnsiTheme="majorBidi" w:cstheme="majorBidi"/>
          <w:lang w:val="en-US"/>
        </w:rPr>
        <w:t>;</w:t>
      </w:r>
      <w:r w:rsidR="002460A8" w:rsidRPr="00666969">
        <w:rPr>
          <w:rFonts w:asciiTheme="majorBidi" w:hAnsiTheme="majorBidi" w:cstheme="majorBidi"/>
          <w:lang w:val="en-US"/>
        </w:rPr>
        <w:t xml:space="preserve"> and trisyllabic </w:t>
      </w:r>
      <w:r w:rsidR="00AA28E7" w:rsidRPr="00666969">
        <w:rPr>
          <w:rFonts w:asciiTheme="majorBidi" w:hAnsiTheme="majorBidi" w:cstheme="majorBidi"/>
          <w:lang w:val="en-US"/>
        </w:rPr>
        <w:t xml:space="preserve">dispersals </w:t>
      </w:r>
      <w:r w:rsidR="00116C37" w:rsidRPr="00666969">
        <w:rPr>
          <w:rFonts w:asciiTheme="majorBidi" w:hAnsiTheme="majorBidi" w:cstheme="majorBidi"/>
          <w:lang w:val="en-US"/>
        </w:rPr>
        <w:t xml:space="preserve">amount to </w:t>
      </w:r>
      <w:r w:rsidR="002460A8" w:rsidRPr="00666969">
        <w:rPr>
          <w:rFonts w:asciiTheme="majorBidi" w:hAnsiTheme="majorBidi" w:cstheme="majorBidi"/>
          <w:lang w:val="en-US"/>
        </w:rPr>
        <w:t>less than 0.5%</w:t>
      </w:r>
      <w:r w:rsidR="005A2E41" w:rsidRPr="00666969">
        <w:rPr>
          <w:rFonts w:asciiTheme="majorBidi" w:hAnsiTheme="majorBidi" w:cstheme="majorBidi"/>
          <w:lang w:val="en-US"/>
        </w:rPr>
        <w:t xml:space="preserve"> (Andrason 2023)</w:t>
      </w:r>
      <w:r w:rsidR="002460A8" w:rsidRPr="00666969">
        <w:rPr>
          <w:rFonts w:asciiTheme="majorBidi" w:hAnsiTheme="majorBidi" w:cstheme="majorBidi"/>
          <w:lang w:val="en-US"/>
        </w:rPr>
        <w:t>.</w:t>
      </w:r>
      <w:r w:rsidR="00AA28E7" w:rsidRPr="00666969">
        <w:rPr>
          <w:rFonts w:asciiTheme="majorBidi" w:hAnsiTheme="majorBidi" w:cstheme="majorBidi"/>
          <w:lang w:val="en-US"/>
        </w:rPr>
        <w:t xml:space="preserve"> In Teŋukan</w:t>
      </w:r>
      <w:r w:rsidR="00116C37" w:rsidRPr="00666969">
        <w:rPr>
          <w:rFonts w:asciiTheme="majorBidi" w:hAnsiTheme="majorBidi" w:cstheme="majorBidi"/>
          <w:lang w:val="en-US"/>
        </w:rPr>
        <w:t>,</w:t>
      </w:r>
      <w:r w:rsidR="00AA28E7" w:rsidRPr="00666969">
        <w:rPr>
          <w:rFonts w:asciiTheme="majorBidi" w:hAnsiTheme="majorBidi" w:cstheme="majorBidi"/>
          <w:lang w:val="en-US"/>
        </w:rPr>
        <w:t xml:space="preserve"> this tendency </w:t>
      </w:r>
      <w:r w:rsidR="00C11CF6" w:rsidRPr="00666969">
        <w:rPr>
          <w:rFonts w:asciiTheme="majorBidi" w:hAnsiTheme="majorBidi" w:cstheme="majorBidi"/>
          <w:lang w:val="en-US"/>
        </w:rPr>
        <w:t xml:space="preserve">associated with dispersals </w:t>
      </w:r>
      <w:r w:rsidR="00AA28E7" w:rsidRPr="00666969">
        <w:rPr>
          <w:rFonts w:asciiTheme="majorBidi" w:hAnsiTheme="majorBidi" w:cstheme="majorBidi"/>
          <w:lang w:val="en-US"/>
        </w:rPr>
        <w:t>is</w:t>
      </w:r>
      <w:r w:rsidR="00166DE6" w:rsidRPr="00666969">
        <w:rPr>
          <w:rFonts w:asciiTheme="majorBidi" w:hAnsiTheme="majorBidi" w:cstheme="majorBidi"/>
          <w:lang w:val="en-US"/>
        </w:rPr>
        <w:t>,</w:t>
      </w:r>
      <w:r w:rsidR="00AA28E7" w:rsidRPr="00666969">
        <w:rPr>
          <w:rFonts w:asciiTheme="majorBidi" w:hAnsiTheme="majorBidi" w:cstheme="majorBidi"/>
          <w:lang w:val="en-US"/>
        </w:rPr>
        <w:t xml:space="preserve"> however</w:t>
      </w:r>
      <w:r w:rsidR="00166DE6" w:rsidRPr="00666969">
        <w:rPr>
          <w:rFonts w:asciiTheme="majorBidi" w:hAnsiTheme="majorBidi" w:cstheme="majorBidi"/>
          <w:lang w:val="en-US"/>
        </w:rPr>
        <w:t>,</w:t>
      </w:r>
      <w:r w:rsidR="00AA28E7" w:rsidRPr="00666969">
        <w:rPr>
          <w:rFonts w:asciiTheme="majorBidi" w:hAnsiTheme="majorBidi" w:cstheme="majorBidi"/>
          <w:lang w:val="en-US"/>
        </w:rPr>
        <w:t xml:space="preserve"> less patent and </w:t>
      </w:r>
      <w:r w:rsidR="00C11CF6" w:rsidRPr="00666969">
        <w:rPr>
          <w:rFonts w:asciiTheme="majorBidi" w:hAnsiTheme="majorBidi" w:cstheme="majorBidi"/>
          <w:lang w:val="en-US"/>
        </w:rPr>
        <w:t xml:space="preserve">the </w:t>
      </w:r>
      <w:r w:rsidR="00AA28E7" w:rsidRPr="00666969">
        <w:rPr>
          <w:rFonts w:asciiTheme="majorBidi" w:hAnsiTheme="majorBidi" w:cstheme="majorBidi"/>
          <w:lang w:val="en-US"/>
        </w:rPr>
        <w:t>ratio between monosyllabic and disyllabic dispersals less uneven.</w:t>
      </w:r>
    </w:p>
    <w:p w14:paraId="27F4CB24" w14:textId="77777777" w:rsidR="001353CE" w:rsidRPr="00666969" w:rsidRDefault="001353CE" w:rsidP="00A731C5">
      <w:pPr>
        <w:jc w:val="both"/>
        <w:rPr>
          <w:rFonts w:asciiTheme="majorBidi" w:hAnsiTheme="majorBidi" w:cstheme="majorBidi"/>
          <w:lang w:val="en-US"/>
        </w:rPr>
      </w:pPr>
    </w:p>
    <w:p w14:paraId="518DA3EE" w14:textId="4846E5C3" w:rsidR="00866A93" w:rsidRPr="00666969" w:rsidRDefault="00862629" w:rsidP="00A731C5">
      <w:pPr>
        <w:jc w:val="both"/>
        <w:rPr>
          <w:rFonts w:asciiTheme="majorBidi" w:hAnsiTheme="majorBidi" w:cstheme="majorBidi"/>
          <w:i/>
          <w:iCs/>
          <w:lang w:val="en-US"/>
        </w:rPr>
      </w:pPr>
      <w:r w:rsidRPr="006C6FCA">
        <w:rPr>
          <w:rFonts w:asciiTheme="majorBidi" w:hAnsiTheme="majorBidi" w:cstheme="majorBidi"/>
          <w:lang w:val="en-US"/>
        </w:rPr>
        <w:t>4</w:t>
      </w:r>
      <w:r w:rsidR="002C132F" w:rsidRPr="006C6FCA">
        <w:rPr>
          <w:rFonts w:asciiTheme="majorBidi" w:hAnsiTheme="majorBidi" w:cstheme="majorBidi"/>
          <w:lang w:val="en-US"/>
        </w:rPr>
        <w:t>.2</w:t>
      </w:r>
      <w:r w:rsidR="00F015F2"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Consonantality</w:t>
      </w:r>
      <w:r w:rsidR="00BD0902" w:rsidRPr="00666969">
        <w:rPr>
          <w:rFonts w:asciiTheme="majorBidi" w:hAnsiTheme="majorBidi" w:cstheme="majorBidi"/>
          <w:i/>
          <w:iCs/>
          <w:lang w:val="en-US"/>
        </w:rPr>
        <w:t xml:space="preserve"> and/or </w:t>
      </w:r>
      <w:r w:rsidR="00866A93" w:rsidRPr="00666969">
        <w:rPr>
          <w:rFonts w:asciiTheme="majorBidi" w:hAnsiTheme="majorBidi" w:cstheme="majorBidi"/>
          <w:i/>
          <w:iCs/>
          <w:lang w:val="en-US"/>
        </w:rPr>
        <w:t>vocalicity</w:t>
      </w:r>
    </w:p>
    <w:p w14:paraId="65FBE938" w14:textId="77777777" w:rsidR="00866A93" w:rsidRPr="00666969" w:rsidRDefault="00866A93" w:rsidP="00A731C5">
      <w:pPr>
        <w:jc w:val="both"/>
        <w:rPr>
          <w:rFonts w:asciiTheme="majorBidi" w:hAnsiTheme="majorBidi" w:cstheme="majorBidi"/>
          <w:lang w:val="en-US"/>
        </w:rPr>
      </w:pPr>
    </w:p>
    <w:p w14:paraId="793A3C44" w14:textId="2DEDDF7A" w:rsidR="001F26C0" w:rsidRPr="00666969" w:rsidRDefault="001F26C0" w:rsidP="00A34527">
      <w:pPr>
        <w:jc w:val="both"/>
        <w:rPr>
          <w:rFonts w:asciiTheme="majorBidi" w:hAnsiTheme="majorBidi" w:cstheme="majorBidi"/>
          <w:lang w:val="en-US"/>
        </w:rPr>
      </w:pPr>
      <w:r w:rsidRPr="00666969">
        <w:rPr>
          <w:rFonts w:asciiTheme="majorBidi" w:hAnsiTheme="majorBidi" w:cstheme="majorBidi"/>
          <w:lang w:val="en-US"/>
        </w:rPr>
        <w:t>Teŋukan onomatopoeias draw on vocalic and consonantal material to a comparable extent. First, nearly all onomatopoeic lexemes (specifically, 160 tokens</w:t>
      </w:r>
      <w:r w:rsidR="0017120B" w:rsidRPr="00666969">
        <w:rPr>
          <w:rFonts w:asciiTheme="majorBidi" w:hAnsiTheme="majorBidi" w:cstheme="majorBidi"/>
          <w:lang w:val="en-US"/>
        </w:rPr>
        <w:t xml:space="preserve"> or 95%</w:t>
      </w:r>
      <w:r w:rsidRPr="00666969">
        <w:rPr>
          <w:rFonts w:asciiTheme="majorBidi" w:hAnsiTheme="majorBidi" w:cstheme="majorBidi"/>
          <w:lang w:val="en-US"/>
        </w:rPr>
        <w:t xml:space="preserve">) consist of both vowels and genuine consonants. Second, no lexeme consists of vowels or, alternatively, consonants only. The only exceptions to this </w:t>
      </w:r>
      <w:r w:rsidR="00AB2B6D" w:rsidRPr="00666969">
        <w:rPr>
          <w:rFonts w:asciiTheme="majorBidi" w:hAnsiTheme="majorBidi" w:cstheme="majorBidi"/>
          <w:lang w:val="en-US"/>
        </w:rPr>
        <w:t>evenly</w:t>
      </w:r>
      <w:r w:rsidRPr="00666969">
        <w:rPr>
          <w:rFonts w:asciiTheme="majorBidi" w:hAnsiTheme="majorBidi" w:cstheme="majorBidi"/>
          <w:lang w:val="en-US"/>
        </w:rPr>
        <w:t xml:space="preserve"> vocalic</w:t>
      </w:r>
      <w:r w:rsidR="00AB2B6D" w:rsidRPr="00666969">
        <w:rPr>
          <w:rFonts w:asciiTheme="majorBidi" w:hAnsiTheme="majorBidi" w:cstheme="majorBidi"/>
          <w:lang w:val="en-US"/>
        </w:rPr>
        <w:t xml:space="preserve"> and </w:t>
      </w:r>
      <w:r w:rsidRPr="00666969">
        <w:rPr>
          <w:rFonts w:asciiTheme="majorBidi" w:hAnsiTheme="majorBidi" w:cstheme="majorBidi"/>
          <w:lang w:val="en-US"/>
        </w:rPr>
        <w:t xml:space="preserve">consonantal nature are 8 onomatopoeias </w:t>
      </w:r>
      <w:r w:rsidR="0017120B" w:rsidRPr="00666969">
        <w:rPr>
          <w:rFonts w:asciiTheme="majorBidi" w:hAnsiTheme="majorBidi" w:cstheme="majorBidi"/>
          <w:lang w:val="en-US"/>
        </w:rPr>
        <w:t xml:space="preserve">(5%) </w:t>
      </w:r>
      <w:r w:rsidRPr="00666969">
        <w:rPr>
          <w:rFonts w:asciiTheme="majorBidi" w:hAnsiTheme="majorBidi" w:cstheme="majorBidi"/>
          <w:lang w:val="en-US"/>
        </w:rPr>
        <w:t xml:space="preserve">that contain approximants </w:t>
      </w:r>
      <w:r w:rsidR="00D81F5E" w:rsidRPr="00666969">
        <w:rPr>
          <w:rFonts w:asciiTheme="majorBidi" w:hAnsiTheme="majorBidi" w:cstheme="majorBidi"/>
          <w:lang w:val="en-US"/>
        </w:rPr>
        <w:t>in addition to</w:t>
      </w:r>
      <w:r w:rsidRPr="00666969">
        <w:rPr>
          <w:rFonts w:asciiTheme="majorBidi" w:hAnsiTheme="majorBidi" w:cstheme="majorBidi"/>
          <w:lang w:val="en-US"/>
        </w:rPr>
        <w:t xml:space="preserve"> vowels</w:t>
      </w:r>
      <w:r w:rsidR="003A08D6" w:rsidRPr="00666969">
        <w:rPr>
          <w:rFonts w:asciiTheme="majorBidi" w:hAnsiTheme="majorBidi" w:cstheme="majorBidi"/>
          <w:lang w:val="en-US"/>
        </w:rPr>
        <w:t xml:space="preserve">. The most common approximant found in such cases is [w]: </w:t>
      </w:r>
      <w:proofErr w:type="spellStart"/>
      <w:r w:rsidRPr="00666969">
        <w:rPr>
          <w:rFonts w:asciiTheme="majorBidi" w:hAnsiTheme="majorBidi" w:cstheme="majorBidi"/>
          <w:i/>
          <w:iCs/>
          <w:lang w:val="en-US"/>
        </w:rPr>
        <w:t>wuu</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i/>
          <w:iCs/>
          <w:lang w:val="en-US"/>
        </w:rPr>
        <w:t>wuu-waa</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i/>
          <w:iCs/>
          <w:lang w:val="en-US"/>
        </w:rPr>
        <w:t>wui-wui</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i/>
          <w:iCs/>
          <w:lang w:val="en-US"/>
        </w:rPr>
        <w:t>wɔ-wa-wɔ</w:t>
      </w:r>
      <w:proofErr w:type="spellEnd"/>
      <w:r w:rsidRPr="00666969">
        <w:rPr>
          <w:rFonts w:asciiTheme="majorBidi" w:hAnsiTheme="majorBidi" w:cstheme="majorBidi"/>
          <w:lang w:val="en-US"/>
        </w:rPr>
        <w:t xml:space="preserve">, </w:t>
      </w:r>
      <w:r w:rsidR="00D81F5E" w:rsidRPr="00666969">
        <w:rPr>
          <w:rFonts w:asciiTheme="majorBidi" w:hAnsiTheme="majorBidi" w:cstheme="majorBidi"/>
          <w:lang w:val="en-US"/>
        </w:rPr>
        <w:t xml:space="preserve">and </w:t>
      </w:r>
      <w:r w:rsidRPr="00666969">
        <w:rPr>
          <w:rFonts w:asciiTheme="majorBidi" w:hAnsiTheme="majorBidi" w:cstheme="majorBidi"/>
          <w:i/>
          <w:iCs/>
          <w:lang w:val="en-US"/>
        </w:rPr>
        <w:t>wow</w:t>
      </w:r>
      <w:r w:rsidR="00D81F5E" w:rsidRPr="00666969">
        <w:rPr>
          <w:rFonts w:asciiTheme="majorBidi" w:hAnsiTheme="majorBidi" w:cstheme="majorBidi"/>
          <w:lang w:val="en-US"/>
        </w:rPr>
        <w:t xml:space="preserve">. </w:t>
      </w:r>
      <w:r w:rsidR="003A08D6" w:rsidRPr="00666969">
        <w:rPr>
          <w:rFonts w:asciiTheme="majorBidi" w:hAnsiTheme="majorBidi" w:cstheme="majorBidi"/>
          <w:lang w:val="en-US"/>
        </w:rPr>
        <w:t xml:space="preserve">This group also includes the lexemes built </w:t>
      </w:r>
      <w:r w:rsidR="003A08D6" w:rsidRPr="00666969">
        <w:rPr>
          <w:rFonts w:asciiTheme="majorBidi" w:hAnsiTheme="majorBidi" w:cstheme="majorBidi"/>
          <w:lang w:val="en-US"/>
        </w:rPr>
        <w:lastRenderedPageBreak/>
        <w:t>around vowels and [h]</w:t>
      </w:r>
      <w:r w:rsidR="00C52C42" w:rsidRPr="00666969">
        <w:rPr>
          <w:rFonts w:asciiTheme="majorBidi" w:hAnsiTheme="majorBidi" w:cstheme="majorBidi"/>
          <w:lang w:val="en-US"/>
        </w:rPr>
        <w:t xml:space="preserve"> – see </w:t>
      </w:r>
      <w:r w:rsidR="00C52C42" w:rsidRPr="00666969">
        <w:rPr>
          <w:rFonts w:asciiTheme="majorBidi" w:hAnsiTheme="majorBidi" w:cstheme="majorBidi"/>
          <w:i/>
          <w:iCs/>
          <w:lang w:val="en-US"/>
        </w:rPr>
        <w:t>hi-hi</w:t>
      </w:r>
      <w:r w:rsidR="00C52C42" w:rsidRPr="00666969">
        <w:rPr>
          <w:rFonts w:asciiTheme="majorBidi" w:hAnsiTheme="majorBidi" w:cstheme="majorBidi"/>
          <w:lang w:val="en-US"/>
        </w:rPr>
        <w:t xml:space="preserve">, </w:t>
      </w:r>
      <w:proofErr w:type="spellStart"/>
      <w:r w:rsidR="00C52C42" w:rsidRPr="00666969">
        <w:rPr>
          <w:rFonts w:asciiTheme="majorBidi" w:hAnsiTheme="majorBidi" w:cstheme="majorBidi"/>
          <w:i/>
          <w:iCs/>
          <w:lang w:val="en-US"/>
        </w:rPr>
        <w:t>hɛhi-hɛhi</w:t>
      </w:r>
      <w:proofErr w:type="spellEnd"/>
      <w:r w:rsidR="00C52C42" w:rsidRPr="00666969">
        <w:rPr>
          <w:rFonts w:asciiTheme="majorBidi" w:hAnsiTheme="majorBidi" w:cstheme="majorBidi"/>
          <w:lang w:val="en-US"/>
        </w:rPr>
        <w:t xml:space="preserve">, and </w:t>
      </w:r>
      <w:proofErr w:type="spellStart"/>
      <w:r w:rsidR="00C52C42" w:rsidRPr="00666969">
        <w:rPr>
          <w:rFonts w:asciiTheme="majorBidi" w:hAnsiTheme="majorBidi" w:cstheme="majorBidi"/>
          <w:i/>
          <w:iCs/>
          <w:lang w:val="en-US"/>
        </w:rPr>
        <w:t>hɔɔnhin</w:t>
      </w:r>
      <w:proofErr w:type="spellEnd"/>
      <w:r w:rsidR="003A08D6" w:rsidRPr="00666969">
        <w:rPr>
          <w:rFonts w:asciiTheme="majorBidi" w:hAnsiTheme="majorBidi" w:cstheme="majorBidi"/>
          <w:lang w:val="en-US"/>
        </w:rPr>
        <w:t xml:space="preserve"> </w:t>
      </w:r>
      <w:r w:rsidR="00C52C42" w:rsidRPr="00666969">
        <w:rPr>
          <w:rFonts w:asciiTheme="majorBidi" w:hAnsiTheme="majorBidi" w:cstheme="majorBidi"/>
          <w:lang w:val="en-US"/>
        </w:rPr>
        <w:t xml:space="preserve">– </w:t>
      </w:r>
      <w:r w:rsidR="003A08D6" w:rsidRPr="00666969">
        <w:rPr>
          <w:rFonts w:asciiTheme="majorBidi" w:hAnsiTheme="majorBidi" w:cstheme="majorBidi"/>
          <w:lang w:val="en-US"/>
        </w:rPr>
        <w:t xml:space="preserve">which in several approaches to phonetics is treated as an approximant rather than a </w:t>
      </w:r>
      <w:r w:rsidR="00EE10D0" w:rsidRPr="00666969">
        <w:rPr>
          <w:rFonts w:asciiTheme="majorBidi" w:hAnsiTheme="majorBidi" w:cstheme="majorBidi"/>
          <w:lang w:val="en-US"/>
        </w:rPr>
        <w:t xml:space="preserve">proper </w:t>
      </w:r>
      <w:r w:rsidR="003A08D6" w:rsidRPr="00666969">
        <w:rPr>
          <w:rFonts w:asciiTheme="majorBidi" w:hAnsiTheme="majorBidi" w:cstheme="majorBidi"/>
          <w:lang w:val="en-US"/>
        </w:rPr>
        <w:t xml:space="preserve">fricative </w:t>
      </w:r>
      <w:r w:rsidR="00C52C42" w:rsidRPr="00666969">
        <w:rPr>
          <w:rFonts w:asciiTheme="majorBidi" w:hAnsiTheme="majorBidi" w:cstheme="majorBidi"/>
          <w:lang w:val="en-US"/>
        </w:rPr>
        <w:t>(</w:t>
      </w:r>
      <w:r w:rsidR="00B55157" w:rsidRPr="00666969">
        <w:rPr>
          <w:rFonts w:asciiTheme="majorBidi" w:hAnsiTheme="majorBidi" w:cstheme="majorBidi"/>
          <w:lang w:val="en-US"/>
        </w:rPr>
        <w:t xml:space="preserve">Hall 2007; </w:t>
      </w:r>
      <w:r w:rsidR="00DA1833" w:rsidRPr="00666969">
        <w:rPr>
          <w:rFonts w:asciiTheme="majorBidi" w:hAnsiTheme="majorBidi" w:cstheme="majorBidi"/>
          <w:lang w:val="en-US"/>
        </w:rPr>
        <w:t xml:space="preserve">Ladefoged &amp; </w:t>
      </w:r>
      <w:proofErr w:type="spellStart"/>
      <w:r w:rsidR="00DA1833" w:rsidRPr="00666969">
        <w:rPr>
          <w:rFonts w:asciiTheme="majorBidi" w:hAnsiTheme="majorBidi" w:cstheme="majorBidi"/>
          <w:lang w:val="en-US"/>
        </w:rPr>
        <w:t>Maddieson</w:t>
      </w:r>
      <w:proofErr w:type="spellEnd"/>
      <w:r w:rsidR="00DA1833" w:rsidRPr="00666969">
        <w:rPr>
          <w:rFonts w:asciiTheme="majorBidi" w:hAnsiTheme="majorBidi" w:cstheme="majorBidi"/>
          <w:lang w:val="en-US"/>
        </w:rPr>
        <w:t xml:space="preserve"> 1996; Backley 2011</w:t>
      </w:r>
      <w:r w:rsidR="00C52C42" w:rsidRPr="00666969">
        <w:rPr>
          <w:rFonts w:asciiTheme="majorBidi" w:hAnsiTheme="majorBidi" w:cstheme="majorBidi"/>
          <w:lang w:val="en-US"/>
        </w:rPr>
        <w:t>)</w:t>
      </w:r>
      <w:r w:rsidR="003A08D6" w:rsidRPr="00666969">
        <w:rPr>
          <w:rFonts w:asciiTheme="majorBidi" w:hAnsiTheme="majorBidi" w:cstheme="majorBidi"/>
          <w:lang w:val="en-US"/>
        </w:rPr>
        <w:t xml:space="preserve">. </w:t>
      </w:r>
      <w:r w:rsidR="00D81F5E" w:rsidRPr="00666969">
        <w:rPr>
          <w:rFonts w:asciiTheme="majorBidi" w:hAnsiTheme="majorBidi" w:cstheme="majorBidi"/>
          <w:lang w:val="en-US"/>
        </w:rPr>
        <w:t xml:space="preserve">The absence of genuine consonants in </w:t>
      </w:r>
      <w:r w:rsidR="003A08D6" w:rsidRPr="00666969">
        <w:rPr>
          <w:rFonts w:asciiTheme="majorBidi" w:hAnsiTheme="majorBidi" w:cstheme="majorBidi"/>
          <w:lang w:val="en-US"/>
        </w:rPr>
        <w:t xml:space="preserve">all </w:t>
      </w:r>
      <w:r w:rsidR="00D81F5E" w:rsidRPr="00666969">
        <w:rPr>
          <w:rFonts w:asciiTheme="majorBidi" w:hAnsiTheme="majorBidi" w:cstheme="majorBidi"/>
          <w:lang w:val="en-US"/>
        </w:rPr>
        <w:t xml:space="preserve">these lexemes </w:t>
      </w:r>
      <w:r w:rsidRPr="00666969">
        <w:rPr>
          <w:rFonts w:asciiTheme="majorBidi" w:hAnsiTheme="majorBidi" w:cstheme="majorBidi"/>
          <w:lang w:val="en-US"/>
        </w:rPr>
        <w:t xml:space="preserve">may </w:t>
      </w:r>
      <w:r w:rsidR="00EE10D0" w:rsidRPr="00666969">
        <w:rPr>
          <w:rFonts w:asciiTheme="majorBidi" w:hAnsiTheme="majorBidi" w:cstheme="majorBidi"/>
          <w:lang w:val="en-US"/>
        </w:rPr>
        <w:t xml:space="preserve">be </w:t>
      </w:r>
      <w:r w:rsidR="00D81F5E" w:rsidRPr="00666969">
        <w:rPr>
          <w:rFonts w:asciiTheme="majorBidi" w:hAnsiTheme="majorBidi" w:cstheme="majorBidi"/>
          <w:lang w:val="en-US"/>
        </w:rPr>
        <w:t xml:space="preserve">interpreted </w:t>
      </w:r>
      <w:r w:rsidR="003A08D6" w:rsidRPr="00666969">
        <w:rPr>
          <w:rFonts w:asciiTheme="majorBidi" w:hAnsiTheme="majorBidi" w:cstheme="majorBidi"/>
          <w:lang w:val="en-US"/>
        </w:rPr>
        <w:t xml:space="preserve">as the indication </w:t>
      </w:r>
      <w:r w:rsidR="00D81F5E" w:rsidRPr="00666969">
        <w:rPr>
          <w:rFonts w:asciiTheme="majorBidi" w:hAnsiTheme="majorBidi" w:cstheme="majorBidi"/>
          <w:lang w:val="en-US"/>
        </w:rPr>
        <w:t xml:space="preserve">that </w:t>
      </w:r>
      <w:r w:rsidRPr="00666969">
        <w:rPr>
          <w:rFonts w:asciiTheme="majorBidi" w:hAnsiTheme="majorBidi" w:cstheme="majorBidi"/>
          <w:lang w:val="en-US"/>
        </w:rPr>
        <w:t>their vocalicity is</w:t>
      </w:r>
      <w:r w:rsidR="0017120B" w:rsidRPr="00666969">
        <w:rPr>
          <w:rFonts w:asciiTheme="majorBidi" w:hAnsiTheme="majorBidi" w:cstheme="majorBidi"/>
          <w:lang w:val="en-US"/>
        </w:rPr>
        <w:t>,</w:t>
      </w:r>
      <w:r w:rsidRPr="00666969">
        <w:rPr>
          <w:rFonts w:asciiTheme="majorBidi" w:hAnsiTheme="majorBidi" w:cstheme="majorBidi"/>
          <w:lang w:val="en-US"/>
        </w:rPr>
        <w:t xml:space="preserve"> at least minimally</w:t>
      </w:r>
      <w:r w:rsidR="0017120B" w:rsidRPr="00666969">
        <w:rPr>
          <w:rFonts w:asciiTheme="majorBidi" w:hAnsiTheme="majorBidi" w:cstheme="majorBidi"/>
          <w:lang w:val="en-US"/>
        </w:rPr>
        <w:t xml:space="preserve">, </w:t>
      </w:r>
      <w:r w:rsidRPr="00666969">
        <w:rPr>
          <w:rFonts w:asciiTheme="majorBidi" w:hAnsiTheme="majorBidi" w:cstheme="majorBidi"/>
          <w:lang w:val="en-US"/>
        </w:rPr>
        <w:t>more pronounced than their consonantality.</w:t>
      </w:r>
      <w:r w:rsidR="00D3787F" w:rsidRPr="00666969">
        <w:rPr>
          <w:rFonts w:asciiTheme="majorBidi" w:hAnsiTheme="majorBidi" w:cstheme="majorBidi"/>
          <w:lang w:val="en-US"/>
        </w:rPr>
        <w:t xml:space="preserve"> </w:t>
      </w:r>
    </w:p>
    <w:p w14:paraId="3643FA15" w14:textId="0F0527F7" w:rsidR="00DF5646" w:rsidRPr="00666969" w:rsidRDefault="00866A93" w:rsidP="00852960">
      <w:pPr>
        <w:ind w:firstLine="720"/>
        <w:jc w:val="both"/>
        <w:rPr>
          <w:rFonts w:asciiTheme="majorBidi" w:hAnsiTheme="majorBidi" w:cstheme="majorBidi"/>
          <w:lang w:val="en-US"/>
        </w:rPr>
      </w:pPr>
      <w:r w:rsidRPr="00666969">
        <w:rPr>
          <w:rFonts w:asciiTheme="majorBidi" w:hAnsiTheme="majorBidi" w:cstheme="majorBidi"/>
          <w:lang w:val="en-US"/>
        </w:rPr>
        <w:t xml:space="preserve">Although </w:t>
      </w:r>
      <w:r w:rsidR="002872D1" w:rsidRPr="00666969">
        <w:rPr>
          <w:rFonts w:asciiTheme="majorBidi" w:hAnsiTheme="majorBidi" w:cstheme="majorBidi"/>
          <w:lang w:val="en-US"/>
        </w:rPr>
        <w:t>like</w:t>
      </w:r>
      <w:r w:rsidRPr="00666969">
        <w:rPr>
          <w:rFonts w:asciiTheme="majorBidi" w:hAnsiTheme="majorBidi" w:cstheme="majorBidi"/>
          <w:lang w:val="en-US"/>
        </w:rPr>
        <w:t xml:space="preserve"> onomatopoeias, Teŋukan </w:t>
      </w:r>
      <w:r w:rsidR="00996234" w:rsidRPr="00666969">
        <w:rPr>
          <w:rFonts w:asciiTheme="majorBidi" w:hAnsiTheme="majorBidi" w:cstheme="majorBidi"/>
          <w:lang w:val="en-US"/>
        </w:rPr>
        <w:t xml:space="preserve">primary </w:t>
      </w:r>
      <w:r w:rsidRPr="00666969">
        <w:rPr>
          <w:rFonts w:asciiTheme="majorBidi" w:hAnsiTheme="majorBidi" w:cstheme="majorBidi"/>
          <w:lang w:val="en-US"/>
        </w:rPr>
        <w:t xml:space="preserve">CACs exploit both consonants and vowels, the relevance of </w:t>
      </w:r>
      <w:r w:rsidR="002872D1" w:rsidRPr="00666969">
        <w:rPr>
          <w:rFonts w:asciiTheme="majorBidi" w:hAnsiTheme="majorBidi" w:cstheme="majorBidi"/>
          <w:lang w:val="en-US"/>
        </w:rPr>
        <w:t xml:space="preserve">the </w:t>
      </w:r>
      <w:r w:rsidRPr="00666969">
        <w:rPr>
          <w:rFonts w:asciiTheme="majorBidi" w:hAnsiTheme="majorBidi" w:cstheme="majorBidi"/>
          <w:lang w:val="en-US"/>
        </w:rPr>
        <w:t xml:space="preserve">consonantal material is greater, especially in primary CACs. </w:t>
      </w:r>
      <w:r w:rsidR="001338B0" w:rsidRPr="00666969">
        <w:rPr>
          <w:rFonts w:asciiTheme="majorBidi" w:hAnsiTheme="majorBidi" w:cstheme="majorBidi"/>
          <w:lang w:val="en-US"/>
        </w:rPr>
        <w:t>This consonantal nature of CACs is patent th</w:t>
      </w:r>
      <w:r w:rsidR="00357518" w:rsidRPr="00666969">
        <w:rPr>
          <w:rFonts w:asciiTheme="majorBidi" w:hAnsiTheme="majorBidi" w:cstheme="majorBidi"/>
          <w:lang w:val="en-US"/>
        </w:rPr>
        <w:t>r</w:t>
      </w:r>
      <w:r w:rsidR="001338B0" w:rsidRPr="00666969">
        <w:rPr>
          <w:rFonts w:asciiTheme="majorBidi" w:hAnsiTheme="majorBidi" w:cstheme="majorBidi"/>
          <w:lang w:val="en-US"/>
        </w:rPr>
        <w:t>ough the following phenomena: s</w:t>
      </w:r>
      <w:r w:rsidRPr="00666969">
        <w:rPr>
          <w:rFonts w:asciiTheme="majorBidi" w:hAnsiTheme="majorBidi" w:cstheme="majorBidi"/>
          <w:lang w:val="en-US"/>
        </w:rPr>
        <w:t xml:space="preserve">everal CACs </w:t>
      </w:r>
      <w:r w:rsidR="00996234" w:rsidRPr="00666969">
        <w:rPr>
          <w:rFonts w:asciiTheme="majorBidi" w:hAnsiTheme="majorBidi" w:cstheme="majorBidi"/>
          <w:lang w:val="en-US"/>
        </w:rPr>
        <w:t xml:space="preserve">are entirely built around </w:t>
      </w:r>
      <w:r w:rsidRPr="00666969">
        <w:rPr>
          <w:rFonts w:asciiTheme="majorBidi" w:hAnsiTheme="majorBidi" w:cstheme="majorBidi"/>
          <w:lang w:val="en-US"/>
        </w:rPr>
        <w:t xml:space="preserve">consonants (e.g., </w:t>
      </w:r>
      <w:proofErr w:type="spellStart"/>
      <w:r w:rsidRPr="00666969">
        <w:rPr>
          <w:rFonts w:asciiTheme="majorBidi" w:hAnsiTheme="majorBidi" w:cstheme="majorBidi"/>
          <w:i/>
          <w:iCs/>
          <w:lang w:val="en-US"/>
        </w:rPr>
        <w:t>kss</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lang w:val="en-US"/>
        </w:rPr>
        <w:t>ks</w:t>
      </w:r>
      <w:proofErr w:type="spellEnd"/>
      <w:r w:rsidRPr="00666969">
        <w:rPr>
          <w:rFonts w:asciiTheme="majorBidi" w:hAnsiTheme="majorBidi" w:cstheme="majorBidi"/>
          <w:lang w:val="en-US"/>
        </w:rPr>
        <w:t>̩ː(ː)]</w:t>
      </w:r>
      <w:r w:rsidR="0017120B" w:rsidRPr="00666969">
        <w:rPr>
          <w:rFonts w:asciiTheme="majorBidi" w:hAnsiTheme="majorBidi" w:cstheme="majorBidi"/>
          <w:lang w:val="en-US"/>
        </w:rPr>
        <w:t xml:space="preserve">, </w:t>
      </w:r>
      <w:proofErr w:type="spellStart"/>
      <w:r w:rsidRPr="00666969">
        <w:rPr>
          <w:rFonts w:asciiTheme="majorBidi" w:hAnsiTheme="majorBidi" w:cstheme="majorBidi"/>
          <w:i/>
          <w:iCs/>
          <w:lang w:val="en-US"/>
        </w:rPr>
        <w:t>kh</w:t>
      </w:r>
      <w:proofErr w:type="spellEnd"/>
      <w:r w:rsidRPr="00666969">
        <w:rPr>
          <w:rFonts w:asciiTheme="majorBidi" w:hAnsiTheme="majorBidi" w:cstheme="majorBidi"/>
          <w:i/>
          <w:iCs/>
          <w:lang w:val="en-US"/>
        </w:rPr>
        <w:t>’</w:t>
      </w:r>
      <w:r w:rsidRPr="00666969">
        <w:rPr>
          <w:rFonts w:asciiTheme="majorBidi" w:hAnsiTheme="majorBidi" w:cstheme="majorBidi"/>
          <w:lang w:val="en-US"/>
        </w:rPr>
        <w:t xml:space="preserve"> [</w:t>
      </w:r>
      <w:proofErr w:type="spellStart"/>
      <w:r w:rsidRPr="00666969">
        <w:rPr>
          <w:rFonts w:asciiTheme="majorBidi" w:hAnsiTheme="majorBidi" w:cstheme="majorBidi"/>
          <w:lang w:val="en-US"/>
        </w:rPr>
        <w:t>kχ</w:t>
      </w:r>
      <w:proofErr w:type="spellEnd"/>
      <w:r w:rsidRPr="00666969">
        <w:rPr>
          <w:rFonts w:asciiTheme="majorBidi" w:hAnsiTheme="majorBidi" w:cstheme="majorBidi"/>
          <w:lang w:val="en-US"/>
        </w:rPr>
        <w:t>’]</w:t>
      </w:r>
      <w:r w:rsidR="0017120B" w:rsidRPr="00666969">
        <w:rPr>
          <w:rFonts w:asciiTheme="majorBidi" w:hAnsiTheme="majorBidi" w:cstheme="majorBidi"/>
          <w:lang w:val="en-US"/>
        </w:rPr>
        <w:t xml:space="preserve">, and </w:t>
      </w:r>
      <w:r w:rsidR="0017120B" w:rsidRPr="00666969">
        <w:rPr>
          <w:rFonts w:asciiTheme="majorBidi" w:hAnsiTheme="majorBidi" w:cstheme="majorBidi"/>
          <w:i/>
          <w:iCs/>
          <w:lang w:val="en-US"/>
        </w:rPr>
        <w:t>!</w:t>
      </w:r>
      <w:r w:rsidR="0017120B" w:rsidRPr="00666969">
        <w:rPr>
          <w:rFonts w:asciiTheme="majorBidi" w:hAnsiTheme="majorBidi" w:cstheme="majorBidi"/>
          <w:lang w:val="en-US"/>
        </w:rPr>
        <w:t xml:space="preserve"> [!]</w:t>
      </w:r>
      <w:r w:rsidRPr="00666969">
        <w:rPr>
          <w:rFonts w:asciiTheme="majorBidi" w:hAnsiTheme="majorBidi" w:cstheme="majorBidi"/>
          <w:lang w:val="en-US"/>
        </w:rPr>
        <w:t>)</w:t>
      </w:r>
      <w:r w:rsidR="001338B0" w:rsidRPr="00666969">
        <w:rPr>
          <w:rFonts w:asciiTheme="majorBidi" w:hAnsiTheme="majorBidi" w:cstheme="majorBidi"/>
          <w:lang w:val="en-US"/>
        </w:rPr>
        <w:t xml:space="preserve">; CACs </w:t>
      </w:r>
      <w:r w:rsidR="00996234" w:rsidRPr="00666969">
        <w:rPr>
          <w:rFonts w:asciiTheme="majorBidi" w:hAnsiTheme="majorBidi" w:cstheme="majorBidi"/>
          <w:lang w:val="en-US"/>
        </w:rPr>
        <w:t xml:space="preserve">favor </w:t>
      </w:r>
      <w:r w:rsidR="002872D1" w:rsidRPr="00666969">
        <w:rPr>
          <w:rFonts w:asciiTheme="majorBidi" w:hAnsiTheme="majorBidi" w:cstheme="majorBidi"/>
          <w:lang w:val="en-US"/>
        </w:rPr>
        <w:t xml:space="preserve">consonantal onsets and </w:t>
      </w:r>
      <w:r w:rsidR="00996234" w:rsidRPr="00666969">
        <w:rPr>
          <w:rFonts w:asciiTheme="majorBidi" w:hAnsiTheme="majorBidi" w:cstheme="majorBidi"/>
          <w:lang w:val="en-US"/>
        </w:rPr>
        <w:t xml:space="preserve">conversely </w:t>
      </w:r>
      <w:proofErr w:type="spellStart"/>
      <w:r w:rsidR="002872D1" w:rsidRPr="00666969">
        <w:rPr>
          <w:rFonts w:asciiTheme="majorBidi" w:hAnsiTheme="majorBidi" w:cstheme="majorBidi"/>
          <w:lang w:val="en-US"/>
        </w:rPr>
        <w:t>di</w:t>
      </w:r>
      <w:r w:rsidR="001149CF" w:rsidRPr="00666969">
        <w:rPr>
          <w:rFonts w:asciiTheme="majorBidi" w:hAnsiTheme="majorBidi" w:cstheme="majorBidi"/>
          <w:lang w:val="en-US"/>
        </w:rPr>
        <w:t>s</w:t>
      </w:r>
      <w:r w:rsidR="002872D1" w:rsidRPr="00666969">
        <w:rPr>
          <w:rFonts w:asciiTheme="majorBidi" w:hAnsiTheme="majorBidi" w:cstheme="majorBidi"/>
          <w:lang w:val="en-US"/>
        </w:rPr>
        <w:t>prefer</w:t>
      </w:r>
      <w:proofErr w:type="spellEnd"/>
      <w:r w:rsidR="002872D1" w:rsidRPr="00666969">
        <w:rPr>
          <w:rFonts w:asciiTheme="majorBidi" w:hAnsiTheme="majorBidi" w:cstheme="majorBidi"/>
          <w:lang w:val="en-US"/>
        </w:rPr>
        <w:t xml:space="preserve"> </w:t>
      </w:r>
      <w:r w:rsidR="0017120B" w:rsidRPr="00666969">
        <w:rPr>
          <w:rFonts w:asciiTheme="majorBidi" w:hAnsiTheme="majorBidi" w:cstheme="majorBidi"/>
          <w:lang w:val="en-US"/>
        </w:rPr>
        <w:t xml:space="preserve">onset drawing on </w:t>
      </w:r>
      <w:r w:rsidR="002872D1" w:rsidRPr="00666969">
        <w:rPr>
          <w:rFonts w:asciiTheme="majorBidi" w:hAnsiTheme="majorBidi" w:cstheme="majorBidi"/>
          <w:lang w:val="en-US"/>
        </w:rPr>
        <w:t>approximant</w:t>
      </w:r>
      <w:r w:rsidR="0017120B" w:rsidRPr="00666969">
        <w:rPr>
          <w:rFonts w:asciiTheme="majorBidi" w:hAnsiTheme="majorBidi" w:cstheme="majorBidi"/>
          <w:lang w:val="en-US"/>
        </w:rPr>
        <w:t>s</w:t>
      </w:r>
      <w:r w:rsidR="002872D1" w:rsidRPr="00666969">
        <w:rPr>
          <w:rFonts w:asciiTheme="majorBidi" w:hAnsiTheme="majorBidi" w:cstheme="majorBidi"/>
          <w:lang w:val="en-US"/>
        </w:rPr>
        <w:t xml:space="preserve"> and, especially, </w:t>
      </w:r>
      <w:r w:rsidR="0017120B" w:rsidRPr="00666969">
        <w:rPr>
          <w:rFonts w:asciiTheme="majorBidi" w:hAnsiTheme="majorBidi" w:cstheme="majorBidi"/>
          <w:lang w:val="en-US"/>
        </w:rPr>
        <w:t xml:space="preserve">the so-called </w:t>
      </w:r>
      <w:r w:rsidR="002872D1" w:rsidRPr="00666969">
        <w:rPr>
          <w:rFonts w:asciiTheme="majorBidi" w:hAnsiTheme="majorBidi" w:cstheme="majorBidi"/>
          <w:lang w:val="en-US"/>
        </w:rPr>
        <w:t>zero-onsets</w:t>
      </w:r>
      <w:r w:rsidR="00996234" w:rsidRPr="00666969">
        <w:rPr>
          <w:rFonts w:asciiTheme="majorBidi" w:hAnsiTheme="majorBidi" w:cstheme="majorBidi"/>
          <w:lang w:val="en-US"/>
        </w:rPr>
        <w:t xml:space="preserve">; and </w:t>
      </w:r>
      <w:r w:rsidR="00FB50DA" w:rsidRPr="00666969">
        <w:rPr>
          <w:rFonts w:asciiTheme="majorBidi" w:hAnsiTheme="majorBidi" w:cstheme="majorBidi"/>
          <w:lang w:val="en-US"/>
        </w:rPr>
        <w:t xml:space="preserve">a </w:t>
      </w:r>
      <w:r w:rsidR="00996234" w:rsidRPr="00666969">
        <w:rPr>
          <w:rFonts w:asciiTheme="majorBidi" w:hAnsiTheme="majorBidi" w:cstheme="majorBidi"/>
          <w:lang w:val="en-US"/>
        </w:rPr>
        <w:t xml:space="preserve">CVC syllable structure </w:t>
      </w:r>
      <w:r w:rsidR="00FB50DA" w:rsidRPr="00666969">
        <w:rPr>
          <w:rFonts w:asciiTheme="majorBidi" w:hAnsiTheme="majorBidi" w:cstheme="majorBidi"/>
          <w:lang w:val="en-US"/>
        </w:rPr>
        <w:t xml:space="preserve">is </w:t>
      </w:r>
      <w:r w:rsidR="00996234" w:rsidRPr="00666969">
        <w:rPr>
          <w:rFonts w:asciiTheme="majorBidi" w:hAnsiTheme="majorBidi" w:cstheme="majorBidi"/>
          <w:lang w:val="en-US"/>
        </w:rPr>
        <w:t xml:space="preserve">more common in CACs than in sentence grammar. This consonantality </w:t>
      </w:r>
      <w:r w:rsidR="002872D1" w:rsidRPr="00666969">
        <w:rPr>
          <w:rFonts w:asciiTheme="majorBidi" w:hAnsiTheme="majorBidi" w:cstheme="majorBidi"/>
          <w:lang w:val="en-US"/>
        </w:rPr>
        <w:t xml:space="preserve">is </w:t>
      </w:r>
      <w:r w:rsidR="00996234" w:rsidRPr="00666969">
        <w:rPr>
          <w:rFonts w:asciiTheme="majorBidi" w:hAnsiTheme="majorBidi" w:cstheme="majorBidi"/>
          <w:lang w:val="en-US"/>
        </w:rPr>
        <w:t xml:space="preserve">also </w:t>
      </w:r>
      <w:r w:rsidR="002872D1" w:rsidRPr="00666969">
        <w:rPr>
          <w:rFonts w:asciiTheme="majorBidi" w:hAnsiTheme="majorBidi" w:cstheme="majorBidi"/>
          <w:lang w:val="en-US"/>
        </w:rPr>
        <w:t xml:space="preserve">pervasive </w:t>
      </w:r>
      <w:r w:rsidRPr="00666969">
        <w:rPr>
          <w:rFonts w:asciiTheme="majorBidi" w:hAnsiTheme="majorBidi" w:cstheme="majorBidi"/>
          <w:lang w:val="en-US"/>
        </w:rPr>
        <w:t xml:space="preserve">across languages </w:t>
      </w:r>
      <w:r w:rsidR="002872D1" w:rsidRPr="00666969">
        <w:rPr>
          <w:rFonts w:asciiTheme="majorBidi" w:hAnsiTheme="majorBidi" w:cstheme="majorBidi"/>
          <w:lang w:val="en-US"/>
        </w:rPr>
        <w:t xml:space="preserve">and, as we mentioned in section 3, constitutes one of the features associated with the prototype of a CAC </w:t>
      </w:r>
      <w:r w:rsidRPr="00666969">
        <w:rPr>
          <w:rFonts w:asciiTheme="majorBidi" w:hAnsiTheme="majorBidi" w:cstheme="majorBidi"/>
          <w:lang w:val="en-US"/>
        </w:rPr>
        <w:t>(cf. Andrason &amp; Karani 2021</w:t>
      </w:r>
      <w:r w:rsidR="004020D2" w:rsidRPr="00666969">
        <w:rPr>
          <w:rFonts w:asciiTheme="majorBidi" w:hAnsiTheme="majorBidi" w:cstheme="majorBidi"/>
          <w:lang w:val="en-US"/>
        </w:rPr>
        <w:t>). For dispersals,</w:t>
      </w:r>
      <w:r w:rsidR="00996234" w:rsidRPr="00666969">
        <w:rPr>
          <w:rFonts w:asciiTheme="majorBidi" w:hAnsiTheme="majorBidi" w:cstheme="majorBidi"/>
          <w:lang w:val="en-US"/>
        </w:rPr>
        <w:t xml:space="preserve"> </w:t>
      </w:r>
      <w:r w:rsidR="004020D2" w:rsidRPr="00666969">
        <w:rPr>
          <w:rFonts w:asciiTheme="majorBidi" w:hAnsiTheme="majorBidi" w:cstheme="majorBidi"/>
          <w:lang w:val="en-US"/>
        </w:rPr>
        <w:t xml:space="preserve">this consonantal nature is </w:t>
      </w:r>
      <w:r w:rsidR="00FA215D" w:rsidRPr="00666969">
        <w:rPr>
          <w:rFonts w:asciiTheme="majorBidi" w:hAnsiTheme="majorBidi" w:cstheme="majorBidi"/>
          <w:lang w:val="en-US"/>
        </w:rPr>
        <w:t xml:space="preserve">particularly </w:t>
      </w:r>
      <w:r w:rsidR="004020D2" w:rsidRPr="00666969">
        <w:rPr>
          <w:rFonts w:asciiTheme="majorBidi" w:hAnsiTheme="majorBidi" w:cstheme="majorBidi"/>
          <w:lang w:val="en-US"/>
        </w:rPr>
        <w:t>evident:</w:t>
      </w:r>
      <w:r w:rsidR="00EF42CD" w:rsidRPr="00666969">
        <w:rPr>
          <w:rFonts w:asciiTheme="majorBidi" w:hAnsiTheme="majorBidi" w:cstheme="majorBidi"/>
          <w:lang w:val="en-US"/>
        </w:rPr>
        <w:t xml:space="preserve"> non-vocalic syllables </w:t>
      </w:r>
      <w:r w:rsidR="004020D2" w:rsidRPr="00666969">
        <w:rPr>
          <w:rFonts w:asciiTheme="majorBidi" w:hAnsiTheme="majorBidi" w:cstheme="majorBidi"/>
          <w:lang w:val="en-US"/>
        </w:rPr>
        <w:t xml:space="preserve">constitute </w:t>
      </w:r>
      <w:r w:rsidR="00EF42CD" w:rsidRPr="00666969">
        <w:rPr>
          <w:rFonts w:asciiTheme="majorBidi" w:hAnsiTheme="majorBidi" w:cstheme="majorBidi"/>
          <w:lang w:val="en-US"/>
        </w:rPr>
        <w:t xml:space="preserve">nearly 20% of all </w:t>
      </w:r>
      <w:r w:rsidR="004020D2" w:rsidRPr="00666969">
        <w:rPr>
          <w:rFonts w:asciiTheme="majorBidi" w:hAnsiTheme="majorBidi" w:cstheme="majorBidi"/>
          <w:lang w:val="en-US"/>
        </w:rPr>
        <w:t xml:space="preserve">syllable types and C(C)VC(C), i.e., </w:t>
      </w:r>
      <w:r w:rsidR="00FA215D" w:rsidRPr="00666969">
        <w:rPr>
          <w:rFonts w:asciiTheme="majorBidi" w:hAnsiTheme="majorBidi" w:cstheme="majorBidi"/>
          <w:lang w:val="en-US"/>
        </w:rPr>
        <w:t xml:space="preserve">a </w:t>
      </w:r>
      <w:r w:rsidR="004020D2" w:rsidRPr="00666969">
        <w:rPr>
          <w:rFonts w:asciiTheme="majorBidi" w:hAnsiTheme="majorBidi" w:cstheme="majorBidi"/>
          <w:lang w:val="en-US"/>
        </w:rPr>
        <w:t xml:space="preserve">syllable with consonants in both an onset and coda position, is the most common </w:t>
      </w:r>
      <w:r w:rsidR="00390B9A" w:rsidRPr="00666969">
        <w:rPr>
          <w:rFonts w:asciiTheme="majorBidi" w:hAnsiTheme="majorBidi" w:cstheme="majorBidi"/>
          <w:lang w:val="en-US"/>
        </w:rPr>
        <w:t xml:space="preserve">syllabic </w:t>
      </w:r>
      <w:r w:rsidR="004020D2" w:rsidRPr="00666969">
        <w:rPr>
          <w:rFonts w:asciiTheme="majorBidi" w:hAnsiTheme="majorBidi" w:cstheme="majorBidi"/>
          <w:lang w:val="en-US"/>
        </w:rPr>
        <w:t>structure (</w:t>
      </w:r>
      <w:r w:rsidR="00EF42CD" w:rsidRPr="00666969">
        <w:rPr>
          <w:rFonts w:asciiTheme="majorBidi" w:hAnsiTheme="majorBidi" w:cstheme="majorBidi"/>
          <w:lang w:val="en-US"/>
        </w:rPr>
        <w:t xml:space="preserve">Andrason </w:t>
      </w:r>
      <w:r w:rsidR="00996234" w:rsidRPr="00666969">
        <w:rPr>
          <w:rFonts w:asciiTheme="majorBidi" w:hAnsiTheme="majorBidi" w:cstheme="majorBidi"/>
          <w:lang w:val="en-US"/>
        </w:rPr>
        <w:t>2023</w:t>
      </w:r>
      <w:r w:rsidRPr="00666969">
        <w:rPr>
          <w:rFonts w:asciiTheme="majorBidi" w:hAnsiTheme="majorBidi" w:cstheme="majorBidi"/>
          <w:lang w:val="en-US"/>
        </w:rPr>
        <w:t>).</w:t>
      </w:r>
      <w:r w:rsidR="005C3FB0" w:rsidRPr="00666969">
        <w:rPr>
          <w:rStyle w:val="Odkaznapoznmkupodiarou"/>
          <w:rFonts w:asciiTheme="majorBidi" w:hAnsiTheme="majorBidi" w:cstheme="majorBidi"/>
          <w:lang w:val="en-US"/>
        </w:rPr>
        <w:footnoteReference w:id="8"/>
      </w:r>
    </w:p>
    <w:p w14:paraId="3D407D34" w14:textId="77777777" w:rsidR="0017120B" w:rsidRPr="00666969" w:rsidRDefault="0017120B" w:rsidP="00A731C5">
      <w:pPr>
        <w:ind w:firstLine="720"/>
        <w:jc w:val="both"/>
        <w:rPr>
          <w:rFonts w:asciiTheme="majorBidi" w:hAnsiTheme="majorBidi" w:cstheme="majorBidi"/>
          <w:lang w:val="en-US"/>
        </w:rPr>
      </w:pPr>
    </w:p>
    <w:p w14:paraId="4AB72E91" w14:textId="74A57915" w:rsidR="002C132F" w:rsidRPr="00666969" w:rsidRDefault="00862629" w:rsidP="00A731C5">
      <w:pPr>
        <w:jc w:val="both"/>
        <w:rPr>
          <w:rFonts w:asciiTheme="majorBidi" w:hAnsiTheme="majorBidi" w:cstheme="majorBidi"/>
          <w:i/>
          <w:iCs/>
          <w:lang w:val="en-US"/>
        </w:rPr>
      </w:pPr>
      <w:r w:rsidRPr="006C6FCA">
        <w:rPr>
          <w:rFonts w:asciiTheme="majorBidi" w:hAnsiTheme="majorBidi" w:cstheme="majorBidi"/>
          <w:lang w:val="en-US"/>
        </w:rPr>
        <w:t>4</w:t>
      </w:r>
      <w:r w:rsidR="00866A93" w:rsidRPr="006C6FCA">
        <w:rPr>
          <w:rFonts w:asciiTheme="majorBidi" w:hAnsiTheme="majorBidi" w:cstheme="majorBidi"/>
          <w:lang w:val="en-US"/>
        </w:rPr>
        <w:t>.3</w:t>
      </w:r>
      <w:r w:rsidR="00A86A52"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Consonants</w:t>
      </w:r>
    </w:p>
    <w:p w14:paraId="392ECBD6" w14:textId="77777777" w:rsidR="002C132F" w:rsidRPr="00666969" w:rsidRDefault="002C132F" w:rsidP="00A731C5">
      <w:pPr>
        <w:jc w:val="both"/>
        <w:rPr>
          <w:rFonts w:asciiTheme="majorBidi" w:hAnsiTheme="majorBidi" w:cstheme="majorBidi"/>
          <w:lang w:val="en-US"/>
        </w:rPr>
      </w:pPr>
    </w:p>
    <w:p w14:paraId="0D71369B" w14:textId="0A5D37FE" w:rsidR="002C132F" w:rsidRPr="00666969" w:rsidRDefault="00B0632E" w:rsidP="00A731C5">
      <w:pPr>
        <w:jc w:val="both"/>
        <w:rPr>
          <w:rFonts w:asciiTheme="majorBidi" w:hAnsiTheme="majorBidi" w:cstheme="majorBidi"/>
          <w:lang w:val="en-US"/>
        </w:rPr>
      </w:pPr>
      <w:r w:rsidRPr="00666969">
        <w:rPr>
          <w:rFonts w:asciiTheme="majorBidi" w:hAnsiTheme="majorBidi" w:cstheme="majorBidi"/>
          <w:lang w:val="en-US"/>
        </w:rPr>
        <w:t xml:space="preserve">As far as </w:t>
      </w:r>
      <w:r w:rsidR="00DF0F4B" w:rsidRPr="00666969">
        <w:rPr>
          <w:rFonts w:asciiTheme="majorBidi" w:hAnsiTheme="majorBidi" w:cstheme="majorBidi"/>
          <w:lang w:val="en-US"/>
        </w:rPr>
        <w:t xml:space="preserve">their </w:t>
      </w:r>
      <w:r w:rsidRPr="00666969">
        <w:rPr>
          <w:rFonts w:asciiTheme="majorBidi" w:hAnsiTheme="majorBidi" w:cstheme="majorBidi"/>
          <w:lang w:val="en-US"/>
        </w:rPr>
        <w:t>consonant</w:t>
      </w:r>
      <w:r w:rsidR="00DF0F4B" w:rsidRPr="00666969">
        <w:rPr>
          <w:rFonts w:asciiTheme="majorBidi" w:hAnsiTheme="majorBidi" w:cstheme="majorBidi"/>
          <w:lang w:val="en-US"/>
        </w:rPr>
        <w:t xml:space="preserve">al material is </w:t>
      </w:r>
      <w:r w:rsidRPr="00666969">
        <w:rPr>
          <w:rFonts w:asciiTheme="majorBidi" w:hAnsiTheme="majorBidi" w:cstheme="majorBidi"/>
          <w:lang w:val="en-US"/>
        </w:rPr>
        <w:t>concerned, o</w:t>
      </w:r>
      <w:r w:rsidR="00AA627D" w:rsidRPr="00666969">
        <w:rPr>
          <w:rFonts w:asciiTheme="majorBidi" w:hAnsiTheme="majorBidi" w:cstheme="majorBidi"/>
          <w:lang w:val="en-US"/>
        </w:rPr>
        <w:t xml:space="preserve">nomatopoeias make use of all </w:t>
      </w:r>
      <w:r w:rsidR="00311198" w:rsidRPr="00666969">
        <w:rPr>
          <w:rFonts w:asciiTheme="majorBidi" w:hAnsiTheme="majorBidi" w:cstheme="majorBidi"/>
          <w:lang w:val="en-US"/>
        </w:rPr>
        <w:t xml:space="preserve">the </w:t>
      </w:r>
      <w:r w:rsidR="00DF0F4B" w:rsidRPr="00666969">
        <w:rPr>
          <w:rFonts w:asciiTheme="majorBidi" w:hAnsiTheme="majorBidi" w:cstheme="majorBidi"/>
          <w:lang w:val="en-US"/>
        </w:rPr>
        <w:t>consonants</w:t>
      </w:r>
      <w:r w:rsidR="00AA627D" w:rsidRPr="00666969">
        <w:rPr>
          <w:rFonts w:asciiTheme="majorBidi" w:hAnsiTheme="majorBidi" w:cstheme="majorBidi"/>
          <w:lang w:val="en-US"/>
        </w:rPr>
        <w:t xml:space="preserve"> that </w:t>
      </w:r>
      <w:r w:rsidRPr="00666969">
        <w:rPr>
          <w:rFonts w:asciiTheme="majorBidi" w:hAnsiTheme="majorBidi" w:cstheme="majorBidi"/>
          <w:lang w:val="en-US"/>
        </w:rPr>
        <w:t xml:space="preserve">are available to </w:t>
      </w:r>
      <w:r w:rsidR="00AA627D" w:rsidRPr="00666969">
        <w:rPr>
          <w:rFonts w:asciiTheme="majorBidi" w:hAnsiTheme="majorBidi" w:cstheme="majorBidi"/>
          <w:lang w:val="en-US"/>
        </w:rPr>
        <w:t xml:space="preserve">Teŋukan </w:t>
      </w:r>
      <w:r w:rsidRPr="00666969">
        <w:rPr>
          <w:rFonts w:asciiTheme="majorBidi" w:hAnsiTheme="majorBidi" w:cstheme="majorBidi"/>
          <w:lang w:val="en-US"/>
        </w:rPr>
        <w:t xml:space="preserve">speakers, </w:t>
      </w:r>
      <w:r w:rsidR="00AA627D" w:rsidRPr="00666969">
        <w:rPr>
          <w:rFonts w:asciiTheme="majorBidi" w:hAnsiTheme="majorBidi" w:cstheme="majorBidi"/>
          <w:lang w:val="en-US"/>
        </w:rPr>
        <w:t>expand</w:t>
      </w:r>
      <w:r w:rsidRPr="00666969">
        <w:rPr>
          <w:rFonts w:asciiTheme="majorBidi" w:hAnsiTheme="majorBidi" w:cstheme="majorBidi"/>
          <w:lang w:val="en-US"/>
        </w:rPr>
        <w:t>ing</w:t>
      </w:r>
      <w:r w:rsidR="00AA627D" w:rsidRPr="00666969">
        <w:rPr>
          <w:rFonts w:asciiTheme="majorBidi" w:hAnsiTheme="majorBidi" w:cstheme="majorBidi"/>
          <w:lang w:val="en-US"/>
        </w:rPr>
        <w:t xml:space="preserve"> </w:t>
      </w:r>
      <w:r w:rsidR="00311198" w:rsidRPr="00666969">
        <w:rPr>
          <w:rFonts w:asciiTheme="majorBidi" w:hAnsiTheme="majorBidi" w:cstheme="majorBidi"/>
          <w:lang w:val="en-US"/>
        </w:rPr>
        <w:t>them</w:t>
      </w:r>
      <w:r w:rsidR="00AA627D" w:rsidRPr="00666969">
        <w:rPr>
          <w:rFonts w:asciiTheme="majorBidi" w:hAnsiTheme="majorBidi" w:cstheme="majorBidi"/>
          <w:lang w:val="en-US"/>
        </w:rPr>
        <w:t xml:space="preserve"> by a few </w:t>
      </w:r>
      <w:r w:rsidRPr="00666969">
        <w:rPr>
          <w:rFonts w:asciiTheme="majorBidi" w:hAnsiTheme="majorBidi" w:cstheme="majorBidi"/>
          <w:lang w:val="en-US"/>
        </w:rPr>
        <w:t xml:space="preserve">other sounds </w:t>
      </w:r>
      <w:r w:rsidR="00A42748" w:rsidRPr="00666969">
        <w:rPr>
          <w:rFonts w:asciiTheme="majorBidi" w:hAnsiTheme="majorBidi" w:cstheme="majorBidi"/>
          <w:lang w:val="en-US"/>
        </w:rPr>
        <w:t xml:space="preserve">absent or rare in this language </w:t>
      </w:r>
      <w:r w:rsidR="00AA627D" w:rsidRPr="00666969">
        <w:rPr>
          <w:rFonts w:asciiTheme="majorBidi" w:hAnsiTheme="majorBidi" w:cstheme="majorBidi"/>
          <w:lang w:val="en-US"/>
        </w:rPr>
        <w:t xml:space="preserve">(see </w:t>
      </w:r>
      <w:r w:rsidR="00A42748" w:rsidRPr="00666969">
        <w:rPr>
          <w:rFonts w:asciiTheme="majorBidi" w:hAnsiTheme="majorBidi" w:cstheme="majorBidi"/>
          <w:lang w:val="en-US"/>
        </w:rPr>
        <w:t>section 4.</w:t>
      </w:r>
      <w:r w:rsidR="00DF0F4B" w:rsidRPr="00666969">
        <w:rPr>
          <w:rFonts w:asciiTheme="majorBidi" w:hAnsiTheme="majorBidi" w:cstheme="majorBidi"/>
          <w:lang w:val="en-US"/>
        </w:rPr>
        <w:t>6</w:t>
      </w:r>
      <w:r w:rsidR="00A42748" w:rsidRPr="00666969">
        <w:rPr>
          <w:rFonts w:asciiTheme="majorBidi" w:hAnsiTheme="majorBidi" w:cstheme="majorBidi"/>
          <w:lang w:val="en-US"/>
        </w:rPr>
        <w:t xml:space="preserve"> below</w:t>
      </w:r>
      <w:r w:rsidR="00AA627D" w:rsidRPr="00666969">
        <w:rPr>
          <w:rFonts w:asciiTheme="majorBidi" w:hAnsiTheme="majorBidi" w:cstheme="majorBidi"/>
          <w:lang w:val="en-US"/>
        </w:rPr>
        <w:t xml:space="preserve">). </w:t>
      </w:r>
      <w:r w:rsidR="00B60A5F" w:rsidRPr="00666969">
        <w:rPr>
          <w:rFonts w:asciiTheme="majorBidi" w:hAnsiTheme="majorBidi" w:cstheme="majorBidi"/>
          <w:lang w:val="en-US"/>
        </w:rPr>
        <w:t>Stops</w:t>
      </w:r>
      <w:r w:rsidRPr="00666969">
        <w:rPr>
          <w:rFonts w:asciiTheme="majorBidi" w:hAnsiTheme="majorBidi" w:cstheme="majorBidi"/>
          <w:lang w:val="en-US"/>
        </w:rPr>
        <w:t xml:space="preserve"> </w:t>
      </w:r>
      <w:r w:rsidR="00B60A5F" w:rsidRPr="00666969">
        <w:rPr>
          <w:rFonts w:asciiTheme="majorBidi" w:hAnsiTheme="majorBidi" w:cstheme="majorBidi"/>
          <w:lang w:val="en-US"/>
        </w:rPr>
        <w:t xml:space="preserve">– </w:t>
      </w:r>
      <w:r w:rsidRPr="00666969">
        <w:rPr>
          <w:rFonts w:asciiTheme="majorBidi" w:hAnsiTheme="majorBidi" w:cstheme="majorBidi"/>
          <w:lang w:val="en-US"/>
        </w:rPr>
        <w:t xml:space="preserve">i.e., [p, b, t, d, k, g] </w:t>
      </w:r>
      <w:r w:rsidR="00A42748" w:rsidRPr="00666969">
        <w:rPr>
          <w:rFonts w:asciiTheme="majorBidi" w:hAnsiTheme="majorBidi" w:cstheme="majorBidi"/>
          <w:lang w:val="en-US"/>
        </w:rPr>
        <w:t xml:space="preserve">– </w:t>
      </w:r>
      <w:r w:rsidRPr="00666969">
        <w:rPr>
          <w:rFonts w:asciiTheme="majorBidi" w:hAnsiTheme="majorBidi" w:cstheme="majorBidi"/>
          <w:lang w:val="en-US"/>
        </w:rPr>
        <w:t xml:space="preserve">are the </w:t>
      </w:r>
      <w:r w:rsidR="00B60A5F" w:rsidRPr="00666969">
        <w:rPr>
          <w:rFonts w:asciiTheme="majorBidi" w:hAnsiTheme="majorBidi" w:cstheme="majorBidi"/>
          <w:lang w:val="en-US"/>
        </w:rPr>
        <w:t>most common</w:t>
      </w:r>
      <w:r w:rsidRPr="00666969">
        <w:rPr>
          <w:rFonts w:asciiTheme="majorBidi" w:hAnsiTheme="majorBidi" w:cstheme="majorBidi"/>
          <w:lang w:val="en-US"/>
        </w:rPr>
        <w:t xml:space="preserve"> consonant</w:t>
      </w:r>
      <w:r w:rsidR="004E311A" w:rsidRPr="00666969">
        <w:rPr>
          <w:rFonts w:asciiTheme="majorBidi" w:hAnsiTheme="majorBidi" w:cstheme="majorBidi"/>
          <w:lang w:val="en-US"/>
        </w:rPr>
        <w:t>s</w:t>
      </w:r>
      <w:r w:rsidRPr="00666969">
        <w:rPr>
          <w:rFonts w:asciiTheme="majorBidi" w:hAnsiTheme="majorBidi" w:cstheme="majorBidi"/>
          <w:lang w:val="en-US"/>
        </w:rPr>
        <w:t xml:space="preserve"> in onomatopoeias, featuring </w:t>
      </w:r>
      <w:r w:rsidR="009E6D87" w:rsidRPr="00666969">
        <w:rPr>
          <w:rFonts w:asciiTheme="majorBidi" w:hAnsiTheme="majorBidi" w:cstheme="majorBidi"/>
          <w:lang w:val="en-US"/>
        </w:rPr>
        <w:t>144 times</w:t>
      </w:r>
      <w:r w:rsidRPr="00666969">
        <w:rPr>
          <w:rFonts w:asciiTheme="majorBidi" w:hAnsiTheme="majorBidi" w:cstheme="majorBidi"/>
          <w:lang w:val="en-US"/>
        </w:rPr>
        <w:t xml:space="preserve"> in total</w:t>
      </w:r>
      <w:r w:rsidR="009E6D87" w:rsidRPr="00666969">
        <w:rPr>
          <w:rFonts w:asciiTheme="majorBidi" w:hAnsiTheme="majorBidi" w:cstheme="majorBidi"/>
          <w:lang w:val="en-US"/>
        </w:rPr>
        <w:t>.</w:t>
      </w:r>
      <w:r w:rsidRPr="00666969">
        <w:rPr>
          <w:rFonts w:asciiTheme="majorBidi" w:hAnsiTheme="majorBidi" w:cstheme="majorBidi"/>
          <w:lang w:val="en-US"/>
        </w:rPr>
        <w:t xml:space="preserve"> Among them, the velar</w:t>
      </w:r>
      <w:r w:rsidR="00311198" w:rsidRPr="00666969">
        <w:rPr>
          <w:rFonts w:asciiTheme="majorBidi" w:hAnsiTheme="majorBidi" w:cstheme="majorBidi"/>
          <w:lang w:val="en-US"/>
        </w:rPr>
        <w:t>s,</w:t>
      </w:r>
      <w:r w:rsidR="00131609" w:rsidRPr="00666969">
        <w:rPr>
          <w:rFonts w:asciiTheme="majorBidi" w:hAnsiTheme="majorBidi" w:cstheme="majorBidi"/>
          <w:lang w:val="en-US"/>
        </w:rPr>
        <w:t xml:space="preserve"> </w:t>
      </w:r>
      <w:r w:rsidR="00311198" w:rsidRPr="00666969">
        <w:rPr>
          <w:rFonts w:asciiTheme="majorBidi" w:hAnsiTheme="majorBidi" w:cstheme="majorBidi"/>
          <w:lang w:val="en-US"/>
        </w:rPr>
        <w:t>i.e.,</w:t>
      </w:r>
      <w:r w:rsidRPr="00666969">
        <w:rPr>
          <w:rFonts w:asciiTheme="majorBidi" w:hAnsiTheme="majorBidi" w:cstheme="majorBidi"/>
          <w:lang w:val="en-US"/>
        </w:rPr>
        <w:t xml:space="preserve"> [k] and [g</w:t>
      </w:r>
      <w:r w:rsidR="00A42748" w:rsidRPr="00666969">
        <w:rPr>
          <w:rFonts w:asciiTheme="majorBidi" w:hAnsiTheme="majorBidi" w:cstheme="majorBidi"/>
          <w:lang w:val="en-US"/>
        </w:rPr>
        <w:t>]</w:t>
      </w:r>
      <w:r w:rsidR="00311198" w:rsidRPr="00666969">
        <w:rPr>
          <w:rFonts w:asciiTheme="majorBidi" w:hAnsiTheme="majorBidi" w:cstheme="majorBidi"/>
          <w:lang w:val="en-US"/>
        </w:rPr>
        <w:t>,</w:t>
      </w:r>
      <w:r w:rsidRPr="00666969">
        <w:rPr>
          <w:rFonts w:asciiTheme="majorBidi" w:hAnsiTheme="majorBidi" w:cstheme="majorBidi"/>
          <w:lang w:val="en-US"/>
        </w:rPr>
        <w:t xml:space="preserve"> are found in the largest number of lexemes: 40 and 31 respectively. The rhotic [ɾ] and the fricative [s] are </w:t>
      </w:r>
      <w:r w:rsidR="004354CE" w:rsidRPr="00666969">
        <w:rPr>
          <w:rFonts w:asciiTheme="majorBidi" w:hAnsiTheme="majorBidi" w:cstheme="majorBidi"/>
          <w:lang w:val="en-US"/>
        </w:rPr>
        <w:t xml:space="preserve">also </w:t>
      </w:r>
      <w:r w:rsidR="009E6D87" w:rsidRPr="00666969">
        <w:rPr>
          <w:rFonts w:asciiTheme="majorBidi" w:hAnsiTheme="majorBidi" w:cstheme="majorBidi"/>
          <w:lang w:val="en-US"/>
        </w:rPr>
        <w:t>common</w:t>
      </w:r>
      <w:r w:rsidR="00A42748" w:rsidRPr="00666969">
        <w:rPr>
          <w:rFonts w:asciiTheme="majorBidi" w:hAnsiTheme="majorBidi" w:cstheme="majorBidi"/>
          <w:lang w:val="en-US"/>
        </w:rPr>
        <w:t xml:space="preserve">, </w:t>
      </w:r>
      <w:r w:rsidRPr="00666969">
        <w:rPr>
          <w:rFonts w:asciiTheme="majorBidi" w:hAnsiTheme="majorBidi" w:cstheme="majorBidi"/>
          <w:lang w:val="en-US"/>
        </w:rPr>
        <w:t>being attested in 25 onomatopoeias</w:t>
      </w:r>
      <w:r w:rsidR="00A42748" w:rsidRPr="00666969">
        <w:rPr>
          <w:rFonts w:asciiTheme="majorBidi" w:hAnsiTheme="majorBidi" w:cstheme="majorBidi"/>
          <w:lang w:val="en-US"/>
        </w:rPr>
        <w:t xml:space="preserve"> each</w:t>
      </w:r>
      <w:r w:rsidRPr="00666969">
        <w:rPr>
          <w:rFonts w:asciiTheme="majorBidi" w:hAnsiTheme="majorBidi" w:cstheme="majorBidi"/>
          <w:lang w:val="en-US"/>
        </w:rPr>
        <w:t xml:space="preserve">. The rhotic class </w:t>
      </w:r>
      <w:r w:rsidR="004E311A" w:rsidRPr="00666969">
        <w:rPr>
          <w:rFonts w:asciiTheme="majorBidi" w:hAnsiTheme="majorBidi" w:cstheme="majorBidi"/>
          <w:lang w:val="en-US"/>
        </w:rPr>
        <w:t xml:space="preserve">itself is even more visible with all rhotic consonants </w:t>
      </w:r>
      <w:r w:rsidRPr="00666969">
        <w:rPr>
          <w:rFonts w:asciiTheme="majorBidi" w:hAnsiTheme="majorBidi" w:cstheme="majorBidi"/>
          <w:lang w:val="en-US"/>
        </w:rPr>
        <w:t>featur</w:t>
      </w:r>
      <w:r w:rsidR="004E311A" w:rsidRPr="00666969">
        <w:rPr>
          <w:rFonts w:asciiTheme="majorBidi" w:hAnsiTheme="majorBidi" w:cstheme="majorBidi"/>
          <w:lang w:val="en-US"/>
        </w:rPr>
        <w:t>ing</w:t>
      </w:r>
      <w:r w:rsidRPr="00666969">
        <w:rPr>
          <w:rFonts w:asciiTheme="majorBidi" w:hAnsiTheme="majorBidi" w:cstheme="majorBidi"/>
          <w:lang w:val="en-US"/>
        </w:rPr>
        <w:t xml:space="preserve"> 43 times </w:t>
      </w:r>
      <w:r w:rsidR="004E311A" w:rsidRPr="00666969">
        <w:rPr>
          <w:rFonts w:asciiTheme="majorBidi" w:hAnsiTheme="majorBidi" w:cstheme="majorBidi"/>
          <w:lang w:val="en-US"/>
        </w:rPr>
        <w:t xml:space="preserve">in total </w:t>
      </w:r>
      <w:r w:rsidRPr="00666969">
        <w:rPr>
          <w:rFonts w:asciiTheme="majorBidi" w:hAnsiTheme="majorBidi" w:cstheme="majorBidi"/>
          <w:lang w:val="en-US"/>
        </w:rPr>
        <w:t xml:space="preserve">(see </w:t>
      </w:r>
      <w:r w:rsidR="004E311A" w:rsidRPr="00666969">
        <w:rPr>
          <w:rFonts w:asciiTheme="majorBidi" w:hAnsiTheme="majorBidi" w:cstheme="majorBidi"/>
          <w:lang w:val="en-US"/>
        </w:rPr>
        <w:t xml:space="preserve">the </w:t>
      </w:r>
      <w:r w:rsidRPr="00666969">
        <w:rPr>
          <w:rFonts w:asciiTheme="majorBidi" w:hAnsiTheme="majorBidi" w:cstheme="majorBidi"/>
          <w:lang w:val="en-US"/>
        </w:rPr>
        <w:t xml:space="preserve">additional 18 cases of [r]). With the </w:t>
      </w:r>
      <w:r w:rsidR="00A42748" w:rsidRPr="00666969">
        <w:rPr>
          <w:rFonts w:asciiTheme="majorBidi" w:hAnsiTheme="majorBidi" w:cstheme="majorBidi"/>
          <w:lang w:val="en-US"/>
        </w:rPr>
        <w:t xml:space="preserve">lateral </w:t>
      </w:r>
      <w:r w:rsidRPr="00666969">
        <w:rPr>
          <w:rFonts w:asciiTheme="majorBidi" w:hAnsiTheme="majorBidi" w:cstheme="majorBidi"/>
          <w:lang w:val="en-US"/>
        </w:rPr>
        <w:t xml:space="preserve">[l] </w:t>
      </w:r>
      <w:r w:rsidR="00A42748" w:rsidRPr="00666969">
        <w:rPr>
          <w:rFonts w:asciiTheme="majorBidi" w:hAnsiTheme="majorBidi" w:cstheme="majorBidi"/>
          <w:lang w:val="en-US"/>
        </w:rPr>
        <w:t xml:space="preserve">present </w:t>
      </w:r>
      <w:r w:rsidRPr="00666969">
        <w:rPr>
          <w:rFonts w:asciiTheme="majorBidi" w:hAnsiTheme="majorBidi" w:cstheme="majorBidi"/>
          <w:lang w:val="en-US"/>
        </w:rPr>
        <w:t xml:space="preserve">in 10 lexemes, the class of liquids is attested 53 times. </w:t>
      </w:r>
      <w:r w:rsidR="00A42748" w:rsidRPr="00666969">
        <w:rPr>
          <w:rFonts w:asciiTheme="majorBidi" w:hAnsiTheme="majorBidi" w:cstheme="majorBidi"/>
          <w:lang w:val="en-US"/>
        </w:rPr>
        <w:t>F</w:t>
      </w:r>
      <w:r w:rsidR="00006DDC" w:rsidRPr="00666969">
        <w:rPr>
          <w:rFonts w:asciiTheme="majorBidi" w:hAnsiTheme="majorBidi" w:cstheme="majorBidi"/>
          <w:lang w:val="en-US"/>
        </w:rPr>
        <w:t>ricatives</w:t>
      </w:r>
      <w:r w:rsidR="00A42748" w:rsidRPr="00666969">
        <w:rPr>
          <w:rFonts w:asciiTheme="majorBidi" w:hAnsiTheme="majorBidi" w:cstheme="majorBidi"/>
          <w:lang w:val="en-US"/>
        </w:rPr>
        <w:t xml:space="preserve">, envisaged </w:t>
      </w:r>
      <w:r w:rsidR="00006DDC" w:rsidRPr="00666969">
        <w:rPr>
          <w:rFonts w:asciiTheme="majorBidi" w:hAnsiTheme="majorBidi" w:cstheme="majorBidi"/>
          <w:lang w:val="en-US"/>
        </w:rPr>
        <w:t>as a category</w:t>
      </w:r>
      <w:r w:rsidR="00A42748" w:rsidRPr="00666969">
        <w:rPr>
          <w:rFonts w:asciiTheme="majorBidi" w:hAnsiTheme="majorBidi" w:cstheme="majorBidi"/>
          <w:lang w:val="en-US"/>
        </w:rPr>
        <w:t>,</w:t>
      </w:r>
      <w:r w:rsidR="00006DDC" w:rsidRPr="00666969">
        <w:rPr>
          <w:rFonts w:asciiTheme="majorBidi" w:hAnsiTheme="majorBidi" w:cstheme="majorBidi"/>
          <w:lang w:val="en-US"/>
        </w:rPr>
        <w:t xml:space="preserve"> are not very frequent</w:t>
      </w:r>
      <w:r w:rsidRPr="00666969">
        <w:rPr>
          <w:rFonts w:asciiTheme="majorBidi" w:hAnsiTheme="majorBidi" w:cstheme="majorBidi"/>
          <w:lang w:val="en-US"/>
        </w:rPr>
        <w:t xml:space="preserve"> appearing</w:t>
      </w:r>
      <w:r w:rsidR="00006DDC" w:rsidRPr="00666969">
        <w:rPr>
          <w:rFonts w:asciiTheme="majorBidi" w:hAnsiTheme="majorBidi" w:cstheme="majorBidi"/>
          <w:lang w:val="en-US"/>
        </w:rPr>
        <w:t xml:space="preserve"> 27 times</w:t>
      </w:r>
      <w:r w:rsidR="00A42748" w:rsidRPr="00666969">
        <w:rPr>
          <w:rFonts w:asciiTheme="majorBidi" w:hAnsiTheme="majorBidi" w:cstheme="majorBidi"/>
          <w:lang w:val="en-US"/>
        </w:rPr>
        <w:t xml:space="preserve">. Indeed, apart from [s] mentioned above, </w:t>
      </w:r>
      <w:r w:rsidRPr="00666969">
        <w:rPr>
          <w:rFonts w:asciiTheme="majorBidi" w:hAnsiTheme="majorBidi" w:cstheme="majorBidi"/>
          <w:lang w:val="en-US"/>
        </w:rPr>
        <w:t xml:space="preserve">the other </w:t>
      </w:r>
      <w:r w:rsidR="00A42748" w:rsidRPr="00666969">
        <w:rPr>
          <w:rFonts w:asciiTheme="majorBidi" w:hAnsiTheme="majorBidi" w:cstheme="majorBidi"/>
          <w:lang w:val="en-US"/>
        </w:rPr>
        <w:t xml:space="preserve">fricative </w:t>
      </w:r>
      <w:r w:rsidRPr="00666969">
        <w:rPr>
          <w:rFonts w:asciiTheme="majorBidi" w:hAnsiTheme="majorBidi" w:cstheme="majorBidi"/>
          <w:lang w:val="en-US"/>
        </w:rPr>
        <w:t>phones</w:t>
      </w:r>
      <w:r w:rsidR="00A42748" w:rsidRPr="00666969">
        <w:rPr>
          <w:rFonts w:asciiTheme="majorBidi" w:hAnsiTheme="majorBidi" w:cstheme="majorBidi"/>
          <w:lang w:val="en-US"/>
        </w:rPr>
        <w:t>, i.e.,</w:t>
      </w:r>
      <w:r w:rsidRPr="00666969">
        <w:rPr>
          <w:rFonts w:asciiTheme="majorBidi" w:hAnsiTheme="majorBidi" w:cstheme="majorBidi"/>
          <w:lang w:val="en-US"/>
        </w:rPr>
        <w:t xml:space="preserve"> </w:t>
      </w:r>
      <w:r w:rsidR="00006DDC" w:rsidRPr="00666969">
        <w:rPr>
          <w:rFonts w:asciiTheme="majorBidi" w:hAnsiTheme="majorBidi" w:cstheme="majorBidi"/>
          <w:lang w:val="en-US"/>
        </w:rPr>
        <w:t>[ʃ] and [v]</w:t>
      </w:r>
      <w:r w:rsidR="00A42748" w:rsidRPr="00666969">
        <w:rPr>
          <w:rFonts w:asciiTheme="majorBidi" w:hAnsiTheme="majorBidi" w:cstheme="majorBidi"/>
          <w:lang w:val="en-US"/>
        </w:rPr>
        <w:t>,</w:t>
      </w:r>
      <w:r w:rsidR="00006DDC" w:rsidRPr="00666969">
        <w:rPr>
          <w:rFonts w:asciiTheme="majorBidi" w:hAnsiTheme="majorBidi" w:cstheme="majorBidi"/>
          <w:lang w:val="en-US"/>
        </w:rPr>
        <w:t xml:space="preserve"> are the least common</w:t>
      </w:r>
      <w:r w:rsidR="00311198" w:rsidRPr="00666969">
        <w:rPr>
          <w:rFonts w:asciiTheme="majorBidi" w:hAnsiTheme="majorBidi" w:cstheme="majorBidi"/>
          <w:lang w:val="en-US"/>
        </w:rPr>
        <w:t>,</w:t>
      </w:r>
      <w:r w:rsidR="00006DDC" w:rsidRPr="00666969">
        <w:rPr>
          <w:rFonts w:asciiTheme="majorBidi" w:hAnsiTheme="majorBidi" w:cstheme="majorBidi"/>
          <w:lang w:val="en-US"/>
        </w:rPr>
        <w:t xml:space="preserve"> </w:t>
      </w:r>
      <w:r w:rsidR="004E311A" w:rsidRPr="00666969">
        <w:rPr>
          <w:rFonts w:asciiTheme="majorBidi" w:hAnsiTheme="majorBidi" w:cstheme="majorBidi"/>
          <w:lang w:val="en-US"/>
        </w:rPr>
        <w:t>occurring each in one lexeme only</w:t>
      </w:r>
      <w:r w:rsidR="00006DDC" w:rsidRPr="00666969">
        <w:rPr>
          <w:rFonts w:asciiTheme="majorBidi" w:hAnsiTheme="majorBidi" w:cstheme="majorBidi"/>
          <w:lang w:val="en-US"/>
        </w:rPr>
        <w:t xml:space="preserve">. </w:t>
      </w:r>
      <w:r w:rsidR="009E6D87" w:rsidRPr="00666969">
        <w:rPr>
          <w:rFonts w:asciiTheme="majorBidi" w:hAnsiTheme="majorBidi" w:cstheme="majorBidi"/>
          <w:lang w:val="en-US"/>
        </w:rPr>
        <w:t>Gutturals</w:t>
      </w:r>
      <w:r w:rsidR="00FB50DA" w:rsidRPr="00666969">
        <w:rPr>
          <w:rFonts w:asciiTheme="majorBidi" w:hAnsiTheme="majorBidi" w:cstheme="majorBidi"/>
          <w:lang w:val="en-US"/>
        </w:rPr>
        <w:t>, i.e.,</w:t>
      </w:r>
      <w:r w:rsidR="009E6D87" w:rsidRPr="00666969">
        <w:rPr>
          <w:rFonts w:asciiTheme="majorBidi" w:hAnsiTheme="majorBidi" w:cstheme="majorBidi"/>
          <w:lang w:val="en-US"/>
        </w:rPr>
        <w:t xml:space="preserve"> [h] and [ʔ]</w:t>
      </w:r>
      <w:r w:rsidR="00FB50DA" w:rsidRPr="00666969">
        <w:rPr>
          <w:rFonts w:asciiTheme="majorBidi" w:hAnsiTheme="majorBidi" w:cstheme="majorBidi"/>
          <w:lang w:val="en-US"/>
        </w:rPr>
        <w:t>,</w:t>
      </w:r>
      <w:r w:rsidR="009E6D87" w:rsidRPr="00666969">
        <w:rPr>
          <w:rFonts w:asciiTheme="majorBidi" w:hAnsiTheme="majorBidi" w:cstheme="majorBidi"/>
          <w:lang w:val="en-US"/>
        </w:rPr>
        <w:t xml:space="preserve"> are visible but significantly less prominently </w:t>
      </w:r>
      <w:r w:rsidRPr="00666969">
        <w:rPr>
          <w:rFonts w:asciiTheme="majorBidi" w:hAnsiTheme="majorBidi" w:cstheme="majorBidi"/>
          <w:lang w:val="en-US"/>
        </w:rPr>
        <w:t xml:space="preserve">than stops and </w:t>
      </w:r>
      <w:proofErr w:type="spellStart"/>
      <w:r w:rsidRPr="00666969">
        <w:rPr>
          <w:rFonts w:asciiTheme="majorBidi" w:hAnsiTheme="majorBidi" w:cstheme="majorBidi"/>
          <w:lang w:val="en-US"/>
        </w:rPr>
        <w:t>rhotics</w:t>
      </w:r>
      <w:proofErr w:type="spellEnd"/>
      <w:r w:rsidRPr="00666969">
        <w:rPr>
          <w:rFonts w:asciiTheme="majorBidi" w:hAnsiTheme="majorBidi" w:cstheme="majorBidi"/>
          <w:lang w:val="en-US"/>
        </w:rPr>
        <w:t>/liquids</w:t>
      </w:r>
      <w:r w:rsidR="00311198" w:rsidRPr="00666969">
        <w:rPr>
          <w:rFonts w:asciiTheme="majorBidi" w:hAnsiTheme="majorBidi" w:cstheme="majorBidi"/>
          <w:lang w:val="en-US"/>
        </w:rPr>
        <w:t>,</w:t>
      </w:r>
      <w:r w:rsidRPr="00666969">
        <w:rPr>
          <w:rFonts w:asciiTheme="majorBidi" w:hAnsiTheme="majorBidi" w:cstheme="majorBidi"/>
          <w:lang w:val="en-US"/>
        </w:rPr>
        <w:t xml:space="preserve"> featuring </w:t>
      </w:r>
      <w:r w:rsidR="009E6D87" w:rsidRPr="00666969">
        <w:rPr>
          <w:rFonts w:asciiTheme="majorBidi" w:hAnsiTheme="majorBidi" w:cstheme="majorBidi"/>
          <w:lang w:val="en-US"/>
        </w:rPr>
        <w:t>25 times in total.</w:t>
      </w:r>
      <w:r w:rsidR="00006DDC" w:rsidRPr="00666969">
        <w:rPr>
          <w:rFonts w:asciiTheme="majorBidi" w:hAnsiTheme="majorBidi" w:cstheme="majorBidi"/>
          <w:lang w:val="en-US"/>
        </w:rPr>
        <w:t xml:space="preserve"> Nasals are even less common </w:t>
      </w:r>
      <w:r w:rsidR="00DC4537" w:rsidRPr="00666969">
        <w:rPr>
          <w:rFonts w:asciiTheme="majorBidi" w:hAnsiTheme="majorBidi" w:cstheme="majorBidi"/>
          <w:lang w:val="en-US"/>
        </w:rPr>
        <w:t>being found</w:t>
      </w:r>
      <w:r w:rsidR="00006DDC" w:rsidRPr="00666969">
        <w:rPr>
          <w:rFonts w:asciiTheme="majorBidi" w:hAnsiTheme="majorBidi" w:cstheme="majorBidi"/>
          <w:lang w:val="en-US"/>
        </w:rPr>
        <w:t xml:space="preserve"> 17 times.</w:t>
      </w:r>
      <w:r w:rsidR="00B16969" w:rsidRPr="00666969">
        <w:rPr>
          <w:rFonts w:asciiTheme="majorBidi" w:hAnsiTheme="majorBidi" w:cstheme="majorBidi"/>
          <w:lang w:val="en-US"/>
        </w:rPr>
        <w:t xml:space="preserve"> Affricates are attested 16 times</w:t>
      </w:r>
      <w:r w:rsidR="00A42748" w:rsidRPr="00666969">
        <w:rPr>
          <w:rFonts w:asciiTheme="majorBidi" w:hAnsiTheme="majorBidi" w:cstheme="majorBidi"/>
          <w:lang w:val="en-US"/>
        </w:rPr>
        <w:t xml:space="preserve"> and</w:t>
      </w:r>
      <w:r w:rsidR="00482F54" w:rsidRPr="00666969">
        <w:rPr>
          <w:rFonts w:asciiTheme="majorBidi" w:hAnsiTheme="majorBidi" w:cstheme="majorBidi"/>
          <w:lang w:val="en-US"/>
        </w:rPr>
        <w:t xml:space="preserve"> </w:t>
      </w:r>
      <w:r w:rsidR="00A42748" w:rsidRPr="00666969">
        <w:rPr>
          <w:rFonts w:asciiTheme="majorBidi" w:hAnsiTheme="majorBidi" w:cstheme="majorBidi"/>
          <w:lang w:val="en-US"/>
        </w:rPr>
        <w:t>s</w:t>
      </w:r>
      <w:r w:rsidR="00482F54" w:rsidRPr="00666969">
        <w:rPr>
          <w:rFonts w:asciiTheme="majorBidi" w:hAnsiTheme="majorBidi" w:cstheme="majorBidi"/>
          <w:lang w:val="en-US"/>
        </w:rPr>
        <w:t>ibilants (plain and affricated) 42 times</w:t>
      </w:r>
      <w:r w:rsidR="004E311A" w:rsidRPr="00666969">
        <w:rPr>
          <w:rFonts w:asciiTheme="majorBidi" w:hAnsiTheme="majorBidi" w:cstheme="majorBidi"/>
          <w:lang w:val="en-US"/>
        </w:rPr>
        <w:t xml:space="preserve"> in total</w:t>
      </w:r>
      <w:r w:rsidR="009811DE" w:rsidRPr="00666969">
        <w:rPr>
          <w:rFonts w:asciiTheme="majorBidi" w:hAnsiTheme="majorBidi" w:cstheme="majorBidi"/>
          <w:lang w:val="en-US"/>
        </w:rPr>
        <w:t xml:space="preserve">. </w:t>
      </w:r>
      <w:r w:rsidR="00482F54" w:rsidRPr="00666969">
        <w:rPr>
          <w:rFonts w:asciiTheme="majorBidi" w:hAnsiTheme="majorBidi" w:cstheme="majorBidi"/>
          <w:lang w:val="en-US"/>
        </w:rPr>
        <w:t xml:space="preserve">Table 1 below captures </w:t>
      </w:r>
      <w:r w:rsidR="00311198" w:rsidRPr="00666969">
        <w:rPr>
          <w:rFonts w:asciiTheme="majorBidi" w:hAnsiTheme="majorBidi" w:cstheme="majorBidi"/>
          <w:lang w:val="en-US"/>
        </w:rPr>
        <w:t xml:space="preserve">the </w:t>
      </w:r>
      <w:r w:rsidR="00482F54" w:rsidRPr="00666969">
        <w:rPr>
          <w:rFonts w:asciiTheme="majorBidi" w:hAnsiTheme="majorBidi" w:cstheme="majorBidi"/>
          <w:lang w:val="en-US"/>
        </w:rPr>
        <w:t>consonants attested in onomatopoeias and the number of lexemes in which each of them is found</w:t>
      </w:r>
      <w:r w:rsidR="004E311A" w:rsidRPr="00666969">
        <w:rPr>
          <w:rFonts w:asciiTheme="majorBidi" w:hAnsiTheme="majorBidi" w:cstheme="majorBidi"/>
          <w:lang w:val="en-US"/>
        </w:rPr>
        <w:t>:</w:t>
      </w:r>
      <w:r w:rsidR="002D142F" w:rsidRPr="00666969">
        <w:rPr>
          <w:rStyle w:val="Odkaznapoznmkupodiarou"/>
          <w:rFonts w:asciiTheme="majorBidi" w:hAnsiTheme="majorBidi" w:cstheme="majorBidi"/>
          <w:lang w:val="en-US"/>
        </w:rPr>
        <w:footnoteReference w:id="9"/>
      </w:r>
    </w:p>
    <w:p w14:paraId="40BDEDD4" w14:textId="77777777" w:rsidR="000C7F74" w:rsidRDefault="000C7F74" w:rsidP="00A731C5">
      <w:pPr>
        <w:jc w:val="both"/>
        <w:rPr>
          <w:rFonts w:asciiTheme="majorBidi" w:hAnsiTheme="majorBidi" w:cstheme="majorBidi"/>
          <w:lang w:val="en-US"/>
        </w:rPr>
      </w:pPr>
    </w:p>
    <w:p w14:paraId="17E8FA82" w14:textId="77777777" w:rsidR="0098700F" w:rsidRPr="00666969" w:rsidRDefault="0098700F" w:rsidP="00A731C5">
      <w:pPr>
        <w:jc w:val="both"/>
        <w:rPr>
          <w:rFonts w:asciiTheme="majorBidi" w:hAnsiTheme="majorBidi" w:cstheme="majorBidi"/>
          <w:lang w:val="en-US"/>
        </w:rPr>
      </w:pPr>
    </w:p>
    <w:p w14:paraId="2DE8F6EE" w14:textId="77777777" w:rsidR="000C7F74" w:rsidRPr="00666969" w:rsidRDefault="000C7F74" w:rsidP="000C7F74">
      <w:pPr>
        <w:rPr>
          <w:rFonts w:asciiTheme="majorBidi" w:hAnsiTheme="majorBidi" w:cstheme="majorBidi"/>
          <w:lang w:val="en-US"/>
        </w:rPr>
      </w:pPr>
      <w:r w:rsidRPr="00666969">
        <w:rPr>
          <w:rFonts w:asciiTheme="majorBidi" w:hAnsiTheme="majorBidi" w:cstheme="majorBidi"/>
          <w:lang w:val="en-US"/>
        </w:rPr>
        <w:lastRenderedPageBreak/>
        <w:t>Table 1: The presence of consonants in Teŋukan onomatopoeias</w:t>
      </w:r>
    </w:p>
    <w:p w14:paraId="671C9E03" w14:textId="77777777" w:rsidR="006D3E8A" w:rsidRPr="00666969" w:rsidRDefault="006D3E8A" w:rsidP="002C132F">
      <w:pPr>
        <w:spacing w:line="320" w:lineRule="exact"/>
        <w:jc w:val="both"/>
        <w:rPr>
          <w:rFonts w:asciiTheme="majorBidi" w:hAnsiTheme="majorBidi" w:cstheme="majorBidi"/>
          <w:lang w:val="en-US"/>
        </w:rPr>
      </w:pPr>
    </w:p>
    <w:tbl>
      <w:tblPr>
        <w:tblStyle w:val="Mriekatabuky"/>
        <w:tblW w:w="0" w:type="auto"/>
        <w:tblInd w:w="3396" w:type="dxa"/>
        <w:tblLook w:val="04A0" w:firstRow="1" w:lastRow="0" w:firstColumn="1" w:lastColumn="0" w:noHBand="0" w:noVBand="1"/>
      </w:tblPr>
      <w:tblGrid>
        <w:gridCol w:w="1271"/>
        <w:gridCol w:w="1707"/>
      </w:tblGrid>
      <w:tr w:rsidR="00482F54" w:rsidRPr="00666969" w14:paraId="3CB924FB" w14:textId="77777777" w:rsidTr="00E051D1">
        <w:tc>
          <w:tcPr>
            <w:tcW w:w="1271" w:type="dxa"/>
          </w:tcPr>
          <w:p w14:paraId="1F3AEE3A" w14:textId="184C6ABC" w:rsidR="00482F54" w:rsidRPr="00666969" w:rsidRDefault="00E051D1"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P</w:t>
            </w:r>
            <w:r w:rsidR="00A2514F" w:rsidRPr="00666969">
              <w:rPr>
                <w:rFonts w:asciiTheme="majorBidi" w:hAnsiTheme="majorBidi" w:cstheme="majorBidi"/>
                <w:sz w:val="20"/>
                <w:szCs w:val="20"/>
                <w:lang w:val="en-US"/>
              </w:rPr>
              <w:t>hone</w:t>
            </w:r>
          </w:p>
        </w:tc>
        <w:tc>
          <w:tcPr>
            <w:tcW w:w="1707" w:type="dxa"/>
          </w:tcPr>
          <w:p w14:paraId="32D1FBE4" w14:textId="3B9E392D" w:rsidR="00482F54" w:rsidRPr="00666969" w:rsidRDefault="00E051D1"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Number of </w:t>
            </w:r>
            <w:r w:rsidR="00482F54" w:rsidRPr="00666969">
              <w:rPr>
                <w:rFonts w:asciiTheme="majorBidi" w:hAnsiTheme="majorBidi" w:cstheme="majorBidi"/>
                <w:sz w:val="20"/>
                <w:szCs w:val="20"/>
                <w:lang w:val="en-US"/>
              </w:rPr>
              <w:t>words</w:t>
            </w:r>
          </w:p>
        </w:tc>
      </w:tr>
      <w:tr w:rsidR="006D3E8A" w:rsidRPr="00666969" w14:paraId="7091BF66" w14:textId="77777777" w:rsidTr="00E051D1">
        <w:tc>
          <w:tcPr>
            <w:tcW w:w="1271" w:type="dxa"/>
          </w:tcPr>
          <w:p w14:paraId="07542828" w14:textId="50CFC502"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[k] </w:t>
            </w:r>
          </w:p>
        </w:tc>
        <w:tc>
          <w:tcPr>
            <w:tcW w:w="1707" w:type="dxa"/>
          </w:tcPr>
          <w:p w14:paraId="42953151" w14:textId="4DC5AF8C"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40</w:t>
            </w:r>
          </w:p>
        </w:tc>
      </w:tr>
      <w:tr w:rsidR="006D3E8A" w:rsidRPr="00666969" w14:paraId="76E0C165" w14:textId="77777777" w:rsidTr="00E051D1">
        <w:tc>
          <w:tcPr>
            <w:tcW w:w="1271" w:type="dxa"/>
          </w:tcPr>
          <w:p w14:paraId="22689721" w14:textId="0A1093BD"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[g] </w:t>
            </w:r>
          </w:p>
        </w:tc>
        <w:tc>
          <w:tcPr>
            <w:tcW w:w="1707" w:type="dxa"/>
          </w:tcPr>
          <w:p w14:paraId="217A9632" w14:textId="39007E98"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31</w:t>
            </w:r>
          </w:p>
        </w:tc>
      </w:tr>
      <w:tr w:rsidR="006D3E8A" w:rsidRPr="00666969" w14:paraId="339DE9BB" w14:textId="77777777" w:rsidTr="00E051D1">
        <w:tc>
          <w:tcPr>
            <w:tcW w:w="1271" w:type="dxa"/>
          </w:tcPr>
          <w:p w14:paraId="2768399A" w14:textId="60C0B487"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[p] </w:t>
            </w:r>
          </w:p>
        </w:tc>
        <w:tc>
          <w:tcPr>
            <w:tcW w:w="1707" w:type="dxa"/>
          </w:tcPr>
          <w:p w14:paraId="647690CD" w14:textId="5BDA823F"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25</w:t>
            </w:r>
          </w:p>
        </w:tc>
      </w:tr>
      <w:tr w:rsidR="00125505" w:rsidRPr="00666969" w14:paraId="773CA80F" w14:textId="77777777" w:rsidTr="00EF6E6B">
        <w:tc>
          <w:tcPr>
            <w:tcW w:w="1271" w:type="dxa"/>
          </w:tcPr>
          <w:p w14:paraId="0342E93C" w14:textId="77777777" w:rsidR="00125505" w:rsidRPr="00666969" w:rsidRDefault="00125505" w:rsidP="00EF6E6B">
            <w:pPr>
              <w:spacing w:line="360" w:lineRule="auto"/>
              <w:rPr>
                <w:rFonts w:asciiTheme="majorBidi" w:hAnsiTheme="majorBidi" w:cstheme="majorBidi"/>
                <w:sz w:val="20"/>
                <w:szCs w:val="20"/>
                <w:lang w:val="en-US"/>
              </w:rPr>
            </w:pPr>
            <w:r w:rsidRPr="00666969">
              <w:rPr>
                <w:rFonts w:asciiTheme="majorBidi" w:eastAsia="Times New Roman" w:hAnsiTheme="majorBidi" w:cstheme="majorBidi"/>
                <w:color w:val="000000"/>
                <w:kern w:val="0"/>
                <w:sz w:val="20"/>
                <w:szCs w:val="20"/>
                <w:lang w:val="en-US"/>
                <w14:ligatures w14:val="none"/>
              </w:rPr>
              <w:t>[ɾ]</w:t>
            </w:r>
          </w:p>
        </w:tc>
        <w:tc>
          <w:tcPr>
            <w:tcW w:w="1707" w:type="dxa"/>
          </w:tcPr>
          <w:p w14:paraId="38FA5932" w14:textId="77777777" w:rsidR="00125505" w:rsidRPr="00666969" w:rsidRDefault="00125505"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25</w:t>
            </w:r>
          </w:p>
        </w:tc>
      </w:tr>
      <w:tr w:rsidR="006D3E8A" w:rsidRPr="00666969" w14:paraId="3F842B3D" w14:textId="77777777" w:rsidTr="00E051D1">
        <w:tc>
          <w:tcPr>
            <w:tcW w:w="1271" w:type="dxa"/>
          </w:tcPr>
          <w:p w14:paraId="4C1C7BEE" w14:textId="266B515D"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[s] </w:t>
            </w:r>
          </w:p>
        </w:tc>
        <w:tc>
          <w:tcPr>
            <w:tcW w:w="1707" w:type="dxa"/>
          </w:tcPr>
          <w:p w14:paraId="7BCB40DC" w14:textId="7E1D1654"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25</w:t>
            </w:r>
          </w:p>
        </w:tc>
      </w:tr>
      <w:tr w:rsidR="006D3E8A" w:rsidRPr="00666969" w14:paraId="58FBDB3D" w14:textId="77777777" w:rsidTr="00E051D1">
        <w:tc>
          <w:tcPr>
            <w:tcW w:w="1271" w:type="dxa"/>
          </w:tcPr>
          <w:p w14:paraId="4C7B8B9E" w14:textId="17D42535"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[d] </w:t>
            </w:r>
          </w:p>
        </w:tc>
        <w:tc>
          <w:tcPr>
            <w:tcW w:w="1707" w:type="dxa"/>
          </w:tcPr>
          <w:p w14:paraId="3AA7F8AD" w14:textId="40A4192D"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23</w:t>
            </w:r>
          </w:p>
        </w:tc>
      </w:tr>
      <w:tr w:rsidR="006D3E8A" w:rsidRPr="00666969" w14:paraId="0C6BABB7" w14:textId="77777777" w:rsidTr="00E051D1">
        <w:tc>
          <w:tcPr>
            <w:tcW w:w="1271" w:type="dxa"/>
          </w:tcPr>
          <w:p w14:paraId="51169D8F" w14:textId="0F3329A8"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[b] </w:t>
            </w:r>
          </w:p>
        </w:tc>
        <w:tc>
          <w:tcPr>
            <w:tcW w:w="1707" w:type="dxa"/>
          </w:tcPr>
          <w:p w14:paraId="6BA74E17" w14:textId="38D1DC36"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15</w:t>
            </w:r>
          </w:p>
        </w:tc>
      </w:tr>
      <w:tr w:rsidR="00125505" w:rsidRPr="00666969" w14:paraId="5A5200E3" w14:textId="77777777" w:rsidTr="00EF6E6B">
        <w:tc>
          <w:tcPr>
            <w:tcW w:w="1271" w:type="dxa"/>
          </w:tcPr>
          <w:p w14:paraId="486EE53F" w14:textId="77777777" w:rsidR="00125505" w:rsidRPr="00666969" w:rsidRDefault="00125505"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[r]</w:t>
            </w:r>
          </w:p>
        </w:tc>
        <w:tc>
          <w:tcPr>
            <w:tcW w:w="1707" w:type="dxa"/>
          </w:tcPr>
          <w:p w14:paraId="615D7B59" w14:textId="77777777" w:rsidR="00125505" w:rsidRPr="00666969" w:rsidRDefault="00125505"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18</w:t>
            </w:r>
          </w:p>
        </w:tc>
      </w:tr>
      <w:tr w:rsidR="006D3E8A" w:rsidRPr="00666969" w14:paraId="55104054" w14:textId="77777777" w:rsidTr="00E051D1">
        <w:tc>
          <w:tcPr>
            <w:tcW w:w="1271" w:type="dxa"/>
          </w:tcPr>
          <w:p w14:paraId="19A7396A" w14:textId="1E0C9494"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r w:rsidRPr="00666969">
              <w:rPr>
                <w:rFonts w:asciiTheme="majorBidi" w:eastAsia="Times New Roman" w:hAnsiTheme="majorBidi" w:cstheme="majorBidi"/>
                <w:color w:val="000000"/>
                <w:kern w:val="0"/>
                <w:sz w:val="20"/>
                <w:szCs w:val="20"/>
                <w:lang w:val="en-US"/>
                <w14:ligatures w14:val="none"/>
              </w:rPr>
              <w:t xml:space="preserve">ʔ] </w:t>
            </w:r>
          </w:p>
        </w:tc>
        <w:tc>
          <w:tcPr>
            <w:tcW w:w="1707" w:type="dxa"/>
          </w:tcPr>
          <w:p w14:paraId="3F52583F" w14:textId="63ACC4A2"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eastAsia="Times New Roman" w:hAnsiTheme="majorBidi" w:cstheme="majorBidi"/>
                <w:color w:val="000000"/>
                <w:kern w:val="0"/>
                <w:sz w:val="20"/>
                <w:szCs w:val="20"/>
                <w:lang w:val="en-US"/>
                <w14:ligatures w14:val="none"/>
              </w:rPr>
              <w:t>13</w:t>
            </w:r>
          </w:p>
        </w:tc>
      </w:tr>
      <w:tr w:rsidR="006D3E8A" w:rsidRPr="00666969" w14:paraId="0163D2D3" w14:textId="77777777" w:rsidTr="00E051D1">
        <w:tc>
          <w:tcPr>
            <w:tcW w:w="1271" w:type="dxa"/>
          </w:tcPr>
          <w:p w14:paraId="6B80AF61" w14:textId="29A62AC6"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[h] </w:t>
            </w:r>
          </w:p>
        </w:tc>
        <w:tc>
          <w:tcPr>
            <w:tcW w:w="1707" w:type="dxa"/>
          </w:tcPr>
          <w:p w14:paraId="42D50669" w14:textId="66C3A7EC"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12</w:t>
            </w:r>
          </w:p>
        </w:tc>
      </w:tr>
      <w:tr w:rsidR="006D3E8A" w:rsidRPr="00666969" w14:paraId="4AF163E6" w14:textId="77777777" w:rsidTr="00E051D1">
        <w:tc>
          <w:tcPr>
            <w:tcW w:w="1271" w:type="dxa"/>
          </w:tcPr>
          <w:p w14:paraId="72F7DA71" w14:textId="35BFE446"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[l] </w:t>
            </w:r>
          </w:p>
        </w:tc>
        <w:tc>
          <w:tcPr>
            <w:tcW w:w="1707" w:type="dxa"/>
          </w:tcPr>
          <w:p w14:paraId="2984139E" w14:textId="1DA51DB6"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10</w:t>
            </w:r>
          </w:p>
        </w:tc>
      </w:tr>
      <w:tr w:rsidR="006D3E8A" w:rsidRPr="00666969" w14:paraId="5C27CECF" w14:textId="77777777" w:rsidTr="00E051D1">
        <w:tc>
          <w:tcPr>
            <w:tcW w:w="1271" w:type="dxa"/>
          </w:tcPr>
          <w:p w14:paraId="29923DAE" w14:textId="051F4740"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[t] </w:t>
            </w:r>
          </w:p>
        </w:tc>
        <w:tc>
          <w:tcPr>
            <w:tcW w:w="1707" w:type="dxa"/>
          </w:tcPr>
          <w:p w14:paraId="6A550EDB" w14:textId="1BFD1F3F"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10</w:t>
            </w:r>
          </w:p>
        </w:tc>
      </w:tr>
      <w:tr w:rsidR="006D3E8A" w:rsidRPr="00666969" w14:paraId="2F79C6E4" w14:textId="77777777" w:rsidTr="00E051D1">
        <w:tc>
          <w:tcPr>
            <w:tcW w:w="1271" w:type="dxa"/>
          </w:tcPr>
          <w:p w14:paraId="7E35C093" w14:textId="5E41C1FC"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d͡ʒ</w:t>
            </w:r>
            <w:proofErr w:type="spellEnd"/>
            <w:r w:rsidRPr="00666969">
              <w:rPr>
                <w:rFonts w:asciiTheme="majorBidi" w:hAnsiTheme="majorBidi" w:cstheme="majorBidi"/>
                <w:sz w:val="20"/>
                <w:szCs w:val="20"/>
                <w:lang w:val="en-US"/>
              </w:rPr>
              <w:t xml:space="preserve">] </w:t>
            </w:r>
          </w:p>
        </w:tc>
        <w:tc>
          <w:tcPr>
            <w:tcW w:w="1707" w:type="dxa"/>
          </w:tcPr>
          <w:p w14:paraId="6F29BE63" w14:textId="1BBBB96A"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9</w:t>
            </w:r>
          </w:p>
        </w:tc>
      </w:tr>
      <w:tr w:rsidR="006D3E8A" w:rsidRPr="00666969" w14:paraId="389E90BF" w14:textId="77777777" w:rsidTr="00E051D1">
        <w:tc>
          <w:tcPr>
            <w:tcW w:w="1271" w:type="dxa"/>
          </w:tcPr>
          <w:p w14:paraId="6DCFD418" w14:textId="232E24E6"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[n] </w:t>
            </w:r>
          </w:p>
        </w:tc>
        <w:tc>
          <w:tcPr>
            <w:tcW w:w="1707" w:type="dxa"/>
          </w:tcPr>
          <w:p w14:paraId="5908908F" w14:textId="3C4A5EBA"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8</w:t>
            </w:r>
          </w:p>
        </w:tc>
      </w:tr>
      <w:tr w:rsidR="006D3E8A" w:rsidRPr="00666969" w14:paraId="35548F7D" w14:textId="77777777" w:rsidTr="00E051D1">
        <w:tc>
          <w:tcPr>
            <w:tcW w:w="1271" w:type="dxa"/>
          </w:tcPr>
          <w:p w14:paraId="3623BE36" w14:textId="4B8F3C87"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t͡ʃ</w:t>
            </w:r>
            <w:proofErr w:type="spellEnd"/>
            <w:r w:rsidRPr="00666969">
              <w:rPr>
                <w:rFonts w:asciiTheme="majorBidi" w:hAnsiTheme="majorBidi" w:cstheme="majorBidi"/>
                <w:sz w:val="20"/>
                <w:szCs w:val="20"/>
                <w:lang w:val="en-US"/>
              </w:rPr>
              <w:t xml:space="preserve">] </w:t>
            </w:r>
          </w:p>
        </w:tc>
        <w:tc>
          <w:tcPr>
            <w:tcW w:w="1707" w:type="dxa"/>
          </w:tcPr>
          <w:p w14:paraId="1444FAC2" w14:textId="5111D950"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7</w:t>
            </w:r>
          </w:p>
        </w:tc>
      </w:tr>
      <w:tr w:rsidR="006D3E8A" w:rsidRPr="00666969" w14:paraId="30F76C74" w14:textId="77777777" w:rsidTr="00E051D1">
        <w:tc>
          <w:tcPr>
            <w:tcW w:w="1271" w:type="dxa"/>
          </w:tcPr>
          <w:p w14:paraId="08116BEE" w14:textId="08618B8A"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[m] </w:t>
            </w:r>
          </w:p>
        </w:tc>
        <w:tc>
          <w:tcPr>
            <w:tcW w:w="1707" w:type="dxa"/>
          </w:tcPr>
          <w:p w14:paraId="1F6641CF" w14:textId="2132DCF0"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6</w:t>
            </w:r>
          </w:p>
        </w:tc>
      </w:tr>
      <w:tr w:rsidR="006D3E8A" w:rsidRPr="00666969" w14:paraId="2A274D9F" w14:textId="77777777" w:rsidTr="00E051D1">
        <w:tc>
          <w:tcPr>
            <w:tcW w:w="1271" w:type="dxa"/>
          </w:tcPr>
          <w:p w14:paraId="1F087835" w14:textId="0A9E24B7"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[ɲ] </w:t>
            </w:r>
          </w:p>
        </w:tc>
        <w:tc>
          <w:tcPr>
            <w:tcW w:w="1707" w:type="dxa"/>
          </w:tcPr>
          <w:p w14:paraId="22F84978" w14:textId="6FF3390C"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w:t>
            </w:r>
          </w:p>
        </w:tc>
      </w:tr>
      <w:tr w:rsidR="006D3E8A" w:rsidRPr="00666969" w14:paraId="711C2518" w14:textId="77777777" w:rsidTr="00E051D1">
        <w:tc>
          <w:tcPr>
            <w:tcW w:w="1271" w:type="dxa"/>
          </w:tcPr>
          <w:p w14:paraId="40D99C1C" w14:textId="209635AD"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eastAsia="Times New Roman" w:hAnsiTheme="majorBidi" w:cstheme="majorBidi"/>
                <w:color w:val="000000"/>
                <w:kern w:val="0"/>
                <w:sz w:val="20"/>
                <w:szCs w:val="20"/>
                <w:lang w:val="en-US"/>
                <w14:ligatures w14:val="none"/>
              </w:rPr>
              <w:t xml:space="preserve">[ŋ] </w:t>
            </w:r>
          </w:p>
        </w:tc>
        <w:tc>
          <w:tcPr>
            <w:tcW w:w="1707" w:type="dxa"/>
          </w:tcPr>
          <w:p w14:paraId="7746C5B8" w14:textId="60E086E1"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w:t>
            </w:r>
          </w:p>
        </w:tc>
      </w:tr>
      <w:tr w:rsidR="006D3E8A" w:rsidRPr="00666969" w14:paraId="0218403D" w14:textId="77777777" w:rsidTr="00E051D1">
        <w:tc>
          <w:tcPr>
            <w:tcW w:w="1271" w:type="dxa"/>
          </w:tcPr>
          <w:p w14:paraId="1E4C8029" w14:textId="5C5AC075"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eastAsia="Times New Roman" w:hAnsiTheme="majorBidi" w:cstheme="majorBidi"/>
                <w:color w:val="000000"/>
                <w:kern w:val="0"/>
                <w:sz w:val="20"/>
                <w:szCs w:val="20"/>
                <w:lang w:val="en-US"/>
                <w14:ligatures w14:val="none"/>
              </w:rPr>
              <w:t xml:space="preserve">[ʃ] </w:t>
            </w:r>
          </w:p>
        </w:tc>
        <w:tc>
          <w:tcPr>
            <w:tcW w:w="1707" w:type="dxa"/>
          </w:tcPr>
          <w:p w14:paraId="77DD5BD0" w14:textId="20A359CE"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w:t>
            </w:r>
          </w:p>
        </w:tc>
      </w:tr>
      <w:tr w:rsidR="006D3E8A" w:rsidRPr="00666969" w14:paraId="5EDE7728" w14:textId="77777777" w:rsidTr="00E051D1">
        <w:tc>
          <w:tcPr>
            <w:tcW w:w="1271" w:type="dxa"/>
          </w:tcPr>
          <w:p w14:paraId="7765196E" w14:textId="13A281D0"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[v] </w:t>
            </w:r>
          </w:p>
        </w:tc>
        <w:tc>
          <w:tcPr>
            <w:tcW w:w="1707" w:type="dxa"/>
          </w:tcPr>
          <w:p w14:paraId="7C8D96C8" w14:textId="35B8F52D"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w:t>
            </w:r>
          </w:p>
        </w:tc>
      </w:tr>
    </w:tbl>
    <w:p w14:paraId="2706B1D4" w14:textId="77777777" w:rsidR="00BA3348" w:rsidRPr="00666969" w:rsidRDefault="00BA3348" w:rsidP="00A731C5">
      <w:pPr>
        <w:rPr>
          <w:rFonts w:asciiTheme="majorBidi" w:hAnsiTheme="majorBidi" w:cstheme="majorBidi"/>
          <w:lang w:val="en-US"/>
        </w:rPr>
      </w:pPr>
    </w:p>
    <w:p w14:paraId="10450501" w14:textId="608CC090" w:rsidR="006A6EC4" w:rsidRPr="00666969" w:rsidRDefault="003F4B39" w:rsidP="00A731C5">
      <w:pPr>
        <w:jc w:val="both"/>
        <w:rPr>
          <w:rFonts w:asciiTheme="majorBidi" w:hAnsiTheme="majorBidi" w:cstheme="majorBidi"/>
          <w:lang w:val="en-US"/>
        </w:rPr>
      </w:pPr>
      <w:r w:rsidRPr="00666969">
        <w:rPr>
          <w:rFonts w:asciiTheme="majorBidi" w:hAnsiTheme="majorBidi" w:cstheme="majorBidi"/>
          <w:lang w:val="en-US"/>
        </w:rPr>
        <w:t>Except for dispersals</w:t>
      </w:r>
      <w:r w:rsidR="00876019" w:rsidRPr="00666969">
        <w:rPr>
          <w:rFonts w:asciiTheme="majorBidi" w:hAnsiTheme="majorBidi" w:cstheme="majorBidi"/>
          <w:lang w:val="en-US"/>
        </w:rPr>
        <w:t xml:space="preserve"> (see below)</w:t>
      </w:r>
      <w:r w:rsidRPr="00666969">
        <w:rPr>
          <w:rFonts w:asciiTheme="majorBidi" w:hAnsiTheme="majorBidi" w:cstheme="majorBidi"/>
          <w:lang w:val="en-US"/>
        </w:rPr>
        <w:t>,</w:t>
      </w:r>
      <w:r w:rsidR="005A2D6F" w:rsidRPr="00666969">
        <w:rPr>
          <w:rFonts w:asciiTheme="majorBidi" w:hAnsiTheme="majorBidi" w:cstheme="majorBidi"/>
          <w:lang w:val="en-US"/>
        </w:rPr>
        <w:t xml:space="preserve"> few </w:t>
      </w:r>
      <w:r w:rsidR="000F0FA3" w:rsidRPr="00666969">
        <w:rPr>
          <w:rFonts w:asciiTheme="majorBidi" w:hAnsiTheme="majorBidi" w:cstheme="majorBidi"/>
          <w:lang w:val="en-US"/>
        </w:rPr>
        <w:t xml:space="preserve">– </w:t>
      </w:r>
      <w:r w:rsidR="00632ACB" w:rsidRPr="00666969">
        <w:rPr>
          <w:rFonts w:asciiTheme="majorBidi" w:hAnsiTheme="majorBidi" w:cstheme="majorBidi"/>
          <w:lang w:val="en-US"/>
        </w:rPr>
        <w:t xml:space="preserve">and still </w:t>
      </w:r>
      <w:r w:rsidR="000F0FA3" w:rsidRPr="00666969">
        <w:rPr>
          <w:rFonts w:asciiTheme="majorBidi" w:hAnsiTheme="majorBidi" w:cstheme="majorBidi"/>
          <w:lang w:val="en-US"/>
        </w:rPr>
        <w:t xml:space="preserve">rather </w:t>
      </w:r>
      <w:r w:rsidR="00632ACB" w:rsidRPr="00666969">
        <w:rPr>
          <w:rFonts w:asciiTheme="majorBidi" w:hAnsiTheme="majorBidi" w:cstheme="majorBidi"/>
          <w:lang w:val="en-US"/>
        </w:rPr>
        <w:t xml:space="preserve">speculative </w:t>
      </w:r>
      <w:r w:rsidR="000F0FA3" w:rsidRPr="00666969">
        <w:rPr>
          <w:rFonts w:asciiTheme="majorBidi" w:hAnsiTheme="majorBidi" w:cstheme="majorBidi"/>
          <w:lang w:val="en-US"/>
        </w:rPr>
        <w:t xml:space="preserve">– </w:t>
      </w:r>
      <w:r w:rsidR="005A2D6F" w:rsidRPr="00666969">
        <w:rPr>
          <w:rFonts w:asciiTheme="majorBidi" w:hAnsiTheme="majorBidi" w:cstheme="majorBidi"/>
          <w:lang w:val="en-US"/>
        </w:rPr>
        <w:t xml:space="preserve">generalizations </w:t>
      </w:r>
      <w:r w:rsidR="000F0FA3" w:rsidRPr="00666969">
        <w:rPr>
          <w:rFonts w:asciiTheme="majorBidi" w:hAnsiTheme="majorBidi" w:cstheme="majorBidi"/>
          <w:lang w:val="en-US"/>
        </w:rPr>
        <w:t xml:space="preserve">have been proposed with regard to </w:t>
      </w:r>
      <w:r w:rsidR="005A2D6F" w:rsidRPr="00666969">
        <w:rPr>
          <w:rFonts w:asciiTheme="majorBidi" w:hAnsiTheme="majorBidi" w:cstheme="majorBidi"/>
          <w:lang w:val="en-US"/>
        </w:rPr>
        <w:t xml:space="preserve">the types of consonants used in CACs </w:t>
      </w:r>
      <w:r w:rsidRPr="00666969">
        <w:rPr>
          <w:rFonts w:asciiTheme="majorBidi" w:hAnsiTheme="majorBidi" w:cstheme="majorBidi"/>
          <w:lang w:val="en-US"/>
        </w:rPr>
        <w:t xml:space="preserve">across languages. </w:t>
      </w:r>
      <w:r w:rsidR="00632ACB" w:rsidRPr="00666969">
        <w:rPr>
          <w:rFonts w:asciiTheme="majorBidi" w:hAnsiTheme="majorBidi" w:cstheme="majorBidi"/>
          <w:lang w:val="en-US"/>
        </w:rPr>
        <w:t>Overall</w:t>
      </w:r>
      <w:r w:rsidRPr="00666969">
        <w:rPr>
          <w:rFonts w:asciiTheme="majorBidi" w:hAnsiTheme="majorBidi" w:cstheme="majorBidi"/>
          <w:lang w:val="en-US"/>
        </w:rPr>
        <w:t xml:space="preserve">, the variation of consonants in CACs </w:t>
      </w:r>
      <w:r w:rsidR="00632ACB" w:rsidRPr="00666969">
        <w:rPr>
          <w:rFonts w:asciiTheme="majorBidi" w:hAnsiTheme="majorBidi" w:cstheme="majorBidi"/>
          <w:lang w:val="en-US"/>
        </w:rPr>
        <w:t xml:space="preserve">in a language </w:t>
      </w:r>
      <w:r w:rsidRPr="00666969">
        <w:rPr>
          <w:rFonts w:asciiTheme="majorBidi" w:hAnsiTheme="majorBidi" w:cstheme="majorBidi"/>
          <w:lang w:val="en-US"/>
        </w:rPr>
        <w:t xml:space="preserve">is </w:t>
      </w:r>
      <w:r w:rsidR="00632ACB" w:rsidRPr="00666969">
        <w:rPr>
          <w:rFonts w:asciiTheme="majorBidi" w:hAnsiTheme="majorBidi" w:cstheme="majorBidi"/>
          <w:lang w:val="en-US"/>
        </w:rPr>
        <w:t xml:space="preserve">usually </w:t>
      </w:r>
      <w:r w:rsidRPr="00666969">
        <w:rPr>
          <w:rFonts w:asciiTheme="majorBidi" w:hAnsiTheme="majorBidi" w:cstheme="majorBidi"/>
          <w:lang w:val="en-US"/>
        </w:rPr>
        <w:t xml:space="preserve">less than what typifies onomatopoeias. This may however stem from the much more limited set of CACs </w:t>
      </w:r>
      <w:r w:rsidR="00876019" w:rsidRPr="00666969">
        <w:rPr>
          <w:rFonts w:asciiTheme="majorBidi" w:hAnsiTheme="majorBidi" w:cstheme="majorBidi"/>
          <w:lang w:val="en-US"/>
        </w:rPr>
        <w:t xml:space="preserve">in comparison to </w:t>
      </w:r>
      <w:r w:rsidRPr="00666969">
        <w:rPr>
          <w:rFonts w:asciiTheme="majorBidi" w:hAnsiTheme="majorBidi" w:cstheme="majorBidi"/>
          <w:lang w:val="en-US"/>
        </w:rPr>
        <w:t>onomatopoeias</w:t>
      </w:r>
      <w:r w:rsidR="00876019" w:rsidRPr="00666969">
        <w:rPr>
          <w:rFonts w:asciiTheme="majorBidi" w:hAnsiTheme="majorBidi" w:cstheme="majorBidi"/>
          <w:lang w:val="en-US"/>
        </w:rPr>
        <w:t xml:space="preserve">, which </w:t>
      </w:r>
      <w:r w:rsidR="00632ACB" w:rsidRPr="00666969">
        <w:rPr>
          <w:rFonts w:asciiTheme="majorBidi" w:hAnsiTheme="majorBidi" w:cstheme="majorBidi"/>
          <w:lang w:val="en-US"/>
        </w:rPr>
        <w:t xml:space="preserve">as </w:t>
      </w:r>
      <w:r w:rsidR="00876019" w:rsidRPr="00666969">
        <w:rPr>
          <w:rFonts w:asciiTheme="majorBidi" w:hAnsiTheme="majorBidi" w:cstheme="majorBidi"/>
          <w:lang w:val="en-US"/>
        </w:rPr>
        <w:t>explained above tend to be numerous</w:t>
      </w:r>
      <w:r w:rsidRPr="00666969">
        <w:rPr>
          <w:rFonts w:asciiTheme="majorBidi" w:hAnsiTheme="majorBidi" w:cstheme="majorBidi"/>
          <w:lang w:val="en-US"/>
        </w:rPr>
        <w:t xml:space="preserve">. </w:t>
      </w:r>
      <w:r w:rsidR="00876019" w:rsidRPr="00666969">
        <w:rPr>
          <w:rFonts w:asciiTheme="majorBidi" w:hAnsiTheme="majorBidi" w:cstheme="majorBidi"/>
          <w:lang w:val="en-US"/>
        </w:rPr>
        <w:t>Nevertheless</w:t>
      </w:r>
      <w:r w:rsidR="005034BE" w:rsidRPr="00666969">
        <w:rPr>
          <w:rFonts w:asciiTheme="majorBidi" w:hAnsiTheme="majorBidi" w:cstheme="majorBidi"/>
          <w:lang w:val="en-US"/>
        </w:rPr>
        <w:t xml:space="preserve">, </w:t>
      </w:r>
      <w:r w:rsidR="00876019" w:rsidRPr="00666969">
        <w:rPr>
          <w:rFonts w:asciiTheme="majorBidi" w:hAnsiTheme="majorBidi" w:cstheme="majorBidi"/>
          <w:lang w:val="en-US"/>
        </w:rPr>
        <w:t xml:space="preserve">there </w:t>
      </w:r>
      <w:r w:rsidR="001A0FBC" w:rsidRPr="00666969">
        <w:rPr>
          <w:rFonts w:asciiTheme="majorBidi" w:hAnsiTheme="majorBidi" w:cstheme="majorBidi"/>
          <w:lang w:val="en-US"/>
        </w:rPr>
        <w:t xml:space="preserve">is </w:t>
      </w:r>
      <w:r w:rsidR="00876019" w:rsidRPr="00666969">
        <w:rPr>
          <w:rFonts w:asciiTheme="majorBidi" w:hAnsiTheme="majorBidi" w:cstheme="majorBidi"/>
          <w:lang w:val="en-US"/>
        </w:rPr>
        <w:t xml:space="preserve">some evidence suggesting that </w:t>
      </w:r>
      <w:r w:rsidR="005034BE" w:rsidRPr="00666969">
        <w:rPr>
          <w:rFonts w:asciiTheme="majorBidi" w:hAnsiTheme="majorBidi" w:cstheme="majorBidi"/>
          <w:lang w:val="en-US"/>
        </w:rPr>
        <w:t xml:space="preserve">primary CACs tend to make a more abundant use of voiceless consonants, stops [p, t, k] and non-pulmonic ones, especially clicks (cf. </w:t>
      </w:r>
      <w:r w:rsidR="00632ACB" w:rsidRPr="00666969">
        <w:rPr>
          <w:rFonts w:asciiTheme="majorBidi" w:hAnsiTheme="majorBidi" w:cstheme="majorBidi"/>
          <w:lang w:val="en-US"/>
        </w:rPr>
        <w:t xml:space="preserve">Heine 2023; </w:t>
      </w:r>
      <w:proofErr w:type="spellStart"/>
      <w:r w:rsidR="005034BE" w:rsidRPr="00666969">
        <w:rPr>
          <w:rFonts w:asciiTheme="majorBidi" w:hAnsiTheme="majorBidi" w:cstheme="majorBidi"/>
          <w:lang w:val="en-US"/>
        </w:rPr>
        <w:t>Andrason</w:t>
      </w:r>
      <w:proofErr w:type="spellEnd"/>
      <w:r w:rsidR="005034BE" w:rsidRPr="00666969">
        <w:rPr>
          <w:rFonts w:asciiTheme="majorBidi" w:hAnsiTheme="majorBidi" w:cstheme="majorBidi"/>
          <w:lang w:val="en-US"/>
        </w:rPr>
        <w:t xml:space="preserve">, Mulugeta </w:t>
      </w:r>
      <w:proofErr w:type="spellStart"/>
      <w:r w:rsidR="005034BE" w:rsidRPr="00666969">
        <w:rPr>
          <w:rFonts w:asciiTheme="majorBidi" w:hAnsiTheme="majorBidi" w:cstheme="majorBidi"/>
          <w:lang w:val="en-US"/>
        </w:rPr>
        <w:t>Onsho</w:t>
      </w:r>
      <w:proofErr w:type="spellEnd"/>
      <w:r w:rsidR="009702DE" w:rsidRPr="00666969">
        <w:rPr>
          <w:rFonts w:asciiTheme="majorBidi" w:hAnsiTheme="majorBidi" w:cstheme="majorBidi"/>
          <w:lang w:val="en-US"/>
        </w:rPr>
        <w:t xml:space="preserve"> &amp;</w:t>
      </w:r>
      <w:r w:rsidR="005034BE" w:rsidRPr="00666969">
        <w:rPr>
          <w:rFonts w:asciiTheme="majorBidi" w:hAnsiTheme="majorBidi" w:cstheme="majorBidi"/>
          <w:lang w:val="en-US"/>
        </w:rPr>
        <w:t xml:space="preserve"> Shimelis </w:t>
      </w:r>
      <w:proofErr w:type="spellStart"/>
      <w:r w:rsidR="009702DE" w:rsidRPr="00666969">
        <w:rPr>
          <w:rFonts w:asciiTheme="majorBidi" w:hAnsiTheme="majorBidi" w:cstheme="majorBidi"/>
          <w:lang w:val="en-US"/>
        </w:rPr>
        <w:t>Mazengia</w:t>
      </w:r>
      <w:proofErr w:type="spellEnd"/>
      <w:r w:rsidR="009702DE" w:rsidRPr="00666969">
        <w:rPr>
          <w:rFonts w:asciiTheme="majorBidi" w:hAnsiTheme="majorBidi" w:cstheme="majorBidi"/>
          <w:lang w:val="en-US"/>
        </w:rPr>
        <w:t xml:space="preserve"> </w:t>
      </w:r>
      <w:r w:rsidR="005034BE" w:rsidRPr="00666969">
        <w:rPr>
          <w:rFonts w:asciiTheme="majorBidi" w:hAnsiTheme="majorBidi" w:cstheme="majorBidi"/>
          <w:lang w:val="en-US"/>
        </w:rPr>
        <w:t>2024). While stops also feature abundantly in Teŋukan onomatopoeias, this pertain</w:t>
      </w:r>
      <w:r w:rsidR="001A12A3" w:rsidRPr="00666969">
        <w:rPr>
          <w:rFonts w:asciiTheme="majorBidi" w:hAnsiTheme="majorBidi" w:cstheme="majorBidi"/>
          <w:lang w:val="en-US"/>
        </w:rPr>
        <w:t>s</w:t>
      </w:r>
      <w:r w:rsidR="005034BE" w:rsidRPr="00666969">
        <w:rPr>
          <w:rFonts w:asciiTheme="majorBidi" w:hAnsiTheme="majorBidi" w:cstheme="majorBidi"/>
          <w:lang w:val="en-US"/>
        </w:rPr>
        <w:t xml:space="preserve"> to both voiceless and voiced variant</w:t>
      </w:r>
      <w:r w:rsidR="00876019" w:rsidRPr="00666969">
        <w:rPr>
          <w:rFonts w:asciiTheme="majorBidi" w:hAnsiTheme="majorBidi" w:cstheme="majorBidi"/>
          <w:lang w:val="en-US"/>
        </w:rPr>
        <w:t>s</w:t>
      </w:r>
      <w:r w:rsidR="005034BE" w:rsidRPr="00666969">
        <w:rPr>
          <w:rFonts w:asciiTheme="majorBidi" w:hAnsiTheme="majorBidi" w:cstheme="majorBidi"/>
          <w:lang w:val="en-US"/>
        </w:rPr>
        <w:t xml:space="preserve">. Furthermore, no clicks are attested in our </w:t>
      </w:r>
      <w:r w:rsidR="000F0FA3" w:rsidRPr="00666969">
        <w:rPr>
          <w:rFonts w:asciiTheme="majorBidi" w:hAnsiTheme="majorBidi" w:cstheme="majorBidi"/>
          <w:lang w:val="en-US"/>
        </w:rPr>
        <w:t xml:space="preserve">onomatopoeic </w:t>
      </w:r>
      <w:r w:rsidR="005034BE" w:rsidRPr="00666969">
        <w:rPr>
          <w:rFonts w:asciiTheme="majorBidi" w:hAnsiTheme="majorBidi" w:cstheme="majorBidi"/>
          <w:lang w:val="en-US"/>
        </w:rPr>
        <w:t xml:space="preserve">data (see section 3.4 below). The </w:t>
      </w:r>
      <w:r w:rsidR="00632ACB" w:rsidRPr="00666969">
        <w:rPr>
          <w:rFonts w:asciiTheme="majorBidi" w:hAnsiTheme="majorBidi" w:cstheme="majorBidi"/>
          <w:lang w:val="en-US"/>
        </w:rPr>
        <w:t xml:space="preserve">typological profile </w:t>
      </w:r>
      <w:r w:rsidR="005034BE" w:rsidRPr="00666969">
        <w:rPr>
          <w:rFonts w:asciiTheme="majorBidi" w:hAnsiTheme="majorBidi" w:cstheme="majorBidi"/>
          <w:lang w:val="en-US"/>
        </w:rPr>
        <w:t xml:space="preserve">of dispersals </w:t>
      </w:r>
      <w:r w:rsidR="00632ACB" w:rsidRPr="00666969">
        <w:rPr>
          <w:rFonts w:asciiTheme="majorBidi" w:hAnsiTheme="majorBidi" w:cstheme="majorBidi"/>
          <w:lang w:val="en-US"/>
        </w:rPr>
        <w:t xml:space="preserve">and, especially, their consonantal buildup, have been determined in a </w:t>
      </w:r>
      <w:r w:rsidR="005034BE" w:rsidRPr="00666969">
        <w:rPr>
          <w:rFonts w:asciiTheme="majorBidi" w:hAnsiTheme="majorBidi" w:cstheme="majorBidi"/>
          <w:lang w:val="en-US"/>
        </w:rPr>
        <w:t xml:space="preserve">more </w:t>
      </w:r>
      <w:r w:rsidR="00632ACB" w:rsidRPr="00666969">
        <w:rPr>
          <w:rFonts w:asciiTheme="majorBidi" w:hAnsiTheme="majorBidi" w:cstheme="majorBidi"/>
          <w:lang w:val="en-US"/>
        </w:rPr>
        <w:t xml:space="preserve">systematic and </w:t>
      </w:r>
      <w:r w:rsidR="005034BE" w:rsidRPr="00666969">
        <w:rPr>
          <w:rFonts w:asciiTheme="majorBidi" w:hAnsiTheme="majorBidi" w:cstheme="majorBidi"/>
          <w:lang w:val="en-US"/>
        </w:rPr>
        <w:t xml:space="preserve">exact </w:t>
      </w:r>
      <w:r w:rsidR="00632ACB" w:rsidRPr="00666969">
        <w:rPr>
          <w:rFonts w:asciiTheme="majorBidi" w:hAnsiTheme="majorBidi" w:cstheme="majorBidi"/>
          <w:lang w:val="en-US"/>
        </w:rPr>
        <w:t>manner</w:t>
      </w:r>
      <w:r w:rsidR="009F01CC" w:rsidRPr="00666969">
        <w:rPr>
          <w:rFonts w:asciiTheme="majorBidi" w:hAnsiTheme="majorBidi" w:cstheme="majorBidi"/>
          <w:lang w:val="en-US"/>
        </w:rPr>
        <w:t xml:space="preserve"> (see Andrason 2023)</w:t>
      </w:r>
      <w:r w:rsidR="00632ACB" w:rsidRPr="00666969">
        <w:rPr>
          <w:rFonts w:asciiTheme="majorBidi" w:hAnsiTheme="majorBidi" w:cstheme="majorBidi"/>
          <w:lang w:val="en-US"/>
        </w:rPr>
        <w:t xml:space="preserve">. Crosslinguistic </w:t>
      </w:r>
      <w:r w:rsidR="00C7473E" w:rsidRPr="00666969">
        <w:rPr>
          <w:rFonts w:asciiTheme="majorBidi" w:hAnsiTheme="majorBidi" w:cstheme="majorBidi"/>
          <w:lang w:val="en-US"/>
        </w:rPr>
        <w:t xml:space="preserve">evidence demonstrates </w:t>
      </w:r>
      <w:r w:rsidRPr="00666969">
        <w:rPr>
          <w:rFonts w:asciiTheme="majorBidi" w:hAnsiTheme="majorBidi" w:cstheme="majorBidi"/>
          <w:lang w:val="en-US"/>
        </w:rPr>
        <w:t xml:space="preserve">that dispersals tend to contain </w:t>
      </w:r>
      <w:r w:rsidR="00C7473E" w:rsidRPr="00666969">
        <w:rPr>
          <w:rFonts w:asciiTheme="majorBidi" w:hAnsiTheme="majorBidi" w:cstheme="majorBidi"/>
          <w:lang w:val="en-US"/>
        </w:rPr>
        <w:t xml:space="preserve">voiceless sibilants (plain and affricated) especially [ʃ] and [s], and voiceless stops, especially [k] (and </w:t>
      </w:r>
      <w:r w:rsidRPr="00666969">
        <w:rPr>
          <w:rFonts w:asciiTheme="majorBidi" w:hAnsiTheme="majorBidi" w:cstheme="majorBidi"/>
          <w:lang w:val="en-US"/>
        </w:rPr>
        <w:t xml:space="preserve">to a </w:t>
      </w:r>
      <w:r w:rsidR="00C7473E" w:rsidRPr="00666969">
        <w:rPr>
          <w:rFonts w:asciiTheme="majorBidi" w:hAnsiTheme="majorBidi" w:cstheme="majorBidi"/>
          <w:lang w:val="en-US"/>
        </w:rPr>
        <w:t>less</w:t>
      </w:r>
      <w:r w:rsidRPr="00666969">
        <w:rPr>
          <w:rFonts w:asciiTheme="majorBidi" w:hAnsiTheme="majorBidi" w:cstheme="majorBidi"/>
          <w:lang w:val="en-US"/>
        </w:rPr>
        <w:t xml:space="preserve">er extent </w:t>
      </w:r>
      <w:r w:rsidR="00C7473E" w:rsidRPr="00666969">
        <w:rPr>
          <w:rFonts w:asciiTheme="majorBidi" w:hAnsiTheme="majorBidi" w:cstheme="majorBidi"/>
          <w:lang w:val="en-US"/>
        </w:rPr>
        <w:t xml:space="preserve">[p] and </w:t>
      </w:r>
      <w:r w:rsidR="00C7473E" w:rsidRPr="00666969">
        <w:rPr>
          <w:rFonts w:asciiTheme="majorBidi" w:hAnsiTheme="majorBidi" w:cstheme="majorBidi"/>
          <w:lang w:val="en-US"/>
        </w:rPr>
        <w:lastRenderedPageBreak/>
        <w:t>[t]).</w:t>
      </w:r>
      <w:r w:rsidRPr="00666969">
        <w:rPr>
          <w:rFonts w:asciiTheme="majorBidi" w:hAnsiTheme="majorBidi" w:cstheme="majorBidi"/>
          <w:lang w:val="en-US"/>
        </w:rPr>
        <w:t xml:space="preserve"> </w:t>
      </w:r>
      <w:r w:rsidR="00632ACB" w:rsidRPr="00666969">
        <w:rPr>
          <w:rFonts w:asciiTheme="majorBidi" w:hAnsiTheme="majorBidi" w:cstheme="majorBidi"/>
          <w:lang w:val="en-US"/>
        </w:rPr>
        <w:t>In contrast, l</w:t>
      </w:r>
      <w:r w:rsidR="00C7473E" w:rsidRPr="00666969">
        <w:rPr>
          <w:rFonts w:asciiTheme="majorBidi" w:hAnsiTheme="majorBidi" w:cstheme="majorBidi"/>
          <w:lang w:val="en-US"/>
        </w:rPr>
        <w:t xml:space="preserve">iquids and rhotic are the least common </w:t>
      </w:r>
      <w:r w:rsidRPr="00666969">
        <w:rPr>
          <w:rFonts w:asciiTheme="majorBidi" w:hAnsiTheme="majorBidi" w:cstheme="majorBidi"/>
          <w:lang w:val="en-US"/>
        </w:rPr>
        <w:t xml:space="preserve">in </w:t>
      </w:r>
      <w:r w:rsidR="005034BE" w:rsidRPr="00666969">
        <w:rPr>
          <w:rFonts w:asciiTheme="majorBidi" w:hAnsiTheme="majorBidi" w:cstheme="majorBidi"/>
          <w:lang w:val="en-US"/>
        </w:rPr>
        <w:t>dispersals</w:t>
      </w:r>
      <w:r w:rsidRPr="00666969">
        <w:rPr>
          <w:rFonts w:asciiTheme="majorBidi" w:hAnsiTheme="majorBidi" w:cstheme="majorBidi"/>
          <w:lang w:val="en-US"/>
        </w:rPr>
        <w:t>.</w:t>
      </w:r>
      <w:r w:rsidR="00C7473E" w:rsidRPr="00666969">
        <w:rPr>
          <w:rFonts w:asciiTheme="majorBidi" w:hAnsiTheme="majorBidi" w:cstheme="majorBidi"/>
          <w:lang w:val="en-US"/>
        </w:rPr>
        <w:t xml:space="preserve"> </w:t>
      </w:r>
      <w:r w:rsidR="00632ACB" w:rsidRPr="00666969">
        <w:rPr>
          <w:rFonts w:asciiTheme="majorBidi" w:hAnsiTheme="majorBidi" w:cstheme="majorBidi"/>
          <w:lang w:val="en-US"/>
        </w:rPr>
        <w:t xml:space="preserve">This visibility of sibilants and [k] in dispersals and absence of liquids and </w:t>
      </w:r>
      <w:proofErr w:type="spellStart"/>
      <w:r w:rsidR="00632ACB" w:rsidRPr="00666969">
        <w:rPr>
          <w:rFonts w:asciiTheme="majorBidi" w:hAnsiTheme="majorBidi" w:cstheme="majorBidi"/>
          <w:lang w:val="en-US"/>
        </w:rPr>
        <w:t>rhotics</w:t>
      </w:r>
      <w:proofErr w:type="spellEnd"/>
      <w:r w:rsidR="00632ACB" w:rsidRPr="00666969">
        <w:rPr>
          <w:rFonts w:asciiTheme="majorBidi" w:hAnsiTheme="majorBidi" w:cstheme="majorBidi"/>
          <w:lang w:val="en-US"/>
        </w:rPr>
        <w:t xml:space="preserve"> are </w:t>
      </w:r>
      <w:r w:rsidR="000F0FA3" w:rsidRPr="00666969">
        <w:rPr>
          <w:rFonts w:asciiTheme="majorBidi" w:hAnsiTheme="majorBidi" w:cstheme="majorBidi"/>
          <w:lang w:val="en-US"/>
        </w:rPr>
        <w:t xml:space="preserve">also </w:t>
      </w:r>
      <w:r w:rsidR="00632ACB" w:rsidRPr="00666969">
        <w:rPr>
          <w:rFonts w:asciiTheme="majorBidi" w:hAnsiTheme="majorBidi" w:cstheme="majorBidi"/>
          <w:lang w:val="en-US"/>
        </w:rPr>
        <w:t xml:space="preserve">patent in Teŋukan (Andrason &amp; Sagara 2024). </w:t>
      </w:r>
      <w:r w:rsidR="000F0FA3" w:rsidRPr="00666969">
        <w:rPr>
          <w:rFonts w:asciiTheme="majorBidi" w:hAnsiTheme="majorBidi" w:cstheme="majorBidi"/>
          <w:lang w:val="en-US"/>
        </w:rPr>
        <w:t>A</w:t>
      </w:r>
      <w:r w:rsidR="00632ACB" w:rsidRPr="00666969">
        <w:rPr>
          <w:rFonts w:asciiTheme="majorBidi" w:hAnsiTheme="majorBidi" w:cstheme="majorBidi"/>
          <w:lang w:val="en-US"/>
        </w:rPr>
        <w:t xml:space="preserve">s we mentioned above, in </w:t>
      </w:r>
      <w:r w:rsidR="000F0FA3" w:rsidRPr="00666969">
        <w:rPr>
          <w:rFonts w:asciiTheme="majorBidi" w:hAnsiTheme="majorBidi" w:cstheme="majorBidi"/>
          <w:lang w:val="en-US"/>
        </w:rPr>
        <w:t xml:space="preserve">Teŋukan </w:t>
      </w:r>
      <w:r w:rsidR="00632ACB" w:rsidRPr="00666969">
        <w:rPr>
          <w:rFonts w:asciiTheme="majorBidi" w:hAnsiTheme="majorBidi" w:cstheme="majorBidi"/>
          <w:lang w:val="en-US"/>
        </w:rPr>
        <w:t>onomatopoeias</w:t>
      </w:r>
      <w:r w:rsidR="000F0FA3" w:rsidRPr="00666969">
        <w:rPr>
          <w:rFonts w:asciiTheme="majorBidi" w:hAnsiTheme="majorBidi" w:cstheme="majorBidi"/>
          <w:lang w:val="en-US"/>
        </w:rPr>
        <w:t>,</w:t>
      </w:r>
      <w:r w:rsidR="009F01CC" w:rsidRPr="00666969">
        <w:rPr>
          <w:rFonts w:asciiTheme="majorBidi" w:hAnsiTheme="majorBidi" w:cstheme="majorBidi"/>
          <w:lang w:val="en-US"/>
        </w:rPr>
        <w:t xml:space="preserve"> voiced </w:t>
      </w:r>
      <w:r w:rsidR="00632ACB" w:rsidRPr="00666969">
        <w:rPr>
          <w:rFonts w:asciiTheme="majorBidi" w:hAnsiTheme="majorBidi" w:cstheme="majorBidi"/>
          <w:lang w:val="en-US"/>
        </w:rPr>
        <w:t xml:space="preserve">strops are equally common </w:t>
      </w:r>
      <w:r w:rsidR="009F01CC" w:rsidRPr="00666969">
        <w:rPr>
          <w:rFonts w:asciiTheme="majorBidi" w:hAnsiTheme="majorBidi" w:cstheme="majorBidi"/>
          <w:lang w:val="en-US"/>
        </w:rPr>
        <w:t xml:space="preserve">as voiceless ones, </w:t>
      </w:r>
      <w:proofErr w:type="spellStart"/>
      <w:r w:rsidR="00C7473E" w:rsidRPr="00666969">
        <w:rPr>
          <w:rFonts w:asciiTheme="majorBidi" w:hAnsiTheme="majorBidi" w:cstheme="majorBidi"/>
          <w:lang w:val="en-US"/>
        </w:rPr>
        <w:t>rhotic</w:t>
      </w:r>
      <w:r w:rsidRPr="00666969">
        <w:rPr>
          <w:rFonts w:asciiTheme="majorBidi" w:hAnsiTheme="majorBidi" w:cstheme="majorBidi"/>
          <w:lang w:val="en-US"/>
        </w:rPr>
        <w:t>s</w:t>
      </w:r>
      <w:proofErr w:type="spellEnd"/>
      <w:r w:rsidRPr="00666969">
        <w:rPr>
          <w:rFonts w:asciiTheme="majorBidi" w:hAnsiTheme="majorBidi" w:cstheme="majorBidi"/>
          <w:lang w:val="en-US"/>
        </w:rPr>
        <w:t xml:space="preserve"> are</w:t>
      </w:r>
      <w:r w:rsidR="00C7473E" w:rsidRPr="00666969">
        <w:rPr>
          <w:rFonts w:asciiTheme="majorBidi" w:hAnsiTheme="majorBidi" w:cstheme="majorBidi"/>
          <w:lang w:val="en-US"/>
        </w:rPr>
        <w:t xml:space="preserve"> highly prominent</w:t>
      </w:r>
      <w:r w:rsidR="000F0FA3" w:rsidRPr="00666969">
        <w:rPr>
          <w:rFonts w:asciiTheme="majorBidi" w:hAnsiTheme="majorBidi" w:cstheme="majorBidi"/>
          <w:lang w:val="en-US"/>
        </w:rPr>
        <w:t>,</w:t>
      </w:r>
      <w:r w:rsidR="00C7473E" w:rsidRPr="00666969">
        <w:rPr>
          <w:rFonts w:asciiTheme="majorBidi" w:hAnsiTheme="majorBidi" w:cstheme="majorBidi"/>
          <w:lang w:val="en-US"/>
        </w:rPr>
        <w:t xml:space="preserve"> </w:t>
      </w:r>
      <w:r w:rsidR="000F0FA3" w:rsidRPr="00666969">
        <w:rPr>
          <w:rFonts w:asciiTheme="majorBidi" w:hAnsiTheme="majorBidi" w:cstheme="majorBidi"/>
          <w:lang w:val="en-US"/>
        </w:rPr>
        <w:t xml:space="preserve">and </w:t>
      </w:r>
      <w:r w:rsidR="00C7473E" w:rsidRPr="00666969">
        <w:rPr>
          <w:rFonts w:asciiTheme="majorBidi" w:hAnsiTheme="majorBidi" w:cstheme="majorBidi"/>
          <w:lang w:val="en-US"/>
        </w:rPr>
        <w:t>liquid</w:t>
      </w:r>
      <w:r w:rsidRPr="00666969">
        <w:rPr>
          <w:rFonts w:asciiTheme="majorBidi" w:hAnsiTheme="majorBidi" w:cstheme="majorBidi"/>
          <w:lang w:val="en-US"/>
        </w:rPr>
        <w:t>s</w:t>
      </w:r>
      <w:r w:rsidR="00C7473E" w:rsidRPr="00666969">
        <w:rPr>
          <w:rFonts w:asciiTheme="majorBidi" w:hAnsiTheme="majorBidi" w:cstheme="majorBidi"/>
          <w:lang w:val="en-US"/>
        </w:rPr>
        <w:t xml:space="preserve"> are not rare either</w:t>
      </w:r>
      <w:r w:rsidR="006A6EC4" w:rsidRPr="00666969">
        <w:rPr>
          <w:rFonts w:asciiTheme="majorBidi" w:hAnsiTheme="majorBidi" w:cstheme="majorBidi"/>
          <w:lang w:val="en-US"/>
        </w:rPr>
        <w:t>.</w:t>
      </w:r>
      <w:r w:rsidR="009E5024" w:rsidRPr="00666969">
        <w:rPr>
          <w:rStyle w:val="Odkaznapoznmkupodiarou"/>
          <w:rFonts w:asciiTheme="majorBidi" w:hAnsiTheme="majorBidi" w:cstheme="majorBidi"/>
          <w:lang w:val="en-US"/>
        </w:rPr>
        <w:footnoteReference w:id="10"/>
      </w:r>
    </w:p>
    <w:p w14:paraId="450A03B2" w14:textId="77777777" w:rsidR="00C7473E" w:rsidRPr="00666969" w:rsidRDefault="00C7473E" w:rsidP="00A731C5">
      <w:pPr>
        <w:rPr>
          <w:rFonts w:asciiTheme="majorBidi" w:hAnsiTheme="majorBidi" w:cstheme="majorBidi"/>
          <w:lang w:val="en-US"/>
        </w:rPr>
      </w:pPr>
    </w:p>
    <w:p w14:paraId="190BD969" w14:textId="786E9135" w:rsidR="00C7473E" w:rsidRPr="00666969" w:rsidRDefault="00B25CBD" w:rsidP="00A731C5">
      <w:pPr>
        <w:jc w:val="both"/>
        <w:rPr>
          <w:rFonts w:asciiTheme="majorBidi" w:hAnsiTheme="majorBidi" w:cstheme="majorBidi"/>
          <w:i/>
          <w:iCs/>
          <w:lang w:val="en-US"/>
        </w:rPr>
      </w:pPr>
      <w:r w:rsidRPr="006C6FCA">
        <w:rPr>
          <w:rFonts w:asciiTheme="majorBidi" w:hAnsiTheme="majorBidi" w:cstheme="majorBidi"/>
          <w:lang w:val="en-US"/>
        </w:rPr>
        <w:t>4.4</w:t>
      </w:r>
      <w:r w:rsidR="00A86A52" w:rsidRPr="00666969">
        <w:rPr>
          <w:rFonts w:asciiTheme="majorBidi" w:hAnsiTheme="majorBidi" w:cstheme="majorBidi"/>
          <w:i/>
          <w:iCs/>
          <w:lang w:val="en-US"/>
        </w:rPr>
        <w:t xml:space="preserve"> </w:t>
      </w:r>
      <w:r w:rsidR="00C7473E" w:rsidRPr="00666969">
        <w:rPr>
          <w:rFonts w:asciiTheme="majorBidi" w:hAnsiTheme="majorBidi" w:cstheme="majorBidi"/>
          <w:i/>
          <w:iCs/>
          <w:lang w:val="en-US"/>
        </w:rPr>
        <w:t>Approximants</w:t>
      </w:r>
    </w:p>
    <w:p w14:paraId="018BAA5D" w14:textId="77777777" w:rsidR="00C7473E" w:rsidRPr="00666969" w:rsidRDefault="00C7473E" w:rsidP="00A731C5">
      <w:pPr>
        <w:jc w:val="both"/>
        <w:rPr>
          <w:rFonts w:asciiTheme="majorBidi" w:hAnsiTheme="majorBidi" w:cstheme="majorBidi"/>
          <w:lang w:val="en-US"/>
        </w:rPr>
      </w:pPr>
    </w:p>
    <w:p w14:paraId="1C02CD42" w14:textId="444D1007" w:rsidR="006D3E8A" w:rsidRPr="00666969" w:rsidRDefault="00A2514F" w:rsidP="00A731C5">
      <w:pPr>
        <w:jc w:val="both"/>
        <w:rPr>
          <w:rFonts w:asciiTheme="majorBidi" w:hAnsiTheme="majorBidi" w:cstheme="majorBidi"/>
          <w:lang w:val="en-US"/>
        </w:rPr>
      </w:pPr>
      <w:r w:rsidRPr="00666969">
        <w:rPr>
          <w:rFonts w:asciiTheme="majorBidi" w:hAnsiTheme="majorBidi" w:cstheme="majorBidi"/>
          <w:lang w:val="en-US"/>
        </w:rPr>
        <w:t xml:space="preserve">Two </w:t>
      </w:r>
      <w:r w:rsidR="00B54141" w:rsidRPr="00666969">
        <w:rPr>
          <w:rFonts w:asciiTheme="majorBidi" w:hAnsiTheme="majorBidi" w:cstheme="majorBidi"/>
          <w:lang w:val="en-US"/>
        </w:rPr>
        <w:t xml:space="preserve">canonical </w:t>
      </w:r>
      <w:r w:rsidRPr="00666969">
        <w:rPr>
          <w:rFonts w:asciiTheme="majorBidi" w:hAnsiTheme="majorBidi" w:cstheme="majorBidi"/>
          <w:lang w:val="en-US"/>
        </w:rPr>
        <w:t>a</w:t>
      </w:r>
      <w:r w:rsidR="006D3E8A" w:rsidRPr="00666969">
        <w:rPr>
          <w:rFonts w:asciiTheme="majorBidi" w:hAnsiTheme="majorBidi" w:cstheme="majorBidi"/>
          <w:lang w:val="en-US"/>
        </w:rPr>
        <w:t xml:space="preserve">pproximants </w:t>
      </w:r>
      <w:r w:rsidRPr="00666969">
        <w:rPr>
          <w:rFonts w:asciiTheme="majorBidi" w:hAnsiTheme="majorBidi" w:cstheme="majorBidi"/>
          <w:lang w:val="en-US"/>
        </w:rPr>
        <w:t>are attested in onomatopoeias</w:t>
      </w:r>
      <w:r w:rsidR="005A6093" w:rsidRPr="00666969">
        <w:rPr>
          <w:rFonts w:asciiTheme="majorBidi" w:hAnsiTheme="majorBidi" w:cstheme="majorBidi"/>
          <w:lang w:val="en-US"/>
        </w:rPr>
        <w:t xml:space="preserve"> </w:t>
      </w:r>
      <w:r w:rsidR="00B54141" w:rsidRPr="00666969">
        <w:rPr>
          <w:rFonts w:asciiTheme="majorBidi" w:hAnsiTheme="majorBidi" w:cstheme="majorBidi"/>
          <w:lang w:val="en-US"/>
        </w:rPr>
        <w:t>in Teŋukan</w:t>
      </w:r>
      <w:r w:rsidR="00470887" w:rsidRPr="00666969">
        <w:rPr>
          <w:rFonts w:asciiTheme="majorBidi" w:hAnsiTheme="majorBidi" w:cstheme="majorBidi"/>
          <w:lang w:val="en-US"/>
        </w:rPr>
        <w:t>:</w:t>
      </w:r>
      <w:r w:rsidR="00B54141" w:rsidRPr="00666969">
        <w:rPr>
          <w:rFonts w:asciiTheme="majorBidi" w:hAnsiTheme="majorBidi" w:cstheme="majorBidi"/>
          <w:lang w:val="en-US"/>
        </w:rPr>
        <w:t xml:space="preserve"> </w:t>
      </w:r>
      <w:r w:rsidRPr="00666969">
        <w:rPr>
          <w:rFonts w:asciiTheme="majorBidi" w:hAnsiTheme="majorBidi" w:cstheme="majorBidi"/>
          <w:lang w:val="en-US"/>
        </w:rPr>
        <w:t xml:space="preserve">the labio-velar [w] </w:t>
      </w:r>
      <w:r w:rsidR="005A6093" w:rsidRPr="00666969">
        <w:rPr>
          <w:rFonts w:asciiTheme="majorBidi" w:hAnsiTheme="majorBidi" w:cstheme="majorBidi"/>
          <w:lang w:val="en-US"/>
        </w:rPr>
        <w:t xml:space="preserve">and the palatal [j]. The former, </w:t>
      </w:r>
      <w:r w:rsidRPr="00666969">
        <w:rPr>
          <w:rFonts w:asciiTheme="majorBidi" w:hAnsiTheme="majorBidi" w:cstheme="majorBidi"/>
          <w:lang w:val="en-US"/>
        </w:rPr>
        <w:t xml:space="preserve">also </w:t>
      </w:r>
      <w:r w:rsidR="005A6093" w:rsidRPr="00666969">
        <w:rPr>
          <w:rFonts w:asciiTheme="majorBidi" w:hAnsiTheme="majorBidi" w:cstheme="majorBidi"/>
          <w:lang w:val="en-US"/>
        </w:rPr>
        <w:t xml:space="preserve">found </w:t>
      </w:r>
      <w:r w:rsidRPr="00666969">
        <w:rPr>
          <w:rFonts w:asciiTheme="majorBidi" w:hAnsiTheme="majorBidi" w:cstheme="majorBidi"/>
          <w:lang w:val="en-US"/>
        </w:rPr>
        <w:t>in a nasal variant [w̃]</w:t>
      </w:r>
      <w:r w:rsidR="005A6093" w:rsidRPr="00666969">
        <w:rPr>
          <w:rFonts w:asciiTheme="majorBidi" w:hAnsiTheme="majorBidi" w:cstheme="majorBidi"/>
          <w:lang w:val="en-US"/>
        </w:rPr>
        <w:t>,</w:t>
      </w:r>
      <w:r w:rsidRPr="00666969">
        <w:rPr>
          <w:rFonts w:asciiTheme="majorBidi" w:hAnsiTheme="majorBidi" w:cstheme="majorBidi"/>
          <w:lang w:val="en-US"/>
        </w:rPr>
        <w:t xml:space="preserve"> </w:t>
      </w:r>
      <w:r w:rsidR="005A6093" w:rsidRPr="00666969">
        <w:rPr>
          <w:rFonts w:asciiTheme="majorBidi" w:hAnsiTheme="majorBidi" w:cstheme="majorBidi"/>
          <w:lang w:val="en-US"/>
        </w:rPr>
        <w:t xml:space="preserve">is </w:t>
      </w:r>
      <w:r w:rsidRPr="00666969">
        <w:rPr>
          <w:rFonts w:asciiTheme="majorBidi" w:hAnsiTheme="majorBidi" w:cstheme="majorBidi"/>
          <w:lang w:val="en-US"/>
        </w:rPr>
        <w:t xml:space="preserve">significantly more frequent than the </w:t>
      </w:r>
      <w:r w:rsidR="005A6093" w:rsidRPr="00666969">
        <w:rPr>
          <w:rFonts w:asciiTheme="majorBidi" w:hAnsiTheme="majorBidi" w:cstheme="majorBidi"/>
          <w:lang w:val="en-US"/>
        </w:rPr>
        <w:t>latter</w:t>
      </w:r>
      <w:r w:rsidR="00470887" w:rsidRPr="00666969">
        <w:rPr>
          <w:rFonts w:asciiTheme="majorBidi" w:hAnsiTheme="majorBidi" w:cstheme="majorBidi"/>
          <w:lang w:val="en-US"/>
        </w:rPr>
        <w:t>. Indeed,</w:t>
      </w:r>
      <w:r w:rsidR="00B54141" w:rsidRPr="00666969">
        <w:rPr>
          <w:rFonts w:asciiTheme="majorBidi" w:hAnsiTheme="majorBidi" w:cstheme="majorBidi"/>
          <w:lang w:val="en-US"/>
        </w:rPr>
        <w:t xml:space="preserve"> [w] appears in 15 onomatopoeias while [j] only in 3.</w:t>
      </w:r>
      <w:r w:rsidRPr="00666969">
        <w:rPr>
          <w:rFonts w:asciiTheme="majorBidi" w:hAnsiTheme="majorBidi" w:cstheme="majorBidi"/>
          <w:lang w:val="en-US"/>
        </w:rPr>
        <w:t xml:space="preserve"> The </w:t>
      </w:r>
      <w:r w:rsidR="005A6093" w:rsidRPr="00666969">
        <w:rPr>
          <w:rFonts w:asciiTheme="majorBidi" w:hAnsiTheme="majorBidi" w:cstheme="majorBidi"/>
          <w:lang w:val="en-US"/>
        </w:rPr>
        <w:t xml:space="preserve">third </w:t>
      </w:r>
      <w:r w:rsidRPr="00666969">
        <w:rPr>
          <w:rFonts w:asciiTheme="majorBidi" w:hAnsiTheme="majorBidi" w:cstheme="majorBidi"/>
          <w:lang w:val="en-US"/>
        </w:rPr>
        <w:t xml:space="preserve">approximant </w:t>
      </w:r>
      <w:r w:rsidR="005A6093" w:rsidRPr="00666969">
        <w:rPr>
          <w:rFonts w:asciiTheme="majorBidi" w:hAnsiTheme="majorBidi" w:cstheme="majorBidi"/>
          <w:lang w:val="en-US"/>
        </w:rPr>
        <w:t xml:space="preserve">that is found in </w:t>
      </w:r>
      <w:r w:rsidR="00470887" w:rsidRPr="00666969">
        <w:rPr>
          <w:rFonts w:asciiTheme="majorBidi" w:hAnsiTheme="majorBidi" w:cstheme="majorBidi"/>
          <w:lang w:val="en-US"/>
        </w:rPr>
        <w:t xml:space="preserve">the standard phonetic system of </w:t>
      </w:r>
      <w:r w:rsidR="005A6093" w:rsidRPr="00666969">
        <w:rPr>
          <w:rFonts w:asciiTheme="majorBidi" w:hAnsiTheme="majorBidi" w:cstheme="majorBidi"/>
          <w:lang w:val="en-US"/>
        </w:rPr>
        <w:t xml:space="preserve">Teŋukan, i.e., </w:t>
      </w:r>
      <w:r w:rsidRPr="00666969">
        <w:rPr>
          <w:rFonts w:asciiTheme="majorBidi" w:hAnsiTheme="majorBidi" w:cstheme="majorBidi"/>
          <w:lang w:val="en-US"/>
        </w:rPr>
        <w:t xml:space="preserve">[ɥ] (see </w:t>
      </w:r>
      <w:proofErr w:type="spellStart"/>
      <w:r w:rsidRPr="00666969">
        <w:rPr>
          <w:rFonts w:asciiTheme="majorBidi" w:hAnsiTheme="majorBidi" w:cstheme="majorBidi"/>
          <w:i/>
          <w:iCs/>
          <w:lang w:val="en-US"/>
        </w:rPr>
        <w:t>puyi</w:t>
      </w:r>
      <w:proofErr w:type="spellEnd"/>
      <w:r w:rsidRPr="00666969">
        <w:rPr>
          <w:rFonts w:asciiTheme="majorBidi" w:hAnsiTheme="majorBidi" w:cstheme="majorBidi"/>
          <w:lang w:val="en-US"/>
        </w:rPr>
        <w:t xml:space="preserve"> ‘quickly’)</w:t>
      </w:r>
      <w:r w:rsidR="00B54141" w:rsidRPr="00666969">
        <w:rPr>
          <w:rFonts w:asciiTheme="majorBidi" w:hAnsiTheme="majorBidi" w:cstheme="majorBidi"/>
          <w:lang w:val="en-US"/>
        </w:rPr>
        <w:t>,</w:t>
      </w:r>
      <w:r w:rsidRPr="00666969">
        <w:rPr>
          <w:rFonts w:asciiTheme="majorBidi" w:hAnsiTheme="majorBidi" w:cstheme="majorBidi"/>
          <w:lang w:val="en-US"/>
        </w:rPr>
        <w:t xml:space="preserve"> does not feature in the onomatopoeic material collected by us.</w:t>
      </w:r>
      <w:r w:rsidR="00B54141" w:rsidRPr="00666969">
        <w:rPr>
          <w:rFonts w:asciiTheme="majorBidi" w:hAnsiTheme="majorBidi" w:cstheme="majorBidi"/>
          <w:lang w:val="en-US"/>
        </w:rPr>
        <w:t xml:space="preserve"> Additionally, one can include [h] into the set of approximants</w:t>
      </w:r>
      <w:r w:rsidR="00470887" w:rsidRPr="00666969">
        <w:rPr>
          <w:rFonts w:asciiTheme="majorBidi" w:hAnsiTheme="majorBidi" w:cstheme="majorBidi"/>
          <w:lang w:val="en-US"/>
        </w:rPr>
        <w:t xml:space="preserve"> due to its blended fricative-approximant character. A</w:t>
      </w:r>
      <w:r w:rsidR="00B54141" w:rsidRPr="00666969">
        <w:rPr>
          <w:rFonts w:asciiTheme="majorBidi" w:hAnsiTheme="majorBidi" w:cstheme="majorBidi"/>
          <w:lang w:val="en-US"/>
        </w:rPr>
        <w:t>s explained in the previous section</w:t>
      </w:r>
      <w:r w:rsidR="00470887" w:rsidRPr="00666969">
        <w:rPr>
          <w:rFonts w:asciiTheme="majorBidi" w:hAnsiTheme="majorBidi" w:cstheme="majorBidi"/>
          <w:lang w:val="en-US"/>
        </w:rPr>
        <w:t>, [h]</w:t>
      </w:r>
      <w:r w:rsidR="00B54141" w:rsidRPr="00666969">
        <w:rPr>
          <w:rFonts w:asciiTheme="majorBidi" w:hAnsiTheme="majorBidi" w:cstheme="majorBidi"/>
          <w:lang w:val="en-US"/>
        </w:rPr>
        <w:t xml:space="preserve"> </w:t>
      </w:r>
      <w:r w:rsidR="00470887" w:rsidRPr="00666969">
        <w:rPr>
          <w:rFonts w:asciiTheme="majorBidi" w:hAnsiTheme="majorBidi" w:cstheme="majorBidi"/>
          <w:lang w:val="en-US"/>
        </w:rPr>
        <w:t xml:space="preserve">is found </w:t>
      </w:r>
      <w:r w:rsidR="00B54141" w:rsidRPr="00666969">
        <w:rPr>
          <w:rFonts w:asciiTheme="majorBidi" w:hAnsiTheme="majorBidi" w:cstheme="majorBidi"/>
          <w:lang w:val="en-US"/>
        </w:rPr>
        <w:t>in 12 lexemes.</w:t>
      </w:r>
    </w:p>
    <w:p w14:paraId="60395EE9" w14:textId="77777777" w:rsidR="000918D8" w:rsidRPr="00666969" w:rsidRDefault="000918D8" w:rsidP="00A731C5">
      <w:pPr>
        <w:jc w:val="both"/>
        <w:rPr>
          <w:rFonts w:asciiTheme="majorBidi" w:hAnsiTheme="majorBidi" w:cstheme="majorBidi"/>
          <w:lang w:val="en-US"/>
        </w:rPr>
      </w:pPr>
    </w:p>
    <w:p w14:paraId="1BAF0C79" w14:textId="75D39A24" w:rsidR="000918D8" w:rsidRPr="00666969" w:rsidRDefault="000918D8" w:rsidP="000918D8">
      <w:pPr>
        <w:jc w:val="both"/>
        <w:rPr>
          <w:rFonts w:asciiTheme="majorBidi" w:hAnsiTheme="majorBidi" w:cstheme="majorBidi"/>
          <w:lang w:val="en-US"/>
        </w:rPr>
      </w:pPr>
      <w:r w:rsidRPr="00666969">
        <w:rPr>
          <w:rFonts w:asciiTheme="majorBidi" w:hAnsiTheme="majorBidi" w:cstheme="majorBidi"/>
          <w:lang w:val="en-US"/>
        </w:rPr>
        <w:t>Table 2: The presence of approximants in Teŋukan onomatopoeias</w:t>
      </w:r>
    </w:p>
    <w:p w14:paraId="3289238F" w14:textId="2E6D5028" w:rsidR="006D3E8A" w:rsidRPr="00666969" w:rsidRDefault="006D3E8A" w:rsidP="006D3E8A">
      <w:pPr>
        <w:rPr>
          <w:rFonts w:asciiTheme="majorBidi" w:eastAsia="Times New Roman" w:hAnsiTheme="majorBidi" w:cstheme="majorBidi"/>
          <w:color w:val="000000"/>
          <w:kern w:val="0"/>
          <w:sz w:val="20"/>
          <w:szCs w:val="20"/>
          <w:lang w:val="en-US"/>
          <w14:ligatures w14:val="none"/>
        </w:rPr>
      </w:pPr>
    </w:p>
    <w:tbl>
      <w:tblPr>
        <w:tblStyle w:val="Mriekatabuky"/>
        <w:tblW w:w="0" w:type="auto"/>
        <w:tblInd w:w="3396" w:type="dxa"/>
        <w:tblLook w:val="04A0" w:firstRow="1" w:lastRow="0" w:firstColumn="1" w:lastColumn="0" w:noHBand="0" w:noVBand="1"/>
      </w:tblPr>
      <w:tblGrid>
        <w:gridCol w:w="1271"/>
        <w:gridCol w:w="2132"/>
      </w:tblGrid>
      <w:tr w:rsidR="006D3E8A" w:rsidRPr="00666969" w14:paraId="50DD249E" w14:textId="77777777" w:rsidTr="00470887">
        <w:tc>
          <w:tcPr>
            <w:tcW w:w="1271" w:type="dxa"/>
          </w:tcPr>
          <w:p w14:paraId="4EDA860B" w14:textId="79556053" w:rsidR="006D3E8A" w:rsidRPr="00666969" w:rsidRDefault="00E051D1"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P</w:t>
            </w:r>
            <w:r w:rsidR="00A2514F" w:rsidRPr="00666969">
              <w:rPr>
                <w:rFonts w:asciiTheme="majorBidi" w:hAnsiTheme="majorBidi" w:cstheme="majorBidi"/>
                <w:sz w:val="20"/>
                <w:szCs w:val="20"/>
                <w:lang w:val="en-US"/>
              </w:rPr>
              <w:t>hone</w:t>
            </w:r>
          </w:p>
        </w:tc>
        <w:tc>
          <w:tcPr>
            <w:tcW w:w="2132" w:type="dxa"/>
          </w:tcPr>
          <w:p w14:paraId="30553BA0" w14:textId="5F8F6A58" w:rsidR="006D3E8A" w:rsidRPr="00666969" w:rsidRDefault="00E051D1"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Number </w:t>
            </w:r>
            <w:r w:rsidR="00A2514F" w:rsidRPr="00666969">
              <w:rPr>
                <w:rFonts w:asciiTheme="majorBidi" w:hAnsiTheme="majorBidi" w:cstheme="majorBidi"/>
                <w:sz w:val="20"/>
                <w:szCs w:val="20"/>
                <w:lang w:val="en-US"/>
              </w:rPr>
              <w:t>words</w:t>
            </w:r>
          </w:p>
        </w:tc>
      </w:tr>
      <w:tr w:rsidR="006D3E8A" w:rsidRPr="00666969" w14:paraId="54AAA04E" w14:textId="77777777" w:rsidTr="00470887">
        <w:tc>
          <w:tcPr>
            <w:tcW w:w="1271" w:type="dxa"/>
          </w:tcPr>
          <w:p w14:paraId="4ED2A3C7" w14:textId="789E0FBA"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w:t>
            </w:r>
          </w:p>
        </w:tc>
        <w:tc>
          <w:tcPr>
            <w:tcW w:w="2132" w:type="dxa"/>
          </w:tcPr>
          <w:p w14:paraId="01E1F618" w14:textId="5C67F88B"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15</w:t>
            </w:r>
            <w:r w:rsidR="009E0235" w:rsidRPr="00666969">
              <w:rPr>
                <w:rFonts w:asciiTheme="majorBidi" w:hAnsiTheme="majorBidi" w:cstheme="majorBidi"/>
                <w:sz w:val="20"/>
                <w:szCs w:val="20"/>
                <w:lang w:val="en-US"/>
              </w:rPr>
              <w:t xml:space="preserve"> </w:t>
            </w:r>
            <w:r w:rsidR="005E6F0C" w:rsidRPr="00666969">
              <w:rPr>
                <w:rFonts w:asciiTheme="majorBidi" w:hAnsiTheme="majorBidi" w:cstheme="majorBidi"/>
                <w:sz w:val="20"/>
                <w:szCs w:val="20"/>
                <w:lang w:val="en-US"/>
              </w:rPr>
              <w:t xml:space="preserve">of which 6 are </w:t>
            </w:r>
            <w:r w:rsidR="009E0235" w:rsidRPr="00666969">
              <w:rPr>
                <w:rFonts w:asciiTheme="majorBidi" w:hAnsiTheme="majorBidi" w:cstheme="majorBidi"/>
                <w:sz w:val="20"/>
                <w:szCs w:val="20"/>
                <w:lang w:val="en-US"/>
              </w:rPr>
              <w:t>nasal</w:t>
            </w:r>
          </w:p>
        </w:tc>
      </w:tr>
      <w:tr w:rsidR="00B54141" w:rsidRPr="00666969" w14:paraId="098E6A91" w14:textId="77777777" w:rsidTr="00470887">
        <w:tc>
          <w:tcPr>
            <w:tcW w:w="1271" w:type="dxa"/>
          </w:tcPr>
          <w:p w14:paraId="1E983818" w14:textId="4D8E9F82" w:rsidR="00B54141" w:rsidRPr="00666969" w:rsidRDefault="00B54141" w:rsidP="00585E19">
            <w:pPr>
              <w:spacing w:line="360" w:lineRule="auto"/>
              <w:rPr>
                <w:rFonts w:asciiTheme="majorBidi" w:eastAsia="Times New Roman" w:hAnsiTheme="majorBidi" w:cstheme="majorBidi"/>
                <w:color w:val="000000"/>
                <w:kern w:val="0"/>
                <w:sz w:val="20"/>
                <w:szCs w:val="20"/>
                <w:lang w:val="en-US"/>
                <w14:ligatures w14:val="none"/>
              </w:rPr>
            </w:pPr>
            <w:r w:rsidRPr="00666969">
              <w:rPr>
                <w:rFonts w:asciiTheme="majorBidi" w:eastAsia="Times New Roman" w:hAnsiTheme="majorBidi" w:cstheme="majorBidi"/>
                <w:color w:val="000000"/>
                <w:kern w:val="0"/>
                <w:sz w:val="20"/>
                <w:szCs w:val="20"/>
                <w:lang w:val="en-US"/>
                <w14:ligatures w14:val="none"/>
              </w:rPr>
              <w:t>[h]</w:t>
            </w:r>
          </w:p>
        </w:tc>
        <w:tc>
          <w:tcPr>
            <w:tcW w:w="2132" w:type="dxa"/>
          </w:tcPr>
          <w:p w14:paraId="50ACA04C" w14:textId="738A15AA" w:rsidR="00B54141" w:rsidRPr="00666969" w:rsidRDefault="00B54141"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12</w:t>
            </w:r>
          </w:p>
        </w:tc>
      </w:tr>
      <w:tr w:rsidR="006D3E8A" w:rsidRPr="00666969" w14:paraId="41C8BC1C" w14:textId="77777777" w:rsidTr="00470887">
        <w:tc>
          <w:tcPr>
            <w:tcW w:w="1271" w:type="dxa"/>
          </w:tcPr>
          <w:p w14:paraId="30D4A2E9" w14:textId="1D422A99"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eastAsia="Times New Roman" w:hAnsiTheme="majorBidi" w:cstheme="majorBidi"/>
                <w:color w:val="000000"/>
                <w:kern w:val="0"/>
                <w:sz w:val="20"/>
                <w:szCs w:val="20"/>
                <w:lang w:val="en-US"/>
                <w14:ligatures w14:val="none"/>
              </w:rPr>
              <w:t>[j]</w:t>
            </w:r>
          </w:p>
        </w:tc>
        <w:tc>
          <w:tcPr>
            <w:tcW w:w="2132" w:type="dxa"/>
          </w:tcPr>
          <w:p w14:paraId="687A9591" w14:textId="0E8244F1" w:rsidR="006D3E8A" w:rsidRPr="00666969" w:rsidRDefault="006D3E8A" w:rsidP="00585E19">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3</w:t>
            </w:r>
          </w:p>
        </w:tc>
      </w:tr>
    </w:tbl>
    <w:p w14:paraId="70D22202" w14:textId="77777777" w:rsidR="002872D1" w:rsidRPr="00666969" w:rsidRDefault="002872D1" w:rsidP="00A731C5">
      <w:pPr>
        <w:jc w:val="both"/>
        <w:rPr>
          <w:rFonts w:asciiTheme="majorBidi" w:hAnsiTheme="majorBidi" w:cstheme="majorBidi"/>
          <w:lang w:val="en-US"/>
        </w:rPr>
      </w:pPr>
    </w:p>
    <w:p w14:paraId="5AF963BC" w14:textId="2FB1999E" w:rsidR="003F4B39" w:rsidRPr="00666969" w:rsidRDefault="005A2D6F" w:rsidP="00A731C5">
      <w:pPr>
        <w:jc w:val="both"/>
        <w:rPr>
          <w:rFonts w:asciiTheme="majorBidi" w:hAnsiTheme="majorBidi" w:cstheme="majorBidi"/>
          <w:lang w:val="en-US"/>
        </w:rPr>
      </w:pPr>
      <w:r w:rsidRPr="00666969">
        <w:rPr>
          <w:rFonts w:asciiTheme="majorBidi" w:hAnsiTheme="majorBidi" w:cstheme="majorBidi"/>
          <w:lang w:val="en-US"/>
        </w:rPr>
        <w:t xml:space="preserve">Approximants </w:t>
      </w:r>
      <w:r w:rsidR="00245435" w:rsidRPr="00666969">
        <w:rPr>
          <w:rFonts w:asciiTheme="majorBidi" w:hAnsiTheme="majorBidi" w:cstheme="majorBidi"/>
          <w:lang w:val="en-US"/>
        </w:rPr>
        <w:t xml:space="preserve">are </w:t>
      </w:r>
      <w:r w:rsidRPr="00666969">
        <w:rPr>
          <w:rFonts w:asciiTheme="majorBidi" w:hAnsiTheme="majorBidi" w:cstheme="majorBidi"/>
          <w:lang w:val="en-US"/>
        </w:rPr>
        <w:t xml:space="preserve">very rare in </w:t>
      </w:r>
      <w:r w:rsidR="00245435" w:rsidRPr="00666969">
        <w:rPr>
          <w:rFonts w:asciiTheme="majorBidi" w:hAnsiTheme="majorBidi" w:cstheme="majorBidi"/>
          <w:lang w:val="en-US"/>
        </w:rPr>
        <w:t>primary CACs in Teŋukan. There are no instances of</w:t>
      </w:r>
      <w:r w:rsidRPr="00666969">
        <w:rPr>
          <w:rFonts w:asciiTheme="majorBidi" w:hAnsiTheme="majorBidi" w:cstheme="majorBidi"/>
          <w:lang w:val="en-US"/>
        </w:rPr>
        <w:t xml:space="preserve"> [w], </w:t>
      </w:r>
      <w:r w:rsidR="00245435" w:rsidRPr="00666969">
        <w:rPr>
          <w:rFonts w:asciiTheme="majorBidi" w:hAnsiTheme="majorBidi" w:cstheme="majorBidi"/>
          <w:lang w:val="en-US"/>
        </w:rPr>
        <w:t xml:space="preserve">while </w:t>
      </w:r>
      <w:r w:rsidRPr="00666969">
        <w:rPr>
          <w:rFonts w:asciiTheme="majorBidi" w:hAnsiTheme="majorBidi" w:cstheme="majorBidi"/>
          <w:lang w:val="en-US"/>
        </w:rPr>
        <w:t xml:space="preserve">[j] and [h] </w:t>
      </w:r>
      <w:r w:rsidR="00E0273F" w:rsidRPr="00666969">
        <w:rPr>
          <w:rFonts w:asciiTheme="majorBidi" w:hAnsiTheme="majorBidi" w:cstheme="majorBidi"/>
          <w:lang w:val="en-US"/>
        </w:rPr>
        <w:t xml:space="preserve">feature rarely </w:t>
      </w:r>
      <w:r w:rsidRPr="00666969">
        <w:rPr>
          <w:rFonts w:asciiTheme="majorBidi" w:hAnsiTheme="majorBidi" w:cstheme="majorBidi"/>
          <w:lang w:val="en-US"/>
        </w:rPr>
        <w:t xml:space="preserve">(Andrason &amp; Sagara 2024). </w:t>
      </w:r>
      <w:r w:rsidR="00245435" w:rsidRPr="00666969">
        <w:rPr>
          <w:rFonts w:asciiTheme="majorBidi" w:hAnsiTheme="majorBidi" w:cstheme="majorBidi"/>
          <w:lang w:val="en-US"/>
        </w:rPr>
        <w:t>Similarly, from a c</w:t>
      </w:r>
      <w:r w:rsidRPr="00666969">
        <w:rPr>
          <w:rFonts w:asciiTheme="majorBidi" w:hAnsiTheme="majorBidi" w:cstheme="majorBidi"/>
          <w:lang w:val="en-US"/>
        </w:rPr>
        <w:t>rosslinguistic</w:t>
      </w:r>
      <w:r w:rsidR="00245435" w:rsidRPr="00666969">
        <w:rPr>
          <w:rFonts w:asciiTheme="majorBidi" w:hAnsiTheme="majorBidi" w:cstheme="majorBidi"/>
          <w:lang w:val="en-US"/>
        </w:rPr>
        <w:t xml:space="preserve"> perspective, there is some evidence suggesting that approximants are not particularly common in CACs</w:t>
      </w:r>
      <w:r w:rsidR="007E7DB6" w:rsidRPr="00666969">
        <w:rPr>
          <w:rFonts w:asciiTheme="majorBidi" w:hAnsiTheme="majorBidi" w:cstheme="majorBidi"/>
          <w:lang w:val="en-US"/>
        </w:rPr>
        <w:t>,</w:t>
      </w:r>
      <w:r w:rsidR="00245435" w:rsidRPr="00666969">
        <w:rPr>
          <w:rFonts w:asciiTheme="majorBidi" w:hAnsiTheme="majorBidi" w:cstheme="majorBidi"/>
          <w:lang w:val="en-US"/>
        </w:rPr>
        <w:t xml:space="preserve"> and among them, [j] is more common than [w] (see the data from </w:t>
      </w:r>
      <w:r w:rsidRPr="00666969">
        <w:rPr>
          <w:rFonts w:asciiTheme="majorBidi" w:hAnsiTheme="majorBidi" w:cstheme="majorBidi"/>
          <w:lang w:val="en-US"/>
        </w:rPr>
        <w:t xml:space="preserve">Maasai </w:t>
      </w:r>
      <w:r w:rsidR="00E0273F" w:rsidRPr="00666969">
        <w:rPr>
          <w:rFonts w:asciiTheme="majorBidi" w:hAnsiTheme="majorBidi" w:cstheme="majorBidi"/>
          <w:lang w:val="en-US"/>
        </w:rPr>
        <w:t>[</w:t>
      </w:r>
      <w:r w:rsidRPr="00666969">
        <w:rPr>
          <w:rFonts w:asciiTheme="majorBidi" w:hAnsiTheme="majorBidi" w:cstheme="majorBidi"/>
          <w:lang w:val="en-US"/>
        </w:rPr>
        <w:t>Andrason &amp; Karani 2021</w:t>
      </w:r>
      <w:r w:rsidR="00E0273F" w:rsidRPr="00666969">
        <w:rPr>
          <w:rFonts w:asciiTheme="majorBidi" w:hAnsiTheme="majorBidi" w:cstheme="majorBidi"/>
          <w:lang w:val="en-US"/>
        </w:rPr>
        <w:t>]</w:t>
      </w:r>
      <w:r w:rsidRPr="00666969">
        <w:rPr>
          <w:rFonts w:asciiTheme="majorBidi" w:hAnsiTheme="majorBidi" w:cstheme="majorBidi"/>
          <w:lang w:val="en-US"/>
        </w:rPr>
        <w:t xml:space="preserve"> and Macha Oromo </w:t>
      </w:r>
      <w:r w:rsidR="00E0273F" w:rsidRPr="00666969">
        <w:rPr>
          <w:rFonts w:asciiTheme="majorBidi" w:hAnsiTheme="majorBidi" w:cstheme="majorBidi"/>
          <w:lang w:val="en-US"/>
        </w:rPr>
        <w:t>[</w:t>
      </w:r>
      <w:proofErr w:type="spellStart"/>
      <w:r w:rsidRPr="00666969">
        <w:rPr>
          <w:rFonts w:asciiTheme="majorBidi" w:hAnsiTheme="majorBidi" w:cstheme="majorBidi"/>
          <w:lang w:val="en-US"/>
        </w:rPr>
        <w:t>Andrason</w:t>
      </w:r>
      <w:proofErr w:type="spellEnd"/>
      <w:r w:rsidRPr="00666969">
        <w:rPr>
          <w:rFonts w:asciiTheme="majorBidi" w:hAnsiTheme="majorBidi" w:cstheme="majorBidi"/>
          <w:lang w:val="en-US"/>
        </w:rPr>
        <w:t xml:space="preserve">, Mulugeta </w:t>
      </w:r>
      <w:proofErr w:type="spellStart"/>
      <w:r w:rsidRPr="00666969">
        <w:rPr>
          <w:rFonts w:asciiTheme="majorBidi" w:hAnsiTheme="majorBidi" w:cstheme="majorBidi"/>
          <w:lang w:val="en-US"/>
        </w:rPr>
        <w:t>Onsho</w:t>
      </w:r>
      <w:proofErr w:type="spellEnd"/>
      <w:r w:rsidRPr="00666969">
        <w:rPr>
          <w:rFonts w:asciiTheme="majorBidi" w:hAnsiTheme="majorBidi" w:cstheme="majorBidi"/>
          <w:lang w:val="en-US"/>
        </w:rPr>
        <w:t xml:space="preserve">, Shimelis </w:t>
      </w:r>
      <w:proofErr w:type="spellStart"/>
      <w:r w:rsidR="006B0C54" w:rsidRPr="00666969">
        <w:rPr>
          <w:rFonts w:asciiTheme="majorBidi" w:hAnsiTheme="majorBidi" w:cstheme="majorBidi"/>
          <w:lang w:val="en-US"/>
        </w:rPr>
        <w:t>Mazengia</w:t>
      </w:r>
      <w:proofErr w:type="spellEnd"/>
      <w:r w:rsidR="006B0C54" w:rsidRPr="00666969">
        <w:rPr>
          <w:rFonts w:asciiTheme="majorBidi" w:hAnsiTheme="majorBidi" w:cstheme="majorBidi"/>
          <w:lang w:val="en-US"/>
        </w:rPr>
        <w:t xml:space="preserve"> </w:t>
      </w:r>
      <w:r w:rsidRPr="00666969">
        <w:rPr>
          <w:rFonts w:asciiTheme="majorBidi" w:hAnsiTheme="majorBidi" w:cstheme="majorBidi"/>
          <w:lang w:val="en-US"/>
        </w:rPr>
        <w:t>2024</w:t>
      </w:r>
      <w:r w:rsidR="00E0273F" w:rsidRPr="00666969">
        <w:rPr>
          <w:rFonts w:asciiTheme="majorBidi" w:hAnsiTheme="majorBidi" w:cstheme="majorBidi"/>
          <w:lang w:val="en-US"/>
        </w:rPr>
        <w:t>])</w:t>
      </w:r>
      <w:r w:rsidRPr="00666969">
        <w:rPr>
          <w:rFonts w:asciiTheme="majorBidi" w:hAnsiTheme="majorBidi" w:cstheme="majorBidi"/>
          <w:lang w:val="en-US"/>
        </w:rPr>
        <w:t>.</w:t>
      </w:r>
      <w:r w:rsidR="0030468A" w:rsidRPr="00666969">
        <w:rPr>
          <w:rStyle w:val="Odkaznapoznmkupodiarou"/>
          <w:rFonts w:asciiTheme="majorBidi" w:hAnsiTheme="majorBidi" w:cstheme="majorBidi"/>
          <w:lang w:val="en-US"/>
        </w:rPr>
        <w:footnoteReference w:id="11"/>
      </w:r>
    </w:p>
    <w:p w14:paraId="58D326E2" w14:textId="77777777" w:rsidR="00125CBE" w:rsidRPr="00666969" w:rsidRDefault="00125CBE" w:rsidP="00A731C5">
      <w:pPr>
        <w:jc w:val="both"/>
        <w:rPr>
          <w:rFonts w:asciiTheme="majorBidi" w:hAnsiTheme="majorBidi" w:cstheme="majorBidi"/>
          <w:lang w:val="en-US"/>
        </w:rPr>
      </w:pPr>
    </w:p>
    <w:p w14:paraId="179B9DF9" w14:textId="6D0771C2" w:rsidR="00866A93" w:rsidRPr="00666969" w:rsidRDefault="00B25CBD" w:rsidP="00A731C5">
      <w:pPr>
        <w:jc w:val="both"/>
        <w:rPr>
          <w:rFonts w:asciiTheme="majorBidi" w:hAnsiTheme="majorBidi" w:cstheme="majorBidi"/>
          <w:i/>
          <w:iCs/>
          <w:lang w:val="en-US"/>
        </w:rPr>
      </w:pPr>
      <w:r w:rsidRPr="006C6FCA">
        <w:rPr>
          <w:rFonts w:asciiTheme="majorBidi" w:hAnsiTheme="majorBidi" w:cstheme="majorBidi"/>
          <w:lang w:val="en-US"/>
        </w:rPr>
        <w:t>4.5</w:t>
      </w:r>
      <w:r w:rsidR="009E3FD6"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Vowels</w:t>
      </w:r>
    </w:p>
    <w:p w14:paraId="7A8B5FF9" w14:textId="77777777" w:rsidR="00866A93" w:rsidRPr="00666969" w:rsidRDefault="00866A93" w:rsidP="00A731C5">
      <w:pPr>
        <w:jc w:val="both"/>
        <w:rPr>
          <w:rFonts w:asciiTheme="majorBidi" w:hAnsiTheme="majorBidi" w:cstheme="majorBidi"/>
          <w:lang w:val="en-US"/>
        </w:rPr>
      </w:pPr>
    </w:p>
    <w:p w14:paraId="5BD5282B" w14:textId="2269F949" w:rsidR="00204756" w:rsidRPr="00666969" w:rsidRDefault="00E177D5" w:rsidP="00A731C5">
      <w:pPr>
        <w:jc w:val="both"/>
        <w:rPr>
          <w:rFonts w:asciiTheme="majorBidi" w:hAnsiTheme="majorBidi" w:cstheme="majorBidi"/>
          <w:lang w:val="en-US"/>
        </w:rPr>
      </w:pPr>
      <w:r w:rsidRPr="00666969">
        <w:rPr>
          <w:rFonts w:asciiTheme="majorBidi" w:hAnsiTheme="majorBidi" w:cstheme="majorBidi"/>
          <w:lang w:val="en-US"/>
        </w:rPr>
        <w:t>As was the case of consonants, a</w:t>
      </w:r>
      <w:r w:rsidR="00AA5218" w:rsidRPr="00666969">
        <w:rPr>
          <w:rFonts w:asciiTheme="majorBidi" w:hAnsiTheme="majorBidi" w:cstheme="majorBidi"/>
          <w:lang w:val="en-US"/>
        </w:rPr>
        <w:t xml:space="preserve">ll vowels </w:t>
      </w:r>
      <w:r w:rsidRPr="00666969">
        <w:rPr>
          <w:rFonts w:asciiTheme="majorBidi" w:hAnsiTheme="majorBidi" w:cstheme="majorBidi"/>
          <w:lang w:val="en-US"/>
        </w:rPr>
        <w:t xml:space="preserve">that form part of </w:t>
      </w:r>
      <w:r w:rsidR="00AA5218" w:rsidRPr="00666969">
        <w:rPr>
          <w:rFonts w:asciiTheme="majorBidi" w:hAnsiTheme="majorBidi" w:cstheme="majorBidi"/>
          <w:lang w:val="en-US"/>
        </w:rPr>
        <w:t xml:space="preserve">the </w:t>
      </w:r>
      <w:r w:rsidRPr="00666969">
        <w:rPr>
          <w:rFonts w:asciiTheme="majorBidi" w:hAnsiTheme="majorBidi" w:cstheme="majorBidi"/>
          <w:lang w:val="en-US"/>
        </w:rPr>
        <w:t xml:space="preserve">standard </w:t>
      </w:r>
      <w:r w:rsidR="00AA5218" w:rsidRPr="00666969">
        <w:rPr>
          <w:rFonts w:asciiTheme="majorBidi" w:hAnsiTheme="majorBidi" w:cstheme="majorBidi"/>
          <w:lang w:val="en-US"/>
        </w:rPr>
        <w:t xml:space="preserve">Teŋukan </w:t>
      </w:r>
      <w:r w:rsidRPr="00666969">
        <w:rPr>
          <w:rFonts w:asciiTheme="majorBidi" w:hAnsiTheme="majorBidi" w:cstheme="majorBidi"/>
          <w:lang w:val="en-US"/>
        </w:rPr>
        <w:t xml:space="preserve">phonetic </w:t>
      </w:r>
      <w:r w:rsidR="00AA5218" w:rsidRPr="00666969">
        <w:rPr>
          <w:rFonts w:asciiTheme="majorBidi" w:hAnsiTheme="majorBidi" w:cstheme="majorBidi"/>
          <w:lang w:val="en-US"/>
        </w:rPr>
        <w:t xml:space="preserve">inventory </w:t>
      </w:r>
      <w:r w:rsidRPr="00666969">
        <w:rPr>
          <w:rFonts w:asciiTheme="majorBidi" w:hAnsiTheme="majorBidi" w:cstheme="majorBidi"/>
          <w:lang w:val="en-US"/>
        </w:rPr>
        <w:t xml:space="preserve">feature </w:t>
      </w:r>
      <w:r w:rsidR="00AA5218" w:rsidRPr="00666969">
        <w:rPr>
          <w:rFonts w:asciiTheme="majorBidi" w:hAnsiTheme="majorBidi" w:cstheme="majorBidi"/>
          <w:lang w:val="en-US"/>
        </w:rPr>
        <w:t>in onomatopoeias</w:t>
      </w:r>
      <w:r w:rsidRPr="00666969">
        <w:rPr>
          <w:rFonts w:asciiTheme="majorBidi" w:hAnsiTheme="majorBidi" w:cstheme="majorBidi"/>
          <w:lang w:val="en-US"/>
        </w:rPr>
        <w:t xml:space="preserve">. This includes both </w:t>
      </w:r>
      <w:r w:rsidR="00AA5218" w:rsidRPr="00666969">
        <w:rPr>
          <w:rFonts w:asciiTheme="majorBidi" w:hAnsiTheme="majorBidi" w:cstheme="majorBidi"/>
          <w:lang w:val="en-US"/>
        </w:rPr>
        <w:t xml:space="preserve">oral and nasal </w:t>
      </w:r>
      <w:r w:rsidRPr="00666969">
        <w:rPr>
          <w:rFonts w:asciiTheme="majorBidi" w:hAnsiTheme="majorBidi" w:cstheme="majorBidi"/>
          <w:lang w:val="en-US"/>
        </w:rPr>
        <w:t xml:space="preserve">vowels </w:t>
      </w:r>
      <w:r w:rsidR="00AA5218" w:rsidRPr="00666969">
        <w:rPr>
          <w:rFonts w:asciiTheme="majorBidi" w:hAnsiTheme="majorBidi" w:cstheme="majorBidi"/>
          <w:lang w:val="en-US"/>
        </w:rPr>
        <w:t xml:space="preserve">and both short and long </w:t>
      </w:r>
      <w:r w:rsidR="00E0273F" w:rsidRPr="00666969">
        <w:rPr>
          <w:rFonts w:asciiTheme="majorBidi" w:hAnsiTheme="majorBidi" w:cstheme="majorBidi"/>
          <w:lang w:val="en-US"/>
        </w:rPr>
        <w:t xml:space="preserve">vowels </w:t>
      </w:r>
      <w:r w:rsidR="00AA5218" w:rsidRPr="00666969">
        <w:rPr>
          <w:rFonts w:asciiTheme="majorBidi" w:hAnsiTheme="majorBidi" w:cstheme="majorBidi"/>
          <w:lang w:val="en-US"/>
        </w:rPr>
        <w:t>(regarding length</w:t>
      </w:r>
      <w:r w:rsidR="00E0273F" w:rsidRPr="00666969">
        <w:rPr>
          <w:rFonts w:asciiTheme="majorBidi" w:hAnsiTheme="majorBidi" w:cstheme="majorBidi"/>
          <w:lang w:val="en-US"/>
        </w:rPr>
        <w:t>,</w:t>
      </w:r>
      <w:r w:rsidR="00AA5218" w:rsidRPr="00666969">
        <w:rPr>
          <w:rFonts w:asciiTheme="majorBidi" w:hAnsiTheme="majorBidi" w:cstheme="majorBidi"/>
          <w:lang w:val="en-US"/>
        </w:rPr>
        <w:t xml:space="preserve"> see section </w:t>
      </w:r>
      <w:r w:rsidR="00FD50CB" w:rsidRPr="00666969">
        <w:rPr>
          <w:rFonts w:asciiTheme="majorBidi" w:hAnsiTheme="majorBidi" w:cstheme="majorBidi"/>
          <w:lang w:val="en-US"/>
        </w:rPr>
        <w:t>4</w:t>
      </w:r>
      <w:r w:rsidR="00AA5218" w:rsidRPr="00666969">
        <w:rPr>
          <w:rFonts w:asciiTheme="majorBidi" w:hAnsiTheme="majorBidi" w:cstheme="majorBidi"/>
          <w:lang w:val="en-US"/>
        </w:rPr>
        <w:t>.</w:t>
      </w:r>
      <w:r w:rsidR="00E0273F" w:rsidRPr="00666969">
        <w:rPr>
          <w:rFonts w:asciiTheme="majorBidi" w:hAnsiTheme="majorBidi" w:cstheme="majorBidi"/>
          <w:lang w:val="en-US"/>
        </w:rPr>
        <w:t>7</w:t>
      </w:r>
      <w:r w:rsidR="00AA5218" w:rsidRPr="00666969">
        <w:rPr>
          <w:rFonts w:asciiTheme="majorBidi" w:hAnsiTheme="majorBidi" w:cstheme="majorBidi"/>
          <w:lang w:val="en-US"/>
        </w:rPr>
        <w:t xml:space="preserve"> below). </w:t>
      </w:r>
      <w:r w:rsidR="00FD50CB" w:rsidRPr="00666969">
        <w:rPr>
          <w:rFonts w:asciiTheme="majorBidi" w:hAnsiTheme="majorBidi" w:cstheme="majorBidi"/>
          <w:lang w:val="en-US"/>
        </w:rPr>
        <w:t>Any</w:t>
      </w:r>
      <w:r w:rsidR="00081B8A" w:rsidRPr="00666969">
        <w:rPr>
          <w:rFonts w:asciiTheme="majorBidi" w:hAnsiTheme="majorBidi" w:cstheme="majorBidi"/>
          <w:lang w:val="en-US"/>
        </w:rPr>
        <w:t xml:space="preserve"> </w:t>
      </w:r>
      <w:r w:rsidR="00D942F0" w:rsidRPr="00666969">
        <w:rPr>
          <w:rFonts w:asciiTheme="majorBidi" w:hAnsiTheme="majorBidi" w:cstheme="majorBidi"/>
          <w:lang w:val="en-US"/>
        </w:rPr>
        <w:t xml:space="preserve">given </w:t>
      </w:r>
      <w:r w:rsidR="00081B8A" w:rsidRPr="00666969">
        <w:rPr>
          <w:rFonts w:asciiTheme="majorBidi" w:hAnsiTheme="majorBidi" w:cstheme="majorBidi"/>
          <w:lang w:val="en-US"/>
        </w:rPr>
        <w:t xml:space="preserve">oral vowel </w:t>
      </w:r>
      <w:r w:rsidR="00FD50CB" w:rsidRPr="00666969">
        <w:rPr>
          <w:rFonts w:asciiTheme="majorBidi" w:hAnsiTheme="majorBidi" w:cstheme="majorBidi"/>
          <w:lang w:val="en-US"/>
        </w:rPr>
        <w:t xml:space="preserve">is </w:t>
      </w:r>
      <w:r w:rsidR="00081B8A" w:rsidRPr="00666969">
        <w:rPr>
          <w:rFonts w:asciiTheme="majorBidi" w:hAnsiTheme="majorBidi" w:cstheme="majorBidi"/>
          <w:lang w:val="en-US"/>
        </w:rPr>
        <w:t xml:space="preserve">more common than </w:t>
      </w:r>
      <w:r w:rsidR="00FD50CB" w:rsidRPr="00666969">
        <w:rPr>
          <w:rFonts w:asciiTheme="majorBidi" w:hAnsiTheme="majorBidi" w:cstheme="majorBidi"/>
          <w:lang w:val="en-US"/>
        </w:rPr>
        <w:t xml:space="preserve">any </w:t>
      </w:r>
      <w:r w:rsidR="00081B8A" w:rsidRPr="00666969">
        <w:rPr>
          <w:rFonts w:asciiTheme="majorBidi" w:hAnsiTheme="majorBidi" w:cstheme="majorBidi"/>
          <w:lang w:val="en-US"/>
        </w:rPr>
        <w:t xml:space="preserve">nasal vowel </w:t>
      </w:r>
      <w:r w:rsidR="00FD50CB" w:rsidRPr="00666969">
        <w:rPr>
          <w:rFonts w:asciiTheme="majorBidi" w:hAnsiTheme="majorBidi" w:cstheme="majorBidi"/>
          <w:lang w:val="en-US"/>
        </w:rPr>
        <w:t>or any</w:t>
      </w:r>
      <w:r w:rsidR="00081B8A" w:rsidRPr="00666969">
        <w:rPr>
          <w:rFonts w:asciiTheme="majorBidi" w:hAnsiTheme="majorBidi" w:cstheme="majorBidi"/>
          <w:lang w:val="en-US"/>
        </w:rPr>
        <w:t xml:space="preserve"> diphthong. </w:t>
      </w:r>
      <w:r w:rsidR="00FD50CB" w:rsidRPr="00666969">
        <w:rPr>
          <w:rFonts w:asciiTheme="majorBidi" w:hAnsiTheme="majorBidi" w:cstheme="majorBidi"/>
          <w:lang w:val="en-US"/>
        </w:rPr>
        <w:t xml:space="preserve">As a set, </w:t>
      </w:r>
      <w:r w:rsidR="00081B8A" w:rsidRPr="00666969">
        <w:rPr>
          <w:rFonts w:asciiTheme="majorBidi" w:hAnsiTheme="majorBidi" w:cstheme="majorBidi"/>
          <w:lang w:val="en-US"/>
        </w:rPr>
        <w:t xml:space="preserve">pure </w:t>
      </w:r>
      <w:r w:rsidR="002A20E6" w:rsidRPr="00666969">
        <w:rPr>
          <w:rFonts w:asciiTheme="majorBidi" w:hAnsiTheme="majorBidi" w:cstheme="majorBidi"/>
          <w:lang w:val="en-US"/>
        </w:rPr>
        <w:t xml:space="preserve">oral </w:t>
      </w:r>
      <w:r w:rsidR="00081B8A" w:rsidRPr="00666969">
        <w:rPr>
          <w:rFonts w:asciiTheme="majorBidi" w:hAnsiTheme="majorBidi" w:cstheme="majorBidi"/>
          <w:lang w:val="en-US"/>
        </w:rPr>
        <w:t>vowels feature 161 times (if oral diphthongs are included this number ascends to 183). Nasal vowels feature</w:t>
      </w:r>
      <w:r w:rsidR="002A20E6" w:rsidRPr="00666969">
        <w:rPr>
          <w:rFonts w:asciiTheme="majorBidi" w:hAnsiTheme="majorBidi" w:cstheme="majorBidi"/>
          <w:lang w:val="en-US"/>
        </w:rPr>
        <w:t xml:space="preserve"> </w:t>
      </w:r>
      <w:r w:rsidR="00C02227" w:rsidRPr="00666969">
        <w:rPr>
          <w:rFonts w:asciiTheme="majorBidi" w:hAnsiTheme="majorBidi" w:cstheme="majorBidi"/>
          <w:lang w:val="en-US"/>
        </w:rPr>
        <w:t xml:space="preserve">only </w:t>
      </w:r>
      <w:r w:rsidR="00081B8A" w:rsidRPr="00666969">
        <w:rPr>
          <w:rFonts w:asciiTheme="majorBidi" w:hAnsiTheme="majorBidi" w:cstheme="majorBidi"/>
          <w:lang w:val="en-US"/>
        </w:rPr>
        <w:t xml:space="preserve">52 times (all of them are pure </w:t>
      </w:r>
      <w:r w:rsidR="00081B8A" w:rsidRPr="00666969">
        <w:rPr>
          <w:rFonts w:asciiTheme="majorBidi" w:hAnsiTheme="majorBidi" w:cstheme="majorBidi"/>
          <w:lang w:val="en-US"/>
        </w:rPr>
        <w:lastRenderedPageBreak/>
        <w:t>vowels).</w:t>
      </w:r>
      <w:r w:rsidR="00081B8A" w:rsidRPr="00666969">
        <w:rPr>
          <w:rStyle w:val="Odkaznapoznmkupodiarou"/>
          <w:rFonts w:asciiTheme="majorBidi" w:hAnsiTheme="majorBidi" w:cstheme="majorBidi"/>
          <w:lang w:val="en-US"/>
        </w:rPr>
        <w:footnoteReference w:id="12"/>
      </w:r>
      <w:r w:rsidR="00081B8A" w:rsidRPr="00666969">
        <w:rPr>
          <w:rFonts w:asciiTheme="majorBidi" w:hAnsiTheme="majorBidi" w:cstheme="majorBidi"/>
          <w:lang w:val="en-US"/>
        </w:rPr>
        <w:t xml:space="preserve"> </w:t>
      </w:r>
      <w:r w:rsidR="00C02227" w:rsidRPr="00666969">
        <w:rPr>
          <w:rFonts w:asciiTheme="majorBidi" w:hAnsiTheme="majorBidi" w:cstheme="majorBidi"/>
          <w:lang w:val="en-US"/>
        </w:rPr>
        <w:t>The presence of diphthongs</w:t>
      </w:r>
      <w:r w:rsidR="00081B8A" w:rsidRPr="00666969">
        <w:rPr>
          <w:rFonts w:asciiTheme="majorBidi" w:hAnsiTheme="majorBidi" w:cstheme="majorBidi"/>
          <w:lang w:val="en-US"/>
        </w:rPr>
        <w:t xml:space="preserve"> </w:t>
      </w:r>
      <w:r w:rsidR="00C02227" w:rsidRPr="00666969">
        <w:rPr>
          <w:rFonts w:asciiTheme="majorBidi" w:hAnsiTheme="majorBidi" w:cstheme="majorBidi"/>
          <w:lang w:val="en-US"/>
        </w:rPr>
        <w:t xml:space="preserve">is limited to a meagre set of </w:t>
      </w:r>
      <w:r w:rsidR="00081B8A" w:rsidRPr="00666969">
        <w:rPr>
          <w:rFonts w:asciiTheme="majorBidi" w:hAnsiTheme="majorBidi" w:cstheme="majorBidi"/>
          <w:lang w:val="en-US"/>
        </w:rPr>
        <w:t xml:space="preserve">22 </w:t>
      </w:r>
      <w:r w:rsidR="00C02227" w:rsidRPr="00666969">
        <w:rPr>
          <w:rFonts w:asciiTheme="majorBidi" w:hAnsiTheme="majorBidi" w:cstheme="majorBidi"/>
          <w:lang w:val="en-US"/>
        </w:rPr>
        <w:t>occurrences.</w:t>
      </w:r>
      <w:r w:rsidR="00081B8A" w:rsidRPr="00666969">
        <w:rPr>
          <w:rFonts w:asciiTheme="majorBidi" w:hAnsiTheme="majorBidi" w:cstheme="majorBidi"/>
          <w:lang w:val="en-US"/>
        </w:rPr>
        <w:t xml:space="preserve"> Among oral vowels – and all vocalic sounds in general – </w:t>
      </w:r>
      <w:r w:rsidR="00AA5218" w:rsidRPr="00666969">
        <w:rPr>
          <w:rFonts w:asciiTheme="majorBidi" w:hAnsiTheme="majorBidi" w:cstheme="majorBidi"/>
          <w:lang w:val="en-US"/>
        </w:rPr>
        <w:t xml:space="preserve">[u] is the most common, being followed by [a], and </w:t>
      </w:r>
      <w:r w:rsidR="00FD50CB" w:rsidRPr="00666969">
        <w:rPr>
          <w:rFonts w:asciiTheme="majorBidi" w:hAnsiTheme="majorBidi" w:cstheme="majorBidi"/>
          <w:lang w:val="en-US"/>
        </w:rPr>
        <w:t xml:space="preserve">subsequently </w:t>
      </w:r>
      <w:r w:rsidR="00AA5218" w:rsidRPr="00666969">
        <w:rPr>
          <w:rFonts w:asciiTheme="majorBidi" w:hAnsiTheme="majorBidi" w:cstheme="majorBidi"/>
          <w:lang w:val="en-US"/>
        </w:rPr>
        <w:t xml:space="preserve">the open </w:t>
      </w:r>
      <w:r w:rsidR="00FD50CB" w:rsidRPr="00666969">
        <w:rPr>
          <w:rFonts w:asciiTheme="majorBidi" w:hAnsiTheme="majorBidi" w:cstheme="majorBidi"/>
          <w:lang w:val="en-US"/>
        </w:rPr>
        <w:t xml:space="preserve">vowels </w:t>
      </w:r>
      <w:r w:rsidR="00AA5218" w:rsidRPr="00666969">
        <w:rPr>
          <w:rFonts w:asciiTheme="majorBidi" w:hAnsiTheme="majorBidi" w:cstheme="majorBidi"/>
          <w:lang w:val="en-US"/>
        </w:rPr>
        <w:t>[ɔ] and [ɛ]</w:t>
      </w:r>
      <w:r w:rsidR="00C02227" w:rsidRPr="00666969">
        <w:rPr>
          <w:rFonts w:asciiTheme="majorBidi" w:hAnsiTheme="majorBidi" w:cstheme="majorBidi"/>
          <w:lang w:val="en-US"/>
        </w:rPr>
        <w:t>;</w:t>
      </w:r>
      <w:r w:rsidR="00AA5218" w:rsidRPr="00666969">
        <w:rPr>
          <w:rFonts w:asciiTheme="majorBidi" w:hAnsiTheme="majorBidi" w:cstheme="majorBidi"/>
          <w:lang w:val="en-US"/>
        </w:rPr>
        <w:t xml:space="preserve"> with [</w:t>
      </w:r>
      <w:proofErr w:type="spellStart"/>
      <w:r w:rsidR="00AA5218" w:rsidRPr="00666969">
        <w:rPr>
          <w:rFonts w:asciiTheme="majorBidi" w:hAnsiTheme="majorBidi" w:cstheme="majorBidi"/>
          <w:lang w:val="en-US"/>
        </w:rPr>
        <w:t>i</w:t>
      </w:r>
      <w:proofErr w:type="spellEnd"/>
      <w:r w:rsidR="00AA5218" w:rsidRPr="00666969">
        <w:rPr>
          <w:rFonts w:asciiTheme="majorBidi" w:hAnsiTheme="majorBidi" w:cstheme="majorBidi"/>
          <w:lang w:val="en-US"/>
        </w:rPr>
        <w:t>], [o], [e] being the least common. With the exception of [õ] and [ẽ], the nasal vowels (i.e., [ɛ̃], [ũ], [</w:t>
      </w:r>
      <w:proofErr w:type="spellStart"/>
      <w:r w:rsidR="00AA5218" w:rsidRPr="00666969">
        <w:rPr>
          <w:rFonts w:asciiTheme="majorBidi" w:hAnsiTheme="majorBidi" w:cstheme="majorBidi"/>
          <w:lang w:val="en-US"/>
        </w:rPr>
        <w:t>i</w:t>
      </w:r>
      <w:proofErr w:type="spellEnd"/>
      <w:r w:rsidR="00AA5218" w:rsidRPr="00666969">
        <w:rPr>
          <w:rFonts w:asciiTheme="majorBidi" w:hAnsiTheme="majorBidi" w:cstheme="majorBidi"/>
          <w:lang w:val="en-US"/>
        </w:rPr>
        <w:t xml:space="preserve">̃], [ɔ̃], and [ã]) </w:t>
      </w:r>
      <w:r w:rsidRPr="00666969">
        <w:rPr>
          <w:rFonts w:asciiTheme="majorBidi" w:hAnsiTheme="majorBidi" w:cstheme="majorBidi"/>
          <w:lang w:val="en-US"/>
        </w:rPr>
        <w:t xml:space="preserve">exhibit </w:t>
      </w:r>
      <w:r w:rsidR="00081B8A" w:rsidRPr="00666969">
        <w:rPr>
          <w:rFonts w:asciiTheme="majorBidi" w:hAnsiTheme="majorBidi" w:cstheme="majorBidi"/>
          <w:lang w:val="en-US"/>
        </w:rPr>
        <w:t xml:space="preserve">extremely </w:t>
      </w:r>
      <w:r w:rsidRPr="00666969">
        <w:rPr>
          <w:rFonts w:asciiTheme="majorBidi" w:hAnsiTheme="majorBidi" w:cstheme="majorBidi"/>
          <w:lang w:val="en-US"/>
        </w:rPr>
        <w:t>similar frequenc</w:t>
      </w:r>
      <w:r w:rsidR="00081B8A" w:rsidRPr="00666969">
        <w:rPr>
          <w:rFonts w:asciiTheme="majorBidi" w:hAnsiTheme="majorBidi" w:cstheme="majorBidi"/>
          <w:lang w:val="en-US"/>
        </w:rPr>
        <w:t>ies ranging between 10 and 8 words</w:t>
      </w:r>
      <w:r w:rsidR="00AA5218" w:rsidRPr="00666969">
        <w:rPr>
          <w:rFonts w:asciiTheme="majorBidi" w:hAnsiTheme="majorBidi" w:cstheme="majorBidi"/>
          <w:lang w:val="en-US"/>
        </w:rPr>
        <w:t xml:space="preserve">. </w:t>
      </w:r>
      <w:r w:rsidR="00081B8A" w:rsidRPr="00666969">
        <w:rPr>
          <w:rFonts w:asciiTheme="majorBidi" w:hAnsiTheme="majorBidi" w:cstheme="majorBidi"/>
          <w:lang w:val="en-US"/>
        </w:rPr>
        <w:t xml:space="preserve">The </w:t>
      </w:r>
      <w:r w:rsidRPr="00666969">
        <w:rPr>
          <w:rFonts w:asciiTheme="majorBidi" w:hAnsiTheme="majorBidi" w:cstheme="majorBidi"/>
          <w:lang w:val="en-US"/>
        </w:rPr>
        <w:t xml:space="preserve">frequency </w:t>
      </w:r>
      <w:r w:rsidR="00081B8A" w:rsidRPr="00666969">
        <w:rPr>
          <w:rFonts w:asciiTheme="majorBidi" w:hAnsiTheme="majorBidi" w:cstheme="majorBidi"/>
          <w:lang w:val="en-US"/>
        </w:rPr>
        <w:t xml:space="preserve">of diphthongs also </w:t>
      </w:r>
      <w:r w:rsidRPr="00666969">
        <w:rPr>
          <w:rFonts w:asciiTheme="majorBidi" w:hAnsiTheme="majorBidi" w:cstheme="majorBidi"/>
          <w:lang w:val="en-US"/>
        </w:rPr>
        <w:t>decreases gradually th</w:t>
      </w:r>
      <w:r w:rsidR="002549DC" w:rsidRPr="00666969">
        <w:rPr>
          <w:rFonts w:asciiTheme="majorBidi" w:hAnsiTheme="majorBidi" w:cstheme="majorBidi"/>
          <w:lang w:val="en-US"/>
        </w:rPr>
        <w:t>r</w:t>
      </w:r>
      <w:r w:rsidRPr="00666969">
        <w:rPr>
          <w:rFonts w:asciiTheme="majorBidi" w:hAnsiTheme="majorBidi" w:cstheme="majorBidi"/>
          <w:lang w:val="en-US"/>
        </w:rPr>
        <w:t>ough minimal changes</w:t>
      </w:r>
      <w:r w:rsidR="00AA5218" w:rsidRPr="00666969">
        <w:rPr>
          <w:rFonts w:asciiTheme="majorBidi" w:hAnsiTheme="majorBidi" w:cstheme="majorBidi"/>
          <w:lang w:val="en-US"/>
        </w:rPr>
        <w:t xml:space="preserve"> </w:t>
      </w:r>
      <w:r w:rsidR="00081B8A" w:rsidRPr="00666969">
        <w:rPr>
          <w:rFonts w:asciiTheme="majorBidi" w:hAnsiTheme="majorBidi" w:cstheme="majorBidi"/>
          <w:lang w:val="en-US"/>
        </w:rPr>
        <w:t>(</w:t>
      </w:r>
      <w:r w:rsidR="00AA5218" w:rsidRPr="00666969">
        <w:rPr>
          <w:rFonts w:asciiTheme="majorBidi" w:hAnsiTheme="majorBidi" w:cstheme="majorBidi"/>
          <w:lang w:val="en-US"/>
        </w:rPr>
        <w:t>[</w:t>
      </w:r>
      <w:proofErr w:type="spellStart"/>
      <w:r w:rsidR="00AA5218" w:rsidRPr="00666969">
        <w:rPr>
          <w:rFonts w:asciiTheme="majorBidi" w:hAnsiTheme="majorBidi" w:cstheme="majorBidi"/>
          <w:lang w:val="en-US"/>
        </w:rPr>
        <w:t>ui</w:t>
      </w:r>
      <w:proofErr w:type="spellEnd"/>
      <w:r w:rsidR="00AA5218" w:rsidRPr="00666969">
        <w:rPr>
          <w:rFonts w:asciiTheme="majorBidi" w:hAnsiTheme="majorBidi" w:cstheme="majorBidi"/>
          <w:lang w:val="en-US"/>
        </w:rPr>
        <w:t>] &gt; [oi] &gt; [ai] / [</w:t>
      </w:r>
      <w:proofErr w:type="spellStart"/>
      <w:r w:rsidR="00AA5218" w:rsidRPr="00666969">
        <w:rPr>
          <w:rFonts w:asciiTheme="majorBidi" w:hAnsiTheme="majorBidi" w:cstheme="majorBidi"/>
          <w:lang w:val="en-US"/>
        </w:rPr>
        <w:t>ɔi</w:t>
      </w:r>
      <w:proofErr w:type="spellEnd"/>
      <w:r w:rsidR="00AA5218" w:rsidRPr="00666969">
        <w:rPr>
          <w:rFonts w:asciiTheme="majorBidi" w:hAnsiTheme="majorBidi" w:cstheme="majorBidi"/>
          <w:lang w:val="en-US"/>
        </w:rPr>
        <w:t>] &gt; [</w:t>
      </w:r>
      <w:proofErr w:type="spellStart"/>
      <w:r w:rsidR="00AA5218" w:rsidRPr="00666969">
        <w:rPr>
          <w:rFonts w:asciiTheme="majorBidi" w:hAnsiTheme="majorBidi" w:cstheme="majorBidi"/>
          <w:lang w:val="en-US"/>
        </w:rPr>
        <w:t>ɛi</w:t>
      </w:r>
      <w:proofErr w:type="spellEnd"/>
      <w:r w:rsidR="00AA5218" w:rsidRPr="00666969">
        <w:rPr>
          <w:rFonts w:asciiTheme="majorBidi" w:hAnsiTheme="majorBidi" w:cstheme="majorBidi"/>
          <w:lang w:val="en-US"/>
        </w:rPr>
        <w:t>] &gt; [</w:t>
      </w:r>
      <w:proofErr w:type="spellStart"/>
      <w:r w:rsidR="00AA5218" w:rsidRPr="00666969">
        <w:rPr>
          <w:rFonts w:asciiTheme="majorBidi" w:hAnsiTheme="majorBidi" w:cstheme="majorBidi"/>
          <w:lang w:val="en-US"/>
        </w:rPr>
        <w:t>iu</w:t>
      </w:r>
      <w:proofErr w:type="spellEnd"/>
      <w:r w:rsidR="00AA5218" w:rsidRPr="00666969">
        <w:rPr>
          <w:rFonts w:asciiTheme="majorBidi" w:hAnsiTheme="majorBidi" w:cstheme="majorBidi"/>
          <w:lang w:val="en-US"/>
        </w:rPr>
        <w:t>]</w:t>
      </w:r>
      <w:r w:rsidR="00081B8A" w:rsidRPr="00666969">
        <w:rPr>
          <w:rFonts w:asciiTheme="majorBidi" w:hAnsiTheme="majorBidi" w:cstheme="majorBidi"/>
          <w:lang w:val="en-US"/>
        </w:rPr>
        <w:t>)</w:t>
      </w:r>
      <w:r w:rsidR="002549DC" w:rsidRPr="00666969">
        <w:rPr>
          <w:rFonts w:asciiTheme="majorBidi" w:hAnsiTheme="majorBidi" w:cstheme="majorBidi"/>
          <w:lang w:val="en-US"/>
        </w:rPr>
        <w:t>.</w:t>
      </w:r>
      <w:r w:rsidR="00081B8A" w:rsidRPr="00666969">
        <w:rPr>
          <w:rFonts w:asciiTheme="majorBidi" w:hAnsiTheme="majorBidi" w:cstheme="majorBidi"/>
          <w:lang w:val="en-US"/>
        </w:rPr>
        <w:t xml:space="preserve"> </w:t>
      </w:r>
      <w:r w:rsidR="002549DC" w:rsidRPr="00666969">
        <w:rPr>
          <w:rFonts w:asciiTheme="majorBidi" w:hAnsiTheme="majorBidi" w:cstheme="majorBidi"/>
          <w:lang w:val="en-US"/>
        </w:rPr>
        <w:t xml:space="preserve">However, </w:t>
      </w:r>
      <w:r w:rsidR="00081B8A" w:rsidRPr="00666969">
        <w:rPr>
          <w:rFonts w:asciiTheme="majorBidi" w:hAnsiTheme="majorBidi" w:cstheme="majorBidi"/>
          <w:lang w:val="en-US"/>
        </w:rPr>
        <w:t xml:space="preserve">the difference between the most common and the least common </w:t>
      </w:r>
      <w:r w:rsidR="002058D9" w:rsidRPr="00666969">
        <w:rPr>
          <w:rFonts w:asciiTheme="majorBidi" w:hAnsiTheme="majorBidi" w:cstheme="majorBidi"/>
          <w:lang w:val="en-US"/>
        </w:rPr>
        <w:t xml:space="preserve">diphthong </w:t>
      </w:r>
      <w:r w:rsidR="00081B8A" w:rsidRPr="00666969">
        <w:rPr>
          <w:rFonts w:asciiTheme="majorBidi" w:hAnsiTheme="majorBidi" w:cstheme="majorBidi"/>
          <w:lang w:val="en-US"/>
        </w:rPr>
        <w:t xml:space="preserve">is </w:t>
      </w:r>
      <w:r w:rsidR="002058D9" w:rsidRPr="00666969">
        <w:rPr>
          <w:rFonts w:asciiTheme="majorBidi" w:hAnsiTheme="majorBidi" w:cstheme="majorBidi"/>
          <w:lang w:val="en-US"/>
        </w:rPr>
        <w:t>cons</w:t>
      </w:r>
      <w:r w:rsidR="00C02227" w:rsidRPr="00666969">
        <w:rPr>
          <w:rFonts w:asciiTheme="majorBidi" w:hAnsiTheme="majorBidi" w:cstheme="majorBidi"/>
          <w:lang w:val="en-US"/>
        </w:rPr>
        <w:t>ider</w:t>
      </w:r>
      <w:r w:rsidR="002058D9" w:rsidRPr="00666969">
        <w:rPr>
          <w:rFonts w:asciiTheme="majorBidi" w:hAnsiTheme="majorBidi" w:cstheme="majorBidi"/>
          <w:lang w:val="en-US"/>
        </w:rPr>
        <w:t>able</w:t>
      </w:r>
      <w:r w:rsidR="00350681" w:rsidRPr="00666969">
        <w:rPr>
          <w:rFonts w:asciiTheme="majorBidi" w:hAnsiTheme="majorBidi" w:cstheme="majorBidi"/>
          <w:lang w:val="en-US"/>
        </w:rPr>
        <w:t xml:space="preserve">: </w:t>
      </w:r>
      <w:r w:rsidR="00081B8A" w:rsidRPr="00666969">
        <w:rPr>
          <w:rFonts w:asciiTheme="majorBidi" w:hAnsiTheme="majorBidi" w:cstheme="majorBidi"/>
          <w:lang w:val="en-US"/>
        </w:rPr>
        <w:t>c</w:t>
      </w:r>
      <w:r w:rsidR="002058D9" w:rsidRPr="00666969">
        <w:rPr>
          <w:rFonts w:asciiTheme="majorBidi" w:hAnsiTheme="majorBidi" w:cstheme="majorBidi"/>
          <w:lang w:val="en-US"/>
        </w:rPr>
        <w:t>ompare</w:t>
      </w:r>
      <w:r w:rsidR="00081B8A" w:rsidRPr="00666969">
        <w:rPr>
          <w:rFonts w:asciiTheme="majorBidi" w:hAnsiTheme="majorBidi" w:cstheme="majorBidi"/>
          <w:lang w:val="en-US"/>
        </w:rPr>
        <w:t xml:space="preserve"> </w:t>
      </w:r>
      <w:r w:rsidR="002058D9" w:rsidRPr="00666969">
        <w:rPr>
          <w:rFonts w:asciiTheme="majorBidi" w:hAnsiTheme="majorBidi" w:cstheme="majorBidi"/>
          <w:lang w:val="en-US"/>
        </w:rPr>
        <w:t>[</w:t>
      </w:r>
      <w:proofErr w:type="spellStart"/>
      <w:r w:rsidR="002058D9" w:rsidRPr="00666969">
        <w:rPr>
          <w:rFonts w:asciiTheme="majorBidi" w:hAnsiTheme="majorBidi" w:cstheme="majorBidi"/>
          <w:lang w:val="en-US"/>
        </w:rPr>
        <w:t>ui</w:t>
      </w:r>
      <w:proofErr w:type="spellEnd"/>
      <w:r w:rsidR="002058D9" w:rsidRPr="00666969">
        <w:rPr>
          <w:rFonts w:asciiTheme="majorBidi" w:hAnsiTheme="majorBidi" w:cstheme="majorBidi"/>
          <w:lang w:val="en-US"/>
        </w:rPr>
        <w:t>] which is attested in 6 lexemes with [</w:t>
      </w:r>
      <w:proofErr w:type="spellStart"/>
      <w:r w:rsidR="002058D9" w:rsidRPr="00666969">
        <w:rPr>
          <w:rFonts w:asciiTheme="majorBidi" w:hAnsiTheme="majorBidi" w:cstheme="majorBidi"/>
          <w:lang w:val="en-US"/>
        </w:rPr>
        <w:t>iu</w:t>
      </w:r>
      <w:proofErr w:type="spellEnd"/>
      <w:r w:rsidR="002058D9" w:rsidRPr="00666969">
        <w:rPr>
          <w:rFonts w:asciiTheme="majorBidi" w:hAnsiTheme="majorBidi" w:cstheme="majorBidi"/>
          <w:lang w:val="en-US"/>
        </w:rPr>
        <w:t xml:space="preserve">] attested </w:t>
      </w:r>
      <w:r w:rsidR="00C02227" w:rsidRPr="00666969">
        <w:rPr>
          <w:rFonts w:asciiTheme="majorBidi" w:hAnsiTheme="majorBidi" w:cstheme="majorBidi"/>
          <w:lang w:val="en-US"/>
        </w:rPr>
        <w:t xml:space="preserve">in </w:t>
      </w:r>
      <w:r w:rsidR="002058D9" w:rsidRPr="00666969">
        <w:rPr>
          <w:rFonts w:asciiTheme="majorBidi" w:hAnsiTheme="majorBidi" w:cstheme="majorBidi"/>
          <w:lang w:val="en-US"/>
        </w:rPr>
        <w:t>one</w:t>
      </w:r>
      <w:r w:rsidR="00C02227" w:rsidRPr="00666969">
        <w:rPr>
          <w:rFonts w:asciiTheme="majorBidi" w:hAnsiTheme="majorBidi" w:cstheme="majorBidi"/>
          <w:lang w:val="en-US"/>
        </w:rPr>
        <w:t xml:space="preserve"> lexeme</w:t>
      </w:r>
      <w:r w:rsidR="00204756" w:rsidRPr="00666969">
        <w:rPr>
          <w:rFonts w:asciiTheme="majorBidi" w:hAnsiTheme="majorBidi" w:cstheme="majorBidi"/>
          <w:lang w:val="en-US"/>
        </w:rPr>
        <w:t>.</w:t>
      </w:r>
      <w:r w:rsidR="00350681" w:rsidRPr="00666969">
        <w:rPr>
          <w:rFonts w:asciiTheme="majorBidi" w:hAnsiTheme="majorBidi" w:cstheme="majorBidi"/>
          <w:lang w:val="en-US"/>
        </w:rPr>
        <w:t xml:space="preserve"> (Additionally, onomatopoeias contain a vocalic rhotic [r̩/ɾ̩], which is attested 5 times</w:t>
      </w:r>
      <w:r w:rsidR="002951C0" w:rsidRPr="00666969">
        <w:rPr>
          <w:rFonts w:asciiTheme="majorBidi" w:hAnsiTheme="majorBidi" w:cstheme="majorBidi"/>
          <w:lang w:val="en-US"/>
        </w:rPr>
        <w:t>; see section 4.8.</w:t>
      </w:r>
      <w:r w:rsidR="00350681" w:rsidRPr="00666969">
        <w:rPr>
          <w:rFonts w:asciiTheme="majorBidi" w:hAnsiTheme="majorBidi" w:cstheme="majorBidi"/>
          <w:lang w:val="en-US"/>
        </w:rPr>
        <w:t>)</w:t>
      </w:r>
      <w:r w:rsidR="00204756" w:rsidRPr="00666969">
        <w:rPr>
          <w:rFonts w:asciiTheme="majorBidi" w:hAnsiTheme="majorBidi" w:cstheme="majorBidi"/>
          <w:lang w:val="en-US"/>
        </w:rPr>
        <w:t xml:space="preserve"> </w:t>
      </w:r>
      <w:r w:rsidR="00AA5218" w:rsidRPr="00666969">
        <w:rPr>
          <w:rFonts w:asciiTheme="majorBidi" w:hAnsiTheme="majorBidi" w:cstheme="majorBidi"/>
          <w:lang w:val="en-US"/>
        </w:rPr>
        <w:t xml:space="preserve">Table 3 below presents the frequencies of </w:t>
      </w:r>
      <w:r w:rsidR="00204756" w:rsidRPr="00666969">
        <w:rPr>
          <w:rFonts w:asciiTheme="majorBidi" w:hAnsiTheme="majorBidi" w:cstheme="majorBidi"/>
          <w:lang w:val="en-US"/>
        </w:rPr>
        <w:t>all</w:t>
      </w:r>
      <w:r w:rsidR="00AA5218" w:rsidRPr="00666969">
        <w:rPr>
          <w:rFonts w:asciiTheme="majorBidi" w:hAnsiTheme="majorBidi" w:cstheme="majorBidi"/>
          <w:lang w:val="en-US"/>
        </w:rPr>
        <w:t xml:space="preserve"> vocalic phones</w:t>
      </w:r>
      <w:r w:rsidR="00204756" w:rsidRPr="00666969">
        <w:rPr>
          <w:rFonts w:asciiTheme="majorBidi" w:hAnsiTheme="majorBidi" w:cstheme="majorBidi"/>
          <w:lang w:val="en-US"/>
        </w:rPr>
        <w:t>.</w:t>
      </w:r>
    </w:p>
    <w:p w14:paraId="2EEAE9E1" w14:textId="77777777" w:rsidR="000918D8" w:rsidRPr="00666969" w:rsidRDefault="000918D8" w:rsidP="00A731C5">
      <w:pPr>
        <w:jc w:val="both"/>
        <w:rPr>
          <w:rFonts w:asciiTheme="majorBidi" w:hAnsiTheme="majorBidi" w:cstheme="majorBidi"/>
          <w:lang w:val="en-US"/>
        </w:rPr>
      </w:pPr>
    </w:p>
    <w:p w14:paraId="7B46D445" w14:textId="27F01698" w:rsidR="000918D8" w:rsidRPr="00666969" w:rsidRDefault="000918D8" w:rsidP="000918D8">
      <w:pPr>
        <w:rPr>
          <w:rFonts w:asciiTheme="majorBidi" w:hAnsiTheme="majorBidi" w:cstheme="majorBidi"/>
          <w:lang w:val="en-US"/>
        </w:rPr>
      </w:pPr>
      <w:r w:rsidRPr="00666969">
        <w:rPr>
          <w:rFonts w:asciiTheme="majorBidi" w:hAnsiTheme="majorBidi" w:cstheme="majorBidi"/>
          <w:lang w:val="en-US"/>
        </w:rPr>
        <w:t>Table 3: The presence of vowels and diphthongs in Teŋukan onomatopoeias</w:t>
      </w:r>
    </w:p>
    <w:p w14:paraId="77E5FADE" w14:textId="77777777" w:rsidR="00C0496B" w:rsidRPr="00666969" w:rsidRDefault="00C0496B" w:rsidP="002C132F">
      <w:pPr>
        <w:spacing w:line="320" w:lineRule="exact"/>
        <w:jc w:val="both"/>
        <w:rPr>
          <w:rFonts w:asciiTheme="majorBidi" w:hAnsiTheme="majorBidi" w:cstheme="majorBidi"/>
          <w:lang w:val="en-US"/>
        </w:rPr>
      </w:pPr>
    </w:p>
    <w:tbl>
      <w:tblPr>
        <w:tblStyle w:val="Mriekatabuky"/>
        <w:tblW w:w="0" w:type="auto"/>
        <w:tblInd w:w="3255" w:type="dxa"/>
        <w:tblLook w:val="04A0" w:firstRow="1" w:lastRow="0" w:firstColumn="1" w:lastColumn="0" w:noHBand="0" w:noVBand="1"/>
      </w:tblPr>
      <w:tblGrid>
        <w:gridCol w:w="1271"/>
        <w:gridCol w:w="1706"/>
      </w:tblGrid>
      <w:tr w:rsidR="00E051D1" w:rsidRPr="00666969" w14:paraId="2539D6A9" w14:textId="77777777" w:rsidTr="00E051D1">
        <w:tc>
          <w:tcPr>
            <w:tcW w:w="1271" w:type="dxa"/>
            <w:vAlign w:val="center"/>
          </w:tcPr>
          <w:p w14:paraId="5615E71F" w14:textId="48325990" w:rsidR="00E051D1" w:rsidRPr="00666969" w:rsidRDefault="00E051D1"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Phone</w:t>
            </w:r>
          </w:p>
        </w:tc>
        <w:tc>
          <w:tcPr>
            <w:tcW w:w="1706" w:type="dxa"/>
            <w:vAlign w:val="center"/>
          </w:tcPr>
          <w:p w14:paraId="21506B87" w14:textId="7ABE5B65" w:rsidR="00E051D1" w:rsidRPr="00666969" w:rsidRDefault="00E051D1"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Number of words</w:t>
            </w:r>
          </w:p>
        </w:tc>
      </w:tr>
      <w:tr w:rsidR="00585E19" w:rsidRPr="00666969" w14:paraId="5B886445" w14:textId="77777777" w:rsidTr="00E051D1">
        <w:tc>
          <w:tcPr>
            <w:tcW w:w="1271" w:type="dxa"/>
            <w:vAlign w:val="center"/>
          </w:tcPr>
          <w:p w14:paraId="3CEAAEA1" w14:textId="2045EC6F"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[u] </w:t>
            </w:r>
          </w:p>
        </w:tc>
        <w:tc>
          <w:tcPr>
            <w:tcW w:w="1706" w:type="dxa"/>
            <w:vAlign w:val="center"/>
          </w:tcPr>
          <w:p w14:paraId="123A241F" w14:textId="51547564"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41</w:t>
            </w:r>
          </w:p>
        </w:tc>
      </w:tr>
      <w:tr w:rsidR="00585E19" w:rsidRPr="00666969" w14:paraId="3BE29C61" w14:textId="77777777" w:rsidTr="00E051D1">
        <w:tc>
          <w:tcPr>
            <w:tcW w:w="1271" w:type="dxa"/>
            <w:vAlign w:val="center"/>
          </w:tcPr>
          <w:p w14:paraId="1A7B8EF3" w14:textId="64D94BD4"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[a] </w:t>
            </w:r>
          </w:p>
        </w:tc>
        <w:tc>
          <w:tcPr>
            <w:tcW w:w="1706" w:type="dxa"/>
            <w:vAlign w:val="center"/>
          </w:tcPr>
          <w:p w14:paraId="1127B8A0" w14:textId="7F3EF83A"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32</w:t>
            </w:r>
          </w:p>
        </w:tc>
      </w:tr>
      <w:tr w:rsidR="00585E19" w:rsidRPr="00666969" w14:paraId="3A876553" w14:textId="77777777" w:rsidTr="00E051D1">
        <w:tc>
          <w:tcPr>
            <w:tcW w:w="1271" w:type="dxa"/>
            <w:vAlign w:val="center"/>
          </w:tcPr>
          <w:p w14:paraId="7F960F4C" w14:textId="1829F041"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[ɔ] </w:t>
            </w:r>
          </w:p>
        </w:tc>
        <w:tc>
          <w:tcPr>
            <w:tcW w:w="1706" w:type="dxa"/>
            <w:vAlign w:val="center"/>
          </w:tcPr>
          <w:p w14:paraId="3AD5E38D" w14:textId="1BF2AD61"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23</w:t>
            </w:r>
          </w:p>
        </w:tc>
      </w:tr>
      <w:tr w:rsidR="00585E19" w:rsidRPr="00666969" w14:paraId="5E71B384" w14:textId="77777777" w:rsidTr="00E051D1">
        <w:tc>
          <w:tcPr>
            <w:tcW w:w="1271" w:type="dxa"/>
            <w:vAlign w:val="center"/>
          </w:tcPr>
          <w:p w14:paraId="7746F777" w14:textId="669CBA4D"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[ɛ] </w:t>
            </w:r>
          </w:p>
        </w:tc>
        <w:tc>
          <w:tcPr>
            <w:tcW w:w="1706" w:type="dxa"/>
            <w:vAlign w:val="center"/>
          </w:tcPr>
          <w:p w14:paraId="78909A05" w14:textId="25A40BFE"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22</w:t>
            </w:r>
          </w:p>
        </w:tc>
      </w:tr>
      <w:tr w:rsidR="00585E19" w:rsidRPr="00666969" w14:paraId="27D54BA5" w14:textId="77777777" w:rsidTr="00E051D1">
        <w:tc>
          <w:tcPr>
            <w:tcW w:w="1271" w:type="dxa"/>
            <w:vAlign w:val="center"/>
          </w:tcPr>
          <w:p w14:paraId="4B00B8FA" w14:textId="551844AE"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i</w:t>
            </w:r>
            <w:proofErr w:type="spellEnd"/>
            <w:r w:rsidRPr="00666969">
              <w:rPr>
                <w:rFonts w:asciiTheme="majorBidi" w:hAnsiTheme="majorBidi" w:cstheme="majorBidi"/>
                <w:sz w:val="20"/>
                <w:szCs w:val="20"/>
                <w:lang w:val="en-US"/>
              </w:rPr>
              <w:t xml:space="preserve">] </w:t>
            </w:r>
          </w:p>
        </w:tc>
        <w:tc>
          <w:tcPr>
            <w:tcW w:w="1706" w:type="dxa"/>
            <w:vAlign w:val="center"/>
          </w:tcPr>
          <w:p w14:paraId="75C5297B" w14:textId="1F0FB2BC"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17</w:t>
            </w:r>
          </w:p>
        </w:tc>
      </w:tr>
      <w:tr w:rsidR="00585E19" w:rsidRPr="00666969" w14:paraId="12762AA0" w14:textId="77777777" w:rsidTr="00E051D1">
        <w:tc>
          <w:tcPr>
            <w:tcW w:w="1271" w:type="dxa"/>
            <w:vAlign w:val="center"/>
          </w:tcPr>
          <w:p w14:paraId="3CC3CB70" w14:textId="0B5E78B6"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[o] </w:t>
            </w:r>
          </w:p>
        </w:tc>
        <w:tc>
          <w:tcPr>
            <w:tcW w:w="1706" w:type="dxa"/>
            <w:vAlign w:val="center"/>
          </w:tcPr>
          <w:p w14:paraId="3E606101" w14:textId="42499065"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15</w:t>
            </w:r>
          </w:p>
        </w:tc>
      </w:tr>
      <w:tr w:rsidR="00585E19" w:rsidRPr="00666969" w14:paraId="423B5B54" w14:textId="77777777" w:rsidTr="00E051D1">
        <w:tc>
          <w:tcPr>
            <w:tcW w:w="1271" w:type="dxa"/>
            <w:vAlign w:val="center"/>
          </w:tcPr>
          <w:p w14:paraId="5A4DE5A2" w14:textId="06DED054"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[e] </w:t>
            </w:r>
          </w:p>
        </w:tc>
        <w:tc>
          <w:tcPr>
            <w:tcW w:w="1706" w:type="dxa"/>
            <w:vAlign w:val="center"/>
          </w:tcPr>
          <w:p w14:paraId="796F69D0" w14:textId="2CEADDE4"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11</w:t>
            </w:r>
          </w:p>
        </w:tc>
      </w:tr>
      <w:tr w:rsidR="00585E19" w:rsidRPr="00666969" w14:paraId="0B031C06" w14:textId="77777777" w:rsidTr="00E051D1">
        <w:tc>
          <w:tcPr>
            <w:tcW w:w="1271" w:type="dxa"/>
            <w:vAlign w:val="center"/>
          </w:tcPr>
          <w:p w14:paraId="7A2B8EA3" w14:textId="70EC381A"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[ɛ̃] </w:t>
            </w:r>
          </w:p>
        </w:tc>
        <w:tc>
          <w:tcPr>
            <w:tcW w:w="1706" w:type="dxa"/>
            <w:vAlign w:val="center"/>
          </w:tcPr>
          <w:p w14:paraId="740BFD58" w14:textId="31313841"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10</w:t>
            </w:r>
          </w:p>
        </w:tc>
      </w:tr>
      <w:tr w:rsidR="00585E19" w:rsidRPr="00666969" w14:paraId="65B6C78E" w14:textId="77777777" w:rsidTr="00E051D1">
        <w:tc>
          <w:tcPr>
            <w:tcW w:w="1271" w:type="dxa"/>
            <w:vAlign w:val="center"/>
          </w:tcPr>
          <w:p w14:paraId="5014D6B8" w14:textId="53654752"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[ũ]</w:t>
            </w:r>
          </w:p>
        </w:tc>
        <w:tc>
          <w:tcPr>
            <w:tcW w:w="1706" w:type="dxa"/>
            <w:vAlign w:val="center"/>
          </w:tcPr>
          <w:p w14:paraId="4A7E2DFB" w14:textId="57252ADB"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10</w:t>
            </w:r>
          </w:p>
        </w:tc>
      </w:tr>
      <w:tr w:rsidR="00585E19" w:rsidRPr="00666969" w14:paraId="6D8694CD" w14:textId="77777777" w:rsidTr="00E051D1">
        <w:tc>
          <w:tcPr>
            <w:tcW w:w="1271" w:type="dxa"/>
            <w:vAlign w:val="center"/>
          </w:tcPr>
          <w:p w14:paraId="30127677" w14:textId="6F6E01A8"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i</w:t>
            </w:r>
            <w:proofErr w:type="spellEnd"/>
            <w:r w:rsidRPr="00666969">
              <w:rPr>
                <w:rFonts w:asciiTheme="majorBidi" w:hAnsiTheme="majorBidi" w:cstheme="majorBidi"/>
                <w:sz w:val="20"/>
                <w:szCs w:val="20"/>
                <w:lang w:val="en-US"/>
              </w:rPr>
              <w:t>̃]</w:t>
            </w:r>
          </w:p>
        </w:tc>
        <w:tc>
          <w:tcPr>
            <w:tcW w:w="1706" w:type="dxa"/>
            <w:vAlign w:val="center"/>
          </w:tcPr>
          <w:p w14:paraId="4F5791F0" w14:textId="63ABA560"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9</w:t>
            </w:r>
          </w:p>
        </w:tc>
      </w:tr>
      <w:tr w:rsidR="00585E19" w:rsidRPr="00666969" w14:paraId="2AA76761" w14:textId="77777777" w:rsidTr="00E051D1">
        <w:tc>
          <w:tcPr>
            <w:tcW w:w="1271" w:type="dxa"/>
            <w:vAlign w:val="center"/>
          </w:tcPr>
          <w:p w14:paraId="5F077CE6" w14:textId="3CEC78B5"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[ɔ̃] </w:t>
            </w:r>
          </w:p>
        </w:tc>
        <w:tc>
          <w:tcPr>
            <w:tcW w:w="1706" w:type="dxa"/>
            <w:vAlign w:val="center"/>
          </w:tcPr>
          <w:p w14:paraId="3D4F6A22" w14:textId="56DF9F87"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9</w:t>
            </w:r>
          </w:p>
        </w:tc>
      </w:tr>
      <w:tr w:rsidR="00585E19" w:rsidRPr="00666969" w14:paraId="5AA235E2" w14:textId="77777777" w:rsidTr="00E051D1">
        <w:tc>
          <w:tcPr>
            <w:tcW w:w="1271" w:type="dxa"/>
            <w:vAlign w:val="center"/>
          </w:tcPr>
          <w:p w14:paraId="7335C396" w14:textId="0CC4D92E"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[ã]</w:t>
            </w:r>
          </w:p>
        </w:tc>
        <w:tc>
          <w:tcPr>
            <w:tcW w:w="1706" w:type="dxa"/>
            <w:vAlign w:val="center"/>
          </w:tcPr>
          <w:p w14:paraId="709D390A" w14:textId="104ACE6E"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8</w:t>
            </w:r>
          </w:p>
        </w:tc>
      </w:tr>
      <w:tr w:rsidR="00585E19" w:rsidRPr="00666969" w14:paraId="05744083" w14:textId="77777777" w:rsidTr="00E051D1">
        <w:tc>
          <w:tcPr>
            <w:tcW w:w="1271" w:type="dxa"/>
            <w:vAlign w:val="center"/>
          </w:tcPr>
          <w:p w14:paraId="1BFA05AE" w14:textId="2598AA93"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ui</w:t>
            </w:r>
            <w:proofErr w:type="spellEnd"/>
            <w:r w:rsidRPr="00666969">
              <w:rPr>
                <w:rFonts w:asciiTheme="majorBidi" w:hAnsiTheme="majorBidi" w:cstheme="majorBidi"/>
                <w:sz w:val="20"/>
                <w:szCs w:val="20"/>
                <w:lang w:val="en-US"/>
              </w:rPr>
              <w:t xml:space="preserve">] </w:t>
            </w:r>
          </w:p>
        </w:tc>
        <w:tc>
          <w:tcPr>
            <w:tcW w:w="1706" w:type="dxa"/>
            <w:vAlign w:val="center"/>
          </w:tcPr>
          <w:p w14:paraId="61B8B13C" w14:textId="6CD48B69"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6</w:t>
            </w:r>
          </w:p>
        </w:tc>
      </w:tr>
      <w:tr w:rsidR="00585E19" w:rsidRPr="00666969" w14:paraId="4F4ED636" w14:textId="77777777" w:rsidTr="00E051D1">
        <w:tc>
          <w:tcPr>
            <w:tcW w:w="1271" w:type="dxa"/>
            <w:vAlign w:val="center"/>
          </w:tcPr>
          <w:p w14:paraId="57DBA2C7" w14:textId="712B3B54"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[oi] </w:t>
            </w:r>
          </w:p>
        </w:tc>
        <w:tc>
          <w:tcPr>
            <w:tcW w:w="1706" w:type="dxa"/>
            <w:vAlign w:val="center"/>
          </w:tcPr>
          <w:p w14:paraId="2000872F" w14:textId="228FFEFA"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5</w:t>
            </w:r>
          </w:p>
        </w:tc>
      </w:tr>
      <w:tr w:rsidR="00585E19" w:rsidRPr="00666969" w14:paraId="58C5459F" w14:textId="77777777" w:rsidTr="00E051D1">
        <w:tc>
          <w:tcPr>
            <w:tcW w:w="1271" w:type="dxa"/>
            <w:vAlign w:val="center"/>
          </w:tcPr>
          <w:p w14:paraId="1E7CC20A" w14:textId="0935813C"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[ai] </w:t>
            </w:r>
          </w:p>
        </w:tc>
        <w:tc>
          <w:tcPr>
            <w:tcW w:w="1706" w:type="dxa"/>
            <w:vAlign w:val="center"/>
          </w:tcPr>
          <w:p w14:paraId="332CCD1B" w14:textId="64AB880D"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w:t>
            </w:r>
          </w:p>
        </w:tc>
      </w:tr>
      <w:tr w:rsidR="00585E19" w:rsidRPr="00666969" w14:paraId="413B211E" w14:textId="77777777" w:rsidTr="00E051D1">
        <w:tc>
          <w:tcPr>
            <w:tcW w:w="1271" w:type="dxa"/>
            <w:vAlign w:val="center"/>
          </w:tcPr>
          <w:p w14:paraId="230CC32C" w14:textId="2C3BCC39"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[õ] </w:t>
            </w:r>
          </w:p>
        </w:tc>
        <w:tc>
          <w:tcPr>
            <w:tcW w:w="1706" w:type="dxa"/>
            <w:vAlign w:val="center"/>
          </w:tcPr>
          <w:p w14:paraId="3BA843BB" w14:textId="238F4FD6"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w:t>
            </w:r>
          </w:p>
        </w:tc>
      </w:tr>
      <w:tr w:rsidR="00585E19" w:rsidRPr="00666969" w14:paraId="132B72DF" w14:textId="77777777" w:rsidTr="00E051D1">
        <w:tc>
          <w:tcPr>
            <w:tcW w:w="1271" w:type="dxa"/>
            <w:vAlign w:val="center"/>
          </w:tcPr>
          <w:p w14:paraId="147260FB" w14:textId="4EA1B223"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ɔi</w:t>
            </w:r>
            <w:proofErr w:type="spellEnd"/>
            <w:r w:rsidRPr="00666969">
              <w:rPr>
                <w:rFonts w:asciiTheme="majorBidi" w:hAnsiTheme="majorBidi" w:cstheme="majorBidi"/>
                <w:sz w:val="20"/>
                <w:szCs w:val="20"/>
                <w:lang w:val="en-US"/>
              </w:rPr>
              <w:t xml:space="preserve">] </w:t>
            </w:r>
          </w:p>
        </w:tc>
        <w:tc>
          <w:tcPr>
            <w:tcW w:w="1706" w:type="dxa"/>
            <w:vAlign w:val="center"/>
          </w:tcPr>
          <w:p w14:paraId="02FF31F0" w14:textId="4BF69AE9"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w:t>
            </w:r>
          </w:p>
        </w:tc>
      </w:tr>
      <w:tr w:rsidR="00585E19" w:rsidRPr="00666969" w14:paraId="74FFCD3D" w14:textId="77777777" w:rsidTr="00E051D1">
        <w:tc>
          <w:tcPr>
            <w:tcW w:w="1271" w:type="dxa"/>
            <w:vAlign w:val="center"/>
          </w:tcPr>
          <w:p w14:paraId="04E28EB6" w14:textId="4CF73C0A"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[ẽ] </w:t>
            </w:r>
          </w:p>
        </w:tc>
        <w:tc>
          <w:tcPr>
            <w:tcW w:w="1706" w:type="dxa"/>
            <w:vAlign w:val="center"/>
          </w:tcPr>
          <w:p w14:paraId="0289A15B" w14:textId="0D166294"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w:t>
            </w:r>
          </w:p>
        </w:tc>
      </w:tr>
      <w:tr w:rsidR="00585E19" w:rsidRPr="00666969" w14:paraId="30BFACAC" w14:textId="77777777" w:rsidTr="00E051D1">
        <w:tc>
          <w:tcPr>
            <w:tcW w:w="1271" w:type="dxa"/>
            <w:vAlign w:val="center"/>
          </w:tcPr>
          <w:p w14:paraId="14718B4F" w14:textId="799B1165"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ɛi</w:t>
            </w:r>
            <w:proofErr w:type="spellEnd"/>
            <w:r w:rsidRPr="00666969">
              <w:rPr>
                <w:rFonts w:asciiTheme="majorBidi" w:hAnsiTheme="majorBidi" w:cstheme="majorBidi"/>
                <w:sz w:val="20"/>
                <w:szCs w:val="20"/>
                <w:lang w:val="en-US"/>
              </w:rPr>
              <w:t xml:space="preserve">] </w:t>
            </w:r>
          </w:p>
        </w:tc>
        <w:tc>
          <w:tcPr>
            <w:tcW w:w="1706" w:type="dxa"/>
            <w:vAlign w:val="center"/>
          </w:tcPr>
          <w:p w14:paraId="62FA208D" w14:textId="2ED08043"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w:t>
            </w:r>
          </w:p>
        </w:tc>
      </w:tr>
      <w:tr w:rsidR="00585E19" w:rsidRPr="00666969" w14:paraId="104D6291" w14:textId="77777777" w:rsidTr="00E051D1">
        <w:tc>
          <w:tcPr>
            <w:tcW w:w="1271" w:type="dxa"/>
            <w:vAlign w:val="center"/>
          </w:tcPr>
          <w:p w14:paraId="44500818" w14:textId="0831CD3B" w:rsidR="00585E19" w:rsidRPr="00666969" w:rsidRDefault="00585E19"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iu</w:t>
            </w:r>
            <w:proofErr w:type="spellEnd"/>
            <w:r w:rsidRPr="00666969">
              <w:rPr>
                <w:rFonts w:asciiTheme="majorBidi" w:hAnsiTheme="majorBidi" w:cstheme="majorBidi"/>
                <w:sz w:val="20"/>
                <w:szCs w:val="20"/>
                <w:lang w:val="en-US"/>
              </w:rPr>
              <w:t xml:space="preserve">] </w:t>
            </w:r>
          </w:p>
        </w:tc>
        <w:tc>
          <w:tcPr>
            <w:tcW w:w="1706" w:type="dxa"/>
            <w:vAlign w:val="center"/>
          </w:tcPr>
          <w:p w14:paraId="4D5350BE" w14:textId="0FD56289" w:rsidR="00585E19" w:rsidRPr="00666969" w:rsidRDefault="00162358" w:rsidP="00162358">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w:t>
            </w:r>
          </w:p>
        </w:tc>
      </w:tr>
    </w:tbl>
    <w:p w14:paraId="21612BC5" w14:textId="77777777" w:rsidR="00092231" w:rsidRPr="00666969" w:rsidRDefault="00092231" w:rsidP="00A731C5">
      <w:pPr>
        <w:rPr>
          <w:rFonts w:asciiTheme="majorBidi" w:hAnsiTheme="majorBidi" w:cstheme="majorBidi"/>
          <w:lang w:val="en-US"/>
        </w:rPr>
      </w:pPr>
    </w:p>
    <w:p w14:paraId="2411285F" w14:textId="164D0393" w:rsidR="00D20CF7" w:rsidRPr="00666969" w:rsidRDefault="00204756" w:rsidP="00D22ADA">
      <w:pPr>
        <w:jc w:val="both"/>
        <w:rPr>
          <w:rFonts w:asciiTheme="majorBidi" w:hAnsiTheme="majorBidi" w:cstheme="majorBidi"/>
          <w:lang w:val="en-US"/>
        </w:rPr>
      </w:pPr>
      <w:r w:rsidRPr="00666969">
        <w:rPr>
          <w:rFonts w:asciiTheme="majorBidi" w:hAnsiTheme="majorBidi" w:cstheme="majorBidi"/>
          <w:lang w:val="en-US"/>
        </w:rPr>
        <w:lastRenderedPageBreak/>
        <w:t>With regard to the quality of vowels – with oral and nasal types combined – the following may be observed: U-type vowels are the most frequent, being followed by A-type vowels, and next Ɔ- and Ɛ-types. I-type vowels are less prominent and O- and E-</w:t>
      </w:r>
      <w:r w:rsidR="001203BF" w:rsidRPr="00666969">
        <w:rPr>
          <w:rFonts w:asciiTheme="majorBidi" w:hAnsiTheme="majorBidi" w:cstheme="majorBidi"/>
          <w:lang w:val="en-US"/>
        </w:rPr>
        <w:t xml:space="preserve">type vowels are </w:t>
      </w:r>
      <w:r w:rsidRPr="00666969">
        <w:rPr>
          <w:rFonts w:asciiTheme="majorBidi" w:hAnsiTheme="majorBidi" w:cstheme="majorBidi"/>
          <w:lang w:val="en-US"/>
        </w:rPr>
        <w:t xml:space="preserve">the least </w:t>
      </w:r>
      <w:r w:rsidR="001203BF" w:rsidRPr="00666969">
        <w:rPr>
          <w:rFonts w:asciiTheme="majorBidi" w:hAnsiTheme="majorBidi" w:cstheme="majorBidi"/>
          <w:lang w:val="en-US"/>
        </w:rPr>
        <w:t>visible</w:t>
      </w:r>
      <w:r w:rsidR="0040108D" w:rsidRPr="00666969">
        <w:rPr>
          <w:rFonts w:asciiTheme="majorBidi" w:hAnsiTheme="majorBidi" w:cstheme="majorBidi"/>
          <w:lang w:val="en-US"/>
        </w:rPr>
        <w:t xml:space="preserve"> (see Table 4 below)</w:t>
      </w:r>
      <w:r w:rsidRPr="00666969">
        <w:rPr>
          <w:rFonts w:asciiTheme="majorBidi" w:hAnsiTheme="majorBidi" w:cstheme="majorBidi"/>
          <w:lang w:val="en-US"/>
        </w:rPr>
        <w:t xml:space="preserve">. </w:t>
      </w:r>
      <w:r w:rsidR="00956AD8" w:rsidRPr="00666969">
        <w:rPr>
          <w:rFonts w:asciiTheme="majorBidi" w:hAnsiTheme="majorBidi" w:cstheme="majorBidi"/>
          <w:lang w:val="en-US"/>
        </w:rPr>
        <w:t xml:space="preserve">More generally, </w:t>
      </w:r>
      <w:r w:rsidRPr="00666969">
        <w:rPr>
          <w:rFonts w:asciiTheme="majorBidi" w:hAnsiTheme="majorBidi" w:cstheme="majorBidi"/>
          <w:lang w:val="en-US"/>
        </w:rPr>
        <w:t xml:space="preserve">back vowel types U/Ɔ/O </w:t>
      </w:r>
      <w:r w:rsidR="000C55F4" w:rsidRPr="00666969">
        <w:rPr>
          <w:rFonts w:asciiTheme="majorBidi" w:hAnsiTheme="majorBidi" w:cstheme="majorBidi"/>
          <w:lang w:val="en-US"/>
        </w:rPr>
        <w:t xml:space="preserve">(102x) </w:t>
      </w:r>
      <w:r w:rsidR="00956AD8" w:rsidRPr="00666969">
        <w:rPr>
          <w:rFonts w:asciiTheme="majorBidi" w:hAnsiTheme="majorBidi" w:cstheme="majorBidi"/>
          <w:lang w:val="en-US"/>
        </w:rPr>
        <w:t xml:space="preserve">seem </w:t>
      </w:r>
      <w:r w:rsidRPr="00666969">
        <w:rPr>
          <w:rFonts w:asciiTheme="majorBidi" w:hAnsiTheme="majorBidi" w:cstheme="majorBidi"/>
          <w:lang w:val="en-US"/>
        </w:rPr>
        <w:t xml:space="preserve">more </w:t>
      </w:r>
      <w:r w:rsidR="00956AD8" w:rsidRPr="00666969">
        <w:rPr>
          <w:rFonts w:asciiTheme="majorBidi" w:hAnsiTheme="majorBidi" w:cstheme="majorBidi"/>
          <w:lang w:val="en-US"/>
        </w:rPr>
        <w:t xml:space="preserve">frequent </w:t>
      </w:r>
      <w:r w:rsidRPr="00666969">
        <w:rPr>
          <w:rFonts w:asciiTheme="majorBidi" w:hAnsiTheme="majorBidi" w:cstheme="majorBidi"/>
          <w:lang w:val="en-US"/>
        </w:rPr>
        <w:t>than front vowels Ɛ/I/E</w:t>
      </w:r>
      <w:r w:rsidR="00956AD8" w:rsidRPr="00666969">
        <w:rPr>
          <w:rFonts w:asciiTheme="majorBidi" w:hAnsiTheme="majorBidi" w:cstheme="majorBidi"/>
          <w:lang w:val="en-US"/>
        </w:rPr>
        <w:t xml:space="preserve"> </w:t>
      </w:r>
      <w:r w:rsidR="000C55F4" w:rsidRPr="00666969">
        <w:rPr>
          <w:rFonts w:asciiTheme="majorBidi" w:hAnsiTheme="majorBidi" w:cstheme="majorBidi"/>
          <w:lang w:val="en-US"/>
        </w:rPr>
        <w:t>(</w:t>
      </w:r>
      <w:r w:rsidR="00956AD8" w:rsidRPr="00666969">
        <w:rPr>
          <w:rFonts w:asciiTheme="majorBidi" w:hAnsiTheme="majorBidi" w:cstheme="majorBidi"/>
          <w:lang w:val="en-US"/>
        </w:rPr>
        <w:t>71</w:t>
      </w:r>
      <w:r w:rsidR="00B30B32" w:rsidRPr="00666969">
        <w:rPr>
          <w:rFonts w:asciiTheme="majorBidi" w:hAnsiTheme="majorBidi" w:cstheme="majorBidi"/>
          <w:lang w:val="en-US"/>
        </w:rPr>
        <w:t>x</w:t>
      </w:r>
      <w:r w:rsidR="0091180B" w:rsidRPr="00666969">
        <w:rPr>
          <w:rFonts w:asciiTheme="majorBidi" w:hAnsiTheme="majorBidi" w:cstheme="majorBidi"/>
          <w:lang w:val="en-US"/>
        </w:rPr>
        <w:t>)</w:t>
      </w:r>
      <w:r w:rsidR="00956AD8" w:rsidRPr="00666969">
        <w:rPr>
          <w:rFonts w:asciiTheme="majorBidi" w:hAnsiTheme="majorBidi" w:cstheme="majorBidi"/>
          <w:lang w:val="en-US"/>
        </w:rPr>
        <w:t>.</w:t>
      </w:r>
    </w:p>
    <w:p w14:paraId="72B1889E" w14:textId="77777777" w:rsidR="008551B8" w:rsidRPr="00666969" w:rsidRDefault="008551B8" w:rsidP="0040108D">
      <w:pPr>
        <w:spacing w:line="320" w:lineRule="exact"/>
        <w:jc w:val="both"/>
        <w:rPr>
          <w:rFonts w:asciiTheme="majorBidi" w:hAnsiTheme="majorBidi" w:cstheme="majorBidi"/>
          <w:lang w:val="en-US"/>
        </w:rPr>
      </w:pPr>
    </w:p>
    <w:p w14:paraId="5A80D70E" w14:textId="77777777" w:rsidR="00D20CF7" w:rsidRPr="00666969" w:rsidRDefault="00D20CF7" w:rsidP="00D20CF7">
      <w:pPr>
        <w:rPr>
          <w:rFonts w:asciiTheme="majorBidi" w:hAnsiTheme="majorBidi" w:cstheme="majorBidi"/>
          <w:lang w:val="en-US"/>
        </w:rPr>
      </w:pPr>
      <w:r w:rsidRPr="00666969">
        <w:rPr>
          <w:rFonts w:asciiTheme="majorBidi" w:hAnsiTheme="majorBidi" w:cstheme="majorBidi"/>
          <w:lang w:val="en-US"/>
        </w:rPr>
        <w:t>Table 4: The exploitation of vocalic quality in Teŋukan onomatopoeias</w:t>
      </w:r>
    </w:p>
    <w:p w14:paraId="4BC4DDE1" w14:textId="77777777" w:rsidR="00D20CF7" w:rsidRPr="00666969" w:rsidRDefault="00D20CF7" w:rsidP="00D20CF7">
      <w:pPr>
        <w:spacing w:line="320" w:lineRule="exact"/>
        <w:jc w:val="both"/>
        <w:rPr>
          <w:rFonts w:asciiTheme="majorBidi" w:hAnsiTheme="majorBidi" w:cstheme="majorBidi"/>
          <w:lang w:val="en-US"/>
        </w:rPr>
      </w:pPr>
    </w:p>
    <w:tbl>
      <w:tblPr>
        <w:tblStyle w:val="Mriekatabuky"/>
        <w:tblW w:w="0" w:type="auto"/>
        <w:tblInd w:w="3255" w:type="dxa"/>
        <w:tblLook w:val="04A0" w:firstRow="1" w:lastRow="0" w:firstColumn="1" w:lastColumn="0" w:noHBand="0" w:noVBand="1"/>
      </w:tblPr>
      <w:tblGrid>
        <w:gridCol w:w="1271"/>
        <w:gridCol w:w="1559"/>
      </w:tblGrid>
      <w:tr w:rsidR="00E051D1" w:rsidRPr="00666969" w14:paraId="4565829D" w14:textId="77777777" w:rsidTr="00E051D1">
        <w:tc>
          <w:tcPr>
            <w:tcW w:w="1271" w:type="dxa"/>
            <w:vAlign w:val="center"/>
          </w:tcPr>
          <w:p w14:paraId="68CEA5DD" w14:textId="4BB9374F" w:rsidR="00E051D1" w:rsidRPr="00666969" w:rsidRDefault="00E051D1"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Vowel type</w:t>
            </w:r>
          </w:p>
        </w:tc>
        <w:tc>
          <w:tcPr>
            <w:tcW w:w="1559" w:type="dxa"/>
            <w:vAlign w:val="center"/>
          </w:tcPr>
          <w:p w14:paraId="5ABDFB7B" w14:textId="79A31D42" w:rsidR="00E051D1" w:rsidRPr="00666969" w:rsidRDefault="00E051D1"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Occurrences</w:t>
            </w:r>
          </w:p>
        </w:tc>
      </w:tr>
      <w:tr w:rsidR="008E2048" w:rsidRPr="00666969" w14:paraId="61CEEFB4" w14:textId="77777777" w:rsidTr="00E051D1">
        <w:tc>
          <w:tcPr>
            <w:tcW w:w="1271" w:type="dxa"/>
            <w:vAlign w:val="center"/>
          </w:tcPr>
          <w:p w14:paraId="0C502E80" w14:textId="20BC5209"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[U] </w:t>
            </w:r>
          </w:p>
        </w:tc>
        <w:tc>
          <w:tcPr>
            <w:tcW w:w="1559" w:type="dxa"/>
            <w:vAlign w:val="center"/>
          </w:tcPr>
          <w:p w14:paraId="7B14A370" w14:textId="563BACCA"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51</w:t>
            </w:r>
          </w:p>
        </w:tc>
      </w:tr>
      <w:tr w:rsidR="008E2048" w:rsidRPr="00666969" w14:paraId="35F11926" w14:textId="77777777" w:rsidTr="00E051D1">
        <w:tc>
          <w:tcPr>
            <w:tcW w:w="1271" w:type="dxa"/>
            <w:vAlign w:val="center"/>
          </w:tcPr>
          <w:p w14:paraId="5ACEBB82" w14:textId="714999D9"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[A] </w:t>
            </w:r>
          </w:p>
        </w:tc>
        <w:tc>
          <w:tcPr>
            <w:tcW w:w="1559" w:type="dxa"/>
            <w:vAlign w:val="center"/>
          </w:tcPr>
          <w:p w14:paraId="47FC5260" w14:textId="64BDF615"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40</w:t>
            </w:r>
          </w:p>
        </w:tc>
      </w:tr>
      <w:tr w:rsidR="008E2048" w:rsidRPr="00666969" w14:paraId="794B6720" w14:textId="77777777" w:rsidTr="00E051D1">
        <w:tc>
          <w:tcPr>
            <w:tcW w:w="1271" w:type="dxa"/>
            <w:vAlign w:val="center"/>
          </w:tcPr>
          <w:p w14:paraId="7D5E8C56" w14:textId="373FC8E5"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[Ɔ] </w:t>
            </w:r>
          </w:p>
        </w:tc>
        <w:tc>
          <w:tcPr>
            <w:tcW w:w="1559" w:type="dxa"/>
            <w:vAlign w:val="center"/>
          </w:tcPr>
          <w:p w14:paraId="2F3AAEA9" w14:textId="0AB62D49"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32</w:t>
            </w:r>
          </w:p>
        </w:tc>
      </w:tr>
      <w:tr w:rsidR="008E2048" w:rsidRPr="00666969" w14:paraId="60215650" w14:textId="77777777" w:rsidTr="00E051D1">
        <w:tc>
          <w:tcPr>
            <w:tcW w:w="1271" w:type="dxa"/>
            <w:vAlign w:val="center"/>
          </w:tcPr>
          <w:p w14:paraId="5CC03FBE" w14:textId="36E500CD"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[Ɛ] </w:t>
            </w:r>
          </w:p>
        </w:tc>
        <w:tc>
          <w:tcPr>
            <w:tcW w:w="1559" w:type="dxa"/>
            <w:vAlign w:val="center"/>
          </w:tcPr>
          <w:p w14:paraId="565A454C" w14:textId="6250B289"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32</w:t>
            </w:r>
          </w:p>
        </w:tc>
      </w:tr>
      <w:tr w:rsidR="008E2048" w:rsidRPr="00666969" w14:paraId="23338124" w14:textId="77777777" w:rsidTr="00E051D1">
        <w:tc>
          <w:tcPr>
            <w:tcW w:w="1271" w:type="dxa"/>
            <w:vAlign w:val="center"/>
          </w:tcPr>
          <w:p w14:paraId="79F935DE" w14:textId="287606A9"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[I] </w:t>
            </w:r>
          </w:p>
        </w:tc>
        <w:tc>
          <w:tcPr>
            <w:tcW w:w="1559" w:type="dxa"/>
            <w:vAlign w:val="center"/>
          </w:tcPr>
          <w:p w14:paraId="68947AAF" w14:textId="6870C413"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26</w:t>
            </w:r>
          </w:p>
        </w:tc>
      </w:tr>
      <w:tr w:rsidR="008E2048" w:rsidRPr="00666969" w14:paraId="0012F1B3" w14:textId="77777777" w:rsidTr="00E051D1">
        <w:tc>
          <w:tcPr>
            <w:tcW w:w="1271" w:type="dxa"/>
            <w:vAlign w:val="center"/>
          </w:tcPr>
          <w:p w14:paraId="09EDF555" w14:textId="346ACE6F"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[O] </w:t>
            </w:r>
          </w:p>
        </w:tc>
        <w:tc>
          <w:tcPr>
            <w:tcW w:w="1559" w:type="dxa"/>
            <w:vAlign w:val="center"/>
          </w:tcPr>
          <w:p w14:paraId="08E97AA6" w14:textId="79ED6B97"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19</w:t>
            </w:r>
          </w:p>
        </w:tc>
      </w:tr>
      <w:tr w:rsidR="008E2048" w:rsidRPr="00666969" w14:paraId="6A4DD662" w14:textId="77777777" w:rsidTr="00E051D1">
        <w:tc>
          <w:tcPr>
            <w:tcW w:w="1271" w:type="dxa"/>
            <w:vAlign w:val="center"/>
          </w:tcPr>
          <w:p w14:paraId="71CF06C3" w14:textId="0593AFEE" w:rsidR="008E2048" w:rsidRPr="00666969" w:rsidRDefault="008E2048"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 xml:space="preserve">[E] </w:t>
            </w:r>
          </w:p>
        </w:tc>
        <w:tc>
          <w:tcPr>
            <w:tcW w:w="1559" w:type="dxa"/>
            <w:vAlign w:val="center"/>
          </w:tcPr>
          <w:p w14:paraId="2E436386" w14:textId="172989D3" w:rsidR="008E2048" w:rsidRPr="00666969" w:rsidRDefault="00880789" w:rsidP="00EF6E6B">
            <w:pPr>
              <w:spacing w:line="360" w:lineRule="auto"/>
              <w:rPr>
                <w:rFonts w:asciiTheme="majorBidi" w:hAnsiTheme="majorBidi" w:cstheme="majorBidi"/>
                <w:sz w:val="20"/>
                <w:szCs w:val="20"/>
                <w:lang w:val="en-US"/>
              </w:rPr>
            </w:pPr>
            <w:r w:rsidRPr="00666969">
              <w:rPr>
                <w:rFonts w:asciiTheme="majorBidi" w:hAnsiTheme="majorBidi" w:cstheme="majorBidi"/>
                <w:sz w:val="20"/>
                <w:szCs w:val="20"/>
                <w:lang w:val="en-US"/>
              </w:rPr>
              <w:t>13</w:t>
            </w:r>
          </w:p>
        </w:tc>
      </w:tr>
    </w:tbl>
    <w:p w14:paraId="2A3906E9" w14:textId="029A2764" w:rsidR="006D3E8A" w:rsidRPr="00666969" w:rsidRDefault="006D3E8A" w:rsidP="00A731C5">
      <w:pPr>
        <w:jc w:val="both"/>
        <w:rPr>
          <w:rFonts w:asciiTheme="majorBidi" w:hAnsiTheme="majorBidi" w:cstheme="majorBidi"/>
          <w:lang w:val="en-US"/>
        </w:rPr>
      </w:pPr>
    </w:p>
    <w:p w14:paraId="35D8D4FE" w14:textId="2ED55B2C" w:rsidR="00866A93" w:rsidRPr="00666969" w:rsidRDefault="00611BC2" w:rsidP="00611BC2">
      <w:pPr>
        <w:jc w:val="both"/>
        <w:rPr>
          <w:rFonts w:asciiTheme="majorBidi" w:hAnsiTheme="majorBidi" w:cstheme="majorBidi"/>
          <w:lang w:val="en-US"/>
        </w:rPr>
      </w:pPr>
      <w:r w:rsidRPr="00666969">
        <w:rPr>
          <w:rFonts w:asciiTheme="majorBidi" w:hAnsiTheme="majorBidi" w:cstheme="majorBidi"/>
          <w:lang w:val="en-US"/>
        </w:rPr>
        <w:t xml:space="preserve">Typological generalizations concerning </w:t>
      </w:r>
      <w:r w:rsidR="00007196" w:rsidRPr="00666969">
        <w:rPr>
          <w:rFonts w:asciiTheme="majorBidi" w:hAnsiTheme="majorBidi" w:cstheme="majorBidi"/>
          <w:lang w:val="en-US"/>
        </w:rPr>
        <w:t xml:space="preserve">the properties of the vocalic material found in </w:t>
      </w:r>
      <w:r w:rsidR="001A12A3" w:rsidRPr="00666969">
        <w:rPr>
          <w:rFonts w:asciiTheme="majorBidi" w:hAnsiTheme="majorBidi" w:cstheme="majorBidi"/>
          <w:lang w:val="en-US"/>
        </w:rPr>
        <w:t xml:space="preserve">CACs </w:t>
      </w:r>
      <w:r w:rsidRPr="00666969">
        <w:rPr>
          <w:rFonts w:asciiTheme="majorBidi" w:hAnsiTheme="majorBidi" w:cstheme="majorBidi"/>
          <w:lang w:val="en-US"/>
        </w:rPr>
        <w:t>are still tentative, with</w:t>
      </w:r>
      <w:r w:rsidR="00007196" w:rsidRPr="00666969">
        <w:rPr>
          <w:rFonts w:asciiTheme="majorBidi" w:hAnsiTheme="majorBidi" w:cstheme="majorBidi"/>
          <w:lang w:val="en-US"/>
        </w:rPr>
        <w:t xml:space="preserve"> the exception</w:t>
      </w:r>
      <w:r w:rsidRPr="00666969">
        <w:rPr>
          <w:rFonts w:asciiTheme="majorBidi" w:hAnsiTheme="majorBidi" w:cstheme="majorBidi"/>
          <w:lang w:val="en-US"/>
        </w:rPr>
        <w:t xml:space="preserve"> of</w:t>
      </w:r>
      <w:r w:rsidR="00007196" w:rsidRPr="00666969">
        <w:rPr>
          <w:rFonts w:asciiTheme="majorBidi" w:hAnsiTheme="majorBidi" w:cstheme="majorBidi"/>
          <w:lang w:val="en-US"/>
        </w:rPr>
        <w:t xml:space="preserve"> dispersals</w:t>
      </w:r>
      <w:r w:rsidRPr="00666969">
        <w:rPr>
          <w:rFonts w:asciiTheme="majorBidi" w:hAnsiTheme="majorBidi" w:cstheme="majorBidi"/>
          <w:lang w:val="en-US"/>
        </w:rPr>
        <w:t>, as was the case with consonants</w:t>
      </w:r>
      <w:r w:rsidR="00007196" w:rsidRPr="00666969">
        <w:rPr>
          <w:rFonts w:asciiTheme="majorBidi" w:hAnsiTheme="majorBidi" w:cstheme="majorBidi"/>
          <w:lang w:val="en-US"/>
        </w:rPr>
        <w:t xml:space="preserve">. </w:t>
      </w:r>
      <w:r w:rsidR="00A33BFE" w:rsidRPr="00666969">
        <w:rPr>
          <w:rFonts w:asciiTheme="majorBidi" w:hAnsiTheme="majorBidi" w:cstheme="majorBidi"/>
          <w:lang w:val="en-US"/>
        </w:rPr>
        <w:t xml:space="preserve">The </w:t>
      </w:r>
      <w:r w:rsidRPr="00666969">
        <w:rPr>
          <w:rFonts w:asciiTheme="majorBidi" w:hAnsiTheme="majorBidi" w:cstheme="majorBidi"/>
          <w:lang w:val="en-US"/>
        </w:rPr>
        <w:t>data</w:t>
      </w:r>
      <w:r w:rsidR="00A33BFE" w:rsidRPr="00666969">
        <w:rPr>
          <w:rFonts w:asciiTheme="majorBidi" w:hAnsiTheme="majorBidi" w:cstheme="majorBidi"/>
          <w:lang w:val="en-US"/>
        </w:rPr>
        <w:t xml:space="preserve"> from Tjwao, Arusa Maasai, Xhosa, and Oromo suggest that summonses favor high and/or front vowels (i.e., I- or U-type) (Andrason &amp; Phiri</w:t>
      </w:r>
      <w:r w:rsidR="00847CBD" w:rsidRPr="00666969">
        <w:rPr>
          <w:rFonts w:asciiTheme="majorBidi" w:hAnsiTheme="majorBidi" w:cstheme="majorBidi"/>
          <w:lang w:val="en-US"/>
        </w:rPr>
        <w:t xml:space="preserve"> 2023</w:t>
      </w:r>
      <w:r w:rsidR="00A33BFE" w:rsidRPr="00666969">
        <w:rPr>
          <w:rFonts w:asciiTheme="majorBidi" w:hAnsiTheme="majorBidi" w:cstheme="majorBidi"/>
          <w:lang w:val="en-US"/>
        </w:rPr>
        <w:t xml:space="preserve">; </w:t>
      </w:r>
      <w:proofErr w:type="spellStart"/>
      <w:r w:rsidR="00A33BFE" w:rsidRPr="00666969">
        <w:rPr>
          <w:rFonts w:asciiTheme="majorBidi" w:hAnsiTheme="majorBidi" w:cstheme="majorBidi"/>
          <w:lang w:val="en-US"/>
        </w:rPr>
        <w:t>Andrason</w:t>
      </w:r>
      <w:proofErr w:type="spellEnd"/>
      <w:r w:rsidR="00A33BFE" w:rsidRPr="00666969">
        <w:rPr>
          <w:rFonts w:asciiTheme="majorBidi" w:hAnsiTheme="majorBidi" w:cstheme="majorBidi"/>
          <w:lang w:val="en-US"/>
        </w:rPr>
        <w:t xml:space="preserve">, Mulugeta </w:t>
      </w:r>
      <w:proofErr w:type="spellStart"/>
      <w:r w:rsidR="00A33BFE" w:rsidRPr="00666969">
        <w:rPr>
          <w:rFonts w:asciiTheme="majorBidi" w:hAnsiTheme="majorBidi" w:cstheme="majorBidi"/>
          <w:lang w:val="en-US"/>
        </w:rPr>
        <w:t>Onsho</w:t>
      </w:r>
      <w:proofErr w:type="spellEnd"/>
      <w:r w:rsidR="00A33BFE" w:rsidRPr="00666969">
        <w:rPr>
          <w:rFonts w:asciiTheme="majorBidi" w:hAnsiTheme="majorBidi" w:cstheme="majorBidi"/>
          <w:lang w:val="en-US"/>
        </w:rPr>
        <w:t xml:space="preserve"> &amp; Shimelis </w:t>
      </w:r>
      <w:proofErr w:type="spellStart"/>
      <w:r w:rsidR="00A33BFE" w:rsidRPr="00666969">
        <w:rPr>
          <w:rFonts w:asciiTheme="majorBidi" w:hAnsiTheme="majorBidi" w:cstheme="majorBidi"/>
          <w:lang w:val="en-US"/>
        </w:rPr>
        <w:t>Mazenga</w:t>
      </w:r>
      <w:proofErr w:type="spellEnd"/>
      <w:r w:rsidR="00A33BFE" w:rsidRPr="00666969">
        <w:rPr>
          <w:rFonts w:asciiTheme="majorBidi" w:hAnsiTheme="majorBidi" w:cstheme="majorBidi"/>
          <w:lang w:val="en-US"/>
        </w:rPr>
        <w:t xml:space="preserve"> 2024). The data from Teŋukan do not seem to support this claim. </w:t>
      </w:r>
      <w:r w:rsidRPr="00666969">
        <w:rPr>
          <w:rFonts w:asciiTheme="majorBidi" w:hAnsiTheme="majorBidi" w:cstheme="majorBidi"/>
          <w:lang w:val="en-US"/>
        </w:rPr>
        <w:t>Less controversially</w:t>
      </w:r>
      <w:r w:rsidR="00A33BFE" w:rsidRPr="00666969">
        <w:rPr>
          <w:rFonts w:asciiTheme="majorBidi" w:hAnsiTheme="majorBidi" w:cstheme="majorBidi"/>
          <w:lang w:val="en-US"/>
        </w:rPr>
        <w:t xml:space="preserve">, CACs </w:t>
      </w:r>
      <w:proofErr w:type="spellStart"/>
      <w:r w:rsidR="00A33BFE" w:rsidRPr="00666969">
        <w:rPr>
          <w:rFonts w:asciiTheme="majorBidi" w:hAnsiTheme="majorBidi" w:cstheme="majorBidi"/>
          <w:lang w:val="en-US"/>
        </w:rPr>
        <w:t>disprefer</w:t>
      </w:r>
      <w:proofErr w:type="spellEnd"/>
      <w:r w:rsidR="00A33BFE" w:rsidRPr="00666969">
        <w:rPr>
          <w:rFonts w:asciiTheme="majorBidi" w:hAnsiTheme="majorBidi" w:cstheme="majorBidi"/>
          <w:lang w:val="en-US"/>
        </w:rPr>
        <w:t xml:space="preserve"> nasal vowels. This is patent in both Teŋukan (Andrason &amp; Sagara 2024) and crosslinguistically (cf. in Ewe and Polish) and clashes with what we observed in onomatopoeias, in which nasal vowels are well represented (see also </w:t>
      </w:r>
      <w:r w:rsidRPr="00666969">
        <w:rPr>
          <w:rFonts w:asciiTheme="majorBidi" w:hAnsiTheme="majorBidi" w:cstheme="majorBidi"/>
          <w:lang w:val="en-US"/>
        </w:rPr>
        <w:t xml:space="preserve">onomatopoeic </w:t>
      </w:r>
      <w:r w:rsidR="00A33BFE" w:rsidRPr="00666969">
        <w:rPr>
          <w:rFonts w:asciiTheme="majorBidi" w:hAnsiTheme="majorBidi" w:cstheme="majorBidi"/>
          <w:lang w:val="en-US"/>
        </w:rPr>
        <w:t xml:space="preserve">data from Tjwao; Andrason, Phiri &amp; Fehn 2023). As far as the dispersal subset of CACs is concerned, </w:t>
      </w:r>
      <w:r w:rsidRPr="00666969">
        <w:rPr>
          <w:rFonts w:asciiTheme="majorBidi" w:hAnsiTheme="majorBidi" w:cstheme="majorBidi"/>
          <w:lang w:val="en-US"/>
        </w:rPr>
        <w:t xml:space="preserve">both </w:t>
      </w:r>
      <w:r w:rsidR="00A33BFE" w:rsidRPr="00666969">
        <w:rPr>
          <w:rFonts w:asciiTheme="majorBidi" w:hAnsiTheme="majorBidi" w:cstheme="majorBidi"/>
          <w:lang w:val="en-US"/>
        </w:rPr>
        <w:t>t</w:t>
      </w:r>
      <w:r w:rsidR="006A6EC4" w:rsidRPr="00666969">
        <w:rPr>
          <w:rFonts w:asciiTheme="majorBidi" w:hAnsiTheme="majorBidi" w:cstheme="majorBidi"/>
          <w:lang w:val="en-US"/>
        </w:rPr>
        <w:t xml:space="preserve">ypological </w:t>
      </w:r>
      <w:r w:rsidRPr="00666969">
        <w:rPr>
          <w:rFonts w:asciiTheme="majorBidi" w:hAnsiTheme="majorBidi" w:cstheme="majorBidi"/>
          <w:lang w:val="en-US"/>
        </w:rPr>
        <w:t xml:space="preserve">and Teŋukan </w:t>
      </w:r>
      <w:r w:rsidR="006A6EC4" w:rsidRPr="00666969">
        <w:rPr>
          <w:rFonts w:asciiTheme="majorBidi" w:hAnsiTheme="majorBidi" w:cstheme="majorBidi"/>
          <w:lang w:val="en-US"/>
        </w:rPr>
        <w:t>evidence shows that</w:t>
      </w:r>
      <w:r w:rsidR="000A5AA1" w:rsidRPr="00666969">
        <w:rPr>
          <w:rFonts w:asciiTheme="majorBidi" w:hAnsiTheme="majorBidi" w:cstheme="majorBidi"/>
          <w:lang w:val="en-US"/>
        </w:rPr>
        <w:t xml:space="preserve"> U- and I-type vowels and</w:t>
      </w:r>
      <w:r w:rsidR="00A33BFE" w:rsidRPr="00666969">
        <w:rPr>
          <w:rFonts w:asciiTheme="majorBidi" w:hAnsiTheme="majorBidi" w:cstheme="majorBidi"/>
          <w:lang w:val="en-US"/>
        </w:rPr>
        <w:t xml:space="preserve">, </w:t>
      </w:r>
      <w:r w:rsidR="000A5AA1" w:rsidRPr="00666969">
        <w:rPr>
          <w:rFonts w:asciiTheme="majorBidi" w:hAnsiTheme="majorBidi" w:cstheme="majorBidi"/>
          <w:lang w:val="en-US"/>
        </w:rPr>
        <w:t>slightly less so</w:t>
      </w:r>
      <w:r w:rsidR="00A33BFE" w:rsidRPr="00666969">
        <w:rPr>
          <w:rFonts w:asciiTheme="majorBidi" w:hAnsiTheme="majorBidi" w:cstheme="majorBidi"/>
          <w:lang w:val="en-US"/>
        </w:rPr>
        <w:t>,</w:t>
      </w:r>
      <w:r w:rsidR="000A5AA1" w:rsidRPr="00666969">
        <w:rPr>
          <w:rFonts w:asciiTheme="majorBidi" w:hAnsiTheme="majorBidi" w:cstheme="majorBidi"/>
          <w:lang w:val="en-US"/>
        </w:rPr>
        <w:t xml:space="preserve"> A-types clearly predominate (Andrason 2023).</w:t>
      </w:r>
      <w:r w:rsidR="0020115D" w:rsidRPr="00666969">
        <w:rPr>
          <w:rFonts w:asciiTheme="majorBidi" w:hAnsiTheme="majorBidi" w:cstheme="majorBidi"/>
          <w:lang w:val="en-US"/>
        </w:rPr>
        <w:t xml:space="preserve"> </w:t>
      </w:r>
      <w:r w:rsidRPr="00666969">
        <w:rPr>
          <w:rFonts w:asciiTheme="majorBidi" w:hAnsiTheme="majorBidi" w:cstheme="majorBidi"/>
          <w:lang w:val="en-US"/>
        </w:rPr>
        <w:t>As explained above, in Teŋukan onomatopoeias, the visibility of [</w:t>
      </w:r>
      <w:proofErr w:type="spellStart"/>
      <w:r w:rsidRPr="00666969">
        <w:rPr>
          <w:rFonts w:asciiTheme="majorBidi" w:hAnsiTheme="majorBidi" w:cstheme="majorBidi"/>
          <w:lang w:val="en-US"/>
        </w:rPr>
        <w:t>i</w:t>
      </w:r>
      <w:proofErr w:type="spellEnd"/>
      <w:r w:rsidRPr="00666969">
        <w:rPr>
          <w:rFonts w:asciiTheme="majorBidi" w:hAnsiTheme="majorBidi" w:cstheme="majorBidi"/>
          <w:lang w:val="en-US"/>
        </w:rPr>
        <w:t>] is much lower</w:t>
      </w:r>
      <w:r w:rsidR="002A31D1" w:rsidRPr="00666969">
        <w:rPr>
          <w:rFonts w:asciiTheme="majorBidi" w:hAnsiTheme="majorBidi" w:cstheme="majorBidi"/>
          <w:lang w:val="en-US"/>
        </w:rPr>
        <w:t>.</w:t>
      </w:r>
      <w:r w:rsidR="006A6EC4" w:rsidRPr="00666969">
        <w:rPr>
          <w:rStyle w:val="Odkaznapoznmkupodiarou"/>
          <w:rFonts w:asciiTheme="majorBidi" w:hAnsiTheme="majorBidi" w:cstheme="majorBidi"/>
          <w:lang w:val="en-US"/>
        </w:rPr>
        <w:footnoteReference w:id="13"/>
      </w:r>
    </w:p>
    <w:p w14:paraId="060F3550" w14:textId="77777777" w:rsidR="00866A93" w:rsidRPr="00666969" w:rsidRDefault="00866A93" w:rsidP="00A731C5">
      <w:pPr>
        <w:jc w:val="both"/>
        <w:rPr>
          <w:rFonts w:asciiTheme="majorBidi" w:hAnsiTheme="majorBidi" w:cstheme="majorBidi"/>
          <w:lang w:val="en-US"/>
        </w:rPr>
      </w:pPr>
    </w:p>
    <w:p w14:paraId="25D4DB17" w14:textId="6ACE5642" w:rsidR="00866A93" w:rsidRPr="00666969" w:rsidRDefault="00862629" w:rsidP="00A731C5">
      <w:pPr>
        <w:jc w:val="both"/>
        <w:rPr>
          <w:rFonts w:asciiTheme="majorBidi" w:hAnsiTheme="majorBidi" w:cstheme="majorBidi"/>
          <w:i/>
          <w:iCs/>
          <w:lang w:val="en-US"/>
        </w:rPr>
      </w:pPr>
      <w:r w:rsidRPr="006C6FCA">
        <w:rPr>
          <w:rFonts w:asciiTheme="majorBidi" w:hAnsiTheme="majorBidi" w:cstheme="majorBidi"/>
          <w:lang w:val="en-US"/>
        </w:rPr>
        <w:t>4</w:t>
      </w:r>
      <w:r w:rsidR="00866A93" w:rsidRPr="006C6FCA">
        <w:rPr>
          <w:rFonts w:asciiTheme="majorBidi" w:hAnsiTheme="majorBidi" w:cstheme="majorBidi"/>
          <w:lang w:val="en-US"/>
        </w:rPr>
        <w:t>.</w:t>
      </w:r>
      <w:r w:rsidR="00B25CBD" w:rsidRPr="006C6FCA">
        <w:rPr>
          <w:rFonts w:asciiTheme="majorBidi" w:hAnsiTheme="majorBidi" w:cstheme="majorBidi"/>
          <w:lang w:val="en-US"/>
        </w:rPr>
        <w:t>6</w:t>
      </w:r>
      <w:r w:rsidR="00FA4B63"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Phonic extra</w:t>
      </w:r>
      <w:r w:rsidR="001E2126" w:rsidRPr="00666969">
        <w:rPr>
          <w:rFonts w:asciiTheme="majorBidi" w:hAnsiTheme="majorBidi" w:cstheme="majorBidi"/>
          <w:i/>
          <w:iCs/>
          <w:lang w:val="en-US"/>
        </w:rPr>
        <w:t>-</w:t>
      </w:r>
      <w:r w:rsidR="00866A93" w:rsidRPr="00666969">
        <w:rPr>
          <w:rFonts w:asciiTheme="majorBidi" w:hAnsiTheme="majorBidi" w:cstheme="majorBidi"/>
          <w:i/>
          <w:iCs/>
          <w:lang w:val="en-US"/>
        </w:rPr>
        <w:t>systematic</w:t>
      </w:r>
      <w:r w:rsidR="001E2126" w:rsidRPr="00666969">
        <w:rPr>
          <w:rFonts w:asciiTheme="majorBidi" w:hAnsiTheme="majorBidi" w:cstheme="majorBidi"/>
          <w:i/>
          <w:iCs/>
          <w:lang w:val="en-US"/>
        </w:rPr>
        <w:t>it</w:t>
      </w:r>
      <w:r w:rsidR="00866A93" w:rsidRPr="00666969">
        <w:rPr>
          <w:rFonts w:asciiTheme="majorBidi" w:hAnsiTheme="majorBidi" w:cstheme="majorBidi"/>
          <w:i/>
          <w:iCs/>
          <w:lang w:val="en-US"/>
        </w:rPr>
        <w:t>y</w:t>
      </w:r>
    </w:p>
    <w:p w14:paraId="3F5F290C" w14:textId="77777777" w:rsidR="00866A93" w:rsidRPr="00666969" w:rsidRDefault="00866A93" w:rsidP="00A731C5">
      <w:pPr>
        <w:jc w:val="both"/>
        <w:rPr>
          <w:rFonts w:asciiTheme="majorBidi" w:hAnsiTheme="majorBidi" w:cstheme="majorBidi"/>
          <w:lang w:val="en-US"/>
        </w:rPr>
      </w:pPr>
    </w:p>
    <w:p w14:paraId="451D4E38" w14:textId="48F79B45" w:rsidR="00804969" w:rsidRPr="00666969" w:rsidRDefault="00D044CF" w:rsidP="00A731C5">
      <w:pPr>
        <w:jc w:val="both"/>
        <w:rPr>
          <w:rFonts w:asciiTheme="majorBidi" w:hAnsiTheme="majorBidi" w:cstheme="majorBidi"/>
          <w:lang w:val="en-US"/>
        </w:rPr>
      </w:pPr>
      <w:r w:rsidRPr="00666969">
        <w:rPr>
          <w:rFonts w:asciiTheme="majorBidi" w:hAnsiTheme="majorBidi" w:cstheme="majorBidi"/>
          <w:lang w:val="en-US"/>
        </w:rPr>
        <w:t>The sounds found in the Teŋukan onomatopoeias are overwhelmingly systematic</w:t>
      </w:r>
      <w:r w:rsidR="00804969" w:rsidRPr="00666969">
        <w:rPr>
          <w:rFonts w:asciiTheme="majorBidi" w:hAnsiTheme="majorBidi" w:cstheme="majorBidi"/>
          <w:lang w:val="en-US"/>
        </w:rPr>
        <w:t xml:space="preserve"> although divergenc</w:t>
      </w:r>
      <w:r w:rsidR="00D764DB" w:rsidRPr="00666969">
        <w:rPr>
          <w:rFonts w:asciiTheme="majorBidi" w:hAnsiTheme="majorBidi" w:cstheme="majorBidi"/>
          <w:lang w:val="en-US"/>
        </w:rPr>
        <w:t>ies</w:t>
      </w:r>
      <w:r w:rsidR="00804969" w:rsidRPr="00666969">
        <w:rPr>
          <w:rFonts w:asciiTheme="majorBidi" w:hAnsiTheme="majorBidi" w:cstheme="majorBidi"/>
          <w:lang w:val="en-US"/>
        </w:rPr>
        <w:t xml:space="preserve"> from this systematicity are also attested.</w:t>
      </w:r>
      <w:r w:rsidRPr="00666969">
        <w:rPr>
          <w:rFonts w:asciiTheme="majorBidi" w:hAnsiTheme="majorBidi" w:cstheme="majorBidi"/>
          <w:lang w:val="en-US"/>
        </w:rPr>
        <w:t xml:space="preserve"> Interestingly</w:t>
      </w:r>
      <w:r w:rsidR="00804969" w:rsidRPr="00666969">
        <w:rPr>
          <w:rFonts w:asciiTheme="majorBidi" w:hAnsiTheme="majorBidi" w:cstheme="majorBidi"/>
          <w:lang w:val="en-US"/>
        </w:rPr>
        <w:t>,</w:t>
      </w:r>
      <w:r w:rsidRPr="00666969">
        <w:rPr>
          <w:rFonts w:asciiTheme="majorBidi" w:hAnsiTheme="majorBidi" w:cstheme="majorBidi"/>
          <w:lang w:val="en-US"/>
        </w:rPr>
        <w:t xml:space="preserve"> onomatopoeias do not contain sounds that are not included in the </w:t>
      </w:r>
      <w:r w:rsidR="00965C48" w:rsidRPr="00666969">
        <w:rPr>
          <w:rFonts w:asciiTheme="majorBidi" w:hAnsiTheme="majorBidi" w:cstheme="majorBidi"/>
          <w:lang w:val="en-US"/>
        </w:rPr>
        <w:t>IPA</w:t>
      </w:r>
      <w:r w:rsidRPr="00666969">
        <w:rPr>
          <w:rFonts w:asciiTheme="majorBidi" w:hAnsiTheme="majorBidi" w:cstheme="majorBidi"/>
          <w:lang w:val="en-US"/>
        </w:rPr>
        <w:t xml:space="preserve">. Inversely, </w:t>
      </w:r>
      <w:r w:rsidR="00965C48" w:rsidRPr="00666969">
        <w:rPr>
          <w:rFonts w:asciiTheme="majorBidi" w:hAnsiTheme="majorBidi" w:cstheme="majorBidi"/>
          <w:lang w:val="en-US"/>
        </w:rPr>
        <w:t xml:space="preserve">speakers harness sounds </w:t>
      </w:r>
      <w:r w:rsidR="00804969" w:rsidRPr="00666969">
        <w:rPr>
          <w:rFonts w:asciiTheme="majorBidi" w:hAnsiTheme="majorBidi" w:cstheme="majorBidi"/>
          <w:lang w:val="en-US"/>
        </w:rPr>
        <w:t xml:space="preserve">which </w:t>
      </w:r>
      <w:r w:rsidR="00965C48" w:rsidRPr="00666969">
        <w:rPr>
          <w:rFonts w:asciiTheme="majorBidi" w:hAnsiTheme="majorBidi" w:cstheme="majorBidi"/>
          <w:lang w:val="en-US"/>
        </w:rPr>
        <w:t>are present in the prosodic system of the</w:t>
      </w:r>
      <w:r w:rsidR="00A850D6" w:rsidRPr="00666969">
        <w:rPr>
          <w:rFonts w:asciiTheme="majorBidi" w:hAnsiTheme="majorBidi" w:cstheme="majorBidi"/>
          <w:lang w:val="en-US"/>
        </w:rPr>
        <w:t>ir</w:t>
      </w:r>
      <w:r w:rsidR="00965C48" w:rsidRPr="00666969">
        <w:rPr>
          <w:rFonts w:asciiTheme="majorBidi" w:hAnsiTheme="majorBidi" w:cstheme="majorBidi"/>
          <w:lang w:val="en-US"/>
        </w:rPr>
        <w:t xml:space="preserve"> language, even if </w:t>
      </w:r>
      <w:r w:rsidRPr="00666969">
        <w:rPr>
          <w:rFonts w:asciiTheme="majorBidi" w:hAnsiTheme="majorBidi" w:cstheme="majorBidi"/>
          <w:lang w:val="en-US"/>
        </w:rPr>
        <w:t>in some cases rarely</w:t>
      </w:r>
      <w:r w:rsidR="00804969" w:rsidRPr="00666969">
        <w:rPr>
          <w:rFonts w:asciiTheme="majorBidi" w:hAnsiTheme="majorBidi" w:cstheme="majorBidi"/>
          <w:lang w:val="en-US"/>
        </w:rPr>
        <w:t>;</w:t>
      </w:r>
      <w:r w:rsidR="00965C48" w:rsidRPr="00666969">
        <w:rPr>
          <w:rFonts w:asciiTheme="majorBidi" w:hAnsiTheme="majorBidi" w:cstheme="majorBidi"/>
          <w:lang w:val="en-US"/>
        </w:rPr>
        <w:t xml:space="preserve"> or </w:t>
      </w:r>
      <w:r w:rsidR="00A850D6" w:rsidRPr="00666969">
        <w:rPr>
          <w:rFonts w:asciiTheme="majorBidi" w:hAnsiTheme="majorBidi" w:cstheme="majorBidi"/>
          <w:lang w:val="en-US"/>
        </w:rPr>
        <w:t xml:space="preserve">make use of sounds </w:t>
      </w:r>
      <w:r w:rsidR="00804969" w:rsidRPr="00666969">
        <w:rPr>
          <w:rFonts w:asciiTheme="majorBidi" w:hAnsiTheme="majorBidi" w:cstheme="majorBidi"/>
          <w:lang w:val="en-US"/>
        </w:rPr>
        <w:t>which</w:t>
      </w:r>
      <w:r w:rsidR="00965C48" w:rsidRPr="00666969">
        <w:rPr>
          <w:rFonts w:asciiTheme="majorBidi" w:hAnsiTheme="majorBidi" w:cstheme="majorBidi"/>
          <w:lang w:val="en-US"/>
        </w:rPr>
        <w:t xml:space="preserve"> </w:t>
      </w:r>
      <w:r w:rsidR="00965C48" w:rsidRPr="00666969">
        <w:rPr>
          <w:rFonts w:asciiTheme="majorBidi" w:hAnsiTheme="majorBidi" w:cstheme="majorBidi"/>
          <w:lang w:val="en-US"/>
        </w:rPr>
        <w:lastRenderedPageBreak/>
        <w:t xml:space="preserve">form part of the </w:t>
      </w:r>
      <w:r w:rsidRPr="00666969">
        <w:rPr>
          <w:rFonts w:asciiTheme="majorBidi" w:hAnsiTheme="majorBidi" w:cstheme="majorBidi"/>
          <w:lang w:val="en-US"/>
        </w:rPr>
        <w:t xml:space="preserve">general consonantal and vocalic inventory of </w:t>
      </w:r>
      <w:r w:rsidR="00965C48" w:rsidRPr="00666969">
        <w:rPr>
          <w:rFonts w:asciiTheme="majorBidi" w:hAnsiTheme="majorBidi" w:cstheme="majorBidi"/>
          <w:lang w:val="en-US"/>
        </w:rPr>
        <w:t>human language</w:t>
      </w:r>
      <w:r w:rsidR="00804969" w:rsidRPr="00666969">
        <w:rPr>
          <w:rFonts w:asciiTheme="majorBidi" w:hAnsiTheme="majorBidi" w:cstheme="majorBidi"/>
          <w:lang w:val="en-US"/>
        </w:rPr>
        <w:t xml:space="preserve"> despite being absent in Teŋukan</w:t>
      </w:r>
      <w:r w:rsidR="00965C48" w:rsidRPr="00666969">
        <w:rPr>
          <w:rFonts w:asciiTheme="majorBidi" w:hAnsiTheme="majorBidi" w:cstheme="majorBidi"/>
          <w:lang w:val="en-US"/>
        </w:rPr>
        <w:t xml:space="preserve">. </w:t>
      </w:r>
      <w:r w:rsidRPr="00666969">
        <w:rPr>
          <w:rFonts w:asciiTheme="majorBidi" w:hAnsiTheme="majorBidi" w:cstheme="majorBidi"/>
          <w:lang w:val="en-US"/>
        </w:rPr>
        <w:t xml:space="preserve">The following phones, which are absent in the lexical classes of sentence grammar, appear in onomatopoeias: [r], </w:t>
      </w:r>
      <w:r w:rsidR="00804969" w:rsidRPr="00666969">
        <w:rPr>
          <w:rFonts w:asciiTheme="majorBidi" w:hAnsiTheme="majorBidi" w:cstheme="majorBidi"/>
          <w:lang w:val="en-US"/>
        </w:rPr>
        <w:t>[</w:t>
      </w:r>
      <w:proofErr w:type="spellStart"/>
      <w:r w:rsidR="00804969" w:rsidRPr="00666969">
        <w:rPr>
          <w:rFonts w:asciiTheme="majorBidi" w:hAnsiTheme="majorBidi" w:cstheme="majorBidi"/>
          <w:lang w:val="en-US"/>
        </w:rPr>
        <w:t>t͡ʃ</w:t>
      </w:r>
      <w:proofErr w:type="spellEnd"/>
      <w:r w:rsidR="00804969" w:rsidRPr="00666969">
        <w:rPr>
          <w:rFonts w:asciiTheme="majorBidi" w:hAnsiTheme="majorBidi" w:cstheme="majorBidi"/>
          <w:lang w:val="en-US"/>
        </w:rPr>
        <w:t xml:space="preserve">], </w:t>
      </w:r>
      <w:r w:rsidRPr="00666969">
        <w:rPr>
          <w:rFonts w:asciiTheme="majorBidi" w:hAnsiTheme="majorBidi" w:cstheme="majorBidi"/>
          <w:lang w:val="en-US"/>
        </w:rPr>
        <w:t xml:space="preserve">[ʃ], and [v]. While the fricative [ʃ] and [v] are each attested only in a single </w:t>
      </w:r>
      <w:r w:rsidR="00A850D6" w:rsidRPr="00666969">
        <w:rPr>
          <w:rFonts w:asciiTheme="majorBidi" w:hAnsiTheme="majorBidi" w:cstheme="majorBidi"/>
          <w:lang w:val="en-US"/>
        </w:rPr>
        <w:t xml:space="preserve">onomatopoeic </w:t>
      </w:r>
      <w:r w:rsidRPr="00666969">
        <w:rPr>
          <w:rFonts w:asciiTheme="majorBidi" w:hAnsiTheme="majorBidi" w:cstheme="majorBidi"/>
          <w:lang w:val="en-US"/>
        </w:rPr>
        <w:t>lexeme</w:t>
      </w:r>
      <w:r w:rsidR="00FC55CD" w:rsidRPr="00666969">
        <w:rPr>
          <w:rFonts w:asciiTheme="majorBidi" w:hAnsiTheme="majorBidi" w:cstheme="majorBidi"/>
          <w:lang w:val="en-US"/>
        </w:rPr>
        <w:t xml:space="preserve"> (</w:t>
      </w:r>
      <w:r w:rsidR="00D722CC" w:rsidRPr="00666969">
        <w:rPr>
          <w:rFonts w:asciiTheme="majorBidi" w:hAnsiTheme="majorBidi" w:cstheme="majorBidi"/>
          <w:lang w:val="en-US"/>
        </w:rPr>
        <w:t xml:space="preserve">i.e., </w:t>
      </w:r>
      <w:proofErr w:type="spellStart"/>
      <w:r w:rsidR="00D722CC" w:rsidRPr="00666969">
        <w:rPr>
          <w:rFonts w:asciiTheme="majorBidi" w:hAnsiTheme="majorBidi" w:cstheme="majorBidi"/>
          <w:i/>
          <w:iCs/>
        </w:rPr>
        <w:t>kɔshi</w:t>
      </w:r>
      <w:proofErr w:type="spellEnd"/>
      <w:r w:rsidR="00D722CC" w:rsidRPr="00666969">
        <w:rPr>
          <w:rFonts w:asciiTheme="majorBidi" w:hAnsiTheme="majorBidi" w:cstheme="majorBidi"/>
          <w:i/>
          <w:iCs/>
        </w:rPr>
        <w:t xml:space="preserve"> </w:t>
      </w:r>
      <w:r w:rsidR="00D722CC" w:rsidRPr="00666969">
        <w:rPr>
          <w:rFonts w:asciiTheme="majorBidi" w:hAnsiTheme="majorBidi" w:cstheme="majorBidi"/>
        </w:rPr>
        <w:t>and</w:t>
      </w:r>
      <w:r w:rsidR="00D722CC" w:rsidRPr="00666969">
        <w:rPr>
          <w:rFonts w:asciiTheme="majorBidi" w:hAnsiTheme="majorBidi" w:cstheme="majorBidi"/>
          <w:lang w:val="en-US"/>
        </w:rPr>
        <w:t xml:space="preserve"> </w:t>
      </w:r>
      <w:proofErr w:type="spellStart"/>
      <w:r w:rsidR="00D722CC" w:rsidRPr="00666969">
        <w:rPr>
          <w:rFonts w:asciiTheme="majorBidi" w:hAnsiTheme="majorBidi" w:cstheme="majorBidi"/>
          <w:i/>
          <w:iCs/>
        </w:rPr>
        <w:t>vuuu</w:t>
      </w:r>
      <w:proofErr w:type="spellEnd"/>
      <w:r w:rsidR="00D722CC" w:rsidRPr="00666969">
        <w:rPr>
          <w:rFonts w:asciiTheme="majorBidi" w:hAnsiTheme="majorBidi" w:cstheme="majorBidi"/>
          <w:i/>
          <w:iCs/>
        </w:rPr>
        <w:t>-ga-vu</w:t>
      </w:r>
      <w:r w:rsidR="00FC55CD" w:rsidRPr="00666969">
        <w:rPr>
          <w:rFonts w:asciiTheme="majorBidi" w:hAnsiTheme="majorBidi" w:cstheme="majorBidi"/>
          <w:lang w:val="en-US"/>
        </w:rPr>
        <w:t>)</w:t>
      </w:r>
      <w:r w:rsidRPr="00666969">
        <w:rPr>
          <w:rFonts w:asciiTheme="majorBidi" w:hAnsiTheme="majorBidi" w:cstheme="majorBidi"/>
          <w:lang w:val="en-US"/>
        </w:rPr>
        <w:t xml:space="preserve">, the </w:t>
      </w:r>
      <w:r w:rsidR="00A850D6" w:rsidRPr="00666969">
        <w:rPr>
          <w:rFonts w:asciiTheme="majorBidi" w:hAnsiTheme="majorBidi" w:cstheme="majorBidi"/>
          <w:lang w:val="en-US"/>
        </w:rPr>
        <w:t xml:space="preserve">two other consonants are </w:t>
      </w:r>
      <w:r w:rsidR="00804969" w:rsidRPr="00666969">
        <w:rPr>
          <w:rFonts w:asciiTheme="majorBidi" w:hAnsiTheme="majorBidi" w:cstheme="majorBidi"/>
          <w:lang w:val="en-US"/>
        </w:rPr>
        <w:t xml:space="preserve">quite </w:t>
      </w:r>
      <w:r w:rsidRPr="00666969">
        <w:rPr>
          <w:rFonts w:asciiTheme="majorBidi" w:hAnsiTheme="majorBidi" w:cstheme="majorBidi"/>
          <w:lang w:val="en-US"/>
        </w:rPr>
        <w:t>common</w:t>
      </w:r>
      <w:r w:rsidR="00A850D6" w:rsidRPr="00666969">
        <w:rPr>
          <w:rFonts w:asciiTheme="majorBidi" w:hAnsiTheme="majorBidi" w:cstheme="majorBidi"/>
          <w:lang w:val="en-US"/>
        </w:rPr>
        <w:t xml:space="preserve">. The trill </w:t>
      </w:r>
      <w:r w:rsidRPr="00666969">
        <w:rPr>
          <w:rFonts w:asciiTheme="majorBidi" w:hAnsiTheme="majorBidi" w:cstheme="majorBidi"/>
          <w:lang w:val="en-US"/>
        </w:rPr>
        <w:t>featur</w:t>
      </w:r>
      <w:r w:rsidR="00A850D6" w:rsidRPr="00666969">
        <w:rPr>
          <w:rFonts w:asciiTheme="majorBidi" w:hAnsiTheme="majorBidi" w:cstheme="majorBidi"/>
          <w:lang w:val="en-US"/>
        </w:rPr>
        <w:t>es</w:t>
      </w:r>
      <w:r w:rsidRPr="00666969">
        <w:rPr>
          <w:rFonts w:asciiTheme="majorBidi" w:hAnsiTheme="majorBidi" w:cstheme="majorBidi"/>
          <w:lang w:val="en-US"/>
        </w:rPr>
        <w:t xml:space="preserve"> in 18 tokens</w:t>
      </w:r>
      <w:r w:rsidR="00804969" w:rsidRPr="00666969">
        <w:rPr>
          <w:rFonts w:asciiTheme="majorBidi" w:hAnsiTheme="majorBidi" w:cstheme="majorBidi"/>
          <w:lang w:val="en-US"/>
        </w:rPr>
        <w:t xml:space="preserve"> </w:t>
      </w:r>
      <w:r w:rsidR="00A850D6" w:rsidRPr="00666969">
        <w:rPr>
          <w:rFonts w:asciiTheme="majorBidi" w:hAnsiTheme="majorBidi" w:cstheme="majorBidi"/>
          <w:lang w:val="en-US"/>
        </w:rPr>
        <w:t xml:space="preserve">and the affricate </w:t>
      </w:r>
      <w:r w:rsidR="00804969" w:rsidRPr="00666969">
        <w:rPr>
          <w:rFonts w:asciiTheme="majorBidi" w:hAnsiTheme="majorBidi" w:cstheme="majorBidi"/>
          <w:lang w:val="en-US"/>
        </w:rPr>
        <w:t>[</w:t>
      </w:r>
      <w:proofErr w:type="spellStart"/>
      <w:r w:rsidR="00804969" w:rsidRPr="00666969">
        <w:rPr>
          <w:rFonts w:asciiTheme="majorBidi" w:hAnsiTheme="majorBidi" w:cstheme="majorBidi"/>
          <w:lang w:val="en-US"/>
        </w:rPr>
        <w:t>t͡ʃ</w:t>
      </w:r>
      <w:proofErr w:type="spellEnd"/>
      <w:r w:rsidR="00804969" w:rsidRPr="00666969">
        <w:rPr>
          <w:rFonts w:asciiTheme="majorBidi" w:hAnsiTheme="majorBidi" w:cstheme="majorBidi"/>
          <w:lang w:val="en-US"/>
        </w:rPr>
        <w:t xml:space="preserve">] </w:t>
      </w:r>
      <w:r w:rsidR="00A850D6" w:rsidRPr="00666969">
        <w:rPr>
          <w:rFonts w:asciiTheme="majorBidi" w:hAnsiTheme="majorBidi" w:cstheme="majorBidi"/>
          <w:lang w:val="en-US"/>
        </w:rPr>
        <w:t xml:space="preserve">is </w:t>
      </w:r>
      <w:r w:rsidR="00804969" w:rsidRPr="00666969">
        <w:rPr>
          <w:rFonts w:asciiTheme="majorBidi" w:hAnsiTheme="majorBidi" w:cstheme="majorBidi"/>
          <w:lang w:val="en-US"/>
        </w:rPr>
        <w:t>found in 7 tokens</w:t>
      </w:r>
      <w:r w:rsidRPr="00666969">
        <w:rPr>
          <w:rFonts w:asciiTheme="majorBidi" w:hAnsiTheme="majorBidi" w:cstheme="majorBidi"/>
          <w:lang w:val="en-US"/>
        </w:rPr>
        <w:t xml:space="preserve">. As far as we know, </w:t>
      </w:r>
      <w:r w:rsidR="00804969" w:rsidRPr="00666969">
        <w:rPr>
          <w:rFonts w:asciiTheme="majorBidi" w:hAnsiTheme="majorBidi" w:cstheme="majorBidi"/>
          <w:lang w:val="en-US"/>
        </w:rPr>
        <w:t>[</w:t>
      </w:r>
      <w:proofErr w:type="spellStart"/>
      <w:r w:rsidR="00804969" w:rsidRPr="00666969">
        <w:rPr>
          <w:rFonts w:asciiTheme="majorBidi" w:hAnsiTheme="majorBidi" w:cstheme="majorBidi"/>
          <w:lang w:val="en-US"/>
        </w:rPr>
        <w:t>t͡ʃ</w:t>
      </w:r>
      <w:proofErr w:type="spellEnd"/>
      <w:r w:rsidR="00804969" w:rsidRPr="00666969">
        <w:rPr>
          <w:rFonts w:asciiTheme="majorBidi" w:hAnsiTheme="majorBidi" w:cstheme="majorBidi"/>
          <w:lang w:val="en-US"/>
        </w:rPr>
        <w:t xml:space="preserve">], </w:t>
      </w:r>
      <w:r w:rsidRPr="00666969">
        <w:rPr>
          <w:rFonts w:asciiTheme="majorBidi" w:hAnsiTheme="majorBidi" w:cstheme="majorBidi"/>
          <w:lang w:val="en-US"/>
        </w:rPr>
        <w:t>[ʃ]</w:t>
      </w:r>
      <w:r w:rsidR="00804969" w:rsidRPr="00666969">
        <w:rPr>
          <w:rFonts w:asciiTheme="majorBidi" w:hAnsiTheme="majorBidi" w:cstheme="majorBidi"/>
          <w:lang w:val="en-US"/>
        </w:rPr>
        <w:t>,</w:t>
      </w:r>
      <w:r w:rsidRPr="00666969">
        <w:rPr>
          <w:rFonts w:asciiTheme="majorBidi" w:hAnsiTheme="majorBidi" w:cstheme="majorBidi"/>
          <w:lang w:val="en-US"/>
        </w:rPr>
        <w:t xml:space="preserve"> and [v] are limited to onomatopoeias</w:t>
      </w:r>
      <w:r w:rsidR="00804969" w:rsidRPr="00666969">
        <w:rPr>
          <w:rFonts w:asciiTheme="majorBidi" w:hAnsiTheme="majorBidi" w:cstheme="majorBidi"/>
          <w:lang w:val="en-US"/>
        </w:rPr>
        <w:t xml:space="preserve">. </w:t>
      </w:r>
      <w:r w:rsidR="00A850D6" w:rsidRPr="00666969">
        <w:rPr>
          <w:rFonts w:asciiTheme="majorBidi" w:hAnsiTheme="majorBidi" w:cstheme="majorBidi"/>
          <w:lang w:val="en-US"/>
        </w:rPr>
        <w:t>That is, t</w:t>
      </w:r>
      <w:r w:rsidR="00804969" w:rsidRPr="00666969">
        <w:rPr>
          <w:rFonts w:asciiTheme="majorBidi" w:hAnsiTheme="majorBidi" w:cstheme="majorBidi"/>
          <w:lang w:val="en-US"/>
        </w:rPr>
        <w:t>hey</w:t>
      </w:r>
      <w:r w:rsidRPr="00666969">
        <w:rPr>
          <w:rFonts w:asciiTheme="majorBidi" w:hAnsiTheme="majorBidi" w:cstheme="majorBidi"/>
          <w:lang w:val="en-US"/>
        </w:rPr>
        <w:t xml:space="preserve"> </w:t>
      </w:r>
      <w:r w:rsidR="00804969" w:rsidRPr="00666969">
        <w:rPr>
          <w:rFonts w:asciiTheme="majorBidi" w:hAnsiTheme="majorBidi" w:cstheme="majorBidi"/>
          <w:lang w:val="en-US"/>
        </w:rPr>
        <w:t xml:space="preserve">are </w:t>
      </w:r>
      <w:r w:rsidRPr="00666969">
        <w:rPr>
          <w:rFonts w:asciiTheme="majorBidi" w:hAnsiTheme="majorBidi" w:cstheme="majorBidi"/>
          <w:lang w:val="en-US"/>
        </w:rPr>
        <w:t xml:space="preserve">absent </w:t>
      </w:r>
      <w:r w:rsidR="00804969" w:rsidRPr="00666969">
        <w:rPr>
          <w:rFonts w:asciiTheme="majorBidi" w:hAnsiTheme="majorBidi" w:cstheme="majorBidi"/>
          <w:lang w:val="en-US"/>
        </w:rPr>
        <w:t xml:space="preserve">not only in the lexical classes of sentence grammar but also </w:t>
      </w:r>
      <w:r w:rsidRPr="00666969">
        <w:rPr>
          <w:rFonts w:asciiTheme="majorBidi" w:hAnsiTheme="majorBidi" w:cstheme="majorBidi"/>
          <w:lang w:val="en-US"/>
        </w:rPr>
        <w:t>in the other types of interactive</w:t>
      </w:r>
      <w:r w:rsidR="00804969" w:rsidRPr="00666969">
        <w:rPr>
          <w:rFonts w:asciiTheme="majorBidi" w:hAnsiTheme="majorBidi" w:cstheme="majorBidi"/>
          <w:lang w:val="en-US"/>
        </w:rPr>
        <w:t>s</w:t>
      </w:r>
      <w:r w:rsidRPr="00666969">
        <w:rPr>
          <w:rFonts w:asciiTheme="majorBidi" w:hAnsiTheme="majorBidi" w:cstheme="majorBidi"/>
          <w:lang w:val="en-US"/>
        </w:rPr>
        <w:t xml:space="preserve">, which similar to onomatopoeias are crosslinguistically prone to phonetic extra-systematicity. </w:t>
      </w:r>
      <w:r w:rsidR="00A850D6" w:rsidRPr="00666969">
        <w:rPr>
          <w:rFonts w:asciiTheme="majorBidi" w:hAnsiTheme="majorBidi" w:cstheme="majorBidi"/>
          <w:lang w:val="en-US"/>
        </w:rPr>
        <w:t xml:space="preserve">Two other </w:t>
      </w:r>
      <w:r w:rsidR="00AB5B97" w:rsidRPr="00666969">
        <w:rPr>
          <w:rFonts w:asciiTheme="majorBidi" w:hAnsiTheme="majorBidi" w:cstheme="majorBidi"/>
          <w:lang w:val="en-US"/>
        </w:rPr>
        <w:t>consonants that are present in onomatopoeias are rare in the standard phonetic inventory of Teŋukan. These phones are [ʔ] and [h]. Although t</w:t>
      </w:r>
      <w:r w:rsidRPr="00666969">
        <w:rPr>
          <w:rFonts w:asciiTheme="majorBidi" w:hAnsiTheme="majorBidi" w:cstheme="majorBidi"/>
          <w:lang w:val="en-US"/>
        </w:rPr>
        <w:t xml:space="preserve">he glottal stop [ʔ] </w:t>
      </w:r>
      <w:r w:rsidR="007B1882" w:rsidRPr="00666969">
        <w:rPr>
          <w:rFonts w:asciiTheme="majorBidi" w:hAnsiTheme="majorBidi" w:cstheme="majorBidi"/>
          <w:lang w:val="en-US"/>
        </w:rPr>
        <w:t>feature</w:t>
      </w:r>
      <w:r w:rsidR="00AB5B97" w:rsidRPr="00666969">
        <w:rPr>
          <w:rFonts w:asciiTheme="majorBidi" w:hAnsiTheme="majorBidi" w:cstheme="majorBidi"/>
          <w:lang w:val="en-US"/>
        </w:rPr>
        <w:t>s</w:t>
      </w:r>
      <w:r w:rsidR="007B1882" w:rsidRPr="00666969">
        <w:rPr>
          <w:rFonts w:asciiTheme="majorBidi" w:hAnsiTheme="majorBidi" w:cstheme="majorBidi"/>
          <w:lang w:val="en-US"/>
        </w:rPr>
        <w:t xml:space="preserve"> in the </w:t>
      </w:r>
      <w:r w:rsidR="00AB5B97" w:rsidRPr="00666969">
        <w:rPr>
          <w:rFonts w:asciiTheme="majorBidi" w:hAnsiTheme="majorBidi" w:cstheme="majorBidi"/>
          <w:lang w:val="en-US"/>
        </w:rPr>
        <w:t xml:space="preserve">lexemes of </w:t>
      </w:r>
      <w:r w:rsidR="007B1882" w:rsidRPr="00666969">
        <w:rPr>
          <w:rFonts w:asciiTheme="majorBidi" w:hAnsiTheme="majorBidi" w:cstheme="majorBidi"/>
          <w:lang w:val="en-US"/>
        </w:rPr>
        <w:t>sentence grammar</w:t>
      </w:r>
      <w:r w:rsidR="00AB5B97" w:rsidRPr="00666969">
        <w:rPr>
          <w:rFonts w:asciiTheme="majorBidi" w:hAnsiTheme="majorBidi" w:cstheme="majorBidi"/>
          <w:lang w:val="en-US"/>
        </w:rPr>
        <w:t>, its</w:t>
      </w:r>
      <w:r w:rsidR="00804969" w:rsidRPr="00666969">
        <w:rPr>
          <w:rFonts w:asciiTheme="majorBidi" w:hAnsiTheme="majorBidi" w:cstheme="majorBidi"/>
          <w:lang w:val="en-US"/>
        </w:rPr>
        <w:t xml:space="preserve"> presence is restricted to </w:t>
      </w:r>
      <w:r w:rsidR="007B1882" w:rsidRPr="00666969">
        <w:rPr>
          <w:rFonts w:asciiTheme="majorBidi" w:hAnsiTheme="majorBidi" w:cstheme="majorBidi"/>
          <w:lang w:val="en-US"/>
        </w:rPr>
        <w:t xml:space="preserve">words that </w:t>
      </w:r>
      <w:r w:rsidR="00043F3B" w:rsidRPr="00666969">
        <w:rPr>
          <w:rFonts w:asciiTheme="majorBidi" w:hAnsiTheme="majorBidi" w:cstheme="majorBidi"/>
          <w:lang w:val="en-US"/>
        </w:rPr>
        <w:t xml:space="preserve">involve the reduplication of </w:t>
      </w:r>
      <w:r w:rsidR="007B1882" w:rsidRPr="00666969">
        <w:rPr>
          <w:rFonts w:asciiTheme="majorBidi" w:hAnsiTheme="majorBidi" w:cstheme="majorBidi"/>
          <w:lang w:val="en-US"/>
        </w:rPr>
        <w:t>a vowel</w:t>
      </w:r>
      <w:r w:rsidR="00804969" w:rsidRPr="00666969">
        <w:rPr>
          <w:rFonts w:asciiTheme="majorBidi" w:hAnsiTheme="majorBidi" w:cstheme="majorBidi"/>
          <w:lang w:val="en-US"/>
        </w:rPr>
        <w:t xml:space="preserve">-initial stem </w:t>
      </w:r>
      <w:r w:rsidR="007B1882" w:rsidRPr="00666969">
        <w:rPr>
          <w:rFonts w:asciiTheme="majorBidi" w:hAnsiTheme="majorBidi" w:cstheme="majorBidi"/>
          <w:lang w:val="en-US"/>
        </w:rPr>
        <w:t>(Andrason &amp; Sagar</w:t>
      </w:r>
      <w:r w:rsidR="00385B2E" w:rsidRPr="00666969">
        <w:rPr>
          <w:rFonts w:asciiTheme="majorBidi" w:hAnsiTheme="majorBidi" w:cstheme="majorBidi"/>
          <w:lang w:val="en-US"/>
        </w:rPr>
        <w:t>a</w:t>
      </w:r>
      <w:r w:rsidR="007B1882" w:rsidRPr="00666969">
        <w:rPr>
          <w:rFonts w:asciiTheme="majorBidi" w:hAnsiTheme="majorBidi" w:cstheme="majorBidi"/>
          <w:lang w:val="en-US"/>
        </w:rPr>
        <w:t xml:space="preserve"> 202</w:t>
      </w:r>
      <w:r w:rsidR="008A4B17">
        <w:rPr>
          <w:rFonts w:asciiTheme="majorBidi" w:hAnsiTheme="majorBidi" w:cstheme="majorBidi"/>
          <w:lang w:val="en-US"/>
        </w:rPr>
        <w:t>4</w:t>
      </w:r>
      <w:r w:rsidR="007B1882" w:rsidRPr="00666969">
        <w:rPr>
          <w:rFonts w:asciiTheme="majorBidi" w:hAnsiTheme="majorBidi" w:cstheme="majorBidi"/>
          <w:lang w:val="en-US"/>
        </w:rPr>
        <w:t>;</w:t>
      </w:r>
      <w:r w:rsidR="00804969" w:rsidRPr="00666969">
        <w:rPr>
          <w:rFonts w:asciiTheme="majorBidi" w:hAnsiTheme="majorBidi" w:cstheme="majorBidi"/>
          <w:lang w:val="en-US"/>
        </w:rPr>
        <w:t xml:space="preserve"> see also</w:t>
      </w:r>
      <w:r w:rsidR="007B1882" w:rsidRPr="00666969">
        <w:rPr>
          <w:rFonts w:asciiTheme="majorBidi" w:hAnsiTheme="majorBidi" w:cstheme="majorBidi"/>
          <w:lang w:val="en-US"/>
        </w:rPr>
        <w:t xml:space="preserve"> Heath 2015).</w:t>
      </w:r>
      <w:r w:rsidR="009F6105" w:rsidRPr="00666969">
        <w:rPr>
          <w:rFonts w:asciiTheme="majorBidi" w:hAnsiTheme="majorBidi" w:cstheme="majorBidi"/>
          <w:lang w:val="en-US"/>
        </w:rPr>
        <w:t xml:space="preserve"> </w:t>
      </w:r>
      <w:r w:rsidR="00043F3B" w:rsidRPr="00666969">
        <w:rPr>
          <w:rFonts w:asciiTheme="majorBidi" w:hAnsiTheme="majorBidi" w:cstheme="majorBidi"/>
          <w:lang w:val="en-US"/>
        </w:rPr>
        <w:t xml:space="preserve">In </w:t>
      </w:r>
      <w:r w:rsidR="00804969" w:rsidRPr="00666969">
        <w:rPr>
          <w:rFonts w:asciiTheme="majorBidi" w:hAnsiTheme="majorBidi" w:cstheme="majorBidi"/>
          <w:lang w:val="en-US"/>
        </w:rPr>
        <w:t>interactives</w:t>
      </w:r>
      <w:r w:rsidR="00043F3B" w:rsidRPr="00666969">
        <w:rPr>
          <w:rFonts w:asciiTheme="majorBidi" w:hAnsiTheme="majorBidi" w:cstheme="majorBidi"/>
          <w:lang w:val="en-US"/>
        </w:rPr>
        <w:t>, [ʔ] is attested without the above-mentioned restrictions</w:t>
      </w:r>
      <w:r w:rsidR="007B1882" w:rsidRPr="00666969">
        <w:rPr>
          <w:rFonts w:asciiTheme="majorBidi" w:hAnsiTheme="majorBidi" w:cstheme="majorBidi"/>
          <w:lang w:val="en-US"/>
        </w:rPr>
        <w:t>.</w:t>
      </w:r>
      <w:r w:rsidR="00AE0478" w:rsidRPr="00666969">
        <w:rPr>
          <w:rFonts w:asciiTheme="majorBidi" w:hAnsiTheme="majorBidi" w:cstheme="majorBidi"/>
          <w:lang w:val="en-US"/>
        </w:rPr>
        <w:t xml:space="preserve"> </w:t>
      </w:r>
      <w:r w:rsidR="0076471D" w:rsidRPr="00666969">
        <w:rPr>
          <w:rFonts w:asciiTheme="majorBidi" w:hAnsiTheme="majorBidi" w:cstheme="majorBidi"/>
          <w:lang w:val="en-US"/>
        </w:rPr>
        <w:t xml:space="preserve">The </w:t>
      </w:r>
      <w:r w:rsidR="00804969" w:rsidRPr="00666969">
        <w:rPr>
          <w:rFonts w:asciiTheme="majorBidi" w:hAnsiTheme="majorBidi" w:cstheme="majorBidi"/>
          <w:lang w:val="en-US"/>
        </w:rPr>
        <w:t>g</w:t>
      </w:r>
      <w:r w:rsidR="00144F86" w:rsidRPr="00666969">
        <w:rPr>
          <w:rFonts w:asciiTheme="majorBidi" w:hAnsiTheme="majorBidi" w:cstheme="majorBidi"/>
          <w:lang w:val="en-US"/>
        </w:rPr>
        <w:t>lottal</w:t>
      </w:r>
      <w:r w:rsidR="009F6105" w:rsidRPr="00666969">
        <w:rPr>
          <w:rFonts w:asciiTheme="majorBidi" w:hAnsiTheme="majorBidi" w:cstheme="majorBidi"/>
          <w:lang w:val="en-US"/>
        </w:rPr>
        <w:t xml:space="preserve"> fricative/approximant [h] </w:t>
      </w:r>
      <w:r w:rsidR="0076471D" w:rsidRPr="00666969">
        <w:rPr>
          <w:rFonts w:asciiTheme="majorBidi" w:hAnsiTheme="majorBidi" w:cstheme="majorBidi"/>
          <w:lang w:val="en-US"/>
        </w:rPr>
        <w:t xml:space="preserve">also </w:t>
      </w:r>
      <w:r w:rsidR="00804969" w:rsidRPr="00666969">
        <w:rPr>
          <w:rFonts w:asciiTheme="majorBidi" w:hAnsiTheme="majorBidi" w:cstheme="majorBidi"/>
          <w:lang w:val="en-US"/>
        </w:rPr>
        <w:t>belong</w:t>
      </w:r>
      <w:r w:rsidR="00043F3B" w:rsidRPr="00666969">
        <w:rPr>
          <w:rFonts w:asciiTheme="majorBidi" w:hAnsiTheme="majorBidi" w:cstheme="majorBidi"/>
          <w:lang w:val="en-US"/>
        </w:rPr>
        <w:t>s</w:t>
      </w:r>
      <w:r w:rsidR="00804969" w:rsidRPr="00666969">
        <w:rPr>
          <w:rFonts w:asciiTheme="majorBidi" w:hAnsiTheme="majorBidi" w:cstheme="majorBidi"/>
          <w:lang w:val="en-US"/>
        </w:rPr>
        <w:t xml:space="preserve"> to the </w:t>
      </w:r>
      <w:r w:rsidR="009F6105" w:rsidRPr="00666969">
        <w:rPr>
          <w:rFonts w:asciiTheme="majorBidi" w:hAnsiTheme="majorBidi" w:cstheme="majorBidi"/>
          <w:lang w:val="en-US"/>
        </w:rPr>
        <w:t xml:space="preserve">Teŋukan </w:t>
      </w:r>
      <w:r w:rsidR="00804969" w:rsidRPr="00666969">
        <w:rPr>
          <w:rFonts w:asciiTheme="majorBidi" w:hAnsiTheme="majorBidi" w:cstheme="majorBidi"/>
          <w:lang w:val="en-US"/>
        </w:rPr>
        <w:t>phonetic repertoire</w:t>
      </w:r>
      <w:r w:rsidR="00043F3B" w:rsidRPr="00666969">
        <w:rPr>
          <w:rFonts w:asciiTheme="majorBidi" w:hAnsiTheme="majorBidi" w:cstheme="majorBidi"/>
          <w:lang w:val="en-US"/>
        </w:rPr>
        <w:t>,</w:t>
      </w:r>
      <w:r w:rsidR="0076471D" w:rsidRPr="00666969">
        <w:rPr>
          <w:rFonts w:asciiTheme="majorBidi" w:hAnsiTheme="majorBidi" w:cstheme="majorBidi"/>
          <w:lang w:val="en-US"/>
        </w:rPr>
        <w:t xml:space="preserve"> </w:t>
      </w:r>
      <w:r w:rsidR="00AB5B97" w:rsidRPr="00666969">
        <w:rPr>
          <w:rFonts w:asciiTheme="majorBidi" w:hAnsiTheme="majorBidi" w:cstheme="majorBidi"/>
          <w:lang w:val="en-US"/>
        </w:rPr>
        <w:t>h</w:t>
      </w:r>
      <w:r w:rsidR="0076471D" w:rsidRPr="00666969">
        <w:rPr>
          <w:rFonts w:asciiTheme="majorBidi" w:hAnsiTheme="majorBidi" w:cstheme="majorBidi"/>
          <w:lang w:val="en-US"/>
        </w:rPr>
        <w:t>owever</w:t>
      </w:r>
      <w:r w:rsidR="00AB5B97" w:rsidRPr="00666969">
        <w:rPr>
          <w:rFonts w:asciiTheme="majorBidi" w:hAnsiTheme="majorBidi" w:cstheme="majorBidi"/>
          <w:lang w:val="en-US"/>
        </w:rPr>
        <w:t xml:space="preserve"> being </w:t>
      </w:r>
      <w:r w:rsidR="00804969" w:rsidRPr="00666969">
        <w:rPr>
          <w:rFonts w:asciiTheme="majorBidi" w:hAnsiTheme="majorBidi" w:cstheme="majorBidi"/>
          <w:lang w:val="en-US"/>
        </w:rPr>
        <w:t xml:space="preserve">limited to </w:t>
      </w:r>
      <w:r w:rsidR="009F6105" w:rsidRPr="00666969">
        <w:rPr>
          <w:rFonts w:asciiTheme="majorBidi" w:hAnsiTheme="majorBidi" w:cstheme="majorBidi"/>
          <w:lang w:val="en-US"/>
        </w:rPr>
        <w:t>borrowings and</w:t>
      </w:r>
      <w:r w:rsidR="00043F3B" w:rsidRPr="00666969">
        <w:rPr>
          <w:rFonts w:asciiTheme="majorBidi" w:hAnsiTheme="majorBidi" w:cstheme="majorBidi"/>
          <w:lang w:val="en-US"/>
        </w:rPr>
        <w:t>, once again,</w:t>
      </w:r>
      <w:r w:rsidR="009F6105" w:rsidRPr="00666969">
        <w:rPr>
          <w:rFonts w:asciiTheme="majorBidi" w:hAnsiTheme="majorBidi" w:cstheme="majorBidi"/>
          <w:lang w:val="en-US"/>
        </w:rPr>
        <w:t xml:space="preserve"> interactives (Heath 2015</w:t>
      </w:r>
      <w:r w:rsidR="00AB5B97" w:rsidRPr="00666969">
        <w:rPr>
          <w:rFonts w:asciiTheme="majorBidi" w:hAnsiTheme="majorBidi" w:cstheme="majorBidi"/>
          <w:lang w:val="en-US"/>
        </w:rPr>
        <w:t>; Andrason &amp; Sagara 2024</w:t>
      </w:r>
      <w:r w:rsidR="009F6105" w:rsidRPr="00666969">
        <w:rPr>
          <w:rFonts w:asciiTheme="majorBidi" w:hAnsiTheme="majorBidi" w:cstheme="majorBidi"/>
          <w:lang w:val="en-US"/>
        </w:rPr>
        <w:t>)</w:t>
      </w:r>
      <w:r w:rsidR="00AB5B97" w:rsidRPr="00666969">
        <w:rPr>
          <w:rFonts w:asciiTheme="majorBidi" w:hAnsiTheme="majorBidi" w:cstheme="majorBidi"/>
          <w:lang w:val="en-US"/>
        </w:rPr>
        <w:t>. As we explained in the previous sections, in onomatopoeias, both [ʔ] and [h] are common</w:t>
      </w:r>
      <w:r w:rsidR="00043F3B" w:rsidRPr="00666969">
        <w:rPr>
          <w:rFonts w:asciiTheme="majorBidi" w:hAnsiTheme="majorBidi" w:cstheme="majorBidi"/>
          <w:lang w:val="en-US"/>
        </w:rPr>
        <w:t xml:space="preserve"> and do not display phonotactic restrictions similar to those noted above (see also section 4.8 below)</w:t>
      </w:r>
      <w:r w:rsidR="00AB5B97" w:rsidRPr="00666969">
        <w:rPr>
          <w:rFonts w:asciiTheme="majorBidi" w:hAnsiTheme="majorBidi" w:cstheme="majorBidi"/>
          <w:lang w:val="en-US"/>
        </w:rPr>
        <w:t xml:space="preserve">. </w:t>
      </w:r>
      <w:r w:rsidR="0076471D" w:rsidRPr="00666969">
        <w:rPr>
          <w:rFonts w:asciiTheme="majorBidi" w:hAnsiTheme="majorBidi" w:cstheme="majorBidi"/>
          <w:lang w:val="en-US"/>
        </w:rPr>
        <w:t xml:space="preserve">Contrary to what typifies consonants, </w:t>
      </w:r>
      <w:r w:rsidR="00804969" w:rsidRPr="00666969">
        <w:rPr>
          <w:rFonts w:asciiTheme="majorBidi" w:hAnsiTheme="majorBidi" w:cstheme="majorBidi"/>
          <w:lang w:val="en-US"/>
        </w:rPr>
        <w:t xml:space="preserve">no extra-systematic vowels are attested in </w:t>
      </w:r>
      <w:r w:rsidR="0076471D" w:rsidRPr="00666969">
        <w:rPr>
          <w:rFonts w:asciiTheme="majorBidi" w:hAnsiTheme="majorBidi" w:cstheme="majorBidi"/>
          <w:lang w:val="en-US"/>
        </w:rPr>
        <w:t xml:space="preserve">Teŋukan </w:t>
      </w:r>
      <w:r w:rsidR="00804969" w:rsidRPr="00666969">
        <w:rPr>
          <w:rFonts w:asciiTheme="majorBidi" w:hAnsiTheme="majorBidi" w:cstheme="majorBidi"/>
          <w:lang w:val="en-US"/>
        </w:rPr>
        <w:t>onomatopoeias.</w:t>
      </w:r>
    </w:p>
    <w:p w14:paraId="2080BF13" w14:textId="7A5FB39A" w:rsidR="00582F73" w:rsidRPr="00666969" w:rsidRDefault="00957E9A" w:rsidP="00A731C5">
      <w:pPr>
        <w:ind w:firstLine="720"/>
        <w:jc w:val="both"/>
        <w:rPr>
          <w:rFonts w:asciiTheme="majorBidi" w:hAnsiTheme="majorBidi" w:cstheme="majorBidi"/>
          <w:lang w:val="en-US"/>
        </w:rPr>
      </w:pPr>
      <w:r w:rsidRPr="00666969">
        <w:rPr>
          <w:rFonts w:asciiTheme="majorBidi" w:hAnsiTheme="majorBidi" w:cstheme="majorBidi"/>
          <w:lang w:val="en-US"/>
        </w:rPr>
        <w:t>Similar to onomatopoeias, p</w:t>
      </w:r>
      <w:r w:rsidR="00582F73" w:rsidRPr="00666969">
        <w:rPr>
          <w:rFonts w:asciiTheme="majorBidi" w:hAnsiTheme="majorBidi" w:cstheme="majorBidi"/>
          <w:lang w:val="en-US"/>
        </w:rPr>
        <w:t xml:space="preserve">rimary CACs </w:t>
      </w:r>
      <w:r w:rsidR="00185BD9" w:rsidRPr="00666969">
        <w:rPr>
          <w:rFonts w:asciiTheme="majorBidi" w:hAnsiTheme="majorBidi" w:cstheme="majorBidi"/>
          <w:lang w:val="en-US"/>
        </w:rPr>
        <w:t xml:space="preserve">in Teŋukan </w:t>
      </w:r>
      <w:r w:rsidR="00582F73" w:rsidRPr="00666969">
        <w:rPr>
          <w:rFonts w:asciiTheme="majorBidi" w:hAnsiTheme="majorBidi" w:cstheme="majorBidi"/>
          <w:lang w:val="en-US"/>
        </w:rPr>
        <w:t xml:space="preserve">may </w:t>
      </w:r>
      <w:r w:rsidRPr="00666969">
        <w:rPr>
          <w:rFonts w:asciiTheme="majorBidi" w:hAnsiTheme="majorBidi" w:cstheme="majorBidi"/>
          <w:lang w:val="en-US"/>
        </w:rPr>
        <w:t xml:space="preserve">exploit </w:t>
      </w:r>
      <w:r w:rsidR="00582F73" w:rsidRPr="00666969">
        <w:rPr>
          <w:rFonts w:asciiTheme="majorBidi" w:hAnsiTheme="majorBidi" w:cstheme="majorBidi"/>
          <w:lang w:val="en-US"/>
        </w:rPr>
        <w:t>extra-systematic sounds</w:t>
      </w:r>
      <w:r w:rsidRPr="00666969">
        <w:rPr>
          <w:rFonts w:asciiTheme="majorBidi" w:hAnsiTheme="majorBidi" w:cstheme="majorBidi"/>
          <w:lang w:val="en-US"/>
        </w:rPr>
        <w:t xml:space="preserve">. </w:t>
      </w:r>
      <w:r w:rsidR="0076471D" w:rsidRPr="00666969">
        <w:rPr>
          <w:rFonts w:asciiTheme="majorBidi" w:hAnsiTheme="majorBidi" w:cstheme="majorBidi"/>
          <w:lang w:val="en-US"/>
        </w:rPr>
        <w:t xml:space="preserve">The attested extra-systematic </w:t>
      </w:r>
      <w:r w:rsidRPr="00666969">
        <w:rPr>
          <w:rFonts w:asciiTheme="majorBidi" w:hAnsiTheme="majorBidi" w:cstheme="majorBidi"/>
          <w:lang w:val="en-US"/>
        </w:rPr>
        <w:t>IPA phones are typically consonants</w:t>
      </w:r>
      <w:r w:rsidR="009F6105" w:rsidRPr="00666969">
        <w:rPr>
          <w:rFonts w:asciiTheme="majorBidi" w:hAnsiTheme="majorBidi" w:cstheme="majorBidi"/>
          <w:lang w:val="en-US"/>
        </w:rPr>
        <w:t>:</w:t>
      </w:r>
      <w:r w:rsidRPr="00666969">
        <w:rPr>
          <w:rFonts w:asciiTheme="majorBidi" w:hAnsiTheme="majorBidi" w:cstheme="majorBidi"/>
          <w:lang w:val="en-US"/>
        </w:rPr>
        <w:t xml:space="preserve"> </w:t>
      </w:r>
      <w:r w:rsidR="00582F73" w:rsidRPr="00666969">
        <w:rPr>
          <w:rFonts w:asciiTheme="majorBidi" w:hAnsiTheme="majorBidi" w:cstheme="majorBidi"/>
          <w:lang w:val="en-US"/>
        </w:rPr>
        <w:t>click</w:t>
      </w:r>
      <w:r w:rsidR="0076471D" w:rsidRPr="00666969">
        <w:rPr>
          <w:rFonts w:asciiTheme="majorBidi" w:hAnsiTheme="majorBidi" w:cstheme="majorBidi"/>
          <w:lang w:val="en-US"/>
        </w:rPr>
        <w:t>s ([!] and [|])</w:t>
      </w:r>
      <w:r w:rsidR="00D764DB" w:rsidRPr="00666969">
        <w:rPr>
          <w:rFonts w:asciiTheme="majorBidi" w:hAnsiTheme="majorBidi" w:cstheme="majorBidi"/>
          <w:lang w:val="en-US"/>
        </w:rPr>
        <w:t xml:space="preserve">, </w:t>
      </w:r>
      <w:r w:rsidR="00582F73" w:rsidRPr="00666969">
        <w:rPr>
          <w:rFonts w:asciiTheme="majorBidi" w:hAnsiTheme="majorBidi" w:cstheme="majorBidi"/>
          <w:lang w:val="en-US"/>
        </w:rPr>
        <w:t>glottalized cluster</w:t>
      </w:r>
      <w:r w:rsidR="0076471D" w:rsidRPr="00666969">
        <w:rPr>
          <w:rFonts w:asciiTheme="majorBidi" w:hAnsiTheme="majorBidi" w:cstheme="majorBidi"/>
          <w:lang w:val="en-US"/>
        </w:rPr>
        <w:t>s</w:t>
      </w:r>
      <w:r w:rsidR="009F6105" w:rsidRPr="00666969">
        <w:rPr>
          <w:rFonts w:asciiTheme="majorBidi" w:hAnsiTheme="majorBidi" w:cstheme="majorBidi"/>
          <w:lang w:val="en-US"/>
        </w:rPr>
        <w:t xml:space="preserve"> </w:t>
      </w:r>
      <w:r w:rsidR="0076471D" w:rsidRPr="00666969">
        <w:rPr>
          <w:rFonts w:asciiTheme="majorBidi" w:hAnsiTheme="majorBidi" w:cstheme="majorBidi"/>
          <w:lang w:val="en-US"/>
        </w:rPr>
        <w:t>(</w:t>
      </w:r>
      <w:r w:rsidR="00D764DB" w:rsidRPr="00666969">
        <w:rPr>
          <w:rFonts w:asciiTheme="majorBidi" w:hAnsiTheme="majorBidi" w:cstheme="majorBidi"/>
          <w:lang w:val="en-US"/>
        </w:rPr>
        <w:t xml:space="preserve">e.g., </w:t>
      </w:r>
      <w:r w:rsidR="0076471D" w:rsidRPr="00666969">
        <w:rPr>
          <w:rFonts w:asciiTheme="majorBidi" w:hAnsiTheme="majorBidi" w:cstheme="majorBidi"/>
          <w:lang w:val="en-US"/>
        </w:rPr>
        <w:t>[</w:t>
      </w:r>
      <w:proofErr w:type="spellStart"/>
      <w:r w:rsidR="0076471D" w:rsidRPr="00666969">
        <w:rPr>
          <w:rFonts w:asciiTheme="majorBidi" w:hAnsiTheme="majorBidi" w:cstheme="majorBidi"/>
          <w:lang w:val="en-US"/>
        </w:rPr>
        <w:t>kχ</w:t>
      </w:r>
      <w:proofErr w:type="spellEnd"/>
      <w:r w:rsidR="0076471D" w:rsidRPr="00666969">
        <w:rPr>
          <w:rFonts w:asciiTheme="majorBidi" w:hAnsiTheme="majorBidi" w:cstheme="majorBidi"/>
          <w:lang w:val="en-US"/>
        </w:rPr>
        <w:t>’]</w:t>
      </w:r>
      <w:r w:rsidR="00D764DB" w:rsidRPr="00666969">
        <w:rPr>
          <w:rFonts w:asciiTheme="majorBidi" w:hAnsiTheme="majorBidi" w:cstheme="majorBidi"/>
          <w:lang w:val="en-US"/>
        </w:rPr>
        <w:t>),</w:t>
      </w:r>
      <w:r w:rsidR="0076471D" w:rsidRPr="00666969">
        <w:rPr>
          <w:rFonts w:asciiTheme="majorBidi" w:hAnsiTheme="majorBidi" w:cstheme="majorBidi"/>
          <w:lang w:val="en-US"/>
        </w:rPr>
        <w:t xml:space="preserve"> and </w:t>
      </w:r>
      <w:r w:rsidR="00D764DB" w:rsidRPr="00666969">
        <w:rPr>
          <w:rFonts w:asciiTheme="majorBidi" w:hAnsiTheme="majorBidi" w:cstheme="majorBidi"/>
          <w:lang w:val="en-US"/>
        </w:rPr>
        <w:t>a voiceless labial nasal (</w:t>
      </w:r>
      <w:r w:rsidR="009F6105" w:rsidRPr="00666969">
        <w:rPr>
          <w:rFonts w:asciiTheme="majorBidi" w:hAnsiTheme="majorBidi" w:cstheme="majorBidi"/>
          <w:lang w:val="en-US"/>
        </w:rPr>
        <w:t>[m̩]</w:t>
      </w:r>
      <w:r w:rsidR="0076471D" w:rsidRPr="00666969">
        <w:rPr>
          <w:rFonts w:asciiTheme="majorBidi" w:hAnsiTheme="majorBidi" w:cstheme="majorBidi"/>
          <w:lang w:val="en-US"/>
        </w:rPr>
        <w:t>)</w:t>
      </w:r>
      <w:r w:rsidR="00582F73" w:rsidRPr="00666969">
        <w:rPr>
          <w:rFonts w:asciiTheme="majorBidi" w:hAnsiTheme="majorBidi" w:cstheme="majorBidi"/>
          <w:lang w:val="en-US"/>
        </w:rPr>
        <w:t xml:space="preserve">. </w:t>
      </w:r>
      <w:r w:rsidR="0076471D" w:rsidRPr="00666969">
        <w:rPr>
          <w:rFonts w:asciiTheme="majorBidi" w:hAnsiTheme="majorBidi" w:cstheme="majorBidi"/>
          <w:lang w:val="en-US"/>
        </w:rPr>
        <w:t xml:space="preserve">CACs </w:t>
      </w:r>
      <w:r w:rsidRPr="00666969">
        <w:rPr>
          <w:rFonts w:asciiTheme="majorBidi" w:hAnsiTheme="majorBidi" w:cstheme="majorBidi"/>
          <w:lang w:val="en-US"/>
        </w:rPr>
        <w:t xml:space="preserve">also draw on </w:t>
      </w:r>
      <w:r w:rsidR="00582F73" w:rsidRPr="00666969">
        <w:rPr>
          <w:rFonts w:asciiTheme="majorBidi" w:hAnsiTheme="majorBidi" w:cstheme="majorBidi"/>
          <w:lang w:val="en-US"/>
        </w:rPr>
        <w:t xml:space="preserve">consonants that are </w:t>
      </w:r>
      <w:r w:rsidRPr="00666969">
        <w:rPr>
          <w:rFonts w:asciiTheme="majorBidi" w:hAnsiTheme="majorBidi" w:cstheme="majorBidi"/>
          <w:lang w:val="en-US"/>
        </w:rPr>
        <w:t xml:space="preserve">absent </w:t>
      </w:r>
      <w:r w:rsidR="0076471D" w:rsidRPr="00666969">
        <w:rPr>
          <w:rFonts w:asciiTheme="majorBidi" w:hAnsiTheme="majorBidi" w:cstheme="majorBidi"/>
          <w:lang w:val="en-US"/>
        </w:rPr>
        <w:t xml:space="preserve">or rare </w:t>
      </w:r>
      <w:r w:rsidRPr="00666969">
        <w:rPr>
          <w:rFonts w:asciiTheme="majorBidi" w:hAnsiTheme="majorBidi" w:cstheme="majorBidi"/>
          <w:lang w:val="en-US"/>
        </w:rPr>
        <w:t>in sentence grammar</w:t>
      </w:r>
      <w:r w:rsidR="00611FBA" w:rsidRPr="00666969">
        <w:rPr>
          <w:rFonts w:asciiTheme="majorBidi" w:hAnsiTheme="majorBidi" w:cstheme="majorBidi"/>
          <w:lang w:val="en-US"/>
        </w:rPr>
        <w:t>, i.e.,</w:t>
      </w:r>
      <w:r w:rsidRPr="00666969">
        <w:rPr>
          <w:rFonts w:asciiTheme="majorBidi" w:hAnsiTheme="majorBidi" w:cstheme="majorBidi"/>
          <w:lang w:val="en-US"/>
        </w:rPr>
        <w:t xml:space="preserve"> </w:t>
      </w:r>
      <w:r w:rsidR="009F6105" w:rsidRPr="00666969">
        <w:rPr>
          <w:rFonts w:asciiTheme="majorBidi" w:hAnsiTheme="majorBidi" w:cstheme="majorBidi"/>
          <w:lang w:val="en-US"/>
        </w:rPr>
        <w:t>[ʔ] and</w:t>
      </w:r>
      <w:r w:rsidR="00582F73" w:rsidRPr="00666969">
        <w:rPr>
          <w:rFonts w:asciiTheme="majorBidi" w:hAnsiTheme="majorBidi" w:cstheme="majorBidi"/>
          <w:lang w:val="en-US"/>
        </w:rPr>
        <w:t xml:space="preserve"> </w:t>
      </w:r>
      <w:r w:rsidR="009F6105" w:rsidRPr="00666969">
        <w:rPr>
          <w:rFonts w:asciiTheme="majorBidi" w:hAnsiTheme="majorBidi" w:cstheme="majorBidi"/>
          <w:lang w:val="en-US"/>
        </w:rPr>
        <w:t>[h]</w:t>
      </w:r>
      <w:r w:rsidR="00611FBA" w:rsidRPr="00666969">
        <w:rPr>
          <w:rFonts w:asciiTheme="majorBidi" w:hAnsiTheme="majorBidi" w:cstheme="majorBidi"/>
          <w:lang w:val="en-US"/>
        </w:rPr>
        <w:t>, like onomatopoeias</w:t>
      </w:r>
      <w:r w:rsidR="009F6105" w:rsidRPr="00666969">
        <w:rPr>
          <w:rFonts w:asciiTheme="majorBidi" w:hAnsiTheme="majorBidi" w:cstheme="majorBidi"/>
          <w:lang w:val="en-US"/>
        </w:rPr>
        <w:t xml:space="preserve">. </w:t>
      </w:r>
      <w:r w:rsidR="0076471D" w:rsidRPr="00666969">
        <w:rPr>
          <w:rFonts w:asciiTheme="majorBidi" w:hAnsiTheme="majorBidi" w:cstheme="majorBidi"/>
          <w:lang w:val="en-US"/>
        </w:rPr>
        <w:t xml:space="preserve">In further similarity to onomatopoeias, </w:t>
      </w:r>
      <w:r w:rsidR="009F6105" w:rsidRPr="00666969">
        <w:rPr>
          <w:rFonts w:asciiTheme="majorBidi" w:hAnsiTheme="majorBidi" w:cstheme="majorBidi"/>
          <w:lang w:val="en-US"/>
        </w:rPr>
        <w:t>CACs make use of the trill [r]</w:t>
      </w:r>
      <w:r w:rsidR="0076471D" w:rsidRPr="00666969">
        <w:rPr>
          <w:rFonts w:asciiTheme="majorBidi" w:hAnsiTheme="majorBidi" w:cstheme="majorBidi"/>
          <w:lang w:val="en-US"/>
        </w:rPr>
        <w:t xml:space="preserve">. Nevertheless, CACs exploit a greater </w:t>
      </w:r>
      <w:r w:rsidR="009F6105" w:rsidRPr="00666969">
        <w:rPr>
          <w:rFonts w:asciiTheme="majorBidi" w:hAnsiTheme="majorBidi" w:cstheme="majorBidi"/>
          <w:lang w:val="en-US"/>
        </w:rPr>
        <w:t>variety of rhotic consonants</w:t>
      </w:r>
      <w:r w:rsidR="00185BD9" w:rsidRPr="00666969">
        <w:rPr>
          <w:rFonts w:asciiTheme="majorBidi" w:hAnsiTheme="majorBidi" w:cstheme="majorBidi"/>
          <w:lang w:val="en-US"/>
        </w:rPr>
        <w:t>,</w:t>
      </w:r>
      <w:r w:rsidR="0076471D" w:rsidRPr="00666969">
        <w:rPr>
          <w:rFonts w:asciiTheme="majorBidi" w:hAnsiTheme="majorBidi" w:cstheme="majorBidi"/>
          <w:lang w:val="en-US"/>
        </w:rPr>
        <w:t xml:space="preserve"> </w:t>
      </w:r>
      <w:r w:rsidR="00185BD9" w:rsidRPr="00666969">
        <w:rPr>
          <w:rFonts w:asciiTheme="majorBidi" w:hAnsiTheme="majorBidi" w:cstheme="majorBidi"/>
          <w:lang w:val="en-US"/>
        </w:rPr>
        <w:t xml:space="preserve">additionally </w:t>
      </w:r>
      <w:r w:rsidR="0076471D" w:rsidRPr="00666969">
        <w:rPr>
          <w:rFonts w:asciiTheme="majorBidi" w:hAnsiTheme="majorBidi" w:cstheme="majorBidi"/>
          <w:lang w:val="en-US"/>
        </w:rPr>
        <w:t>including</w:t>
      </w:r>
      <w:r w:rsidR="009F6105" w:rsidRPr="00666969">
        <w:rPr>
          <w:rFonts w:asciiTheme="majorBidi" w:hAnsiTheme="majorBidi" w:cstheme="majorBidi"/>
          <w:lang w:val="en-US"/>
        </w:rPr>
        <w:t xml:space="preserve"> [ʀ]</w:t>
      </w:r>
      <w:r w:rsidR="0076471D" w:rsidRPr="00666969">
        <w:rPr>
          <w:rFonts w:asciiTheme="majorBidi" w:hAnsiTheme="majorBidi" w:cstheme="majorBidi"/>
          <w:lang w:val="en-US"/>
        </w:rPr>
        <w:t xml:space="preserve">, </w:t>
      </w:r>
      <w:r w:rsidR="009F6105" w:rsidRPr="00666969">
        <w:rPr>
          <w:rFonts w:asciiTheme="majorBidi" w:hAnsiTheme="majorBidi" w:cstheme="majorBidi"/>
          <w:lang w:val="en-US"/>
        </w:rPr>
        <w:t>[ʁ]</w:t>
      </w:r>
      <w:r w:rsidR="0076471D" w:rsidRPr="00666969">
        <w:rPr>
          <w:rFonts w:asciiTheme="majorBidi" w:hAnsiTheme="majorBidi" w:cstheme="majorBidi"/>
          <w:lang w:val="en-US"/>
        </w:rPr>
        <w:t xml:space="preserve">, </w:t>
      </w:r>
      <w:r w:rsidR="009F6105" w:rsidRPr="00666969">
        <w:rPr>
          <w:rFonts w:asciiTheme="majorBidi" w:hAnsiTheme="majorBidi" w:cstheme="majorBidi"/>
          <w:lang w:val="en-US"/>
        </w:rPr>
        <w:t>[ɹ]</w:t>
      </w:r>
      <w:r w:rsidR="0076471D" w:rsidRPr="00666969">
        <w:rPr>
          <w:rFonts w:asciiTheme="majorBidi" w:hAnsiTheme="majorBidi" w:cstheme="majorBidi"/>
          <w:lang w:val="en-US"/>
        </w:rPr>
        <w:t xml:space="preserve">, and its weakened variant </w:t>
      </w:r>
      <w:r w:rsidR="009F6105" w:rsidRPr="00666969">
        <w:rPr>
          <w:rFonts w:asciiTheme="majorBidi" w:hAnsiTheme="majorBidi" w:cstheme="majorBidi"/>
          <w:lang w:val="en-US"/>
        </w:rPr>
        <w:t>[ʋ].</w:t>
      </w:r>
      <w:r w:rsidR="00A47471" w:rsidRPr="00666969">
        <w:rPr>
          <w:rFonts w:asciiTheme="majorBidi" w:hAnsiTheme="majorBidi" w:cstheme="majorBidi"/>
          <w:lang w:val="en-US"/>
        </w:rPr>
        <w:t xml:space="preserve"> Contrary to onomatopoeias, </w:t>
      </w:r>
      <w:r w:rsidR="00E81BED" w:rsidRPr="00666969">
        <w:rPr>
          <w:rFonts w:asciiTheme="majorBidi" w:hAnsiTheme="majorBidi" w:cstheme="majorBidi"/>
          <w:lang w:val="en-US"/>
        </w:rPr>
        <w:t xml:space="preserve">Teŋukan </w:t>
      </w:r>
      <w:r w:rsidR="00A47471" w:rsidRPr="00666969">
        <w:rPr>
          <w:rFonts w:asciiTheme="majorBidi" w:hAnsiTheme="majorBidi" w:cstheme="majorBidi"/>
          <w:lang w:val="en-US"/>
        </w:rPr>
        <w:t xml:space="preserve">CACs </w:t>
      </w:r>
      <w:r w:rsidR="0076471D" w:rsidRPr="00666969">
        <w:rPr>
          <w:rFonts w:asciiTheme="majorBidi" w:hAnsiTheme="majorBidi" w:cstheme="majorBidi"/>
          <w:lang w:val="en-US"/>
        </w:rPr>
        <w:t xml:space="preserve">tolerate various sounds that do not belong to the </w:t>
      </w:r>
      <w:r w:rsidR="00A47471" w:rsidRPr="00666969">
        <w:rPr>
          <w:rFonts w:asciiTheme="majorBidi" w:hAnsiTheme="majorBidi" w:cstheme="majorBidi"/>
          <w:lang w:val="en-US"/>
        </w:rPr>
        <w:t>IPA</w:t>
      </w:r>
      <w:r w:rsidR="0076471D" w:rsidRPr="00666969">
        <w:rPr>
          <w:rFonts w:asciiTheme="majorBidi" w:hAnsiTheme="majorBidi" w:cstheme="majorBidi"/>
          <w:lang w:val="en-US"/>
        </w:rPr>
        <w:t>. These include</w:t>
      </w:r>
      <w:r w:rsidR="00A47471" w:rsidRPr="00666969">
        <w:rPr>
          <w:rFonts w:asciiTheme="majorBidi" w:hAnsiTheme="majorBidi" w:cstheme="majorBidi"/>
          <w:lang w:val="en-US"/>
        </w:rPr>
        <w:t xml:space="preserve"> </w:t>
      </w:r>
      <w:r w:rsidRPr="00666969">
        <w:rPr>
          <w:rFonts w:asciiTheme="majorBidi" w:hAnsiTheme="majorBidi" w:cstheme="majorBidi"/>
          <w:lang w:val="en-US"/>
        </w:rPr>
        <w:t xml:space="preserve">whistles, kisses, and other types of </w:t>
      </w:r>
      <w:r w:rsidR="00A47471" w:rsidRPr="00666969">
        <w:rPr>
          <w:rFonts w:asciiTheme="majorBidi" w:hAnsiTheme="majorBidi" w:cstheme="majorBidi"/>
          <w:lang w:val="en-US"/>
        </w:rPr>
        <w:t>“noises” (Andrason &amp; Sagara 2024)</w:t>
      </w:r>
      <w:r w:rsidR="00611FBA" w:rsidRPr="00666969">
        <w:rPr>
          <w:rFonts w:asciiTheme="majorBidi" w:hAnsiTheme="majorBidi" w:cstheme="majorBidi"/>
          <w:lang w:val="en-US"/>
        </w:rPr>
        <w:t xml:space="preserve">, which are </w:t>
      </w:r>
      <w:r w:rsidR="00CB4D27" w:rsidRPr="00666969">
        <w:rPr>
          <w:rFonts w:asciiTheme="majorBidi" w:hAnsiTheme="majorBidi" w:cstheme="majorBidi"/>
          <w:lang w:val="en-US"/>
        </w:rPr>
        <w:t xml:space="preserve">all absent in onomatopoeias. </w:t>
      </w:r>
      <w:r w:rsidR="00611FBA" w:rsidRPr="00666969">
        <w:rPr>
          <w:rFonts w:asciiTheme="majorBidi" w:hAnsiTheme="majorBidi" w:cstheme="majorBidi"/>
          <w:lang w:val="en-US"/>
        </w:rPr>
        <w:t xml:space="preserve">This marked phonic extra-systematicity of CACs and their ability to host </w:t>
      </w:r>
      <w:r w:rsidR="00E81BED" w:rsidRPr="00666969">
        <w:rPr>
          <w:rFonts w:asciiTheme="majorBidi" w:hAnsiTheme="majorBidi" w:cstheme="majorBidi"/>
          <w:lang w:val="en-US"/>
        </w:rPr>
        <w:t xml:space="preserve">both IPA and non-IPA </w:t>
      </w:r>
      <w:r w:rsidR="00CB4D27" w:rsidRPr="00666969">
        <w:rPr>
          <w:rFonts w:asciiTheme="majorBidi" w:hAnsiTheme="majorBidi" w:cstheme="majorBidi"/>
          <w:lang w:val="en-US"/>
        </w:rPr>
        <w:t xml:space="preserve">extra-systematic </w:t>
      </w:r>
      <w:r w:rsidR="00E81BED" w:rsidRPr="00666969">
        <w:rPr>
          <w:rFonts w:asciiTheme="majorBidi" w:hAnsiTheme="majorBidi" w:cstheme="majorBidi"/>
          <w:lang w:val="en-US"/>
        </w:rPr>
        <w:t>sounds</w:t>
      </w:r>
      <w:r w:rsidR="00611FBA" w:rsidRPr="00666969">
        <w:rPr>
          <w:rFonts w:asciiTheme="majorBidi" w:hAnsiTheme="majorBidi" w:cstheme="majorBidi"/>
          <w:lang w:val="en-US"/>
        </w:rPr>
        <w:t xml:space="preserve"> is regular from a typological perspective</w:t>
      </w:r>
      <w:r w:rsidR="00E81BED" w:rsidRPr="00666969">
        <w:rPr>
          <w:rFonts w:asciiTheme="majorBidi" w:hAnsiTheme="majorBidi" w:cstheme="majorBidi"/>
          <w:lang w:val="en-US"/>
        </w:rPr>
        <w:t>. The most common phones</w:t>
      </w:r>
      <w:r w:rsidR="00CB4D27" w:rsidRPr="00666969">
        <w:rPr>
          <w:rFonts w:asciiTheme="majorBidi" w:hAnsiTheme="majorBidi" w:cstheme="majorBidi"/>
          <w:lang w:val="en-US"/>
        </w:rPr>
        <w:t xml:space="preserve"> </w:t>
      </w:r>
      <w:r w:rsidR="00E81BED" w:rsidRPr="00666969">
        <w:rPr>
          <w:rFonts w:asciiTheme="majorBidi" w:hAnsiTheme="majorBidi" w:cstheme="majorBidi"/>
          <w:lang w:val="en-US"/>
        </w:rPr>
        <w:t xml:space="preserve">of the former set </w:t>
      </w:r>
      <w:r w:rsidR="00CB4D27" w:rsidRPr="00666969">
        <w:rPr>
          <w:rFonts w:asciiTheme="majorBidi" w:hAnsiTheme="majorBidi" w:cstheme="majorBidi"/>
          <w:lang w:val="en-US"/>
        </w:rPr>
        <w:t>are clicks</w:t>
      </w:r>
      <w:r w:rsidR="00E81BED" w:rsidRPr="00666969">
        <w:rPr>
          <w:rFonts w:asciiTheme="majorBidi" w:hAnsiTheme="majorBidi" w:cstheme="majorBidi"/>
          <w:lang w:val="en-US"/>
        </w:rPr>
        <w:t>; the most common sound</w:t>
      </w:r>
      <w:r w:rsidR="00FB7A47" w:rsidRPr="00666969">
        <w:rPr>
          <w:rFonts w:asciiTheme="majorBidi" w:hAnsiTheme="majorBidi" w:cstheme="majorBidi"/>
          <w:lang w:val="en-US"/>
        </w:rPr>
        <w:t>s</w:t>
      </w:r>
      <w:r w:rsidR="00E81BED" w:rsidRPr="00666969">
        <w:rPr>
          <w:rFonts w:asciiTheme="majorBidi" w:hAnsiTheme="majorBidi" w:cstheme="majorBidi"/>
          <w:lang w:val="en-US"/>
        </w:rPr>
        <w:t xml:space="preserve"> of the latter set are kiss</w:t>
      </w:r>
      <w:r w:rsidR="00FB7A47" w:rsidRPr="00666969">
        <w:rPr>
          <w:rFonts w:asciiTheme="majorBidi" w:hAnsiTheme="majorBidi" w:cstheme="majorBidi"/>
          <w:lang w:val="en-US"/>
        </w:rPr>
        <w:t xml:space="preserve">es </w:t>
      </w:r>
      <w:r w:rsidR="00E81BED" w:rsidRPr="00666969">
        <w:rPr>
          <w:rFonts w:asciiTheme="majorBidi" w:hAnsiTheme="majorBidi" w:cstheme="majorBidi"/>
          <w:lang w:val="en-US"/>
        </w:rPr>
        <w:t>and whistles</w:t>
      </w:r>
      <w:r w:rsidR="00611FBA" w:rsidRPr="00666969">
        <w:rPr>
          <w:rFonts w:asciiTheme="majorBidi" w:hAnsiTheme="majorBidi" w:cstheme="majorBidi"/>
          <w:lang w:val="en-US"/>
        </w:rPr>
        <w:t xml:space="preserve"> (Andrason &amp; Karani 2021)</w:t>
      </w:r>
      <w:r w:rsidR="00E81BED" w:rsidRPr="00666969">
        <w:rPr>
          <w:rFonts w:asciiTheme="majorBidi" w:hAnsiTheme="majorBidi" w:cstheme="majorBidi"/>
          <w:lang w:val="en-US"/>
        </w:rPr>
        <w:t>. A</w:t>
      </w:r>
      <w:r w:rsidR="00010988" w:rsidRPr="00666969">
        <w:rPr>
          <w:rFonts w:asciiTheme="majorBidi" w:hAnsiTheme="majorBidi" w:cstheme="majorBidi"/>
          <w:lang w:val="en-US"/>
        </w:rPr>
        <w:t>s explained above, a</w:t>
      </w:r>
      <w:r w:rsidR="00E81BED" w:rsidRPr="00666969">
        <w:rPr>
          <w:rFonts w:asciiTheme="majorBidi" w:hAnsiTheme="majorBidi" w:cstheme="majorBidi"/>
          <w:lang w:val="en-US"/>
        </w:rPr>
        <w:t>ll such sounds are absent in Teŋukan onomatopoeias.</w:t>
      </w:r>
    </w:p>
    <w:p w14:paraId="44072D54" w14:textId="77777777" w:rsidR="00144F86" w:rsidRPr="00666969" w:rsidRDefault="00144F86" w:rsidP="00A731C5">
      <w:pPr>
        <w:rPr>
          <w:rFonts w:asciiTheme="majorBidi" w:hAnsiTheme="majorBidi" w:cstheme="majorBidi"/>
          <w:lang w:val="en-US"/>
        </w:rPr>
      </w:pPr>
    </w:p>
    <w:p w14:paraId="02A29BEF" w14:textId="06B4C9F7" w:rsidR="00144F86" w:rsidRPr="00666969" w:rsidRDefault="00862629" w:rsidP="00A731C5">
      <w:pPr>
        <w:jc w:val="both"/>
        <w:rPr>
          <w:rFonts w:asciiTheme="majorBidi" w:hAnsiTheme="majorBidi" w:cstheme="majorBidi"/>
          <w:i/>
          <w:iCs/>
          <w:lang w:val="en-US"/>
        </w:rPr>
      </w:pPr>
      <w:r w:rsidRPr="006C6FCA">
        <w:rPr>
          <w:rFonts w:asciiTheme="majorBidi" w:hAnsiTheme="majorBidi" w:cstheme="majorBidi"/>
          <w:lang w:val="en-US"/>
        </w:rPr>
        <w:t>4</w:t>
      </w:r>
      <w:r w:rsidR="00866A93" w:rsidRPr="006C6FCA">
        <w:rPr>
          <w:rFonts w:asciiTheme="majorBidi" w:hAnsiTheme="majorBidi" w:cstheme="majorBidi"/>
          <w:lang w:val="en-US"/>
        </w:rPr>
        <w:t>.</w:t>
      </w:r>
      <w:r w:rsidR="00B25CBD" w:rsidRPr="006C6FCA">
        <w:rPr>
          <w:rFonts w:asciiTheme="majorBidi" w:hAnsiTheme="majorBidi" w:cstheme="majorBidi"/>
          <w:lang w:val="en-US"/>
        </w:rPr>
        <w:t>7</w:t>
      </w:r>
      <w:r w:rsidR="00FA4B63"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Length</w:t>
      </w:r>
    </w:p>
    <w:p w14:paraId="63C785C5" w14:textId="77777777" w:rsidR="00866A93" w:rsidRPr="00666969" w:rsidRDefault="00866A93" w:rsidP="00A731C5">
      <w:pPr>
        <w:jc w:val="both"/>
        <w:rPr>
          <w:rFonts w:asciiTheme="majorBidi" w:hAnsiTheme="majorBidi" w:cstheme="majorBidi"/>
          <w:lang w:val="en-US"/>
        </w:rPr>
      </w:pPr>
    </w:p>
    <w:p w14:paraId="79A2E514" w14:textId="69A3A37A" w:rsidR="00260ABD" w:rsidRPr="00666969" w:rsidRDefault="00616A9F" w:rsidP="00A731C5">
      <w:pPr>
        <w:jc w:val="both"/>
        <w:rPr>
          <w:rFonts w:asciiTheme="majorBidi" w:hAnsiTheme="majorBidi" w:cstheme="majorBidi"/>
          <w:lang w:val="en-US"/>
        </w:rPr>
      </w:pPr>
      <w:r w:rsidRPr="00666969">
        <w:rPr>
          <w:rFonts w:asciiTheme="majorBidi" w:hAnsiTheme="majorBidi" w:cstheme="majorBidi"/>
          <w:lang w:val="en-US"/>
        </w:rPr>
        <w:t xml:space="preserve">Length plays a relevant role in onomatopoeias, both in vowels and consonants. Apart from exhibiting two degrees </w:t>
      </w:r>
      <w:r w:rsidR="006909CD" w:rsidRPr="00666969">
        <w:rPr>
          <w:rFonts w:asciiTheme="majorBidi" w:hAnsiTheme="majorBidi" w:cstheme="majorBidi"/>
          <w:lang w:val="en-US"/>
        </w:rPr>
        <w:t xml:space="preserve">of length </w:t>
      </w:r>
      <w:r w:rsidRPr="00666969">
        <w:rPr>
          <w:rFonts w:asciiTheme="majorBidi" w:hAnsiTheme="majorBidi" w:cstheme="majorBidi"/>
          <w:lang w:val="en-US"/>
        </w:rPr>
        <w:t>and being short or long – as</w:t>
      </w:r>
      <w:r w:rsidR="006909CD" w:rsidRPr="00666969">
        <w:rPr>
          <w:rFonts w:asciiTheme="majorBidi" w:hAnsiTheme="majorBidi" w:cstheme="majorBidi"/>
          <w:lang w:val="en-US"/>
        </w:rPr>
        <w:t>, at least for vowels,</w:t>
      </w:r>
      <w:r w:rsidRPr="00666969">
        <w:rPr>
          <w:rFonts w:asciiTheme="majorBidi" w:hAnsiTheme="majorBidi" w:cstheme="majorBidi"/>
          <w:lang w:val="en-US"/>
        </w:rPr>
        <w:t xml:space="preserve"> is typical of the lexical classes of Teŋukan sentence grammar </w:t>
      </w:r>
      <w:r w:rsidR="00A10C08" w:rsidRPr="00666969">
        <w:rPr>
          <w:rFonts w:asciiTheme="majorBidi" w:hAnsiTheme="majorBidi" w:cstheme="majorBidi"/>
          <w:lang w:val="en-US"/>
        </w:rPr>
        <w:t xml:space="preserve">– </w:t>
      </w:r>
      <w:r w:rsidR="004126A2" w:rsidRPr="00666969">
        <w:rPr>
          <w:rFonts w:asciiTheme="majorBidi" w:hAnsiTheme="majorBidi" w:cstheme="majorBidi"/>
          <w:lang w:val="en-US"/>
        </w:rPr>
        <w:t xml:space="preserve">several onomatopoeias exhibit exaggerated </w:t>
      </w:r>
      <w:r w:rsidR="006909CD" w:rsidRPr="00666969">
        <w:rPr>
          <w:rFonts w:asciiTheme="majorBidi" w:hAnsiTheme="majorBidi" w:cstheme="majorBidi"/>
          <w:lang w:val="en-US"/>
        </w:rPr>
        <w:t xml:space="preserve">length </w:t>
      </w:r>
      <w:r w:rsidR="004126A2" w:rsidRPr="00666969">
        <w:rPr>
          <w:rFonts w:asciiTheme="majorBidi" w:hAnsiTheme="majorBidi" w:cstheme="majorBidi"/>
          <w:lang w:val="en-US"/>
        </w:rPr>
        <w:t>degree</w:t>
      </w:r>
      <w:r w:rsidR="006909CD" w:rsidRPr="00666969">
        <w:rPr>
          <w:rFonts w:asciiTheme="majorBidi" w:hAnsiTheme="majorBidi" w:cstheme="majorBidi"/>
          <w:lang w:val="en-US"/>
        </w:rPr>
        <w:t>s</w:t>
      </w:r>
      <w:r w:rsidR="00A10C08" w:rsidRPr="00666969">
        <w:rPr>
          <w:rFonts w:asciiTheme="majorBidi" w:hAnsiTheme="majorBidi" w:cstheme="majorBidi"/>
          <w:lang w:val="en-US"/>
        </w:rPr>
        <w:t xml:space="preserve">. We </w:t>
      </w:r>
      <w:r w:rsidR="006909CD" w:rsidRPr="00666969">
        <w:rPr>
          <w:rFonts w:asciiTheme="majorBidi" w:hAnsiTheme="majorBidi" w:cstheme="majorBidi"/>
          <w:lang w:val="en-US"/>
        </w:rPr>
        <w:t>refer to</w:t>
      </w:r>
      <w:r w:rsidR="00A10C08" w:rsidRPr="00666969">
        <w:rPr>
          <w:rFonts w:asciiTheme="majorBidi" w:hAnsiTheme="majorBidi" w:cstheme="majorBidi"/>
          <w:lang w:val="en-US"/>
        </w:rPr>
        <w:t xml:space="preserve"> </w:t>
      </w:r>
      <w:r w:rsidR="006909CD" w:rsidRPr="00666969">
        <w:rPr>
          <w:rFonts w:asciiTheme="majorBidi" w:hAnsiTheme="majorBidi" w:cstheme="majorBidi"/>
          <w:lang w:val="en-US"/>
        </w:rPr>
        <w:t xml:space="preserve">all such prolonged realizations as </w:t>
      </w:r>
      <w:r w:rsidR="004126A2" w:rsidRPr="00666969">
        <w:rPr>
          <w:rFonts w:asciiTheme="majorBidi" w:hAnsiTheme="majorBidi" w:cstheme="majorBidi"/>
          <w:lang w:val="en-US"/>
        </w:rPr>
        <w:t>extra-long</w:t>
      </w:r>
      <w:r w:rsidR="00A10C08" w:rsidRPr="00666969">
        <w:rPr>
          <w:rFonts w:asciiTheme="majorBidi" w:hAnsiTheme="majorBidi" w:cstheme="majorBidi"/>
          <w:lang w:val="en-US"/>
        </w:rPr>
        <w:t xml:space="preserve"> and mark </w:t>
      </w:r>
      <w:r w:rsidR="006909CD" w:rsidRPr="00666969">
        <w:rPr>
          <w:rFonts w:asciiTheme="majorBidi" w:hAnsiTheme="majorBidi" w:cstheme="majorBidi"/>
          <w:lang w:val="en-US"/>
        </w:rPr>
        <w:t xml:space="preserve">them </w:t>
      </w:r>
      <w:r w:rsidR="00A10C08" w:rsidRPr="00666969">
        <w:rPr>
          <w:rFonts w:asciiTheme="majorBidi" w:hAnsiTheme="majorBidi" w:cstheme="majorBidi"/>
          <w:lang w:val="en-US"/>
        </w:rPr>
        <w:t xml:space="preserve">with </w:t>
      </w:r>
      <w:r w:rsidR="006909CD" w:rsidRPr="00666969">
        <w:rPr>
          <w:rFonts w:asciiTheme="majorBidi" w:hAnsiTheme="majorBidi" w:cstheme="majorBidi"/>
          <w:lang w:val="en-US"/>
        </w:rPr>
        <w:t xml:space="preserve">the symbol </w:t>
      </w:r>
      <w:r w:rsidR="00A10C08" w:rsidRPr="00666969">
        <w:rPr>
          <w:rFonts w:asciiTheme="majorBidi" w:hAnsiTheme="majorBidi" w:cstheme="majorBidi"/>
          <w:lang w:val="en-US"/>
        </w:rPr>
        <w:t>[ːː]</w:t>
      </w:r>
      <w:r w:rsidR="001E0920" w:rsidRPr="00666969">
        <w:rPr>
          <w:rFonts w:asciiTheme="majorBidi" w:hAnsiTheme="majorBidi" w:cstheme="majorBidi"/>
          <w:lang w:val="en-US"/>
        </w:rPr>
        <w:t>. One should however note that</w:t>
      </w:r>
      <w:r w:rsidR="00A10C08" w:rsidRPr="00666969">
        <w:rPr>
          <w:rFonts w:asciiTheme="majorBidi" w:hAnsiTheme="majorBidi" w:cstheme="majorBidi"/>
          <w:lang w:val="en-US"/>
        </w:rPr>
        <w:t xml:space="preserve"> th</w:t>
      </w:r>
      <w:r w:rsidR="001E0920" w:rsidRPr="00666969">
        <w:rPr>
          <w:rFonts w:asciiTheme="majorBidi" w:hAnsiTheme="majorBidi" w:cstheme="majorBidi"/>
          <w:lang w:val="en-US"/>
        </w:rPr>
        <w:t>e duration of such phones</w:t>
      </w:r>
      <w:r w:rsidR="00A10C08" w:rsidRPr="00666969">
        <w:rPr>
          <w:rFonts w:asciiTheme="majorBidi" w:hAnsiTheme="majorBidi" w:cstheme="majorBidi"/>
          <w:lang w:val="en-US"/>
        </w:rPr>
        <w:t xml:space="preserve"> </w:t>
      </w:r>
      <w:r w:rsidR="001E0920" w:rsidRPr="00666969">
        <w:rPr>
          <w:rFonts w:asciiTheme="majorBidi" w:hAnsiTheme="majorBidi" w:cstheme="majorBidi"/>
          <w:lang w:val="en-US"/>
        </w:rPr>
        <w:t xml:space="preserve">can </w:t>
      </w:r>
      <w:r w:rsidR="004126A2" w:rsidRPr="00666969">
        <w:rPr>
          <w:rFonts w:asciiTheme="majorBidi" w:hAnsiTheme="majorBidi" w:cstheme="majorBidi"/>
          <w:lang w:val="en-US"/>
        </w:rPr>
        <w:t xml:space="preserve">be extended </w:t>
      </w:r>
      <w:r w:rsidR="001E0920" w:rsidRPr="00666969">
        <w:rPr>
          <w:rFonts w:asciiTheme="majorBidi" w:hAnsiTheme="majorBidi" w:cstheme="majorBidi"/>
          <w:lang w:val="en-US"/>
        </w:rPr>
        <w:t>far</w:t>
      </w:r>
      <w:r w:rsidR="00A10C08" w:rsidRPr="00666969">
        <w:rPr>
          <w:rFonts w:asciiTheme="majorBidi" w:hAnsiTheme="majorBidi" w:cstheme="majorBidi"/>
          <w:lang w:val="en-US"/>
        </w:rPr>
        <w:t xml:space="preserve"> beyond trimoraicity suggested by our notation</w:t>
      </w:r>
      <w:r w:rsidR="004126A2" w:rsidRPr="00666969">
        <w:rPr>
          <w:rFonts w:asciiTheme="majorBidi" w:hAnsiTheme="majorBidi" w:cstheme="majorBidi"/>
          <w:lang w:val="en-US"/>
        </w:rPr>
        <w:t xml:space="preserve">. </w:t>
      </w:r>
      <w:r w:rsidR="005025E2" w:rsidRPr="00666969">
        <w:rPr>
          <w:rFonts w:asciiTheme="majorBidi" w:hAnsiTheme="majorBidi" w:cstheme="majorBidi"/>
          <w:lang w:val="en-US"/>
        </w:rPr>
        <w:t>Extra-length is not a standard phonetic feature in Teŋukan</w:t>
      </w:r>
      <w:r w:rsidR="006909CD" w:rsidRPr="00666969">
        <w:rPr>
          <w:rFonts w:asciiTheme="majorBidi" w:hAnsiTheme="majorBidi" w:cstheme="majorBidi"/>
          <w:lang w:val="en-US"/>
        </w:rPr>
        <w:t xml:space="preserve"> and</w:t>
      </w:r>
      <w:r w:rsidR="005025E2" w:rsidRPr="00666969">
        <w:rPr>
          <w:rFonts w:asciiTheme="majorBidi" w:hAnsiTheme="majorBidi" w:cstheme="majorBidi"/>
          <w:lang w:val="en-US"/>
        </w:rPr>
        <w:t xml:space="preserve"> is absent in sentence grammar. It does however feature in other categories of interactive grammar (see next paragraph). </w:t>
      </w:r>
      <w:r w:rsidR="00A10C08" w:rsidRPr="00666969">
        <w:rPr>
          <w:rFonts w:asciiTheme="majorBidi" w:hAnsiTheme="majorBidi" w:cstheme="majorBidi"/>
          <w:lang w:val="en-US"/>
        </w:rPr>
        <w:t>The ex</w:t>
      </w:r>
      <w:r w:rsidR="00AF5F05" w:rsidRPr="00666969">
        <w:rPr>
          <w:rFonts w:asciiTheme="majorBidi" w:hAnsiTheme="majorBidi" w:cstheme="majorBidi"/>
          <w:lang w:val="en-US"/>
        </w:rPr>
        <w:t>am</w:t>
      </w:r>
      <w:r w:rsidR="00A10C08" w:rsidRPr="00666969">
        <w:rPr>
          <w:rFonts w:asciiTheme="majorBidi" w:hAnsiTheme="majorBidi" w:cstheme="majorBidi"/>
          <w:lang w:val="en-US"/>
        </w:rPr>
        <w:t>ples of onomatopoeias containing extra-long vowels are multiple:</w:t>
      </w:r>
      <w:r w:rsidR="004126A2" w:rsidRPr="00666969">
        <w:rPr>
          <w:rFonts w:asciiTheme="majorBidi" w:hAnsiTheme="majorBidi" w:cstheme="majorBidi"/>
          <w:lang w:val="en-US"/>
        </w:rPr>
        <w:t xml:space="preserve"> [</w:t>
      </w:r>
      <w:proofErr w:type="spellStart"/>
      <w:r w:rsidR="004126A2" w:rsidRPr="00666969">
        <w:rPr>
          <w:rFonts w:asciiTheme="majorBidi" w:hAnsiTheme="majorBidi" w:cstheme="majorBidi"/>
          <w:lang w:val="en-US"/>
        </w:rPr>
        <w:t>bɛ</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bɛ</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bu</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bu</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kr</w:t>
      </w:r>
      <w:proofErr w:type="spellEnd"/>
      <w:r w:rsidR="004126A2" w:rsidRPr="00666969">
        <w:rPr>
          <w:rFonts w:asciiTheme="majorBidi" w:hAnsiTheme="majorBidi" w:cstheme="majorBidi"/>
          <w:lang w:val="en-US"/>
        </w:rPr>
        <w:t>̩ːaːː], [</w:t>
      </w:r>
      <w:proofErr w:type="spellStart"/>
      <w:r w:rsidR="004126A2" w:rsidRPr="00666969">
        <w:rPr>
          <w:rFonts w:asciiTheme="majorBidi" w:hAnsiTheme="majorBidi" w:cstheme="majorBidi"/>
          <w:lang w:val="en-US"/>
        </w:rPr>
        <w:t>mɛ</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mɔ</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sɛ</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sɛ</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si</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sɔ</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su</w:t>
      </w:r>
      <w:proofErr w:type="spellEnd"/>
      <w:r w:rsidR="004126A2" w:rsidRPr="00666969">
        <w:rPr>
          <w:rFonts w:asciiTheme="majorBidi" w:hAnsiTheme="majorBidi" w:cstheme="majorBidi"/>
          <w:lang w:val="en-US"/>
        </w:rPr>
        <w:t>ːː], [</w:t>
      </w:r>
      <w:proofErr w:type="spellStart"/>
      <w:r w:rsidR="004126A2" w:rsidRPr="00666969">
        <w:rPr>
          <w:rFonts w:asciiTheme="majorBidi" w:hAnsiTheme="majorBidi" w:cstheme="majorBidi"/>
          <w:lang w:val="en-US"/>
        </w:rPr>
        <w:t>tu</w:t>
      </w:r>
      <w:proofErr w:type="spellEnd"/>
      <w:r w:rsidR="004126A2" w:rsidRPr="00666969">
        <w:rPr>
          <w:rFonts w:asciiTheme="majorBidi" w:hAnsiTheme="majorBidi" w:cstheme="majorBidi"/>
          <w:lang w:val="en-US"/>
        </w:rPr>
        <w:t xml:space="preserve">̃ːː], </w:t>
      </w:r>
      <w:r w:rsidR="004126A2" w:rsidRPr="00666969">
        <w:rPr>
          <w:rFonts w:asciiTheme="majorBidi" w:hAnsiTheme="majorBidi" w:cstheme="majorBidi"/>
          <w:lang w:val="en-US"/>
        </w:rPr>
        <w:lastRenderedPageBreak/>
        <w:t>[vuːː-ga-vu], and [</w:t>
      </w:r>
      <w:proofErr w:type="spellStart"/>
      <w:r w:rsidR="004126A2" w:rsidRPr="00666969">
        <w:rPr>
          <w:rFonts w:asciiTheme="majorBidi" w:hAnsiTheme="majorBidi" w:cstheme="majorBidi"/>
          <w:lang w:val="en-US"/>
        </w:rPr>
        <w:t>wu</w:t>
      </w:r>
      <w:proofErr w:type="spellEnd"/>
      <w:r w:rsidR="004126A2" w:rsidRPr="00666969">
        <w:rPr>
          <w:rFonts w:asciiTheme="majorBidi" w:hAnsiTheme="majorBidi" w:cstheme="majorBidi"/>
          <w:lang w:val="en-US"/>
        </w:rPr>
        <w:t xml:space="preserve">ːː]. Vocalic material longer than bimoraic also </w:t>
      </w:r>
      <w:r w:rsidR="00260ABD" w:rsidRPr="00666969">
        <w:rPr>
          <w:rFonts w:asciiTheme="majorBidi" w:hAnsiTheme="majorBidi" w:cstheme="majorBidi"/>
          <w:lang w:val="en-US"/>
        </w:rPr>
        <w:t>arises</w:t>
      </w:r>
      <w:r w:rsidR="004126A2" w:rsidRPr="00666969">
        <w:rPr>
          <w:rFonts w:asciiTheme="majorBidi" w:hAnsiTheme="majorBidi" w:cstheme="majorBidi"/>
          <w:lang w:val="en-US"/>
        </w:rPr>
        <w:t xml:space="preserve"> in </w:t>
      </w:r>
      <w:r w:rsidR="00260ABD" w:rsidRPr="00666969">
        <w:rPr>
          <w:rFonts w:asciiTheme="majorBidi" w:hAnsiTheme="majorBidi" w:cstheme="majorBidi"/>
          <w:lang w:val="en-US"/>
        </w:rPr>
        <w:t xml:space="preserve">diphthongs </w:t>
      </w:r>
      <w:r w:rsidR="004126A2" w:rsidRPr="00666969">
        <w:rPr>
          <w:rFonts w:asciiTheme="majorBidi" w:hAnsiTheme="majorBidi" w:cstheme="majorBidi"/>
          <w:lang w:val="en-US"/>
        </w:rPr>
        <w:t>whose latter part i</w:t>
      </w:r>
      <w:r w:rsidR="00A10C08" w:rsidRPr="00666969">
        <w:rPr>
          <w:rFonts w:asciiTheme="majorBidi" w:hAnsiTheme="majorBidi" w:cstheme="majorBidi"/>
          <w:lang w:val="en-US"/>
        </w:rPr>
        <w:t>s</w:t>
      </w:r>
      <w:r w:rsidR="004126A2" w:rsidRPr="00666969">
        <w:rPr>
          <w:rFonts w:asciiTheme="majorBidi" w:hAnsiTheme="majorBidi" w:cstheme="majorBidi"/>
          <w:lang w:val="en-US"/>
        </w:rPr>
        <w:t xml:space="preserve"> long, e.g. [</w:t>
      </w:r>
      <w:proofErr w:type="spellStart"/>
      <w:r w:rsidR="004126A2" w:rsidRPr="00666969">
        <w:rPr>
          <w:rFonts w:asciiTheme="majorBidi" w:hAnsiTheme="majorBidi" w:cstheme="majorBidi"/>
          <w:lang w:val="en-US"/>
        </w:rPr>
        <w:t>pui</w:t>
      </w:r>
      <w:proofErr w:type="spellEnd"/>
      <w:r w:rsidR="004126A2" w:rsidRPr="00666969">
        <w:rPr>
          <w:rFonts w:asciiTheme="majorBidi" w:hAnsiTheme="majorBidi" w:cstheme="majorBidi"/>
          <w:lang w:val="en-US"/>
        </w:rPr>
        <w:t>ː], [tuiː], and [suiː].</w:t>
      </w:r>
      <w:r w:rsidR="00A10C08" w:rsidRPr="00666969">
        <w:rPr>
          <w:rFonts w:asciiTheme="majorBidi" w:hAnsiTheme="majorBidi" w:cstheme="majorBidi"/>
          <w:lang w:val="en-US"/>
        </w:rPr>
        <w:t xml:space="preserve"> Similar to vowels, c</w:t>
      </w:r>
      <w:r w:rsidR="00144F86" w:rsidRPr="00666969">
        <w:rPr>
          <w:rFonts w:asciiTheme="majorBidi" w:hAnsiTheme="majorBidi" w:cstheme="majorBidi"/>
          <w:lang w:val="en-US"/>
        </w:rPr>
        <w:t>onsonan</w:t>
      </w:r>
      <w:r w:rsidR="00260ABD" w:rsidRPr="00666969">
        <w:rPr>
          <w:rFonts w:asciiTheme="majorBidi" w:hAnsiTheme="majorBidi" w:cstheme="majorBidi"/>
          <w:lang w:val="en-US"/>
        </w:rPr>
        <w:t xml:space="preserve">ts </w:t>
      </w:r>
      <w:r w:rsidR="00A10C08" w:rsidRPr="00666969">
        <w:rPr>
          <w:rFonts w:asciiTheme="majorBidi" w:hAnsiTheme="majorBidi" w:cstheme="majorBidi"/>
          <w:lang w:val="en-US"/>
        </w:rPr>
        <w:t xml:space="preserve">found in onomatopoeias can </w:t>
      </w:r>
      <w:r w:rsidR="006909CD" w:rsidRPr="00666969">
        <w:rPr>
          <w:rFonts w:asciiTheme="majorBidi" w:hAnsiTheme="majorBidi" w:cstheme="majorBidi"/>
          <w:lang w:val="en-US"/>
        </w:rPr>
        <w:t xml:space="preserve">be </w:t>
      </w:r>
      <w:r w:rsidR="00A10C08" w:rsidRPr="00666969">
        <w:rPr>
          <w:rFonts w:asciiTheme="majorBidi" w:hAnsiTheme="majorBidi" w:cstheme="majorBidi"/>
          <w:lang w:val="en-US"/>
        </w:rPr>
        <w:t xml:space="preserve">short, </w:t>
      </w:r>
      <w:r w:rsidR="00260ABD" w:rsidRPr="00666969">
        <w:rPr>
          <w:rFonts w:asciiTheme="majorBidi" w:hAnsiTheme="majorBidi" w:cstheme="majorBidi"/>
          <w:lang w:val="en-US"/>
        </w:rPr>
        <w:t>long</w:t>
      </w:r>
      <w:r w:rsidR="00A10C08" w:rsidRPr="00666969">
        <w:rPr>
          <w:rFonts w:asciiTheme="majorBidi" w:hAnsiTheme="majorBidi" w:cstheme="majorBidi"/>
          <w:lang w:val="en-US"/>
        </w:rPr>
        <w:t>,</w:t>
      </w:r>
      <w:r w:rsidR="00260ABD" w:rsidRPr="00666969">
        <w:rPr>
          <w:rFonts w:asciiTheme="majorBidi" w:hAnsiTheme="majorBidi" w:cstheme="majorBidi"/>
          <w:lang w:val="en-US"/>
        </w:rPr>
        <w:t xml:space="preserve"> and extra-long</w:t>
      </w:r>
      <w:r w:rsidR="001E0920" w:rsidRPr="00666969">
        <w:rPr>
          <w:rFonts w:asciiTheme="majorBidi" w:hAnsiTheme="majorBidi" w:cstheme="majorBidi"/>
          <w:lang w:val="en-US"/>
        </w:rPr>
        <w:t>, of which the two latter types are absent (or highly rare) in sentence grammar.</w:t>
      </w:r>
      <w:r w:rsidR="00260ABD" w:rsidRPr="00666969">
        <w:rPr>
          <w:rFonts w:asciiTheme="majorBidi" w:hAnsiTheme="majorBidi" w:cstheme="majorBidi"/>
          <w:lang w:val="en-US"/>
        </w:rPr>
        <w:t xml:space="preserve"> Long</w:t>
      </w:r>
      <w:r w:rsidR="00A10C08" w:rsidRPr="00666969">
        <w:rPr>
          <w:rFonts w:asciiTheme="majorBidi" w:hAnsiTheme="majorBidi" w:cstheme="majorBidi"/>
          <w:lang w:val="en-US"/>
        </w:rPr>
        <w:t xml:space="preserve"> and extra-long consonants include </w:t>
      </w:r>
      <w:r w:rsidR="007A3724" w:rsidRPr="00666969">
        <w:rPr>
          <w:rFonts w:asciiTheme="majorBidi" w:hAnsiTheme="majorBidi" w:cstheme="majorBidi"/>
          <w:lang w:val="en-US"/>
        </w:rPr>
        <w:t xml:space="preserve">the </w:t>
      </w:r>
      <w:r w:rsidR="00A10C08" w:rsidRPr="00666969">
        <w:rPr>
          <w:rFonts w:asciiTheme="majorBidi" w:hAnsiTheme="majorBidi" w:cstheme="majorBidi"/>
          <w:lang w:val="en-US"/>
        </w:rPr>
        <w:t xml:space="preserve">nasals </w:t>
      </w:r>
      <w:r w:rsidR="007A3724" w:rsidRPr="00666969">
        <w:rPr>
          <w:rFonts w:asciiTheme="majorBidi" w:hAnsiTheme="majorBidi" w:cstheme="majorBidi"/>
          <w:lang w:val="en-US"/>
        </w:rPr>
        <w:t>[</w:t>
      </w:r>
      <w:r w:rsidR="00A10C08" w:rsidRPr="00666969">
        <w:rPr>
          <w:rFonts w:asciiTheme="majorBidi" w:hAnsiTheme="majorBidi" w:cstheme="majorBidi"/>
          <w:lang w:val="en-US"/>
        </w:rPr>
        <w:t xml:space="preserve">ŋ] and [m] </w:t>
      </w:r>
      <w:r w:rsidR="007A3724" w:rsidRPr="00666969">
        <w:rPr>
          <w:rFonts w:asciiTheme="majorBidi" w:hAnsiTheme="majorBidi" w:cstheme="majorBidi"/>
          <w:lang w:val="en-US"/>
        </w:rPr>
        <w:t>(e.g., [</w:t>
      </w:r>
      <w:proofErr w:type="spellStart"/>
      <w:r w:rsidR="007A3724" w:rsidRPr="00666969">
        <w:rPr>
          <w:rFonts w:asciiTheme="majorBidi" w:hAnsiTheme="majorBidi" w:cstheme="majorBidi"/>
          <w:lang w:val="en-US"/>
        </w:rPr>
        <w:t>puŋ</w:t>
      </w:r>
      <w:proofErr w:type="spellEnd"/>
      <w:r w:rsidR="007A3724" w:rsidRPr="00666969">
        <w:rPr>
          <w:rFonts w:asciiTheme="majorBidi" w:hAnsiTheme="majorBidi" w:cstheme="majorBidi"/>
          <w:lang w:val="en-US"/>
        </w:rPr>
        <w:t xml:space="preserve">ː] and </w:t>
      </w:r>
      <w:r w:rsidR="00A10C08" w:rsidRPr="00666969">
        <w:rPr>
          <w:rFonts w:asciiTheme="majorBidi" w:hAnsiTheme="majorBidi" w:cstheme="majorBidi"/>
          <w:lang w:val="en-US"/>
        </w:rPr>
        <w:t>[</w:t>
      </w:r>
      <w:proofErr w:type="spellStart"/>
      <w:r w:rsidR="00A10C08" w:rsidRPr="00666969">
        <w:rPr>
          <w:rFonts w:asciiTheme="majorBidi" w:hAnsiTheme="majorBidi" w:cstheme="majorBidi"/>
          <w:lang w:val="en-US"/>
        </w:rPr>
        <w:t>gudum</w:t>
      </w:r>
      <w:proofErr w:type="spellEnd"/>
      <w:r w:rsidR="00A10C08" w:rsidRPr="00666969">
        <w:rPr>
          <w:rFonts w:asciiTheme="majorBidi" w:hAnsiTheme="majorBidi" w:cstheme="majorBidi"/>
          <w:lang w:val="en-US"/>
        </w:rPr>
        <w:t xml:space="preserve">ː]), </w:t>
      </w:r>
      <w:r w:rsidR="007A3724" w:rsidRPr="00666969">
        <w:rPr>
          <w:rFonts w:asciiTheme="majorBidi" w:hAnsiTheme="majorBidi" w:cstheme="majorBidi"/>
          <w:lang w:val="en-US"/>
        </w:rPr>
        <w:t xml:space="preserve">the </w:t>
      </w:r>
      <w:r w:rsidR="00A10C08" w:rsidRPr="00666969">
        <w:rPr>
          <w:rFonts w:asciiTheme="majorBidi" w:hAnsiTheme="majorBidi" w:cstheme="majorBidi"/>
          <w:lang w:val="en-US"/>
        </w:rPr>
        <w:t xml:space="preserve">sibilant [s] </w:t>
      </w:r>
      <w:r w:rsidR="007A3724" w:rsidRPr="00666969">
        <w:rPr>
          <w:rFonts w:asciiTheme="majorBidi" w:hAnsiTheme="majorBidi" w:cstheme="majorBidi"/>
          <w:lang w:val="en-US"/>
        </w:rPr>
        <w:t>(</w:t>
      </w:r>
      <w:r w:rsidR="00A10C08" w:rsidRPr="00666969">
        <w:rPr>
          <w:rFonts w:asciiTheme="majorBidi" w:hAnsiTheme="majorBidi" w:cstheme="majorBidi"/>
          <w:lang w:val="en-US"/>
        </w:rPr>
        <w:t xml:space="preserve">[sːːup]), and </w:t>
      </w:r>
      <w:r w:rsidR="007A3724" w:rsidRPr="00666969">
        <w:rPr>
          <w:rFonts w:asciiTheme="majorBidi" w:hAnsiTheme="majorBidi" w:cstheme="majorBidi"/>
          <w:lang w:val="en-US"/>
        </w:rPr>
        <w:t xml:space="preserve">a few </w:t>
      </w:r>
      <w:r w:rsidR="00A10C08" w:rsidRPr="00666969">
        <w:rPr>
          <w:rFonts w:asciiTheme="majorBidi" w:hAnsiTheme="majorBidi" w:cstheme="majorBidi"/>
          <w:lang w:val="en-US"/>
        </w:rPr>
        <w:t xml:space="preserve">liquids: </w:t>
      </w:r>
      <w:r w:rsidR="007A3724" w:rsidRPr="00666969">
        <w:rPr>
          <w:rFonts w:asciiTheme="majorBidi" w:hAnsiTheme="majorBidi" w:cstheme="majorBidi"/>
          <w:lang w:val="en-US"/>
        </w:rPr>
        <w:t xml:space="preserve">the </w:t>
      </w:r>
      <w:r w:rsidR="00A10C08" w:rsidRPr="00666969">
        <w:rPr>
          <w:rFonts w:asciiTheme="majorBidi" w:hAnsiTheme="majorBidi" w:cstheme="majorBidi"/>
          <w:lang w:val="en-US"/>
        </w:rPr>
        <w:t xml:space="preserve">lateral [l] </w:t>
      </w:r>
      <w:r w:rsidR="007A3724" w:rsidRPr="00666969">
        <w:rPr>
          <w:rFonts w:asciiTheme="majorBidi" w:hAnsiTheme="majorBidi" w:cstheme="majorBidi"/>
          <w:lang w:val="en-US"/>
        </w:rPr>
        <w:t>(</w:t>
      </w:r>
      <w:r w:rsidR="00A10C08" w:rsidRPr="00666969">
        <w:rPr>
          <w:rFonts w:asciiTheme="majorBidi" w:hAnsiTheme="majorBidi" w:cstheme="majorBidi"/>
          <w:lang w:val="en-US"/>
        </w:rPr>
        <w:t>[</w:t>
      </w:r>
      <w:proofErr w:type="spellStart"/>
      <w:r w:rsidR="00A10C08" w:rsidRPr="00666969">
        <w:rPr>
          <w:rFonts w:asciiTheme="majorBidi" w:hAnsiTheme="majorBidi" w:cstheme="majorBidi"/>
          <w:lang w:val="en-US"/>
        </w:rPr>
        <w:t>gulːa</w:t>
      </w:r>
      <w:proofErr w:type="spellEnd"/>
      <w:r w:rsidR="00A10C08" w:rsidRPr="00666969">
        <w:rPr>
          <w:rFonts w:asciiTheme="majorBidi" w:hAnsiTheme="majorBidi" w:cstheme="majorBidi"/>
          <w:lang w:val="en-US"/>
        </w:rPr>
        <w:t xml:space="preserve">]), </w:t>
      </w:r>
      <w:r w:rsidR="007A3724" w:rsidRPr="00666969">
        <w:rPr>
          <w:rFonts w:asciiTheme="majorBidi" w:hAnsiTheme="majorBidi" w:cstheme="majorBidi"/>
          <w:lang w:val="en-US"/>
        </w:rPr>
        <w:t xml:space="preserve">the </w:t>
      </w:r>
      <w:r w:rsidR="00A10C08" w:rsidRPr="00666969">
        <w:rPr>
          <w:rFonts w:asciiTheme="majorBidi" w:hAnsiTheme="majorBidi" w:cstheme="majorBidi"/>
          <w:lang w:val="en-US"/>
        </w:rPr>
        <w:t xml:space="preserve">tap </w:t>
      </w:r>
      <w:r w:rsidR="00260ABD" w:rsidRPr="00666969">
        <w:rPr>
          <w:rFonts w:asciiTheme="majorBidi" w:hAnsiTheme="majorBidi" w:cstheme="majorBidi"/>
          <w:lang w:val="en-US"/>
        </w:rPr>
        <w:t xml:space="preserve">[ɾ] </w:t>
      </w:r>
      <w:r w:rsidR="007A3724" w:rsidRPr="00666969">
        <w:rPr>
          <w:rFonts w:asciiTheme="majorBidi" w:hAnsiTheme="majorBidi" w:cstheme="majorBidi"/>
          <w:lang w:val="en-US"/>
        </w:rPr>
        <w:t>(</w:t>
      </w:r>
      <w:r w:rsidR="00260ABD" w:rsidRPr="00666969">
        <w:rPr>
          <w:rFonts w:asciiTheme="majorBidi" w:hAnsiTheme="majorBidi" w:cstheme="majorBidi"/>
          <w:lang w:val="en-US"/>
        </w:rPr>
        <w:t>[</w:t>
      </w:r>
      <w:proofErr w:type="spellStart"/>
      <w:r w:rsidR="00260ABD" w:rsidRPr="00666969">
        <w:rPr>
          <w:rFonts w:asciiTheme="majorBidi" w:hAnsiTheme="majorBidi" w:cstheme="majorBidi"/>
          <w:lang w:val="en-US"/>
        </w:rPr>
        <w:t>paɾ</w:t>
      </w:r>
      <w:proofErr w:type="spellEnd"/>
      <w:r w:rsidR="00260ABD" w:rsidRPr="00666969">
        <w:rPr>
          <w:rFonts w:asciiTheme="majorBidi" w:hAnsiTheme="majorBidi" w:cstheme="majorBidi"/>
          <w:lang w:val="en-US"/>
        </w:rPr>
        <w:t>ː-</w:t>
      </w:r>
      <w:proofErr w:type="spellStart"/>
      <w:r w:rsidR="00260ABD" w:rsidRPr="00666969">
        <w:rPr>
          <w:rFonts w:asciiTheme="majorBidi" w:hAnsiTheme="majorBidi" w:cstheme="majorBidi"/>
          <w:lang w:val="en-US"/>
        </w:rPr>
        <w:t>paɾ</w:t>
      </w:r>
      <w:proofErr w:type="spellEnd"/>
      <w:r w:rsidR="00260ABD" w:rsidRPr="00666969">
        <w:rPr>
          <w:rFonts w:asciiTheme="majorBidi" w:hAnsiTheme="majorBidi" w:cstheme="majorBidi"/>
          <w:lang w:val="en-US"/>
        </w:rPr>
        <w:t>ː]</w:t>
      </w:r>
      <w:r w:rsidR="00A10C08" w:rsidRPr="00666969">
        <w:rPr>
          <w:rFonts w:asciiTheme="majorBidi" w:hAnsiTheme="majorBidi" w:cstheme="majorBidi"/>
          <w:lang w:val="en-US"/>
        </w:rPr>
        <w:t>) and</w:t>
      </w:r>
      <w:r w:rsidR="006909CD" w:rsidRPr="00666969">
        <w:rPr>
          <w:rFonts w:asciiTheme="majorBidi" w:hAnsiTheme="majorBidi" w:cstheme="majorBidi"/>
          <w:lang w:val="en-US"/>
        </w:rPr>
        <w:t>,</w:t>
      </w:r>
      <w:r w:rsidR="00260ABD" w:rsidRPr="00666969">
        <w:rPr>
          <w:rFonts w:asciiTheme="majorBidi" w:hAnsiTheme="majorBidi" w:cstheme="majorBidi"/>
          <w:lang w:val="en-US"/>
        </w:rPr>
        <w:t xml:space="preserve"> especially commonly</w:t>
      </w:r>
      <w:r w:rsidR="006909CD" w:rsidRPr="00666969">
        <w:rPr>
          <w:rFonts w:asciiTheme="majorBidi" w:hAnsiTheme="majorBidi" w:cstheme="majorBidi"/>
          <w:lang w:val="en-US"/>
        </w:rPr>
        <w:t>,</w:t>
      </w:r>
      <w:r w:rsidR="00260ABD" w:rsidRPr="00666969">
        <w:rPr>
          <w:rFonts w:asciiTheme="majorBidi" w:hAnsiTheme="majorBidi" w:cstheme="majorBidi"/>
          <w:lang w:val="en-US"/>
        </w:rPr>
        <w:t xml:space="preserve"> </w:t>
      </w:r>
      <w:r w:rsidR="007A3724" w:rsidRPr="00666969">
        <w:rPr>
          <w:rFonts w:asciiTheme="majorBidi" w:hAnsiTheme="majorBidi" w:cstheme="majorBidi"/>
          <w:lang w:val="en-US"/>
        </w:rPr>
        <w:t xml:space="preserve">the </w:t>
      </w:r>
      <w:r w:rsidR="00A10C08" w:rsidRPr="00666969">
        <w:rPr>
          <w:rFonts w:asciiTheme="majorBidi" w:hAnsiTheme="majorBidi" w:cstheme="majorBidi"/>
          <w:lang w:val="en-US"/>
        </w:rPr>
        <w:t xml:space="preserve">trill </w:t>
      </w:r>
      <w:r w:rsidR="00260ABD" w:rsidRPr="00666969">
        <w:rPr>
          <w:rFonts w:asciiTheme="majorBidi" w:hAnsiTheme="majorBidi" w:cstheme="majorBidi"/>
          <w:lang w:val="en-US"/>
        </w:rPr>
        <w:t>[r]</w:t>
      </w:r>
      <w:r w:rsidR="00A10C08" w:rsidRPr="00666969">
        <w:rPr>
          <w:rFonts w:asciiTheme="majorBidi" w:hAnsiTheme="majorBidi" w:cstheme="majorBidi"/>
          <w:lang w:val="en-US"/>
        </w:rPr>
        <w:t xml:space="preserve"> (</w:t>
      </w:r>
      <w:r w:rsidR="00260ABD" w:rsidRPr="00666969">
        <w:rPr>
          <w:rFonts w:asciiTheme="majorBidi" w:hAnsiTheme="majorBidi" w:cstheme="majorBidi"/>
          <w:lang w:val="en-US"/>
        </w:rPr>
        <w:t>[</w:t>
      </w:r>
      <w:proofErr w:type="spellStart"/>
      <w:r w:rsidR="00260ABD" w:rsidRPr="00666969">
        <w:rPr>
          <w:rFonts w:asciiTheme="majorBidi" w:hAnsiTheme="majorBidi" w:cstheme="majorBidi"/>
          <w:lang w:val="en-US"/>
        </w:rPr>
        <w:t>d͡ʒar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grur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grur</w:t>
      </w:r>
      <w:proofErr w:type="spellEnd"/>
      <w:r w:rsidR="00260ABD" w:rsidRPr="00666969">
        <w:rPr>
          <w:rFonts w:asciiTheme="majorBidi" w:hAnsiTheme="majorBidi" w:cstheme="majorBidi"/>
          <w:lang w:val="en-US"/>
        </w:rPr>
        <w:t>ː-</w:t>
      </w:r>
      <w:proofErr w:type="spellStart"/>
      <w:r w:rsidR="00260ABD" w:rsidRPr="00666969">
        <w:rPr>
          <w:rFonts w:asciiTheme="majorBidi" w:hAnsiTheme="majorBidi" w:cstheme="majorBidi"/>
          <w:lang w:val="en-US"/>
        </w:rPr>
        <w:t>grar</w:t>
      </w:r>
      <w:proofErr w:type="spellEnd"/>
      <w:r w:rsidR="00260ABD" w:rsidRPr="00666969">
        <w:rPr>
          <w:rFonts w:asciiTheme="majorBidi" w:hAnsiTheme="majorBidi" w:cstheme="majorBidi"/>
          <w:lang w:val="en-US"/>
        </w:rPr>
        <w:t>ː-</w:t>
      </w:r>
      <w:proofErr w:type="spellStart"/>
      <w:r w:rsidR="00260ABD" w:rsidRPr="00666969">
        <w:rPr>
          <w:rFonts w:asciiTheme="majorBidi" w:hAnsiTheme="majorBidi" w:cstheme="majorBidi"/>
          <w:lang w:val="en-US"/>
        </w:rPr>
        <w:t>grur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prir</w:t>
      </w:r>
      <w:proofErr w:type="spellEnd"/>
      <w:r w:rsidR="00260ABD" w:rsidRPr="00666969">
        <w:rPr>
          <w:rFonts w:asciiTheme="majorBidi" w:hAnsiTheme="majorBidi" w:cstheme="majorBidi"/>
          <w:lang w:val="en-US"/>
        </w:rPr>
        <w:t>ː-</w:t>
      </w:r>
      <w:proofErr w:type="spellStart"/>
      <w:r w:rsidR="00260ABD" w:rsidRPr="00666969">
        <w:rPr>
          <w:rFonts w:asciiTheme="majorBidi" w:hAnsiTheme="majorBidi" w:cstheme="majorBidi"/>
          <w:lang w:val="en-US"/>
        </w:rPr>
        <w:t>prir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prirːp</w:t>
      </w:r>
      <w:proofErr w:type="spellEnd"/>
      <w:r w:rsidR="00260ABD" w:rsidRPr="00666969">
        <w:rPr>
          <w:rFonts w:asciiTheme="majorBidi" w:hAnsiTheme="majorBidi" w:cstheme="majorBidi"/>
          <w:lang w:val="en-US"/>
        </w:rPr>
        <w:t>], [</w:t>
      </w:r>
      <w:proofErr w:type="spellStart"/>
      <w:r w:rsidR="00260ABD" w:rsidRPr="00666969">
        <w:rPr>
          <w:rFonts w:asciiTheme="majorBidi" w:hAnsiTheme="majorBidi" w:cstheme="majorBidi"/>
          <w:lang w:val="en-US"/>
        </w:rPr>
        <w:t>srɔr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t͡ʃrur</w:t>
      </w:r>
      <w:proofErr w:type="spellEnd"/>
      <w:r w:rsidR="00260ABD" w:rsidRPr="00666969">
        <w:rPr>
          <w:rFonts w:asciiTheme="majorBidi" w:hAnsiTheme="majorBidi" w:cstheme="majorBidi"/>
          <w:lang w:val="en-US"/>
        </w:rPr>
        <w:t>ː], [</w:t>
      </w:r>
      <w:proofErr w:type="spellStart"/>
      <w:r w:rsidR="00260ABD" w:rsidRPr="00666969">
        <w:rPr>
          <w:rFonts w:asciiTheme="majorBidi" w:hAnsiTheme="majorBidi" w:cstheme="majorBidi"/>
          <w:lang w:val="en-US"/>
        </w:rPr>
        <w:t>wrur</w:t>
      </w:r>
      <w:proofErr w:type="spellEnd"/>
      <w:r w:rsidR="00260ABD" w:rsidRPr="00666969">
        <w:rPr>
          <w:rFonts w:asciiTheme="majorBidi" w:hAnsiTheme="majorBidi" w:cstheme="majorBidi"/>
          <w:lang w:val="en-US"/>
        </w:rPr>
        <w:t>ː]</w:t>
      </w:r>
      <w:r w:rsidR="00A10C08" w:rsidRPr="00666969">
        <w:rPr>
          <w:rFonts w:asciiTheme="majorBidi" w:hAnsiTheme="majorBidi" w:cstheme="majorBidi"/>
          <w:lang w:val="en-US"/>
        </w:rPr>
        <w:t xml:space="preserve">, </w:t>
      </w:r>
      <w:r w:rsidR="00260ABD" w:rsidRPr="00666969">
        <w:rPr>
          <w:rFonts w:asciiTheme="majorBidi" w:hAnsiTheme="majorBidi" w:cstheme="majorBidi"/>
          <w:lang w:val="en-US"/>
        </w:rPr>
        <w:t>[</w:t>
      </w:r>
      <w:proofErr w:type="spellStart"/>
      <w:r w:rsidR="00260ABD" w:rsidRPr="00666969">
        <w:rPr>
          <w:rFonts w:asciiTheme="majorBidi" w:hAnsiTheme="majorBidi" w:cstheme="majorBidi"/>
          <w:lang w:val="en-US"/>
        </w:rPr>
        <w:t>gɔrɔr</w:t>
      </w:r>
      <w:proofErr w:type="spellEnd"/>
      <w:r w:rsidR="00260ABD" w:rsidRPr="00666969">
        <w:rPr>
          <w:rFonts w:asciiTheme="majorBidi" w:hAnsiTheme="majorBidi" w:cstheme="majorBidi"/>
          <w:lang w:val="en-US"/>
        </w:rPr>
        <w:t xml:space="preserve">ːː], </w:t>
      </w:r>
      <w:r w:rsidR="0055109D" w:rsidRPr="00666969">
        <w:rPr>
          <w:rFonts w:asciiTheme="majorBidi" w:hAnsiTheme="majorBidi" w:cstheme="majorBidi"/>
          <w:lang w:val="en-US"/>
        </w:rPr>
        <w:t>[</w:t>
      </w:r>
      <w:proofErr w:type="spellStart"/>
      <w:r w:rsidR="00260ABD" w:rsidRPr="00666969">
        <w:rPr>
          <w:rFonts w:asciiTheme="majorBidi" w:hAnsiTheme="majorBidi" w:cstheme="majorBidi"/>
          <w:lang w:val="en-US"/>
        </w:rPr>
        <w:t>kɔrɔr</w:t>
      </w:r>
      <w:proofErr w:type="spellEnd"/>
      <w:r w:rsidR="00260ABD" w:rsidRPr="00666969">
        <w:rPr>
          <w:rFonts w:asciiTheme="majorBidi" w:hAnsiTheme="majorBidi" w:cstheme="majorBidi"/>
          <w:lang w:val="en-US"/>
        </w:rPr>
        <w:t>ːː</w:t>
      </w:r>
      <w:r w:rsidR="0055109D" w:rsidRPr="00666969">
        <w:rPr>
          <w:rFonts w:asciiTheme="majorBidi" w:hAnsiTheme="majorBidi" w:cstheme="majorBidi"/>
          <w:lang w:val="en-US"/>
        </w:rPr>
        <w:t>], [</w:t>
      </w:r>
      <w:proofErr w:type="spellStart"/>
      <w:r w:rsidR="00260ABD" w:rsidRPr="00666969">
        <w:rPr>
          <w:rFonts w:asciiTheme="majorBidi" w:hAnsiTheme="majorBidi" w:cstheme="majorBidi"/>
          <w:lang w:val="en-US"/>
        </w:rPr>
        <w:t>krar</w:t>
      </w:r>
      <w:proofErr w:type="spellEnd"/>
      <w:r w:rsidR="00260ABD" w:rsidRPr="00666969">
        <w:rPr>
          <w:rFonts w:asciiTheme="majorBidi" w:hAnsiTheme="majorBidi" w:cstheme="majorBidi"/>
          <w:lang w:val="en-US"/>
        </w:rPr>
        <w:t>ːː</w:t>
      </w:r>
      <w:r w:rsidR="0055109D" w:rsidRPr="00666969">
        <w:rPr>
          <w:rFonts w:asciiTheme="majorBidi" w:hAnsiTheme="majorBidi" w:cstheme="majorBidi"/>
          <w:lang w:val="en-US"/>
        </w:rPr>
        <w:t>], [</w:t>
      </w:r>
      <w:proofErr w:type="spellStart"/>
      <w:r w:rsidR="00260ABD" w:rsidRPr="00666969">
        <w:rPr>
          <w:rFonts w:asciiTheme="majorBidi" w:hAnsiTheme="majorBidi" w:cstheme="majorBidi"/>
          <w:lang w:val="en-US"/>
        </w:rPr>
        <w:t>pɛr</w:t>
      </w:r>
      <w:proofErr w:type="spellEnd"/>
      <w:r w:rsidR="00260ABD" w:rsidRPr="00666969">
        <w:rPr>
          <w:rFonts w:asciiTheme="majorBidi" w:hAnsiTheme="majorBidi" w:cstheme="majorBidi"/>
          <w:lang w:val="en-US"/>
        </w:rPr>
        <w:t>ːː-</w:t>
      </w:r>
      <w:proofErr w:type="spellStart"/>
      <w:r w:rsidR="00260ABD" w:rsidRPr="00666969">
        <w:rPr>
          <w:rFonts w:asciiTheme="majorBidi" w:hAnsiTheme="majorBidi" w:cstheme="majorBidi"/>
          <w:lang w:val="en-US"/>
        </w:rPr>
        <w:t>pɛr</w:t>
      </w:r>
      <w:proofErr w:type="spellEnd"/>
      <w:r w:rsidR="00260ABD" w:rsidRPr="00666969">
        <w:rPr>
          <w:rFonts w:asciiTheme="majorBidi" w:hAnsiTheme="majorBidi" w:cstheme="majorBidi"/>
          <w:lang w:val="en-US"/>
        </w:rPr>
        <w:t>ːː</w:t>
      </w:r>
      <w:r w:rsidR="0055109D" w:rsidRPr="00666969">
        <w:rPr>
          <w:rFonts w:asciiTheme="majorBidi" w:hAnsiTheme="majorBidi" w:cstheme="majorBidi"/>
          <w:lang w:val="en-US"/>
        </w:rPr>
        <w:t>], and [</w:t>
      </w:r>
      <w:proofErr w:type="spellStart"/>
      <w:r w:rsidR="00260ABD" w:rsidRPr="00666969">
        <w:rPr>
          <w:rFonts w:asciiTheme="majorBidi" w:hAnsiTheme="majorBidi" w:cstheme="majorBidi"/>
          <w:lang w:val="en-US"/>
        </w:rPr>
        <w:t>t͡ʃur</w:t>
      </w:r>
      <w:proofErr w:type="spellEnd"/>
      <w:r w:rsidR="00260ABD" w:rsidRPr="00666969">
        <w:rPr>
          <w:rFonts w:asciiTheme="majorBidi" w:hAnsiTheme="majorBidi" w:cstheme="majorBidi"/>
          <w:lang w:val="en-US"/>
        </w:rPr>
        <w:t>ːː</w:t>
      </w:r>
      <w:r w:rsidR="0055109D" w:rsidRPr="00666969">
        <w:rPr>
          <w:rFonts w:asciiTheme="majorBidi" w:hAnsiTheme="majorBidi" w:cstheme="majorBidi"/>
          <w:lang w:val="en-US"/>
        </w:rPr>
        <w:t>]</w:t>
      </w:r>
      <w:r w:rsidR="00A10C08" w:rsidRPr="00666969">
        <w:rPr>
          <w:rFonts w:asciiTheme="majorBidi" w:hAnsiTheme="majorBidi" w:cstheme="majorBidi"/>
          <w:lang w:val="en-US"/>
        </w:rPr>
        <w:t>)</w:t>
      </w:r>
      <w:r w:rsidR="0055109D" w:rsidRPr="00666969">
        <w:rPr>
          <w:rFonts w:asciiTheme="majorBidi" w:hAnsiTheme="majorBidi" w:cstheme="majorBidi"/>
          <w:lang w:val="en-US"/>
        </w:rPr>
        <w:t>.</w:t>
      </w:r>
      <w:r w:rsidR="00AF5F05" w:rsidRPr="00666969">
        <w:rPr>
          <w:rFonts w:asciiTheme="majorBidi" w:hAnsiTheme="majorBidi" w:cstheme="majorBidi"/>
          <w:lang w:val="en-US"/>
        </w:rPr>
        <w:t xml:space="preserve"> </w:t>
      </w:r>
    </w:p>
    <w:p w14:paraId="25D375EE" w14:textId="597A57EF" w:rsidR="005352F4" w:rsidRPr="00666969" w:rsidRDefault="00030BD5" w:rsidP="00A731C5">
      <w:pPr>
        <w:jc w:val="both"/>
        <w:rPr>
          <w:rFonts w:asciiTheme="majorBidi" w:hAnsiTheme="majorBidi" w:cstheme="majorBidi"/>
          <w:lang w:val="en-US"/>
        </w:rPr>
      </w:pPr>
      <w:r w:rsidRPr="00666969">
        <w:rPr>
          <w:rFonts w:asciiTheme="majorBidi" w:hAnsiTheme="majorBidi" w:cstheme="majorBidi"/>
          <w:lang w:val="en-US"/>
        </w:rPr>
        <w:tab/>
      </w:r>
      <w:r w:rsidR="00AF5F05" w:rsidRPr="00666969">
        <w:rPr>
          <w:rFonts w:asciiTheme="majorBidi" w:hAnsiTheme="majorBidi" w:cstheme="majorBidi"/>
          <w:lang w:val="en-US"/>
        </w:rPr>
        <w:t>Similar to</w:t>
      </w:r>
      <w:r w:rsidR="005352F4" w:rsidRPr="00666969">
        <w:rPr>
          <w:rFonts w:asciiTheme="majorBidi" w:hAnsiTheme="majorBidi" w:cstheme="majorBidi"/>
          <w:lang w:val="en-US"/>
        </w:rPr>
        <w:t xml:space="preserve"> onomatopoeias, Teŋukan </w:t>
      </w:r>
      <w:r w:rsidRPr="00666969">
        <w:rPr>
          <w:rFonts w:asciiTheme="majorBidi" w:hAnsiTheme="majorBidi" w:cstheme="majorBidi"/>
          <w:lang w:val="en-US"/>
        </w:rPr>
        <w:t>CACs</w:t>
      </w:r>
      <w:r w:rsidR="00C076D3" w:rsidRPr="00666969">
        <w:rPr>
          <w:rFonts w:asciiTheme="majorBidi" w:hAnsiTheme="majorBidi" w:cstheme="majorBidi"/>
          <w:lang w:val="en-US"/>
        </w:rPr>
        <w:t xml:space="preserve"> </w:t>
      </w:r>
      <w:r w:rsidR="005352F4" w:rsidRPr="00666969">
        <w:rPr>
          <w:rFonts w:asciiTheme="majorBidi" w:hAnsiTheme="majorBidi" w:cstheme="majorBidi"/>
          <w:lang w:val="en-US"/>
        </w:rPr>
        <w:t>attest to the three degrees of length in consonants: short, long, and extra-long</w:t>
      </w:r>
      <w:r w:rsidR="00AF5F05" w:rsidRPr="00666969">
        <w:rPr>
          <w:rFonts w:asciiTheme="majorBidi" w:hAnsiTheme="majorBidi" w:cstheme="majorBidi"/>
          <w:lang w:val="en-US"/>
        </w:rPr>
        <w:t>. The consonants allowing for long and extra-long realizations are the sibilant [s]</w:t>
      </w:r>
      <w:r w:rsidR="001D6771" w:rsidRPr="00666969">
        <w:rPr>
          <w:rFonts w:asciiTheme="majorBidi" w:hAnsiTheme="majorBidi" w:cstheme="majorBidi"/>
          <w:lang w:val="en-US"/>
        </w:rPr>
        <w:t xml:space="preserve"> </w:t>
      </w:r>
      <w:r w:rsidR="00AF5F05" w:rsidRPr="00666969">
        <w:rPr>
          <w:rFonts w:asciiTheme="majorBidi" w:hAnsiTheme="majorBidi" w:cstheme="majorBidi"/>
          <w:lang w:val="en-US"/>
        </w:rPr>
        <w:t xml:space="preserve">and the </w:t>
      </w:r>
      <w:proofErr w:type="spellStart"/>
      <w:r w:rsidR="00AF5F05" w:rsidRPr="00666969">
        <w:rPr>
          <w:rFonts w:asciiTheme="majorBidi" w:hAnsiTheme="majorBidi" w:cstheme="majorBidi"/>
          <w:lang w:val="en-US"/>
        </w:rPr>
        <w:t>rhotics</w:t>
      </w:r>
      <w:proofErr w:type="spellEnd"/>
      <w:r w:rsidR="00AF5F05" w:rsidRPr="00666969">
        <w:rPr>
          <w:rFonts w:asciiTheme="majorBidi" w:hAnsiTheme="majorBidi" w:cstheme="majorBidi"/>
          <w:lang w:val="en-US"/>
        </w:rPr>
        <w:t xml:space="preserve">, especially [r]. In contrast, no </w:t>
      </w:r>
      <w:r w:rsidR="005352F4" w:rsidRPr="00666969">
        <w:rPr>
          <w:rFonts w:asciiTheme="majorBidi" w:hAnsiTheme="majorBidi" w:cstheme="majorBidi"/>
          <w:lang w:val="en-US"/>
        </w:rPr>
        <w:t>extra</w:t>
      </w:r>
      <w:r w:rsidR="00AF5F05" w:rsidRPr="00666969">
        <w:rPr>
          <w:rFonts w:asciiTheme="majorBidi" w:hAnsiTheme="majorBidi" w:cstheme="majorBidi"/>
          <w:lang w:val="en-US"/>
        </w:rPr>
        <w:t>-</w:t>
      </w:r>
      <w:r w:rsidR="005352F4" w:rsidRPr="00666969">
        <w:rPr>
          <w:rFonts w:asciiTheme="majorBidi" w:hAnsiTheme="majorBidi" w:cstheme="majorBidi"/>
          <w:lang w:val="en-US"/>
        </w:rPr>
        <w:t xml:space="preserve">long vowels </w:t>
      </w:r>
      <w:r w:rsidR="00AF5F05" w:rsidRPr="00666969">
        <w:rPr>
          <w:rFonts w:asciiTheme="majorBidi" w:hAnsiTheme="majorBidi" w:cstheme="majorBidi"/>
          <w:lang w:val="en-US"/>
        </w:rPr>
        <w:t xml:space="preserve">seem to be entrenched in </w:t>
      </w:r>
      <w:r w:rsidR="005352F4" w:rsidRPr="00666969">
        <w:rPr>
          <w:rFonts w:asciiTheme="majorBidi" w:hAnsiTheme="majorBidi" w:cstheme="majorBidi"/>
          <w:lang w:val="en-US"/>
        </w:rPr>
        <w:t xml:space="preserve">CACs </w:t>
      </w:r>
      <w:r w:rsidR="00AF5F05" w:rsidRPr="00666969">
        <w:rPr>
          <w:rFonts w:asciiTheme="majorBidi" w:hAnsiTheme="majorBidi" w:cstheme="majorBidi"/>
          <w:lang w:val="en-US"/>
        </w:rPr>
        <w:t>although idiolectal spontaneous prolongation</w:t>
      </w:r>
      <w:r w:rsidR="001D6771" w:rsidRPr="00666969">
        <w:rPr>
          <w:rFonts w:asciiTheme="majorBidi" w:hAnsiTheme="majorBidi" w:cstheme="majorBidi"/>
          <w:lang w:val="en-US"/>
        </w:rPr>
        <w:t xml:space="preserve">s are </w:t>
      </w:r>
      <w:r w:rsidR="00AF5F05" w:rsidRPr="00666969">
        <w:rPr>
          <w:rFonts w:asciiTheme="majorBidi" w:hAnsiTheme="majorBidi" w:cstheme="majorBidi"/>
          <w:lang w:val="en-US"/>
        </w:rPr>
        <w:t>always possible (Andrason &amp; Sagara 2024).</w:t>
      </w:r>
      <w:r w:rsidR="00661A12" w:rsidRPr="00666969">
        <w:rPr>
          <w:rFonts w:asciiTheme="majorBidi" w:hAnsiTheme="majorBidi" w:cstheme="majorBidi"/>
          <w:lang w:val="en-US"/>
        </w:rPr>
        <w:t xml:space="preserve"> The presen</w:t>
      </w:r>
      <w:r w:rsidR="001D6771" w:rsidRPr="00666969">
        <w:rPr>
          <w:rFonts w:asciiTheme="majorBidi" w:hAnsiTheme="majorBidi" w:cstheme="majorBidi"/>
          <w:lang w:val="en-US"/>
        </w:rPr>
        <w:t>ce</w:t>
      </w:r>
      <w:r w:rsidR="00661A12" w:rsidRPr="00666969">
        <w:rPr>
          <w:rFonts w:asciiTheme="majorBidi" w:hAnsiTheme="majorBidi" w:cstheme="majorBidi"/>
          <w:lang w:val="en-US"/>
        </w:rPr>
        <w:t xml:space="preserve"> of extra-long phones in CACs, </w:t>
      </w:r>
      <w:r w:rsidR="00363096" w:rsidRPr="00666969">
        <w:rPr>
          <w:rFonts w:asciiTheme="majorBidi" w:hAnsiTheme="majorBidi" w:cstheme="majorBidi"/>
          <w:lang w:val="en-US"/>
        </w:rPr>
        <w:t>not only</w:t>
      </w:r>
      <w:r w:rsidR="00501ED3" w:rsidRPr="00666969">
        <w:rPr>
          <w:rFonts w:asciiTheme="majorBidi" w:hAnsiTheme="majorBidi" w:cstheme="majorBidi"/>
          <w:lang w:val="en-US"/>
        </w:rPr>
        <w:t xml:space="preserve"> </w:t>
      </w:r>
      <w:r w:rsidR="00661A12" w:rsidRPr="00666969">
        <w:rPr>
          <w:rFonts w:asciiTheme="majorBidi" w:hAnsiTheme="majorBidi" w:cstheme="majorBidi"/>
          <w:lang w:val="en-US"/>
        </w:rPr>
        <w:t>consonants</w:t>
      </w:r>
      <w:r w:rsidR="00363096" w:rsidRPr="00666969">
        <w:rPr>
          <w:rFonts w:asciiTheme="majorBidi" w:hAnsiTheme="majorBidi" w:cstheme="majorBidi"/>
          <w:lang w:val="en-US"/>
        </w:rPr>
        <w:t xml:space="preserve"> but also vowels</w:t>
      </w:r>
      <w:r w:rsidR="00661A12" w:rsidRPr="00666969">
        <w:rPr>
          <w:rFonts w:asciiTheme="majorBidi" w:hAnsiTheme="majorBidi" w:cstheme="majorBidi"/>
          <w:lang w:val="en-US"/>
        </w:rPr>
        <w:t>, seems common from a crosslinguistic perspective and has been attested in a variety of languages (Bynon 1976; Amha 2013; Andrason &amp; Karani 2021).</w:t>
      </w:r>
    </w:p>
    <w:p w14:paraId="5F63B95E" w14:textId="012000A1" w:rsidR="006764C0" w:rsidRPr="00666969" w:rsidRDefault="005352F4" w:rsidP="00A731C5">
      <w:pPr>
        <w:jc w:val="both"/>
        <w:rPr>
          <w:rFonts w:asciiTheme="majorBidi" w:hAnsiTheme="majorBidi" w:cstheme="majorBidi"/>
          <w:lang w:val="en-US"/>
        </w:rPr>
      </w:pPr>
      <w:r w:rsidRPr="00666969">
        <w:rPr>
          <w:rFonts w:asciiTheme="majorBidi" w:hAnsiTheme="majorBidi" w:cstheme="majorBidi"/>
          <w:lang w:val="en-US"/>
        </w:rPr>
        <w:t xml:space="preserve"> </w:t>
      </w:r>
    </w:p>
    <w:p w14:paraId="153AD303" w14:textId="76C0E99C" w:rsidR="00B25CBD" w:rsidRPr="00666969" w:rsidRDefault="00B25CBD" w:rsidP="00A731C5">
      <w:pPr>
        <w:jc w:val="both"/>
        <w:rPr>
          <w:rFonts w:asciiTheme="majorBidi" w:hAnsiTheme="majorBidi" w:cstheme="majorBidi"/>
          <w:i/>
          <w:iCs/>
          <w:lang w:val="en-US"/>
        </w:rPr>
      </w:pPr>
      <w:r w:rsidRPr="006C6FCA">
        <w:rPr>
          <w:rFonts w:asciiTheme="majorBidi" w:hAnsiTheme="majorBidi" w:cstheme="majorBidi"/>
          <w:lang w:val="en-US"/>
        </w:rPr>
        <w:t>4.8</w:t>
      </w:r>
      <w:r w:rsidR="00C81F60" w:rsidRPr="00666969">
        <w:rPr>
          <w:rFonts w:asciiTheme="majorBidi" w:hAnsiTheme="majorBidi" w:cstheme="majorBidi"/>
          <w:i/>
          <w:iCs/>
          <w:lang w:val="en-US"/>
        </w:rPr>
        <w:t xml:space="preserve"> </w:t>
      </w:r>
      <w:r w:rsidR="001B64CA" w:rsidRPr="00666969">
        <w:rPr>
          <w:rFonts w:asciiTheme="majorBidi" w:hAnsiTheme="majorBidi" w:cstheme="majorBidi"/>
          <w:i/>
          <w:iCs/>
          <w:lang w:val="en-US"/>
        </w:rPr>
        <w:t>Syllable structure</w:t>
      </w:r>
    </w:p>
    <w:p w14:paraId="0CBDE5B2" w14:textId="77777777" w:rsidR="00B25CBD" w:rsidRPr="00666969" w:rsidRDefault="00B25CBD" w:rsidP="00A731C5">
      <w:pPr>
        <w:jc w:val="both"/>
        <w:rPr>
          <w:rFonts w:asciiTheme="majorBidi" w:hAnsiTheme="majorBidi" w:cstheme="majorBidi"/>
          <w:lang w:val="en-US"/>
        </w:rPr>
      </w:pPr>
    </w:p>
    <w:p w14:paraId="3937279E" w14:textId="29342F18" w:rsidR="004C1EF0" w:rsidRPr="00666969" w:rsidRDefault="001B64CA" w:rsidP="00A731C5">
      <w:pPr>
        <w:jc w:val="both"/>
        <w:rPr>
          <w:rFonts w:asciiTheme="majorBidi" w:hAnsiTheme="majorBidi" w:cstheme="majorBidi"/>
          <w:lang w:val="en-US"/>
        </w:rPr>
      </w:pPr>
      <w:r w:rsidRPr="00666969">
        <w:rPr>
          <w:rFonts w:asciiTheme="majorBidi" w:hAnsiTheme="majorBidi" w:cstheme="majorBidi"/>
          <w:lang w:val="en-US"/>
        </w:rPr>
        <w:t xml:space="preserve">The most common syllabic structure </w:t>
      </w:r>
      <w:r w:rsidR="00BE4C05" w:rsidRPr="00666969">
        <w:rPr>
          <w:rFonts w:asciiTheme="majorBidi" w:hAnsiTheme="majorBidi" w:cstheme="majorBidi"/>
          <w:lang w:val="en-US"/>
        </w:rPr>
        <w:t xml:space="preserve">in </w:t>
      </w:r>
      <w:r w:rsidR="00A56172" w:rsidRPr="00666969">
        <w:rPr>
          <w:rFonts w:asciiTheme="majorBidi" w:hAnsiTheme="majorBidi" w:cstheme="majorBidi"/>
          <w:lang w:val="en-US"/>
        </w:rPr>
        <w:t xml:space="preserve">Teŋukan </w:t>
      </w:r>
      <w:r w:rsidR="00BE4C05" w:rsidRPr="00666969">
        <w:rPr>
          <w:rFonts w:asciiTheme="majorBidi" w:hAnsiTheme="majorBidi" w:cstheme="majorBidi"/>
          <w:lang w:val="en-US"/>
        </w:rPr>
        <w:t xml:space="preserve">onomatopoeias </w:t>
      </w:r>
      <w:r w:rsidRPr="00666969">
        <w:rPr>
          <w:rFonts w:asciiTheme="majorBidi" w:hAnsiTheme="majorBidi" w:cstheme="majorBidi"/>
          <w:lang w:val="en-US"/>
        </w:rPr>
        <w:t xml:space="preserve">is an open syllable. </w:t>
      </w:r>
      <w:r w:rsidR="00BE4C05" w:rsidRPr="00666969">
        <w:rPr>
          <w:rFonts w:asciiTheme="majorBidi" w:hAnsiTheme="majorBidi" w:cstheme="majorBidi"/>
          <w:lang w:val="en-US"/>
        </w:rPr>
        <w:t xml:space="preserve">This type of </w:t>
      </w:r>
      <w:r w:rsidRPr="00666969">
        <w:rPr>
          <w:rFonts w:asciiTheme="majorBidi" w:hAnsiTheme="majorBidi" w:cstheme="majorBidi"/>
          <w:lang w:val="en-US"/>
        </w:rPr>
        <w:t xml:space="preserve">syllable </w:t>
      </w:r>
      <w:r w:rsidR="00BE4C05" w:rsidRPr="00666969">
        <w:rPr>
          <w:rFonts w:asciiTheme="majorBidi" w:hAnsiTheme="majorBidi" w:cstheme="majorBidi"/>
          <w:lang w:val="en-US"/>
        </w:rPr>
        <w:t xml:space="preserve">is </w:t>
      </w:r>
      <w:r w:rsidRPr="00666969">
        <w:rPr>
          <w:rFonts w:asciiTheme="majorBidi" w:hAnsiTheme="majorBidi" w:cstheme="majorBidi"/>
          <w:lang w:val="en-US"/>
        </w:rPr>
        <w:t xml:space="preserve">attested in 150 </w:t>
      </w:r>
      <w:r w:rsidR="00BE4C05" w:rsidRPr="00666969">
        <w:rPr>
          <w:rFonts w:asciiTheme="majorBidi" w:hAnsiTheme="majorBidi" w:cstheme="majorBidi"/>
          <w:lang w:val="en-US"/>
        </w:rPr>
        <w:t>tokens</w:t>
      </w:r>
      <w:r w:rsidRPr="00666969">
        <w:rPr>
          <w:rFonts w:asciiTheme="majorBidi" w:hAnsiTheme="majorBidi" w:cstheme="majorBidi"/>
          <w:lang w:val="en-US"/>
        </w:rPr>
        <w:t xml:space="preserve">. </w:t>
      </w:r>
      <w:r w:rsidR="003767CD" w:rsidRPr="00666969">
        <w:rPr>
          <w:rFonts w:asciiTheme="majorBidi" w:hAnsiTheme="majorBidi" w:cstheme="majorBidi"/>
          <w:lang w:val="en-US"/>
        </w:rPr>
        <w:t xml:space="preserve">In nearly all </w:t>
      </w:r>
      <w:r w:rsidR="00BE4C05" w:rsidRPr="00666969">
        <w:rPr>
          <w:rFonts w:asciiTheme="majorBidi" w:hAnsiTheme="majorBidi" w:cstheme="majorBidi"/>
          <w:lang w:val="en-US"/>
        </w:rPr>
        <w:t xml:space="preserve">such </w:t>
      </w:r>
      <w:r w:rsidR="003767CD" w:rsidRPr="00666969">
        <w:rPr>
          <w:rFonts w:asciiTheme="majorBidi" w:hAnsiTheme="majorBidi" w:cstheme="majorBidi"/>
          <w:lang w:val="en-US"/>
        </w:rPr>
        <w:t xml:space="preserve">cases, an open syllable </w:t>
      </w:r>
      <w:r w:rsidR="00BE4C05" w:rsidRPr="00666969">
        <w:rPr>
          <w:rFonts w:asciiTheme="majorBidi" w:hAnsiTheme="majorBidi" w:cstheme="majorBidi"/>
          <w:lang w:val="en-US"/>
        </w:rPr>
        <w:t xml:space="preserve">transpires </w:t>
      </w:r>
      <w:r w:rsidR="003767CD" w:rsidRPr="00666969">
        <w:rPr>
          <w:rFonts w:asciiTheme="majorBidi" w:hAnsiTheme="majorBidi" w:cstheme="majorBidi"/>
          <w:lang w:val="en-US"/>
        </w:rPr>
        <w:t>a</w:t>
      </w:r>
      <w:r w:rsidR="00BE4C05" w:rsidRPr="00666969">
        <w:rPr>
          <w:rFonts w:asciiTheme="majorBidi" w:hAnsiTheme="majorBidi" w:cstheme="majorBidi"/>
          <w:lang w:val="en-US"/>
        </w:rPr>
        <w:t xml:space="preserve">s </w:t>
      </w:r>
      <w:r w:rsidR="003767CD" w:rsidRPr="00666969">
        <w:rPr>
          <w:rFonts w:asciiTheme="majorBidi" w:hAnsiTheme="majorBidi" w:cstheme="majorBidi"/>
          <w:lang w:val="en-US"/>
        </w:rPr>
        <w:t xml:space="preserve">CV </w:t>
      </w:r>
      <w:r w:rsidR="00BE4C05" w:rsidRPr="00666969">
        <w:rPr>
          <w:rFonts w:asciiTheme="majorBidi" w:hAnsiTheme="majorBidi" w:cstheme="majorBidi"/>
          <w:lang w:val="en-US"/>
        </w:rPr>
        <w:t xml:space="preserve">with the vowel </w:t>
      </w:r>
      <w:r w:rsidR="004C1EF0" w:rsidRPr="00666969">
        <w:rPr>
          <w:rFonts w:asciiTheme="majorBidi" w:hAnsiTheme="majorBidi" w:cstheme="majorBidi"/>
          <w:lang w:val="en-US"/>
        </w:rPr>
        <w:t>be</w:t>
      </w:r>
      <w:r w:rsidR="00BE4C05" w:rsidRPr="00666969">
        <w:rPr>
          <w:rFonts w:asciiTheme="majorBidi" w:hAnsiTheme="majorBidi" w:cstheme="majorBidi"/>
          <w:lang w:val="en-US"/>
        </w:rPr>
        <w:t>ing</w:t>
      </w:r>
      <w:r w:rsidR="004C1EF0" w:rsidRPr="00666969">
        <w:rPr>
          <w:rFonts w:asciiTheme="majorBidi" w:hAnsiTheme="majorBidi" w:cstheme="majorBidi"/>
          <w:lang w:val="en-US"/>
        </w:rPr>
        <w:t xml:space="preserve"> short or </w:t>
      </w:r>
      <w:r w:rsidR="00A56172" w:rsidRPr="00666969">
        <w:rPr>
          <w:rFonts w:asciiTheme="majorBidi" w:hAnsiTheme="majorBidi" w:cstheme="majorBidi"/>
          <w:lang w:val="en-US"/>
        </w:rPr>
        <w:t>(extra-)</w:t>
      </w:r>
      <w:r w:rsidR="004C1EF0" w:rsidRPr="00666969">
        <w:rPr>
          <w:rFonts w:asciiTheme="majorBidi" w:hAnsiTheme="majorBidi" w:cstheme="majorBidi"/>
          <w:lang w:val="en-US"/>
        </w:rPr>
        <w:t>long, o</w:t>
      </w:r>
      <w:r w:rsidR="00AF7060" w:rsidRPr="00666969">
        <w:rPr>
          <w:rFonts w:asciiTheme="majorBidi" w:hAnsiTheme="majorBidi" w:cstheme="majorBidi"/>
          <w:lang w:val="en-US"/>
        </w:rPr>
        <w:t>r</w:t>
      </w:r>
      <w:r w:rsidR="004C1EF0" w:rsidRPr="00666969">
        <w:rPr>
          <w:rFonts w:asciiTheme="majorBidi" w:hAnsiTheme="majorBidi" w:cstheme="majorBidi"/>
          <w:lang w:val="en-US"/>
        </w:rPr>
        <w:t>al or nasal, and monophthong</w:t>
      </w:r>
      <w:r w:rsidR="00BE4C05" w:rsidRPr="00666969">
        <w:rPr>
          <w:rFonts w:asciiTheme="majorBidi" w:hAnsiTheme="majorBidi" w:cstheme="majorBidi"/>
          <w:lang w:val="en-US"/>
        </w:rPr>
        <w:t>al</w:t>
      </w:r>
      <w:r w:rsidR="004C1EF0" w:rsidRPr="00666969">
        <w:rPr>
          <w:rFonts w:asciiTheme="majorBidi" w:hAnsiTheme="majorBidi" w:cstheme="majorBidi"/>
          <w:lang w:val="en-US"/>
        </w:rPr>
        <w:t xml:space="preserve"> or diphthong</w:t>
      </w:r>
      <w:r w:rsidR="00BE4C05" w:rsidRPr="00666969">
        <w:rPr>
          <w:rFonts w:asciiTheme="majorBidi" w:hAnsiTheme="majorBidi" w:cstheme="majorBidi"/>
          <w:lang w:val="en-US"/>
        </w:rPr>
        <w:t>al</w:t>
      </w:r>
      <w:r w:rsidR="003767CD" w:rsidRPr="00666969">
        <w:rPr>
          <w:rFonts w:asciiTheme="majorBidi" w:hAnsiTheme="majorBidi" w:cstheme="majorBidi"/>
          <w:lang w:val="en-US"/>
        </w:rPr>
        <w:t xml:space="preserve">. </w:t>
      </w:r>
      <w:r w:rsidR="00BE4C05" w:rsidRPr="00666969">
        <w:rPr>
          <w:rFonts w:asciiTheme="majorBidi" w:hAnsiTheme="majorBidi" w:cstheme="majorBidi"/>
          <w:lang w:val="en-US"/>
        </w:rPr>
        <w:t xml:space="preserve">This complies with the phonotactic principle of </w:t>
      </w:r>
      <w:r w:rsidR="002E6EDC" w:rsidRPr="00666969">
        <w:rPr>
          <w:rFonts w:asciiTheme="majorBidi" w:hAnsiTheme="majorBidi" w:cstheme="majorBidi"/>
          <w:lang w:val="en-US"/>
        </w:rPr>
        <w:t xml:space="preserve">Teŋukan </w:t>
      </w:r>
      <w:r w:rsidR="00BE4C05" w:rsidRPr="00666969">
        <w:rPr>
          <w:rFonts w:asciiTheme="majorBidi" w:hAnsiTheme="majorBidi" w:cstheme="majorBidi"/>
          <w:lang w:val="en-US"/>
        </w:rPr>
        <w:t>sentence grammar</w:t>
      </w:r>
      <w:r w:rsidR="005F1534" w:rsidRPr="00666969">
        <w:rPr>
          <w:rFonts w:asciiTheme="majorBidi" w:hAnsiTheme="majorBidi" w:cstheme="majorBidi"/>
          <w:lang w:val="en-US"/>
        </w:rPr>
        <w:t>,</w:t>
      </w:r>
      <w:r w:rsidR="00BE4C05" w:rsidRPr="00666969">
        <w:rPr>
          <w:rFonts w:asciiTheme="majorBidi" w:hAnsiTheme="majorBidi" w:cstheme="majorBidi"/>
          <w:lang w:val="en-US"/>
        </w:rPr>
        <w:t xml:space="preserve"> where syllables </w:t>
      </w:r>
      <w:r w:rsidR="00CC4F42" w:rsidRPr="00666969">
        <w:rPr>
          <w:rFonts w:asciiTheme="majorBidi" w:hAnsiTheme="majorBidi" w:cstheme="majorBidi"/>
          <w:lang w:val="en-US"/>
        </w:rPr>
        <w:t xml:space="preserve">tend to be </w:t>
      </w:r>
      <w:r w:rsidR="00A56172" w:rsidRPr="00666969">
        <w:rPr>
          <w:rFonts w:asciiTheme="majorBidi" w:hAnsiTheme="majorBidi" w:cstheme="majorBidi"/>
          <w:lang w:val="en-US"/>
        </w:rPr>
        <w:t xml:space="preserve">open </w:t>
      </w:r>
      <w:r w:rsidR="00F5297A" w:rsidRPr="00666969">
        <w:rPr>
          <w:rFonts w:asciiTheme="majorBidi" w:hAnsiTheme="majorBidi" w:cstheme="majorBidi"/>
          <w:lang w:val="en-US"/>
        </w:rPr>
        <w:t>(Andrason &amp; Sagara 2024</w:t>
      </w:r>
      <w:r w:rsidR="00BE4C05" w:rsidRPr="00666969">
        <w:rPr>
          <w:rFonts w:asciiTheme="majorBidi" w:hAnsiTheme="majorBidi" w:cstheme="majorBidi"/>
          <w:lang w:val="en-US"/>
        </w:rPr>
        <w:t>; also drawing on Heath 2015</w:t>
      </w:r>
      <w:r w:rsidR="00F5297A" w:rsidRPr="00666969">
        <w:rPr>
          <w:rFonts w:asciiTheme="majorBidi" w:hAnsiTheme="majorBidi" w:cstheme="majorBidi"/>
          <w:lang w:val="en-US"/>
        </w:rPr>
        <w:t>)</w:t>
      </w:r>
      <w:r w:rsidR="00CC4F42" w:rsidRPr="00666969">
        <w:rPr>
          <w:rFonts w:asciiTheme="majorBidi" w:hAnsiTheme="majorBidi" w:cstheme="majorBidi"/>
          <w:lang w:val="en-US"/>
        </w:rPr>
        <w:t xml:space="preserve">. </w:t>
      </w:r>
      <w:r w:rsidR="002E6EDC" w:rsidRPr="00666969">
        <w:rPr>
          <w:rFonts w:asciiTheme="majorBidi" w:hAnsiTheme="majorBidi" w:cstheme="majorBidi"/>
          <w:lang w:val="en-US"/>
        </w:rPr>
        <w:t>However, t</w:t>
      </w:r>
      <w:r w:rsidR="00BE4C05" w:rsidRPr="00666969">
        <w:rPr>
          <w:rFonts w:asciiTheme="majorBidi" w:hAnsiTheme="majorBidi" w:cstheme="majorBidi"/>
          <w:lang w:val="en-US"/>
        </w:rPr>
        <w:t xml:space="preserve">he presence of </w:t>
      </w:r>
      <w:r w:rsidR="003767CD" w:rsidRPr="00666969">
        <w:rPr>
          <w:rFonts w:asciiTheme="majorBidi" w:hAnsiTheme="majorBidi" w:cstheme="majorBidi"/>
          <w:lang w:val="en-US"/>
        </w:rPr>
        <w:t>V</w:t>
      </w:r>
      <w:r w:rsidR="00A56172" w:rsidRPr="00666969">
        <w:rPr>
          <w:rFonts w:asciiTheme="majorBidi" w:hAnsiTheme="majorBidi" w:cstheme="majorBidi"/>
          <w:lang w:val="en-US"/>
        </w:rPr>
        <w:noBreakHyphen/>
      </w:r>
      <w:r w:rsidR="00BE4C05" w:rsidRPr="00666969">
        <w:rPr>
          <w:rFonts w:asciiTheme="majorBidi" w:hAnsiTheme="majorBidi" w:cstheme="majorBidi"/>
          <w:lang w:val="en-US"/>
        </w:rPr>
        <w:t xml:space="preserve">only </w:t>
      </w:r>
      <w:r w:rsidR="002E6EDC" w:rsidRPr="00666969">
        <w:rPr>
          <w:rFonts w:asciiTheme="majorBidi" w:hAnsiTheme="majorBidi" w:cstheme="majorBidi"/>
          <w:lang w:val="en-US"/>
        </w:rPr>
        <w:t xml:space="preserve">open </w:t>
      </w:r>
      <w:r w:rsidR="00BE4C05" w:rsidRPr="00666969">
        <w:rPr>
          <w:rFonts w:asciiTheme="majorBidi" w:hAnsiTheme="majorBidi" w:cstheme="majorBidi"/>
          <w:lang w:val="en-US"/>
        </w:rPr>
        <w:t>syllab</w:t>
      </w:r>
      <w:r w:rsidR="002E6EDC" w:rsidRPr="00666969">
        <w:rPr>
          <w:rFonts w:asciiTheme="majorBidi" w:hAnsiTheme="majorBidi" w:cstheme="majorBidi"/>
          <w:lang w:val="en-US"/>
        </w:rPr>
        <w:t>les</w:t>
      </w:r>
      <w:r w:rsidR="00BE4C05" w:rsidRPr="00666969">
        <w:rPr>
          <w:rFonts w:asciiTheme="majorBidi" w:hAnsiTheme="majorBidi" w:cstheme="majorBidi"/>
          <w:lang w:val="en-US"/>
        </w:rPr>
        <w:t xml:space="preserve"> is rare in onomatopoeias</w:t>
      </w:r>
      <w:r w:rsidR="003767CD" w:rsidRPr="00666969">
        <w:rPr>
          <w:rFonts w:asciiTheme="majorBidi" w:hAnsiTheme="majorBidi" w:cstheme="majorBidi"/>
          <w:lang w:val="en-US"/>
        </w:rPr>
        <w:t xml:space="preserve"> (3x)</w:t>
      </w:r>
      <w:r w:rsidR="002E6EDC" w:rsidRPr="00666969">
        <w:rPr>
          <w:rFonts w:asciiTheme="majorBidi" w:hAnsiTheme="majorBidi" w:cstheme="majorBidi"/>
          <w:lang w:val="en-US"/>
        </w:rPr>
        <w:t xml:space="preserve">. </w:t>
      </w:r>
      <w:r w:rsidR="00A56172" w:rsidRPr="00666969">
        <w:rPr>
          <w:rFonts w:asciiTheme="majorBidi" w:hAnsiTheme="majorBidi" w:cstheme="majorBidi"/>
          <w:lang w:val="en-US"/>
        </w:rPr>
        <w:t xml:space="preserve">Very rarely, the onset position in open syllables </w:t>
      </w:r>
      <w:r w:rsidR="005F1534" w:rsidRPr="00666969">
        <w:rPr>
          <w:rFonts w:asciiTheme="majorBidi" w:hAnsiTheme="majorBidi" w:cstheme="majorBidi"/>
          <w:lang w:val="en-US"/>
        </w:rPr>
        <w:t>is</w:t>
      </w:r>
      <w:r w:rsidR="00A56172" w:rsidRPr="00666969">
        <w:rPr>
          <w:rFonts w:asciiTheme="majorBidi" w:hAnsiTheme="majorBidi" w:cstheme="majorBidi"/>
          <w:lang w:val="en-US"/>
        </w:rPr>
        <w:t xml:space="preserve"> fulfilled by the approximants [w] and [j]. The</w:t>
      </w:r>
      <w:r w:rsidR="00B22479" w:rsidRPr="00666969">
        <w:rPr>
          <w:rFonts w:asciiTheme="majorBidi" w:hAnsiTheme="majorBidi" w:cstheme="majorBidi"/>
          <w:lang w:val="en-US"/>
        </w:rPr>
        <w:t>se</w:t>
      </w:r>
      <w:r w:rsidR="00A56172" w:rsidRPr="00666969">
        <w:rPr>
          <w:rFonts w:asciiTheme="majorBidi" w:hAnsiTheme="majorBidi" w:cstheme="majorBidi"/>
          <w:lang w:val="en-US"/>
        </w:rPr>
        <w:t xml:space="preserve"> </w:t>
      </w:r>
      <w:r w:rsidR="001D1558" w:rsidRPr="00666969">
        <w:rPr>
          <w:rFonts w:asciiTheme="majorBidi" w:hAnsiTheme="majorBidi" w:cstheme="majorBidi"/>
          <w:lang w:val="en-US"/>
        </w:rPr>
        <w:t xml:space="preserve">last </w:t>
      </w:r>
      <w:r w:rsidR="00A56172" w:rsidRPr="00666969">
        <w:rPr>
          <w:rFonts w:asciiTheme="majorBidi" w:hAnsiTheme="majorBidi" w:cstheme="majorBidi"/>
          <w:lang w:val="en-US"/>
        </w:rPr>
        <w:t>two fact</w:t>
      </w:r>
      <w:r w:rsidR="00B22479" w:rsidRPr="00666969">
        <w:rPr>
          <w:rFonts w:asciiTheme="majorBidi" w:hAnsiTheme="majorBidi" w:cstheme="majorBidi"/>
          <w:lang w:val="en-US"/>
        </w:rPr>
        <w:t>s</w:t>
      </w:r>
      <w:r w:rsidR="00A56172" w:rsidRPr="00666969">
        <w:rPr>
          <w:rFonts w:asciiTheme="majorBidi" w:hAnsiTheme="majorBidi" w:cstheme="majorBidi"/>
          <w:lang w:val="en-US"/>
        </w:rPr>
        <w:t xml:space="preserve"> </w:t>
      </w:r>
      <w:r w:rsidR="00BE4C05" w:rsidRPr="00666969">
        <w:rPr>
          <w:rFonts w:asciiTheme="majorBidi" w:hAnsiTheme="majorBidi" w:cstheme="majorBidi"/>
          <w:lang w:val="en-US"/>
        </w:rPr>
        <w:t xml:space="preserve">may </w:t>
      </w:r>
      <w:r w:rsidR="002E6EDC" w:rsidRPr="00666969">
        <w:rPr>
          <w:rFonts w:asciiTheme="majorBidi" w:hAnsiTheme="majorBidi" w:cstheme="majorBidi"/>
          <w:lang w:val="en-US"/>
        </w:rPr>
        <w:t xml:space="preserve">be related to </w:t>
      </w:r>
      <w:r w:rsidR="00BE4C05" w:rsidRPr="00666969">
        <w:rPr>
          <w:rFonts w:asciiTheme="majorBidi" w:hAnsiTheme="majorBidi" w:cstheme="majorBidi"/>
          <w:lang w:val="en-US"/>
        </w:rPr>
        <w:t xml:space="preserve">the </w:t>
      </w:r>
      <w:r w:rsidR="002E6EDC" w:rsidRPr="00666969">
        <w:rPr>
          <w:rFonts w:asciiTheme="majorBidi" w:hAnsiTheme="majorBidi" w:cstheme="majorBidi"/>
          <w:lang w:val="en-US"/>
        </w:rPr>
        <w:t xml:space="preserve">simultaneous, </w:t>
      </w:r>
      <w:r w:rsidR="00BE4C05" w:rsidRPr="00666969">
        <w:rPr>
          <w:rFonts w:asciiTheme="majorBidi" w:hAnsiTheme="majorBidi" w:cstheme="majorBidi"/>
          <w:lang w:val="en-US"/>
        </w:rPr>
        <w:t xml:space="preserve">vocalic and consonantal nature of </w:t>
      </w:r>
      <w:r w:rsidR="005F1534" w:rsidRPr="00666969">
        <w:rPr>
          <w:rFonts w:asciiTheme="majorBidi" w:hAnsiTheme="majorBidi" w:cstheme="majorBidi"/>
          <w:lang w:val="en-US"/>
        </w:rPr>
        <w:t>onomatopoeias</w:t>
      </w:r>
      <w:r w:rsidR="00BE4C05" w:rsidRPr="00666969">
        <w:rPr>
          <w:rFonts w:asciiTheme="majorBidi" w:hAnsiTheme="majorBidi" w:cstheme="majorBidi"/>
          <w:lang w:val="en-US"/>
        </w:rPr>
        <w:t xml:space="preserve"> explained in section 4.2.</w:t>
      </w:r>
      <w:r w:rsidR="003767CD" w:rsidRPr="00666969">
        <w:rPr>
          <w:rFonts w:asciiTheme="majorBidi" w:hAnsiTheme="majorBidi" w:cstheme="majorBidi"/>
          <w:lang w:val="en-US"/>
        </w:rPr>
        <w:t xml:space="preserve"> </w:t>
      </w:r>
      <w:r w:rsidR="00BE4C05" w:rsidRPr="00666969">
        <w:rPr>
          <w:rFonts w:asciiTheme="majorBidi" w:hAnsiTheme="majorBidi" w:cstheme="majorBidi"/>
          <w:lang w:val="en-US"/>
        </w:rPr>
        <w:t xml:space="preserve">In one instance, the open syllable has a </w:t>
      </w:r>
      <w:r w:rsidR="003767CD" w:rsidRPr="00666969">
        <w:rPr>
          <w:rFonts w:asciiTheme="majorBidi" w:hAnsiTheme="majorBidi" w:cstheme="majorBidi"/>
          <w:lang w:val="en-US"/>
        </w:rPr>
        <w:t xml:space="preserve">CCV </w:t>
      </w:r>
      <w:r w:rsidR="00BE4C05" w:rsidRPr="00666969">
        <w:rPr>
          <w:rFonts w:asciiTheme="majorBidi" w:hAnsiTheme="majorBidi" w:cstheme="majorBidi"/>
          <w:lang w:val="en-US"/>
        </w:rPr>
        <w:t>form</w:t>
      </w:r>
      <w:r w:rsidR="00A56172" w:rsidRPr="00666969">
        <w:rPr>
          <w:rFonts w:asciiTheme="majorBidi" w:hAnsiTheme="majorBidi" w:cstheme="majorBidi"/>
          <w:lang w:val="en-US"/>
        </w:rPr>
        <w:t xml:space="preserve">: </w:t>
      </w:r>
      <w:r w:rsidR="00E02474" w:rsidRPr="00666969">
        <w:rPr>
          <w:rFonts w:asciiTheme="majorBidi" w:hAnsiTheme="majorBidi" w:cstheme="majorBidi"/>
          <w:lang w:val="en-US"/>
        </w:rPr>
        <w:t>see [</w:t>
      </w:r>
      <w:proofErr w:type="spellStart"/>
      <w:r w:rsidR="00E02474" w:rsidRPr="00666969">
        <w:rPr>
          <w:rFonts w:asciiTheme="majorBidi" w:hAnsiTheme="majorBidi" w:cstheme="majorBidi"/>
          <w:lang w:val="en-US"/>
        </w:rPr>
        <w:t>gɾɔ</w:t>
      </w:r>
      <w:proofErr w:type="spellEnd"/>
      <w:r w:rsidR="00E02474" w:rsidRPr="00666969">
        <w:rPr>
          <w:rFonts w:asciiTheme="majorBidi" w:hAnsiTheme="majorBidi" w:cstheme="majorBidi"/>
          <w:lang w:val="en-US"/>
        </w:rPr>
        <w:t xml:space="preserve">ː] in </w:t>
      </w:r>
      <w:proofErr w:type="spellStart"/>
      <w:r w:rsidR="00840126" w:rsidRPr="00666969">
        <w:rPr>
          <w:rFonts w:asciiTheme="majorBidi" w:hAnsiTheme="majorBidi" w:cstheme="majorBidi"/>
          <w:i/>
          <w:iCs/>
          <w:lang w:val="en-US"/>
        </w:rPr>
        <w:t>g</w:t>
      </w:r>
      <w:r w:rsidR="00E02474" w:rsidRPr="00666969">
        <w:rPr>
          <w:rFonts w:asciiTheme="majorBidi" w:hAnsiTheme="majorBidi" w:cstheme="majorBidi"/>
          <w:i/>
          <w:iCs/>
          <w:lang w:val="en-US"/>
        </w:rPr>
        <w:t>r</w:t>
      </w:r>
      <w:r w:rsidR="00840126" w:rsidRPr="00666969">
        <w:rPr>
          <w:rFonts w:asciiTheme="majorBidi" w:hAnsiTheme="majorBidi" w:cstheme="majorBidi"/>
          <w:i/>
          <w:iCs/>
          <w:lang w:val="en-US"/>
        </w:rPr>
        <w:t>ɔ</w:t>
      </w:r>
      <w:r w:rsidR="00E02474" w:rsidRPr="00666969">
        <w:rPr>
          <w:rFonts w:asciiTheme="majorBidi" w:hAnsiTheme="majorBidi" w:cstheme="majorBidi"/>
          <w:i/>
          <w:iCs/>
          <w:lang w:val="en-US"/>
        </w:rPr>
        <w:t>ɔ</w:t>
      </w:r>
      <w:r w:rsidR="00840126" w:rsidRPr="00666969">
        <w:rPr>
          <w:rFonts w:asciiTheme="majorBidi" w:hAnsiTheme="majorBidi" w:cstheme="majorBidi"/>
          <w:i/>
          <w:iCs/>
          <w:lang w:val="en-US"/>
        </w:rPr>
        <w:t>-gɔd</w:t>
      </w:r>
      <w:proofErr w:type="spellEnd"/>
      <w:r w:rsidR="00A56172" w:rsidRPr="00666969">
        <w:rPr>
          <w:rFonts w:asciiTheme="majorBidi" w:hAnsiTheme="majorBidi" w:cstheme="majorBidi"/>
          <w:lang w:val="en-US"/>
        </w:rPr>
        <w:t xml:space="preserve"> (</w:t>
      </w:r>
      <w:r w:rsidR="00BE4C05" w:rsidRPr="00666969">
        <w:rPr>
          <w:rFonts w:asciiTheme="majorBidi" w:hAnsiTheme="majorBidi" w:cstheme="majorBidi"/>
          <w:lang w:val="en-US"/>
        </w:rPr>
        <w:t>see further below</w:t>
      </w:r>
      <w:r w:rsidR="003767CD" w:rsidRPr="00666969">
        <w:rPr>
          <w:rFonts w:asciiTheme="majorBidi" w:hAnsiTheme="majorBidi" w:cstheme="majorBidi"/>
          <w:lang w:val="en-US"/>
        </w:rPr>
        <w:t>)</w:t>
      </w:r>
      <w:r w:rsidR="00C13527" w:rsidRPr="00666969">
        <w:rPr>
          <w:rFonts w:asciiTheme="majorBidi" w:hAnsiTheme="majorBidi" w:cstheme="majorBidi"/>
          <w:lang w:val="en-US"/>
        </w:rPr>
        <w:t xml:space="preserve">. </w:t>
      </w:r>
    </w:p>
    <w:p w14:paraId="46CF119D" w14:textId="532CB35B" w:rsidR="004C1EF0" w:rsidRPr="00666969" w:rsidRDefault="003767CD" w:rsidP="00A731C5">
      <w:pPr>
        <w:ind w:firstLine="720"/>
        <w:jc w:val="both"/>
        <w:rPr>
          <w:rFonts w:asciiTheme="majorBidi" w:hAnsiTheme="majorBidi" w:cstheme="majorBidi"/>
          <w:lang w:val="en-US"/>
        </w:rPr>
      </w:pPr>
      <w:r w:rsidRPr="00666969">
        <w:rPr>
          <w:rFonts w:asciiTheme="majorBidi" w:hAnsiTheme="majorBidi" w:cstheme="majorBidi"/>
          <w:lang w:val="en-US"/>
        </w:rPr>
        <w:t>Closed syllables are much less frequent in our database</w:t>
      </w:r>
      <w:r w:rsidR="002E6EDC" w:rsidRPr="00666969">
        <w:rPr>
          <w:rFonts w:asciiTheme="majorBidi" w:hAnsiTheme="majorBidi" w:cstheme="majorBidi"/>
          <w:lang w:val="en-US"/>
        </w:rPr>
        <w:t>,</w:t>
      </w:r>
      <w:r w:rsidRPr="00666969">
        <w:rPr>
          <w:rFonts w:asciiTheme="majorBidi" w:hAnsiTheme="majorBidi" w:cstheme="majorBidi"/>
          <w:lang w:val="en-US"/>
        </w:rPr>
        <w:t xml:space="preserve"> being found in 56 onomatopoeias. The most common </w:t>
      </w:r>
      <w:r w:rsidR="00BE4C05" w:rsidRPr="00666969">
        <w:rPr>
          <w:rFonts w:asciiTheme="majorBidi" w:hAnsiTheme="majorBidi" w:cstheme="majorBidi"/>
          <w:lang w:val="en-US"/>
        </w:rPr>
        <w:t xml:space="preserve">type of a </w:t>
      </w:r>
      <w:r w:rsidRPr="00666969">
        <w:rPr>
          <w:rFonts w:asciiTheme="majorBidi" w:hAnsiTheme="majorBidi" w:cstheme="majorBidi"/>
          <w:lang w:val="en-US"/>
        </w:rPr>
        <w:t>closed syllable is</w:t>
      </w:r>
      <w:r w:rsidR="00E922A0" w:rsidRPr="00666969">
        <w:rPr>
          <w:rFonts w:asciiTheme="majorBidi" w:hAnsiTheme="majorBidi" w:cstheme="majorBidi"/>
          <w:lang w:val="en-US"/>
        </w:rPr>
        <w:t xml:space="preserve"> CVC</w:t>
      </w:r>
      <w:r w:rsidR="00BE4C05" w:rsidRPr="00666969">
        <w:rPr>
          <w:rFonts w:asciiTheme="majorBidi" w:hAnsiTheme="majorBidi" w:cstheme="majorBidi"/>
          <w:lang w:val="en-US"/>
        </w:rPr>
        <w:t xml:space="preserve">, </w:t>
      </w:r>
      <w:r w:rsidR="002E6EDC" w:rsidRPr="00666969">
        <w:rPr>
          <w:rFonts w:asciiTheme="majorBidi" w:hAnsiTheme="majorBidi" w:cstheme="majorBidi"/>
          <w:lang w:val="en-US"/>
        </w:rPr>
        <w:t xml:space="preserve">which appears </w:t>
      </w:r>
      <w:r w:rsidR="00BE4C05" w:rsidRPr="00666969">
        <w:rPr>
          <w:rFonts w:asciiTheme="majorBidi" w:hAnsiTheme="majorBidi" w:cstheme="majorBidi"/>
          <w:lang w:val="en-US"/>
        </w:rPr>
        <w:t xml:space="preserve">in </w:t>
      </w:r>
      <w:r w:rsidR="00E922A0" w:rsidRPr="00666969">
        <w:rPr>
          <w:rFonts w:asciiTheme="majorBidi" w:hAnsiTheme="majorBidi" w:cstheme="majorBidi"/>
          <w:lang w:val="en-US"/>
        </w:rPr>
        <w:t>45</w:t>
      </w:r>
      <w:r w:rsidR="00BE4C05" w:rsidRPr="00666969">
        <w:rPr>
          <w:rFonts w:asciiTheme="majorBidi" w:hAnsiTheme="majorBidi" w:cstheme="majorBidi"/>
          <w:lang w:val="en-US"/>
        </w:rPr>
        <w:t xml:space="preserve"> tokens. </w:t>
      </w:r>
      <w:r w:rsidR="00E922A0" w:rsidRPr="00666969">
        <w:rPr>
          <w:rFonts w:asciiTheme="majorBidi" w:hAnsiTheme="majorBidi" w:cstheme="majorBidi"/>
          <w:lang w:val="en-US"/>
        </w:rPr>
        <w:t xml:space="preserve">Other types are </w:t>
      </w:r>
      <w:r w:rsidR="00BE4C05" w:rsidRPr="00666969">
        <w:rPr>
          <w:rFonts w:asciiTheme="majorBidi" w:hAnsiTheme="majorBidi" w:cstheme="majorBidi"/>
          <w:lang w:val="en-US"/>
        </w:rPr>
        <w:t xml:space="preserve">significantly </w:t>
      </w:r>
      <w:r w:rsidR="00E922A0" w:rsidRPr="00666969">
        <w:rPr>
          <w:rFonts w:asciiTheme="majorBidi" w:hAnsiTheme="majorBidi" w:cstheme="majorBidi"/>
          <w:lang w:val="en-US"/>
        </w:rPr>
        <w:t>rarer: C</w:t>
      </w:r>
      <w:r w:rsidR="00E75F98" w:rsidRPr="00666969">
        <w:rPr>
          <w:rFonts w:asciiTheme="majorBidi" w:hAnsiTheme="majorBidi" w:cstheme="majorBidi"/>
          <w:vertAlign w:val="subscript"/>
          <w:lang w:val="en-US"/>
        </w:rPr>
        <w:t>1</w:t>
      </w:r>
      <w:r w:rsidR="00E922A0" w:rsidRPr="00666969">
        <w:rPr>
          <w:rFonts w:asciiTheme="majorBidi" w:hAnsiTheme="majorBidi" w:cstheme="majorBidi"/>
          <w:lang w:val="en-US"/>
        </w:rPr>
        <w:t>C</w:t>
      </w:r>
      <w:r w:rsidR="00E75F98" w:rsidRPr="00666969">
        <w:rPr>
          <w:rFonts w:asciiTheme="majorBidi" w:hAnsiTheme="majorBidi" w:cstheme="majorBidi"/>
          <w:vertAlign w:val="subscript"/>
          <w:lang w:val="en-US"/>
        </w:rPr>
        <w:t>2</w:t>
      </w:r>
      <w:r w:rsidR="00E922A0" w:rsidRPr="00666969">
        <w:rPr>
          <w:rFonts w:asciiTheme="majorBidi" w:hAnsiTheme="majorBidi" w:cstheme="majorBidi"/>
          <w:lang w:val="en-US"/>
        </w:rPr>
        <w:t xml:space="preserve">VC </w:t>
      </w:r>
      <w:r w:rsidR="00BE4C05" w:rsidRPr="00666969">
        <w:rPr>
          <w:rFonts w:asciiTheme="majorBidi" w:hAnsiTheme="majorBidi" w:cstheme="majorBidi"/>
          <w:lang w:val="en-US"/>
        </w:rPr>
        <w:t xml:space="preserve">– </w:t>
      </w:r>
      <w:r w:rsidR="00E922A0" w:rsidRPr="00666969">
        <w:rPr>
          <w:rFonts w:asciiTheme="majorBidi" w:hAnsiTheme="majorBidi" w:cstheme="majorBidi"/>
          <w:lang w:val="en-US"/>
        </w:rPr>
        <w:t xml:space="preserve">10x </w:t>
      </w:r>
      <w:r w:rsidR="00BE4C05" w:rsidRPr="00666969">
        <w:rPr>
          <w:rFonts w:asciiTheme="majorBidi" w:hAnsiTheme="majorBidi" w:cstheme="majorBidi"/>
          <w:lang w:val="en-US"/>
        </w:rPr>
        <w:t xml:space="preserve">(e.g., </w:t>
      </w:r>
      <w:r w:rsidR="00E922A0" w:rsidRPr="00666969">
        <w:rPr>
          <w:rFonts w:asciiTheme="majorBidi" w:hAnsiTheme="majorBidi" w:cstheme="majorBidi"/>
          <w:lang w:val="en-US"/>
        </w:rPr>
        <w:t>[</w:t>
      </w:r>
      <w:proofErr w:type="spellStart"/>
      <w:r w:rsidR="00E922A0" w:rsidRPr="00666969">
        <w:rPr>
          <w:rFonts w:asciiTheme="majorBidi" w:hAnsiTheme="majorBidi" w:cstheme="majorBidi"/>
          <w:lang w:val="en-US"/>
        </w:rPr>
        <w:t>grur</w:t>
      </w:r>
      <w:proofErr w:type="spellEnd"/>
      <w:r w:rsidR="00E922A0" w:rsidRPr="00666969">
        <w:rPr>
          <w:rFonts w:asciiTheme="majorBidi" w:hAnsiTheme="majorBidi" w:cstheme="majorBidi"/>
          <w:lang w:val="en-US"/>
        </w:rPr>
        <w:t>ː], [</w:t>
      </w:r>
      <w:proofErr w:type="spellStart"/>
      <w:r w:rsidR="00E922A0" w:rsidRPr="00666969">
        <w:rPr>
          <w:rFonts w:asciiTheme="majorBidi" w:hAnsiTheme="majorBidi" w:cstheme="majorBidi"/>
          <w:lang w:val="en-US"/>
        </w:rPr>
        <w:t>krar</w:t>
      </w:r>
      <w:proofErr w:type="spellEnd"/>
      <w:r w:rsidR="00E922A0" w:rsidRPr="00666969">
        <w:rPr>
          <w:rFonts w:asciiTheme="majorBidi" w:hAnsiTheme="majorBidi" w:cstheme="majorBidi"/>
          <w:lang w:val="en-US"/>
        </w:rPr>
        <w:t>ːː], [</w:t>
      </w:r>
      <w:proofErr w:type="spellStart"/>
      <w:r w:rsidR="00E922A0" w:rsidRPr="00666969">
        <w:rPr>
          <w:rFonts w:asciiTheme="majorBidi" w:hAnsiTheme="majorBidi" w:cstheme="majorBidi"/>
          <w:lang w:val="en-US"/>
        </w:rPr>
        <w:t>prir</w:t>
      </w:r>
      <w:proofErr w:type="spellEnd"/>
      <w:r w:rsidR="00E922A0" w:rsidRPr="00666969">
        <w:rPr>
          <w:rFonts w:asciiTheme="majorBidi" w:hAnsiTheme="majorBidi" w:cstheme="majorBidi"/>
          <w:lang w:val="en-US"/>
        </w:rPr>
        <w:t>ː-</w:t>
      </w:r>
      <w:proofErr w:type="spellStart"/>
      <w:r w:rsidR="00E922A0" w:rsidRPr="00666969">
        <w:rPr>
          <w:rFonts w:asciiTheme="majorBidi" w:hAnsiTheme="majorBidi" w:cstheme="majorBidi"/>
          <w:lang w:val="en-US"/>
        </w:rPr>
        <w:t>prir</w:t>
      </w:r>
      <w:proofErr w:type="spellEnd"/>
      <w:r w:rsidR="00E922A0" w:rsidRPr="00666969">
        <w:rPr>
          <w:rFonts w:asciiTheme="majorBidi" w:hAnsiTheme="majorBidi" w:cstheme="majorBidi"/>
          <w:lang w:val="en-US"/>
        </w:rPr>
        <w:t>ː], [</w:t>
      </w:r>
      <w:proofErr w:type="spellStart"/>
      <w:r w:rsidR="00E922A0" w:rsidRPr="00666969">
        <w:rPr>
          <w:rFonts w:asciiTheme="majorBidi" w:hAnsiTheme="majorBidi" w:cstheme="majorBidi"/>
          <w:lang w:val="en-US"/>
        </w:rPr>
        <w:t>srɔr</w:t>
      </w:r>
      <w:proofErr w:type="spellEnd"/>
      <w:r w:rsidR="00E922A0" w:rsidRPr="00666969">
        <w:rPr>
          <w:rFonts w:asciiTheme="majorBidi" w:hAnsiTheme="majorBidi" w:cstheme="majorBidi"/>
          <w:lang w:val="en-US"/>
        </w:rPr>
        <w:t>ː], [</w:t>
      </w:r>
      <w:proofErr w:type="spellStart"/>
      <w:r w:rsidR="00E922A0" w:rsidRPr="00666969">
        <w:rPr>
          <w:rFonts w:asciiTheme="majorBidi" w:hAnsiTheme="majorBidi" w:cstheme="majorBidi"/>
          <w:lang w:val="en-US"/>
        </w:rPr>
        <w:t>t͡ʃrur</w:t>
      </w:r>
      <w:proofErr w:type="spellEnd"/>
      <w:r w:rsidR="00E922A0" w:rsidRPr="00666969">
        <w:rPr>
          <w:rFonts w:asciiTheme="majorBidi" w:hAnsiTheme="majorBidi" w:cstheme="majorBidi"/>
          <w:lang w:val="en-US"/>
        </w:rPr>
        <w:t>ː])</w:t>
      </w:r>
      <w:r w:rsidR="00BE4C05" w:rsidRPr="00666969">
        <w:rPr>
          <w:rFonts w:asciiTheme="majorBidi" w:hAnsiTheme="majorBidi" w:cstheme="majorBidi"/>
          <w:lang w:val="en-US"/>
        </w:rPr>
        <w:t>;</w:t>
      </w:r>
      <w:r w:rsidR="00E922A0" w:rsidRPr="00666969">
        <w:rPr>
          <w:rFonts w:asciiTheme="majorBidi" w:hAnsiTheme="majorBidi" w:cstheme="majorBidi"/>
          <w:lang w:val="en-US"/>
        </w:rPr>
        <w:t xml:space="preserve"> VC </w:t>
      </w:r>
      <w:r w:rsidR="00BE4C05" w:rsidRPr="00666969">
        <w:rPr>
          <w:rFonts w:asciiTheme="majorBidi" w:hAnsiTheme="majorBidi" w:cstheme="majorBidi"/>
          <w:lang w:val="en-US"/>
        </w:rPr>
        <w:t xml:space="preserve">– </w:t>
      </w:r>
      <w:r w:rsidR="00E922A0" w:rsidRPr="00666969">
        <w:rPr>
          <w:rFonts w:asciiTheme="majorBidi" w:hAnsiTheme="majorBidi" w:cstheme="majorBidi"/>
          <w:lang w:val="en-US"/>
        </w:rPr>
        <w:t>2x ([</w:t>
      </w:r>
      <w:proofErr w:type="spellStart"/>
      <w:r w:rsidR="00E922A0" w:rsidRPr="00666969">
        <w:rPr>
          <w:rFonts w:asciiTheme="majorBidi" w:hAnsiTheme="majorBidi" w:cstheme="majorBidi"/>
          <w:lang w:val="en-US"/>
        </w:rPr>
        <w:t>ug.ʔug</w:t>
      </w:r>
      <w:proofErr w:type="spellEnd"/>
      <w:r w:rsidR="00E922A0" w:rsidRPr="00666969">
        <w:rPr>
          <w:rFonts w:asciiTheme="majorBidi" w:hAnsiTheme="majorBidi" w:cstheme="majorBidi"/>
          <w:lang w:val="en-US"/>
        </w:rPr>
        <w:t>] and [</w:t>
      </w:r>
      <w:proofErr w:type="spellStart"/>
      <w:r w:rsidR="00E922A0" w:rsidRPr="00666969">
        <w:rPr>
          <w:rFonts w:asciiTheme="majorBidi" w:hAnsiTheme="majorBidi" w:cstheme="majorBidi"/>
          <w:lang w:val="en-US"/>
        </w:rPr>
        <w:t>ɛh.ʔɛh</w:t>
      </w:r>
      <w:proofErr w:type="spellEnd"/>
      <w:r w:rsidR="00E922A0" w:rsidRPr="00666969">
        <w:rPr>
          <w:rFonts w:asciiTheme="majorBidi" w:hAnsiTheme="majorBidi" w:cstheme="majorBidi"/>
          <w:lang w:val="en-US"/>
        </w:rPr>
        <w:t>])</w:t>
      </w:r>
      <w:r w:rsidR="00BE4C05" w:rsidRPr="00666969">
        <w:rPr>
          <w:rFonts w:asciiTheme="majorBidi" w:hAnsiTheme="majorBidi" w:cstheme="majorBidi"/>
          <w:lang w:val="en-US"/>
        </w:rPr>
        <w:t>;</w:t>
      </w:r>
      <w:r w:rsidR="00E922A0" w:rsidRPr="00666969">
        <w:rPr>
          <w:rFonts w:asciiTheme="majorBidi" w:hAnsiTheme="majorBidi" w:cstheme="majorBidi"/>
          <w:lang w:val="en-US"/>
        </w:rPr>
        <w:t xml:space="preserve"> and </w:t>
      </w:r>
      <w:r w:rsidR="005674AE" w:rsidRPr="00666969">
        <w:rPr>
          <w:rFonts w:asciiTheme="majorBidi" w:hAnsiTheme="majorBidi" w:cstheme="majorBidi"/>
          <w:lang w:val="en-US"/>
        </w:rPr>
        <w:t xml:space="preserve">the only type with two consonants in the coda, i.e., </w:t>
      </w:r>
      <w:r w:rsidR="00E922A0" w:rsidRPr="00666969">
        <w:rPr>
          <w:rFonts w:asciiTheme="majorBidi" w:hAnsiTheme="majorBidi" w:cstheme="majorBidi"/>
          <w:lang w:val="en-US"/>
        </w:rPr>
        <w:t>[</w:t>
      </w:r>
      <w:r w:rsidR="00B87CE3" w:rsidRPr="00666969">
        <w:rPr>
          <w:rFonts w:asciiTheme="majorBidi" w:hAnsiTheme="majorBidi" w:cstheme="majorBidi"/>
          <w:lang w:val="en-US"/>
        </w:rPr>
        <w:t>C</w:t>
      </w:r>
      <w:r w:rsidR="00B87CE3" w:rsidRPr="00666969">
        <w:rPr>
          <w:rFonts w:asciiTheme="majorBidi" w:hAnsiTheme="majorBidi" w:cstheme="majorBidi"/>
          <w:vertAlign w:val="subscript"/>
          <w:lang w:val="en-US"/>
        </w:rPr>
        <w:t>1</w:t>
      </w:r>
      <w:r w:rsidR="00B87CE3" w:rsidRPr="00666969">
        <w:rPr>
          <w:rFonts w:asciiTheme="majorBidi" w:hAnsiTheme="majorBidi" w:cstheme="majorBidi"/>
          <w:lang w:val="en-US"/>
        </w:rPr>
        <w:t>C</w:t>
      </w:r>
      <w:r w:rsidR="00B87CE3" w:rsidRPr="00666969">
        <w:rPr>
          <w:rFonts w:asciiTheme="majorBidi" w:hAnsiTheme="majorBidi" w:cstheme="majorBidi"/>
          <w:vertAlign w:val="subscript"/>
          <w:lang w:val="en-US"/>
        </w:rPr>
        <w:t>2</w:t>
      </w:r>
      <w:r w:rsidR="00E922A0" w:rsidRPr="00666969">
        <w:rPr>
          <w:rFonts w:asciiTheme="majorBidi" w:hAnsiTheme="majorBidi" w:cstheme="majorBidi"/>
          <w:lang w:val="en-US"/>
        </w:rPr>
        <w:t>V</w:t>
      </w:r>
      <w:r w:rsidR="005674AE" w:rsidRPr="00666969">
        <w:rPr>
          <w:rFonts w:asciiTheme="majorBidi" w:hAnsiTheme="majorBidi" w:cstheme="majorBidi"/>
          <w:lang w:val="en-US"/>
        </w:rPr>
        <w:t>C</w:t>
      </w:r>
      <w:r w:rsidR="005674AE" w:rsidRPr="00666969">
        <w:rPr>
          <w:rFonts w:asciiTheme="majorBidi" w:hAnsiTheme="majorBidi" w:cstheme="majorBidi"/>
          <w:vertAlign w:val="subscript"/>
          <w:lang w:val="en-US"/>
        </w:rPr>
        <w:t>1</w:t>
      </w:r>
      <w:r w:rsidR="005674AE" w:rsidRPr="00666969">
        <w:rPr>
          <w:rFonts w:asciiTheme="majorBidi" w:hAnsiTheme="majorBidi" w:cstheme="majorBidi"/>
          <w:lang w:val="en-US"/>
        </w:rPr>
        <w:t>C</w:t>
      </w:r>
      <w:r w:rsidR="005674AE" w:rsidRPr="00666969">
        <w:rPr>
          <w:rFonts w:asciiTheme="majorBidi" w:hAnsiTheme="majorBidi" w:cstheme="majorBidi"/>
          <w:vertAlign w:val="subscript"/>
          <w:lang w:val="en-US"/>
        </w:rPr>
        <w:t>2</w:t>
      </w:r>
      <w:r w:rsidR="00E922A0" w:rsidRPr="00666969">
        <w:rPr>
          <w:rFonts w:asciiTheme="majorBidi" w:hAnsiTheme="majorBidi" w:cstheme="majorBidi"/>
          <w:lang w:val="en-US"/>
        </w:rPr>
        <w:t>]</w:t>
      </w:r>
      <w:r w:rsidR="00BE4C05" w:rsidRPr="00666969">
        <w:rPr>
          <w:rFonts w:asciiTheme="majorBidi" w:hAnsiTheme="majorBidi" w:cstheme="majorBidi"/>
          <w:lang w:val="en-US"/>
        </w:rPr>
        <w:t xml:space="preserve"> – 1x </w:t>
      </w:r>
      <w:r w:rsidR="00E922A0" w:rsidRPr="00666969">
        <w:rPr>
          <w:rFonts w:asciiTheme="majorBidi" w:hAnsiTheme="majorBidi" w:cstheme="majorBidi"/>
          <w:lang w:val="en-US"/>
        </w:rPr>
        <w:t>([</w:t>
      </w:r>
      <w:proofErr w:type="spellStart"/>
      <w:r w:rsidR="00E922A0" w:rsidRPr="00666969">
        <w:rPr>
          <w:rFonts w:asciiTheme="majorBidi" w:hAnsiTheme="majorBidi" w:cstheme="majorBidi"/>
          <w:lang w:val="en-US"/>
        </w:rPr>
        <w:t>prirːp</w:t>
      </w:r>
      <w:proofErr w:type="spellEnd"/>
      <w:r w:rsidR="00E922A0" w:rsidRPr="00666969">
        <w:rPr>
          <w:rFonts w:asciiTheme="majorBidi" w:hAnsiTheme="majorBidi" w:cstheme="majorBidi"/>
          <w:lang w:val="en-US"/>
        </w:rPr>
        <w:t>]</w:t>
      </w:r>
      <w:r w:rsidR="005674AE" w:rsidRPr="00666969">
        <w:rPr>
          <w:rFonts w:asciiTheme="majorBidi" w:hAnsiTheme="majorBidi" w:cstheme="majorBidi"/>
          <w:lang w:val="en-US"/>
        </w:rPr>
        <w:t>)</w:t>
      </w:r>
      <w:r w:rsidR="00E922A0" w:rsidRPr="00666969">
        <w:rPr>
          <w:rFonts w:asciiTheme="majorBidi" w:hAnsiTheme="majorBidi" w:cstheme="majorBidi"/>
          <w:lang w:val="en-US"/>
        </w:rPr>
        <w:t>.</w:t>
      </w:r>
      <w:r w:rsidR="00BE4C05" w:rsidRPr="00666969">
        <w:rPr>
          <w:rFonts w:asciiTheme="majorBidi" w:hAnsiTheme="majorBidi" w:cstheme="majorBidi"/>
          <w:lang w:val="en-US"/>
        </w:rPr>
        <w:t xml:space="preserve"> </w:t>
      </w:r>
      <w:r w:rsidR="005674AE" w:rsidRPr="00666969">
        <w:rPr>
          <w:rFonts w:asciiTheme="majorBidi" w:hAnsiTheme="majorBidi" w:cstheme="majorBidi"/>
          <w:lang w:val="en-US"/>
        </w:rPr>
        <w:t>Overall, t</w:t>
      </w:r>
      <w:r w:rsidR="00E922A0" w:rsidRPr="00666969">
        <w:rPr>
          <w:rFonts w:asciiTheme="majorBidi" w:hAnsiTheme="majorBidi" w:cstheme="majorBidi"/>
          <w:lang w:val="en-US"/>
        </w:rPr>
        <w:t>he following consonants are attested in coda</w:t>
      </w:r>
      <w:r w:rsidR="00A55383" w:rsidRPr="00666969">
        <w:rPr>
          <w:rFonts w:asciiTheme="majorBidi" w:hAnsiTheme="majorBidi" w:cstheme="majorBidi"/>
          <w:lang w:val="en-US"/>
        </w:rPr>
        <w:t>s</w:t>
      </w:r>
      <w:r w:rsidR="005674AE" w:rsidRPr="00666969">
        <w:rPr>
          <w:rFonts w:asciiTheme="majorBidi" w:hAnsiTheme="majorBidi" w:cstheme="majorBidi"/>
          <w:lang w:val="en-US"/>
        </w:rPr>
        <w:t xml:space="preserve"> in onomatopoeias</w:t>
      </w:r>
      <w:r w:rsidR="00E922A0" w:rsidRPr="00666969">
        <w:rPr>
          <w:rFonts w:asciiTheme="majorBidi" w:hAnsiTheme="majorBidi" w:cstheme="majorBidi"/>
          <w:lang w:val="en-US"/>
        </w:rPr>
        <w:t>: [r] – 13x; [ʔ] – 9x; [d] – 9x; [g] – 5x; [k] – 4x; [p] – 3x; [</w:t>
      </w:r>
      <w:proofErr w:type="spellStart"/>
      <w:r w:rsidR="00E922A0" w:rsidRPr="00666969">
        <w:rPr>
          <w:rFonts w:asciiTheme="majorBidi" w:hAnsiTheme="majorBidi" w:cstheme="majorBidi"/>
          <w:lang w:val="en-US"/>
        </w:rPr>
        <w:t>d͡ʒ</w:t>
      </w:r>
      <w:proofErr w:type="spellEnd"/>
      <w:r w:rsidR="00E922A0" w:rsidRPr="00666969">
        <w:rPr>
          <w:rFonts w:asciiTheme="majorBidi" w:hAnsiTheme="majorBidi" w:cstheme="majorBidi"/>
          <w:lang w:val="en-US"/>
        </w:rPr>
        <w:t>] – 2x; [m] 2x; [n] – 2x; [b] – 1x; [h] – 1x; [l] – 1x; [ŋ] – 1x; [ɾ] – 1x; [t] – 1x.</w:t>
      </w:r>
      <w:r w:rsidR="00BE4C05" w:rsidRPr="00666969">
        <w:rPr>
          <w:rFonts w:asciiTheme="majorBidi" w:hAnsiTheme="majorBidi" w:cstheme="majorBidi"/>
          <w:lang w:val="en-US"/>
        </w:rPr>
        <w:t xml:space="preserve"> </w:t>
      </w:r>
      <w:r w:rsidR="00A55383" w:rsidRPr="00666969">
        <w:rPr>
          <w:rFonts w:asciiTheme="majorBidi" w:hAnsiTheme="majorBidi" w:cstheme="majorBidi"/>
          <w:lang w:val="en-US"/>
        </w:rPr>
        <w:t>An a</w:t>
      </w:r>
      <w:r w:rsidR="00BE4C05" w:rsidRPr="00666969">
        <w:rPr>
          <w:rFonts w:asciiTheme="majorBidi" w:hAnsiTheme="majorBidi" w:cstheme="majorBidi"/>
          <w:lang w:val="en-US"/>
        </w:rPr>
        <w:t xml:space="preserve">dditional 9 tokens contain syllables that end in the approximant [w]. </w:t>
      </w:r>
      <w:r w:rsidR="005674AE" w:rsidRPr="00666969">
        <w:rPr>
          <w:rFonts w:asciiTheme="majorBidi" w:hAnsiTheme="majorBidi" w:cstheme="majorBidi"/>
          <w:lang w:val="en-US"/>
        </w:rPr>
        <w:t xml:space="preserve">Closed syllable and thus </w:t>
      </w:r>
      <w:r w:rsidR="00E75F98" w:rsidRPr="00666969">
        <w:rPr>
          <w:rFonts w:asciiTheme="majorBidi" w:hAnsiTheme="majorBidi" w:cstheme="majorBidi"/>
          <w:lang w:val="en-US"/>
        </w:rPr>
        <w:t>(C)VC</w:t>
      </w:r>
      <w:r w:rsidR="005674AE" w:rsidRPr="00666969">
        <w:rPr>
          <w:rFonts w:asciiTheme="majorBidi" w:hAnsiTheme="majorBidi" w:cstheme="majorBidi"/>
          <w:lang w:val="en-US"/>
        </w:rPr>
        <w:t>(C)</w:t>
      </w:r>
      <w:r w:rsidR="00E75F98" w:rsidRPr="00666969">
        <w:rPr>
          <w:rFonts w:asciiTheme="majorBidi" w:hAnsiTheme="majorBidi" w:cstheme="majorBidi"/>
          <w:lang w:val="en-US"/>
        </w:rPr>
        <w:t xml:space="preserve"> structures are exceptional in Teŋukan. The only codas attested in sentence grammar are sonorants</w:t>
      </w:r>
      <w:r w:rsidR="005674AE" w:rsidRPr="00666969">
        <w:rPr>
          <w:rFonts w:asciiTheme="majorBidi" w:hAnsiTheme="majorBidi" w:cstheme="majorBidi"/>
          <w:lang w:val="en-US"/>
        </w:rPr>
        <w:t>, especially approximants [j] and [w],</w:t>
      </w:r>
      <w:r w:rsidR="00E75F98" w:rsidRPr="00666969">
        <w:rPr>
          <w:rFonts w:asciiTheme="majorBidi" w:hAnsiTheme="majorBidi" w:cstheme="majorBidi"/>
          <w:lang w:val="en-US"/>
        </w:rPr>
        <w:t xml:space="preserve"> </w:t>
      </w:r>
      <w:r w:rsidR="005674AE" w:rsidRPr="00666969">
        <w:rPr>
          <w:rFonts w:asciiTheme="majorBidi" w:hAnsiTheme="majorBidi" w:cstheme="majorBidi"/>
          <w:lang w:val="en-US"/>
        </w:rPr>
        <w:t xml:space="preserve">as well as </w:t>
      </w:r>
      <w:r w:rsidR="00E75F98" w:rsidRPr="00666969">
        <w:rPr>
          <w:rFonts w:asciiTheme="majorBidi" w:hAnsiTheme="majorBidi" w:cstheme="majorBidi"/>
          <w:lang w:val="en-US"/>
        </w:rPr>
        <w:t>[g]. This however takes place very rare</w:t>
      </w:r>
      <w:r w:rsidR="002E6EDC" w:rsidRPr="00666969">
        <w:rPr>
          <w:rFonts w:asciiTheme="majorBidi" w:hAnsiTheme="majorBidi" w:cstheme="majorBidi"/>
          <w:lang w:val="en-US"/>
        </w:rPr>
        <w:t>ly</w:t>
      </w:r>
      <w:r w:rsidR="00E75F98" w:rsidRPr="00666969">
        <w:rPr>
          <w:rFonts w:asciiTheme="majorBidi" w:hAnsiTheme="majorBidi" w:cstheme="majorBidi"/>
          <w:lang w:val="en-US"/>
        </w:rPr>
        <w:t xml:space="preserve"> and “in a stem-internal position only” (Andrason &amp; Sagara 2024</w:t>
      </w:r>
      <w:r w:rsidR="00265FAB">
        <w:rPr>
          <w:rFonts w:asciiTheme="majorBidi" w:hAnsiTheme="majorBidi" w:cstheme="majorBidi"/>
          <w:lang w:val="en-US"/>
        </w:rPr>
        <w:t>: 74</w:t>
      </w:r>
      <w:r w:rsidR="00E75F98" w:rsidRPr="00666969">
        <w:rPr>
          <w:rFonts w:asciiTheme="majorBidi" w:hAnsiTheme="majorBidi" w:cstheme="majorBidi"/>
          <w:lang w:val="en-US"/>
        </w:rPr>
        <w:t xml:space="preserve">; see also </w:t>
      </w:r>
      <w:r w:rsidR="008D4DC4" w:rsidRPr="00666969">
        <w:rPr>
          <w:rFonts w:ascii="Times New Roman" w:hAnsi="Times New Roman" w:cs="Times New Roman"/>
          <w:lang w:val="en-GB"/>
        </w:rPr>
        <w:t>Heath</w:t>
      </w:r>
      <w:r w:rsidR="008D4DC4" w:rsidRPr="00666969">
        <w:rPr>
          <w:rFonts w:asciiTheme="majorBidi" w:hAnsiTheme="majorBidi" w:cstheme="majorBidi"/>
          <w:lang w:val="en-US"/>
        </w:rPr>
        <w:t xml:space="preserve"> </w:t>
      </w:r>
      <w:r w:rsidR="00E75F98" w:rsidRPr="00666969">
        <w:rPr>
          <w:rFonts w:asciiTheme="majorBidi" w:hAnsiTheme="majorBidi" w:cstheme="majorBidi"/>
          <w:lang w:val="en-US"/>
        </w:rPr>
        <w:t>2015:</w:t>
      </w:r>
      <w:r w:rsidR="00C37EDD" w:rsidRPr="00666969">
        <w:rPr>
          <w:rFonts w:asciiTheme="majorBidi" w:hAnsiTheme="majorBidi" w:cstheme="majorBidi"/>
          <w:lang w:val="en-US"/>
        </w:rPr>
        <w:t xml:space="preserve"> </w:t>
      </w:r>
      <w:r w:rsidR="00E75F98" w:rsidRPr="00666969">
        <w:rPr>
          <w:rFonts w:asciiTheme="majorBidi" w:hAnsiTheme="majorBidi" w:cstheme="majorBidi"/>
          <w:lang w:val="en-US"/>
        </w:rPr>
        <w:t>13, 20). In a word-final position, sonorant coda</w:t>
      </w:r>
      <w:r w:rsidR="002E6EDC" w:rsidRPr="00666969">
        <w:rPr>
          <w:rFonts w:asciiTheme="majorBidi" w:hAnsiTheme="majorBidi" w:cstheme="majorBidi"/>
          <w:lang w:val="en-US"/>
        </w:rPr>
        <w:t>s</w:t>
      </w:r>
      <w:r w:rsidR="00E75F98" w:rsidRPr="00666969">
        <w:rPr>
          <w:rFonts w:asciiTheme="majorBidi" w:hAnsiTheme="majorBidi" w:cstheme="majorBidi"/>
          <w:lang w:val="en-US"/>
        </w:rPr>
        <w:t xml:space="preserve"> are virtually limited to borrowings (Andrason &amp; Sagara 2024)</w:t>
      </w:r>
      <w:r w:rsidR="00B332B6" w:rsidRPr="00666969">
        <w:rPr>
          <w:rFonts w:asciiTheme="majorBidi" w:hAnsiTheme="majorBidi" w:cstheme="majorBidi"/>
          <w:lang w:val="en-US"/>
        </w:rPr>
        <w:t xml:space="preserve">. </w:t>
      </w:r>
      <w:r w:rsidR="00F05BCD" w:rsidRPr="00666969">
        <w:rPr>
          <w:rFonts w:asciiTheme="majorBidi" w:hAnsiTheme="majorBidi" w:cstheme="majorBidi"/>
          <w:lang w:val="en-US"/>
        </w:rPr>
        <w:t xml:space="preserve">As our data indicate it, onomatopoeias tolerate not only </w:t>
      </w:r>
      <w:r w:rsidR="001F25FD" w:rsidRPr="00666969">
        <w:rPr>
          <w:rFonts w:asciiTheme="majorBidi" w:hAnsiTheme="majorBidi" w:cstheme="majorBidi"/>
          <w:lang w:val="en-US"/>
        </w:rPr>
        <w:t xml:space="preserve">a larger set of </w:t>
      </w:r>
      <w:r w:rsidR="00F05BCD" w:rsidRPr="00666969">
        <w:rPr>
          <w:rFonts w:asciiTheme="majorBidi" w:hAnsiTheme="majorBidi" w:cstheme="majorBidi"/>
          <w:lang w:val="en-US"/>
        </w:rPr>
        <w:t>sonorant codas (</w:t>
      </w:r>
      <w:r w:rsidR="001F25FD" w:rsidRPr="00666969">
        <w:rPr>
          <w:rFonts w:asciiTheme="majorBidi" w:hAnsiTheme="majorBidi" w:cstheme="majorBidi"/>
          <w:lang w:val="en-US"/>
        </w:rPr>
        <w:t xml:space="preserve">i.e., </w:t>
      </w:r>
      <w:r w:rsidR="00F05BCD" w:rsidRPr="00666969">
        <w:rPr>
          <w:rFonts w:asciiTheme="majorBidi" w:hAnsiTheme="majorBidi" w:cstheme="majorBidi"/>
          <w:lang w:val="en-US"/>
        </w:rPr>
        <w:t>[m], [n], [ŋ], [l], [r], and [-ɾ])</w:t>
      </w:r>
      <w:r w:rsidR="001F25FD" w:rsidRPr="00666969">
        <w:rPr>
          <w:rFonts w:asciiTheme="majorBidi" w:hAnsiTheme="majorBidi" w:cstheme="majorBidi"/>
          <w:lang w:val="en-US"/>
        </w:rPr>
        <w:t xml:space="preserve">, </w:t>
      </w:r>
      <w:r w:rsidR="00F05BCD" w:rsidRPr="00666969">
        <w:rPr>
          <w:rFonts w:asciiTheme="majorBidi" w:hAnsiTheme="majorBidi" w:cstheme="majorBidi"/>
          <w:lang w:val="en-US"/>
        </w:rPr>
        <w:t xml:space="preserve">but also </w:t>
      </w:r>
      <w:r w:rsidR="001F25FD" w:rsidRPr="00666969">
        <w:rPr>
          <w:rFonts w:asciiTheme="majorBidi" w:hAnsiTheme="majorBidi" w:cstheme="majorBidi"/>
          <w:lang w:val="en-US"/>
        </w:rPr>
        <w:t xml:space="preserve">exhibit </w:t>
      </w:r>
      <w:r w:rsidR="00F05BCD" w:rsidRPr="00666969">
        <w:rPr>
          <w:rFonts w:asciiTheme="majorBidi" w:hAnsiTheme="majorBidi" w:cstheme="majorBidi"/>
          <w:lang w:val="en-US"/>
        </w:rPr>
        <w:t xml:space="preserve">codas </w:t>
      </w:r>
      <w:r w:rsidR="00A55383" w:rsidRPr="00666969">
        <w:rPr>
          <w:rFonts w:asciiTheme="majorBidi" w:hAnsiTheme="majorBidi" w:cstheme="majorBidi"/>
          <w:lang w:val="en-US"/>
        </w:rPr>
        <w:t xml:space="preserve">containing </w:t>
      </w:r>
      <w:r w:rsidR="00F05BCD" w:rsidRPr="00666969">
        <w:rPr>
          <w:rFonts w:asciiTheme="majorBidi" w:hAnsiTheme="majorBidi" w:cstheme="majorBidi"/>
          <w:lang w:val="en-US"/>
        </w:rPr>
        <w:t xml:space="preserve">stops, </w:t>
      </w:r>
      <w:r w:rsidR="001F25FD" w:rsidRPr="00666969">
        <w:rPr>
          <w:rFonts w:asciiTheme="majorBidi" w:hAnsiTheme="majorBidi" w:cstheme="majorBidi"/>
          <w:lang w:val="en-US"/>
        </w:rPr>
        <w:t xml:space="preserve">both </w:t>
      </w:r>
      <w:r w:rsidR="00F05BCD" w:rsidRPr="00666969">
        <w:rPr>
          <w:rFonts w:asciiTheme="majorBidi" w:hAnsiTheme="majorBidi" w:cstheme="majorBidi"/>
          <w:lang w:val="en-US"/>
        </w:rPr>
        <w:t xml:space="preserve">voiced ([b], [d], [g]) and voiceless ([p], [t], [k]), </w:t>
      </w:r>
      <w:r w:rsidR="00A55383" w:rsidRPr="00666969">
        <w:rPr>
          <w:rFonts w:asciiTheme="majorBidi" w:hAnsiTheme="majorBidi" w:cstheme="majorBidi"/>
          <w:lang w:val="en-US"/>
        </w:rPr>
        <w:t xml:space="preserve">the </w:t>
      </w:r>
      <w:r w:rsidR="00F05BCD" w:rsidRPr="00666969">
        <w:rPr>
          <w:rFonts w:asciiTheme="majorBidi" w:hAnsiTheme="majorBidi" w:cstheme="majorBidi"/>
          <w:lang w:val="en-US"/>
        </w:rPr>
        <w:t>glottal stop and glottal fricative/approximant ([ʔ] and [h]), and affricates ([</w:t>
      </w:r>
      <w:proofErr w:type="spellStart"/>
      <w:r w:rsidR="00F05BCD" w:rsidRPr="00666969">
        <w:rPr>
          <w:rFonts w:asciiTheme="majorBidi" w:hAnsiTheme="majorBidi" w:cstheme="majorBidi"/>
          <w:lang w:val="en-US"/>
        </w:rPr>
        <w:t>d͡ʒ</w:t>
      </w:r>
      <w:proofErr w:type="spellEnd"/>
      <w:r w:rsidR="00F05BCD" w:rsidRPr="00666969">
        <w:rPr>
          <w:rFonts w:asciiTheme="majorBidi" w:hAnsiTheme="majorBidi" w:cstheme="majorBidi"/>
          <w:lang w:val="en-US"/>
        </w:rPr>
        <w:t xml:space="preserve">]). With the </w:t>
      </w:r>
      <w:r w:rsidR="00B332B6" w:rsidRPr="00666969">
        <w:rPr>
          <w:rFonts w:asciiTheme="majorBidi" w:hAnsiTheme="majorBidi" w:cstheme="majorBidi"/>
          <w:lang w:val="en-US"/>
        </w:rPr>
        <w:t>exception</w:t>
      </w:r>
      <w:r w:rsidR="00F05BCD" w:rsidRPr="00666969">
        <w:rPr>
          <w:rFonts w:asciiTheme="majorBidi" w:hAnsiTheme="majorBidi" w:cstheme="majorBidi"/>
          <w:lang w:val="en-US"/>
        </w:rPr>
        <w:t xml:space="preserve"> of [l], all </w:t>
      </w:r>
      <w:r w:rsidR="00A55383" w:rsidRPr="00666969">
        <w:rPr>
          <w:rFonts w:asciiTheme="majorBidi" w:hAnsiTheme="majorBidi" w:cstheme="majorBidi"/>
          <w:lang w:val="en-US"/>
        </w:rPr>
        <w:t xml:space="preserve">such </w:t>
      </w:r>
      <w:r w:rsidR="00F05BCD" w:rsidRPr="00666969">
        <w:rPr>
          <w:rFonts w:asciiTheme="majorBidi" w:hAnsiTheme="majorBidi" w:cstheme="majorBidi"/>
          <w:lang w:val="en-US"/>
        </w:rPr>
        <w:t xml:space="preserve">codas may appear in a word-final position. </w:t>
      </w:r>
      <w:r w:rsidR="001F25FD" w:rsidRPr="00666969">
        <w:rPr>
          <w:rFonts w:asciiTheme="majorBidi" w:hAnsiTheme="majorBidi" w:cstheme="majorBidi"/>
          <w:lang w:val="en-US"/>
        </w:rPr>
        <w:t>Interestingly, i</w:t>
      </w:r>
      <w:r w:rsidR="009974A4" w:rsidRPr="00666969">
        <w:rPr>
          <w:rFonts w:asciiTheme="majorBidi" w:hAnsiTheme="majorBidi" w:cstheme="majorBidi"/>
          <w:lang w:val="en-US"/>
        </w:rPr>
        <w:t>n onomatopoeias</w:t>
      </w:r>
      <w:r w:rsidR="00B332B6" w:rsidRPr="00666969">
        <w:rPr>
          <w:rFonts w:asciiTheme="majorBidi" w:hAnsiTheme="majorBidi" w:cstheme="majorBidi"/>
          <w:lang w:val="en-US"/>
        </w:rPr>
        <w:t>,</w:t>
      </w:r>
      <w:r w:rsidR="009974A4" w:rsidRPr="00666969">
        <w:rPr>
          <w:rFonts w:asciiTheme="majorBidi" w:hAnsiTheme="majorBidi" w:cstheme="majorBidi"/>
          <w:lang w:val="en-US"/>
        </w:rPr>
        <w:t xml:space="preserve"> the [n] </w:t>
      </w:r>
      <w:r w:rsidR="00B332B6" w:rsidRPr="00666969">
        <w:rPr>
          <w:rFonts w:asciiTheme="majorBidi" w:hAnsiTheme="majorBidi" w:cstheme="majorBidi"/>
          <w:lang w:val="en-US"/>
        </w:rPr>
        <w:t xml:space="preserve">found in coda </w:t>
      </w:r>
      <w:r w:rsidR="009974A4" w:rsidRPr="00666969">
        <w:rPr>
          <w:rFonts w:asciiTheme="majorBidi" w:hAnsiTheme="majorBidi" w:cstheme="majorBidi"/>
          <w:lang w:val="en-US"/>
        </w:rPr>
        <w:t xml:space="preserve">need </w:t>
      </w:r>
      <w:r w:rsidR="009974A4" w:rsidRPr="00666969">
        <w:rPr>
          <w:rFonts w:asciiTheme="majorBidi" w:hAnsiTheme="majorBidi" w:cstheme="majorBidi"/>
          <w:lang w:val="en-US"/>
        </w:rPr>
        <w:lastRenderedPageBreak/>
        <w:t>not trigger nasalization of the vowel</w:t>
      </w:r>
      <w:r w:rsidR="001F25FD" w:rsidRPr="00666969">
        <w:rPr>
          <w:rFonts w:asciiTheme="majorBidi" w:hAnsiTheme="majorBidi" w:cstheme="majorBidi"/>
          <w:lang w:val="en-US"/>
        </w:rPr>
        <w:t xml:space="preserve">. See </w:t>
      </w:r>
      <w:r w:rsidR="00B332B6" w:rsidRPr="00666969">
        <w:rPr>
          <w:rFonts w:asciiTheme="majorBidi" w:hAnsiTheme="majorBidi" w:cstheme="majorBidi"/>
          <w:lang w:val="en-US"/>
        </w:rPr>
        <w:t>[</w:t>
      </w:r>
      <w:proofErr w:type="spellStart"/>
      <w:r w:rsidR="00B332B6" w:rsidRPr="00666969">
        <w:rPr>
          <w:rFonts w:asciiTheme="majorBidi" w:hAnsiTheme="majorBidi" w:cstheme="majorBidi"/>
          <w:lang w:val="en-US"/>
        </w:rPr>
        <w:t>kon-kon</w:t>
      </w:r>
      <w:proofErr w:type="spellEnd"/>
      <w:r w:rsidR="00B332B6" w:rsidRPr="00666969">
        <w:rPr>
          <w:rFonts w:asciiTheme="majorBidi" w:hAnsiTheme="majorBidi" w:cstheme="majorBidi"/>
          <w:lang w:val="en-US"/>
        </w:rPr>
        <w:t xml:space="preserve">] and [pen-pen], which are by-forms of </w:t>
      </w:r>
      <w:proofErr w:type="spellStart"/>
      <w:r w:rsidR="00B332B6" w:rsidRPr="00666969">
        <w:rPr>
          <w:rFonts w:asciiTheme="majorBidi" w:hAnsiTheme="majorBidi" w:cstheme="majorBidi"/>
          <w:i/>
          <w:iCs/>
          <w:lang w:val="en-US"/>
        </w:rPr>
        <w:t>konu-konu</w:t>
      </w:r>
      <w:proofErr w:type="spellEnd"/>
      <w:r w:rsidR="00B332B6" w:rsidRPr="00666969">
        <w:rPr>
          <w:rFonts w:asciiTheme="majorBidi" w:hAnsiTheme="majorBidi" w:cstheme="majorBidi"/>
          <w:lang w:val="en-US"/>
        </w:rPr>
        <w:t xml:space="preserve"> and </w:t>
      </w:r>
      <w:proofErr w:type="spellStart"/>
      <w:r w:rsidR="00B332B6" w:rsidRPr="00666969">
        <w:rPr>
          <w:rFonts w:asciiTheme="majorBidi" w:hAnsiTheme="majorBidi" w:cstheme="majorBidi"/>
          <w:i/>
          <w:iCs/>
          <w:lang w:val="en-US"/>
        </w:rPr>
        <w:t>penu-penu</w:t>
      </w:r>
      <w:proofErr w:type="spellEnd"/>
      <w:r w:rsidR="00B332B6" w:rsidRPr="00666969">
        <w:rPr>
          <w:rFonts w:asciiTheme="majorBidi" w:hAnsiTheme="majorBidi" w:cstheme="majorBidi"/>
          <w:lang w:val="en-US"/>
        </w:rPr>
        <w:t xml:space="preserve"> respectively</w:t>
      </w:r>
      <w:r w:rsidR="009974A4" w:rsidRPr="00666969">
        <w:rPr>
          <w:rFonts w:asciiTheme="majorBidi" w:hAnsiTheme="majorBidi" w:cstheme="majorBidi"/>
          <w:lang w:val="en-US"/>
        </w:rPr>
        <w:t>.</w:t>
      </w:r>
    </w:p>
    <w:p w14:paraId="2347D7C7" w14:textId="4DDCA8D7" w:rsidR="00972EA4" w:rsidRPr="00666969" w:rsidRDefault="00972EA4" w:rsidP="00A731C5">
      <w:pPr>
        <w:ind w:firstLine="720"/>
        <w:jc w:val="both"/>
        <w:rPr>
          <w:rFonts w:asciiTheme="majorBidi" w:hAnsiTheme="majorBidi" w:cstheme="majorBidi"/>
          <w:lang w:val="en-US"/>
        </w:rPr>
      </w:pPr>
      <w:r w:rsidRPr="00666969">
        <w:rPr>
          <w:rFonts w:asciiTheme="majorBidi" w:hAnsiTheme="majorBidi" w:cstheme="majorBidi"/>
          <w:lang w:val="en-US"/>
        </w:rPr>
        <w:t>Onomatopoeias also attest to c</w:t>
      </w:r>
      <w:r w:rsidR="00363E06" w:rsidRPr="00666969">
        <w:rPr>
          <w:rFonts w:asciiTheme="majorBidi" w:hAnsiTheme="majorBidi" w:cstheme="majorBidi"/>
          <w:lang w:val="en-US"/>
        </w:rPr>
        <w:t>omplex onsets</w:t>
      </w:r>
      <w:r w:rsidRPr="00666969">
        <w:rPr>
          <w:rFonts w:asciiTheme="majorBidi" w:hAnsiTheme="majorBidi" w:cstheme="majorBidi"/>
          <w:lang w:val="en-US"/>
        </w:rPr>
        <w:t>.</w:t>
      </w:r>
      <w:r w:rsidR="00363E06" w:rsidRPr="00666969">
        <w:rPr>
          <w:rFonts w:asciiTheme="majorBidi" w:hAnsiTheme="majorBidi" w:cstheme="majorBidi"/>
          <w:lang w:val="en-US"/>
        </w:rPr>
        <w:t xml:space="preserve"> </w:t>
      </w:r>
      <w:r w:rsidRPr="00666969">
        <w:rPr>
          <w:rFonts w:asciiTheme="majorBidi" w:hAnsiTheme="majorBidi" w:cstheme="majorBidi"/>
          <w:lang w:val="en-US"/>
        </w:rPr>
        <w:t xml:space="preserve">The most common variant is </w:t>
      </w:r>
      <w:r w:rsidR="00840126" w:rsidRPr="00666969">
        <w:rPr>
          <w:rFonts w:asciiTheme="majorBidi" w:hAnsiTheme="majorBidi" w:cstheme="majorBidi"/>
          <w:lang w:val="en-US"/>
        </w:rPr>
        <w:t>CCVC</w:t>
      </w:r>
      <w:r w:rsidRPr="00666969">
        <w:rPr>
          <w:rFonts w:asciiTheme="majorBidi" w:hAnsiTheme="majorBidi" w:cstheme="majorBidi"/>
          <w:lang w:val="en-US"/>
        </w:rPr>
        <w:t xml:space="preserve">. The two other structures are much less frequent: </w:t>
      </w:r>
      <w:r w:rsidR="00840126" w:rsidRPr="00666969">
        <w:rPr>
          <w:rFonts w:asciiTheme="majorBidi" w:hAnsiTheme="majorBidi" w:cstheme="majorBidi"/>
          <w:lang w:val="en-US"/>
        </w:rPr>
        <w:t>CCV ([</w:t>
      </w:r>
      <w:proofErr w:type="spellStart"/>
      <w:r w:rsidR="00840126" w:rsidRPr="00666969">
        <w:rPr>
          <w:rFonts w:asciiTheme="majorBidi" w:hAnsiTheme="majorBidi" w:cstheme="majorBidi"/>
          <w:lang w:val="en-US"/>
        </w:rPr>
        <w:t>gɾɔ</w:t>
      </w:r>
      <w:proofErr w:type="spellEnd"/>
      <w:r w:rsidR="00840126" w:rsidRPr="00666969">
        <w:rPr>
          <w:rFonts w:asciiTheme="majorBidi" w:hAnsiTheme="majorBidi" w:cstheme="majorBidi"/>
          <w:lang w:val="en-US"/>
        </w:rPr>
        <w:t>ː-</w:t>
      </w:r>
      <w:proofErr w:type="spellStart"/>
      <w:r w:rsidR="00840126" w:rsidRPr="00666969">
        <w:rPr>
          <w:rFonts w:asciiTheme="majorBidi" w:hAnsiTheme="majorBidi" w:cstheme="majorBidi"/>
          <w:lang w:val="en-US"/>
        </w:rPr>
        <w:t>gɔd</w:t>
      </w:r>
      <w:proofErr w:type="spellEnd"/>
      <w:r w:rsidR="00840126" w:rsidRPr="00666969">
        <w:rPr>
          <w:rFonts w:asciiTheme="majorBidi" w:hAnsiTheme="majorBidi" w:cstheme="majorBidi"/>
          <w:lang w:val="en-US"/>
        </w:rPr>
        <w:t>]</w:t>
      </w:r>
      <w:r w:rsidR="00CC4F42" w:rsidRPr="00666969">
        <w:rPr>
          <w:rFonts w:asciiTheme="majorBidi" w:hAnsiTheme="majorBidi" w:cstheme="majorBidi"/>
          <w:lang w:val="en-US"/>
        </w:rPr>
        <w:t xml:space="preserve"> and [</w:t>
      </w:r>
      <w:proofErr w:type="spellStart"/>
      <w:r w:rsidR="00CC4F42" w:rsidRPr="00666969">
        <w:rPr>
          <w:rFonts w:asciiTheme="majorBidi" w:hAnsiTheme="majorBidi" w:cstheme="majorBidi"/>
          <w:lang w:val="en-US"/>
        </w:rPr>
        <w:t>bla</w:t>
      </w:r>
      <w:proofErr w:type="spellEnd"/>
      <w:r w:rsidR="00CC4F42" w:rsidRPr="00666969">
        <w:rPr>
          <w:rFonts w:asciiTheme="majorBidi" w:hAnsiTheme="majorBidi" w:cstheme="majorBidi"/>
          <w:lang w:val="en-US"/>
        </w:rPr>
        <w:t>ː-</w:t>
      </w:r>
      <w:proofErr w:type="spellStart"/>
      <w:r w:rsidR="00CC4F42" w:rsidRPr="00666969">
        <w:rPr>
          <w:rFonts w:asciiTheme="majorBidi" w:hAnsiTheme="majorBidi" w:cstheme="majorBidi"/>
          <w:lang w:val="en-US"/>
        </w:rPr>
        <w:t>bla</w:t>
      </w:r>
      <w:proofErr w:type="spellEnd"/>
      <w:r w:rsidR="00CC4F42" w:rsidRPr="00666969">
        <w:rPr>
          <w:rFonts w:asciiTheme="majorBidi" w:hAnsiTheme="majorBidi" w:cstheme="majorBidi"/>
          <w:lang w:val="en-US"/>
        </w:rPr>
        <w:t>ː]</w:t>
      </w:r>
      <w:r w:rsidR="00840126" w:rsidRPr="00666969">
        <w:rPr>
          <w:rFonts w:asciiTheme="majorBidi" w:hAnsiTheme="majorBidi" w:cstheme="majorBidi"/>
          <w:lang w:val="en-US"/>
        </w:rPr>
        <w:t>) and CCVCC ([</w:t>
      </w:r>
      <w:proofErr w:type="spellStart"/>
      <w:r w:rsidR="00840126" w:rsidRPr="00666969">
        <w:rPr>
          <w:rFonts w:asciiTheme="majorBidi" w:hAnsiTheme="majorBidi" w:cstheme="majorBidi"/>
          <w:lang w:val="en-US"/>
        </w:rPr>
        <w:t>prirːp</w:t>
      </w:r>
      <w:proofErr w:type="spellEnd"/>
      <w:r w:rsidR="00840126" w:rsidRPr="00666969">
        <w:rPr>
          <w:rFonts w:asciiTheme="majorBidi" w:hAnsiTheme="majorBidi" w:cstheme="majorBidi"/>
          <w:lang w:val="en-US"/>
        </w:rPr>
        <w:t xml:space="preserve">]). All complex onsets </w:t>
      </w:r>
      <w:r w:rsidRPr="00666969">
        <w:rPr>
          <w:rFonts w:asciiTheme="majorBidi" w:hAnsiTheme="majorBidi" w:cstheme="majorBidi"/>
          <w:lang w:val="en-US"/>
        </w:rPr>
        <w:t>exhibit a liquid</w:t>
      </w:r>
      <w:r w:rsidR="00641833" w:rsidRPr="00666969">
        <w:rPr>
          <w:rFonts w:asciiTheme="majorBidi" w:hAnsiTheme="majorBidi" w:cstheme="majorBidi"/>
          <w:lang w:val="en-US"/>
        </w:rPr>
        <w:t xml:space="preserve"> as the second consonants: [r], [ɾ], and [l]. The most </w:t>
      </w:r>
      <w:r w:rsidR="003464A0" w:rsidRPr="00666969">
        <w:rPr>
          <w:rFonts w:asciiTheme="majorBidi" w:hAnsiTheme="majorBidi" w:cstheme="majorBidi"/>
          <w:lang w:val="en-US"/>
        </w:rPr>
        <w:t>frequent</w:t>
      </w:r>
      <w:r w:rsidR="00641833" w:rsidRPr="00666969">
        <w:rPr>
          <w:rFonts w:asciiTheme="majorBidi" w:hAnsiTheme="majorBidi" w:cstheme="majorBidi"/>
          <w:lang w:val="en-US"/>
        </w:rPr>
        <w:t xml:space="preserve"> liquid </w:t>
      </w:r>
      <w:r w:rsidR="003464A0" w:rsidRPr="00666969">
        <w:rPr>
          <w:rFonts w:asciiTheme="majorBidi" w:hAnsiTheme="majorBidi" w:cstheme="majorBidi"/>
          <w:lang w:val="en-US"/>
        </w:rPr>
        <w:t>is the trill [r]</w:t>
      </w:r>
      <w:r w:rsidRPr="00666969">
        <w:rPr>
          <w:rFonts w:asciiTheme="majorBidi" w:hAnsiTheme="majorBidi" w:cstheme="majorBidi"/>
          <w:lang w:val="en-US"/>
        </w:rPr>
        <w:t xml:space="preserve">. </w:t>
      </w:r>
      <w:r w:rsidR="00641833" w:rsidRPr="00666969">
        <w:rPr>
          <w:rFonts w:asciiTheme="majorBidi" w:hAnsiTheme="majorBidi" w:cstheme="majorBidi"/>
          <w:lang w:val="en-US"/>
        </w:rPr>
        <w:t>Overall, t</w:t>
      </w:r>
      <w:r w:rsidRPr="00666969">
        <w:rPr>
          <w:rFonts w:asciiTheme="majorBidi" w:hAnsiTheme="majorBidi" w:cstheme="majorBidi"/>
          <w:lang w:val="en-US"/>
        </w:rPr>
        <w:t>he following onset clusters are attested: [</w:t>
      </w:r>
      <w:r w:rsidR="00EB585A" w:rsidRPr="00666969">
        <w:rPr>
          <w:rFonts w:asciiTheme="majorBidi" w:hAnsiTheme="majorBidi" w:cstheme="majorBidi"/>
          <w:lang w:val="en-US"/>
        </w:rPr>
        <w:t>gr] – 3x</w:t>
      </w:r>
      <w:r w:rsidR="00840126" w:rsidRPr="00666969">
        <w:rPr>
          <w:rFonts w:asciiTheme="majorBidi" w:hAnsiTheme="majorBidi" w:cstheme="majorBidi"/>
          <w:lang w:val="en-US"/>
        </w:rPr>
        <w:t>; [pr] – 3x; [</w:t>
      </w:r>
      <w:proofErr w:type="spellStart"/>
      <w:r w:rsidR="00840126" w:rsidRPr="00666969">
        <w:rPr>
          <w:rFonts w:asciiTheme="majorBidi" w:hAnsiTheme="majorBidi" w:cstheme="majorBidi"/>
          <w:lang w:val="en-US"/>
        </w:rPr>
        <w:t>kr</w:t>
      </w:r>
      <w:proofErr w:type="spellEnd"/>
      <w:r w:rsidR="00840126" w:rsidRPr="00666969">
        <w:rPr>
          <w:rFonts w:asciiTheme="majorBidi" w:hAnsiTheme="majorBidi" w:cstheme="majorBidi"/>
          <w:lang w:val="en-US"/>
        </w:rPr>
        <w:t xml:space="preserve">] – 2x; </w:t>
      </w:r>
      <w:r w:rsidR="004E711D" w:rsidRPr="00666969">
        <w:rPr>
          <w:rFonts w:asciiTheme="majorBidi" w:hAnsiTheme="majorBidi" w:cstheme="majorBidi"/>
          <w:lang w:val="en-US"/>
        </w:rPr>
        <w:t>[</w:t>
      </w:r>
      <w:proofErr w:type="spellStart"/>
      <w:r w:rsidR="004E711D" w:rsidRPr="00666969">
        <w:rPr>
          <w:rFonts w:asciiTheme="majorBidi" w:hAnsiTheme="majorBidi" w:cstheme="majorBidi"/>
          <w:lang w:val="en-US"/>
        </w:rPr>
        <w:t>gɾ</w:t>
      </w:r>
      <w:proofErr w:type="spellEnd"/>
      <w:r w:rsidR="004E711D" w:rsidRPr="00666969">
        <w:rPr>
          <w:rFonts w:asciiTheme="majorBidi" w:hAnsiTheme="majorBidi" w:cstheme="majorBidi"/>
          <w:lang w:val="en-US"/>
        </w:rPr>
        <w:t xml:space="preserve">] </w:t>
      </w:r>
      <w:r w:rsidR="00C40F67" w:rsidRPr="00666969">
        <w:rPr>
          <w:rFonts w:asciiTheme="majorBidi" w:hAnsiTheme="majorBidi" w:cstheme="majorBidi"/>
          <w:lang w:val="en-US"/>
        </w:rPr>
        <w:t>–</w:t>
      </w:r>
      <w:r w:rsidR="004E711D" w:rsidRPr="00666969">
        <w:rPr>
          <w:rFonts w:asciiTheme="majorBidi" w:hAnsiTheme="majorBidi" w:cstheme="majorBidi"/>
          <w:lang w:val="en-US"/>
        </w:rPr>
        <w:t xml:space="preserve"> </w:t>
      </w:r>
      <w:r w:rsidR="00C40F67" w:rsidRPr="00666969">
        <w:rPr>
          <w:rFonts w:asciiTheme="majorBidi" w:hAnsiTheme="majorBidi" w:cstheme="majorBidi"/>
          <w:lang w:val="en-US"/>
        </w:rPr>
        <w:t>1x</w:t>
      </w:r>
      <w:r w:rsidR="00840126" w:rsidRPr="00666969">
        <w:rPr>
          <w:rFonts w:asciiTheme="majorBidi" w:hAnsiTheme="majorBidi" w:cstheme="majorBidi"/>
          <w:lang w:val="en-US"/>
        </w:rPr>
        <w:t>; [</w:t>
      </w:r>
      <w:proofErr w:type="spellStart"/>
      <w:r w:rsidR="00840126" w:rsidRPr="00666969">
        <w:rPr>
          <w:rFonts w:asciiTheme="majorBidi" w:hAnsiTheme="majorBidi" w:cstheme="majorBidi"/>
          <w:lang w:val="en-US"/>
        </w:rPr>
        <w:t>sr</w:t>
      </w:r>
      <w:proofErr w:type="spellEnd"/>
      <w:r w:rsidR="00840126" w:rsidRPr="00666969">
        <w:rPr>
          <w:rFonts w:asciiTheme="majorBidi" w:hAnsiTheme="majorBidi" w:cstheme="majorBidi"/>
          <w:lang w:val="en-US"/>
        </w:rPr>
        <w:t>] – 1x; and [</w:t>
      </w:r>
      <w:proofErr w:type="spellStart"/>
      <w:r w:rsidR="00840126" w:rsidRPr="00666969">
        <w:rPr>
          <w:rFonts w:asciiTheme="majorBidi" w:hAnsiTheme="majorBidi" w:cstheme="majorBidi"/>
          <w:lang w:val="en-US"/>
        </w:rPr>
        <w:t>t͡ʃr</w:t>
      </w:r>
      <w:proofErr w:type="spellEnd"/>
      <w:r w:rsidR="00840126" w:rsidRPr="00666969">
        <w:rPr>
          <w:rFonts w:asciiTheme="majorBidi" w:hAnsiTheme="majorBidi" w:cstheme="majorBidi"/>
          <w:lang w:val="en-US"/>
        </w:rPr>
        <w:t>] – 1x</w:t>
      </w:r>
      <w:r w:rsidRPr="00666969">
        <w:rPr>
          <w:rFonts w:asciiTheme="majorBidi" w:hAnsiTheme="majorBidi" w:cstheme="majorBidi"/>
          <w:lang w:val="en-US"/>
        </w:rPr>
        <w:t>; and</w:t>
      </w:r>
      <w:r w:rsidR="00840126" w:rsidRPr="00666969">
        <w:rPr>
          <w:rFonts w:asciiTheme="majorBidi" w:hAnsiTheme="majorBidi" w:cstheme="majorBidi"/>
          <w:lang w:val="en-US"/>
        </w:rPr>
        <w:t xml:space="preserve"> </w:t>
      </w:r>
      <w:r w:rsidR="00CC4F42" w:rsidRPr="00666969">
        <w:rPr>
          <w:rFonts w:asciiTheme="majorBidi" w:hAnsiTheme="majorBidi" w:cstheme="majorBidi"/>
          <w:lang w:val="en-US"/>
        </w:rPr>
        <w:t xml:space="preserve">[bl] – 1x. </w:t>
      </w:r>
      <w:r w:rsidR="00840126" w:rsidRPr="00666969">
        <w:rPr>
          <w:rFonts w:asciiTheme="majorBidi" w:hAnsiTheme="majorBidi" w:cstheme="majorBidi"/>
          <w:lang w:val="en-US"/>
        </w:rPr>
        <w:t xml:space="preserve">Additionally, </w:t>
      </w:r>
      <w:r w:rsidRPr="00666969">
        <w:rPr>
          <w:rFonts w:asciiTheme="majorBidi" w:hAnsiTheme="majorBidi" w:cstheme="majorBidi"/>
          <w:lang w:val="en-US"/>
        </w:rPr>
        <w:t xml:space="preserve">the initial segment </w:t>
      </w:r>
      <w:r w:rsidR="003765EE" w:rsidRPr="00666969">
        <w:rPr>
          <w:rFonts w:asciiTheme="majorBidi" w:hAnsiTheme="majorBidi" w:cstheme="majorBidi"/>
          <w:lang w:val="en-US"/>
        </w:rPr>
        <w:t xml:space="preserve">of a cluster </w:t>
      </w:r>
      <w:r w:rsidRPr="00666969">
        <w:rPr>
          <w:rFonts w:asciiTheme="majorBidi" w:hAnsiTheme="majorBidi" w:cstheme="majorBidi"/>
          <w:lang w:val="en-US"/>
        </w:rPr>
        <w:t>may be fulfilled by the approximant</w:t>
      </w:r>
      <w:r w:rsidR="0055477C" w:rsidRPr="00666969">
        <w:rPr>
          <w:rFonts w:asciiTheme="majorBidi" w:hAnsiTheme="majorBidi" w:cstheme="majorBidi"/>
          <w:lang w:val="en-US"/>
        </w:rPr>
        <w:t>; see</w:t>
      </w:r>
      <w:r w:rsidRPr="00666969">
        <w:rPr>
          <w:rFonts w:asciiTheme="majorBidi" w:hAnsiTheme="majorBidi" w:cstheme="majorBidi"/>
          <w:lang w:val="en-US"/>
        </w:rPr>
        <w:t xml:space="preserve"> </w:t>
      </w:r>
      <w:r w:rsidR="00EB585A" w:rsidRPr="00666969">
        <w:rPr>
          <w:rFonts w:asciiTheme="majorBidi" w:hAnsiTheme="majorBidi" w:cstheme="majorBidi"/>
          <w:lang w:val="en-US"/>
        </w:rPr>
        <w:t>[</w:t>
      </w:r>
      <w:proofErr w:type="spellStart"/>
      <w:r w:rsidR="00EB585A" w:rsidRPr="00666969">
        <w:rPr>
          <w:rFonts w:asciiTheme="majorBidi" w:hAnsiTheme="majorBidi" w:cstheme="majorBidi"/>
          <w:lang w:val="en-US"/>
        </w:rPr>
        <w:t>wr</w:t>
      </w:r>
      <w:proofErr w:type="spellEnd"/>
      <w:r w:rsidR="00EB585A" w:rsidRPr="00666969">
        <w:rPr>
          <w:rFonts w:asciiTheme="majorBidi" w:hAnsiTheme="majorBidi" w:cstheme="majorBidi"/>
          <w:lang w:val="en-US"/>
        </w:rPr>
        <w:t xml:space="preserve">] </w:t>
      </w:r>
      <w:r w:rsidR="0055477C" w:rsidRPr="00666969">
        <w:rPr>
          <w:rFonts w:asciiTheme="majorBidi" w:hAnsiTheme="majorBidi" w:cstheme="majorBidi"/>
          <w:lang w:val="en-US"/>
        </w:rPr>
        <w:t xml:space="preserve">in </w:t>
      </w:r>
      <w:proofErr w:type="spellStart"/>
      <w:r w:rsidR="0055477C" w:rsidRPr="00666969">
        <w:rPr>
          <w:rFonts w:asciiTheme="majorBidi" w:hAnsiTheme="majorBidi" w:cstheme="majorBidi"/>
          <w:i/>
          <w:iCs/>
          <w:lang w:val="en-US"/>
        </w:rPr>
        <w:t>wrurr</w:t>
      </w:r>
      <w:proofErr w:type="spellEnd"/>
      <w:r w:rsidR="00840126" w:rsidRPr="00666969">
        <w:rPr>
          <w:rFonts w:asciiTheme="majorBidi" w:hAnsiTheme="majorBidi" w:cstheme="majorBidi"/>
          <w:lang w:val="en-US"/>
        </w:rPr>
        <w:t>.</w:t>
      </w:r>
    </w:p>
    <w:p w14:paraId="2C765E9D" w14:textId="443BCD87" w:rsidR="00F87C4D" w:rsidRPr="00666969" w:rsidRDefault="00972EA4" w:rsidP="00A731C5">
      <w:pPr>
        <w:ind w:firstLine="720"/>
        <w:jc w:val="both"/>
        <w:rPr>
          <w:rFonts w:asciiTheme="majorBidi" w:hAnsiTheme="majorBidi" w:cstheme="majorBidi"/>
          <w:lang w:val="en-US"/>
        </w:rPr>
      </w:pPr>
      <w:r w:rsidRPr="00666969">
        <w:rPr>
          <w:rFonts w:asciiTheme="majorBidi" w:hAnsiTheme="majorBidi" w:cstheme="majorBidi"/>
          <w:lang w:val="en-US"/>
        </w:rPr>
        <w:t xml:space="preserve">Onomatopoeias also tolerate </w:t>
      </w:r>
      <w:r w:rsidR="00840126" w:rsidRPr="00666969">
        <w:rPr>
          <w:rFonts w:asciiTheme="majorBidi" w:hAnsiTheme="majorBidi" w:cstheme="majorBidi"/>
          <w:lang w:val="en-US"/>
        </w:rPr>
        <w:t>non-vocalic nuclei</w:t>
      </w:r>
      <w:r w:rsidRPr="00666969">
        <w:rPr>
          <w:rFonts w:asciiTheme="majorBidi" w:hAnsiTheme="majorBidi" w:cstheme="majorBidi"/>
          <w:lang w:val="en-US"/>
        </w:rPr>
        <w:t>, which are extra-systematic from a sentence-grammar perspective</w:t>
      </w:r>
      <w:r w:rsidR="00840126" w:rsidRPr="00666969">
        <w:rPr>
          <w:rFonts w:asciiTheme="majorBidi" w:hAnsiTheme="majorBidi" w:cstheme="majorBidi"/>
          <w:lang w:val="en-US"/>
        </w:rPr>
        <w:t xml:space="preserve">. </w:t>
      </w:r>
      <w:r w:rsidRPr="00666969">
        <w:rPr>
          <w:rFonts w:asciiTheme="majorBidi" w:hAnsiTheme="majorBidi" w:cstheme="majorBidi"/>
          <w:lang w:val="en-US"/>
        </w:rPr>
        <w:t>T</w:t>
      </w:r>
      <w:r w:rsidR="0055477C" w:rsidRPr="00666969">
        <w:rPr>
          <w:rFonts w:asciiTheme="majorBidi" w:hAnsiTheme="majorBidi" w:cstheme="majorBidi"/>
          <w:lang w:val="en-US"/>
        </w:rPr>
        <w:t>hree</w:t>
      </w:r>
      <w:r w:rsidRPr="00666969">
        <w:rPr>
          <w:rFonts w:asciiTheme="majorBidi" w:hAnsiTheme="majorBidi" w:cstheme="majorBidi"/>
          <w:lang w:val="en-US"/>
        </w:rPr>
        <w:t xml:space="preserve"> </w:t>
      </w:r>
      <w:r w:rsidR="0055477C" w:rsidRPr="00666969">
        <w:rPr>
          <w:rFonts w:asciiTheme="majorBidi" w:hAnsiTheme="majorBidi" w:cstheme="majorBidi"/>
          <w:lang w:val="en-US"/>
        </w:rPr>
        <w:t xml:space="preserve">types of </w:t>
      </w:r>
      <w:r w:rsidRPr="00666969">
        <w:rPr>
          <w:rFonts w:asciiTheme="majorBidi" w:hAnsiTheme="majorBidi" w:cstheme="majorBidi"/>
          <w:lang w:val="en-US"/>
        </w:rPr>
        <w:t>consonant</w:t>
      </w:r>
      <w:r w:rsidR="0055477C" w:rsidRPr="00666969">
        <w:rPr>
          <w:rFonts w:asciiTheme="majorBidi" w:hAnsiTheme="majorBidi" w:cstheme="majorBidi"/>
          <w:lang w:val="en-US"/>
        </w:rPr>
        <w:t>s</w:t>
      </w:r>
      <w:r w:rsidRPr="00666969">
        <w:rPr>
          <w:rFonts w:asciiTheme="majorBidi" w:hAnsiTheme="majorBidi" w:cstheme="majorBidi"/>
          <w:lang w:val="en-US"/>
        </w:rPr>
        <w:t xml:space="preserve"> may </w:t>
      </w:r>
      <w:r w:rsidR="003730FE" w:rsidRPr="00666969">
        <w:rPr>
          <w:rFonts w:asciiTheme="majorBidi" w:hAnsiTheme="majorBidi" w:cstheme="majorBidi"/>
          <w:lang w:val="en-US"/>
        </w:rPr>
        <w:t>carry a syllable</w:t>
      </w:r>
      <w:r w:rsidR="0055477C" w:rsidRPr="00666969">
        <w:rPr>
          <w:rFonts w:asciiTheme="majorBidi" w:hAnsiTheme="majorBidi" w:cstheme="majorBidi"/>
          <w:lang w:val="en-US"/>
        </w:rPr>
        <w:t xml:space="preserve"> in such cases</w:t>
      </w:r>
      <w:r w:rsidR="003730FE" w:rsidRPr="00666969">
        <w:rPr>
          <w:rFonts w:asciiTheme="majorBidi" w:hAnsiTheme="majorBidi" w:cstheme="majorBidi"/>
          <w:lang w:val="en-US"/>
        </w:rPr>
        <w:t>. The most common</w:t>
      </w:r>
      <w:r w:rsidR="0055477C" w:rsidRPr="00666969">
        <w:rPr>
          <w:rFonts w:asciiTheme="majorBidi" w:hAnsiTheme="majorBidi" w:cstheme="majorBidi"/>
          <w:lang w:val="en-US"/>
        </w:rPr>
        <w:t xml:space="preserve"> are </w:t>
      </w:r>
      <w:proofErr w:type="spellStart"/>
      <w:r w:rsidR="0055477C" w:rsidRPr="00666969">
        <w:rPr>
          <w:rFonts w:asciiTheme="majorBidi" w:hAnsiTheme="majorBidi" w:cstheme="majorBidi"/>
          <w:lang w:val="en-US"/>
        </w:rPr>
        <w:t>rh</w:t>
      </w:r>
      <w:r w:rsidR="00541036" w:rsidRPr="00666969">
        <w:rPr>
          <w:rFonts w:asciiTheme="majorBidi" w:hAnsiTheme="majorBidi" w:cstheme="majorBidi"/>
          <w:lang w:val="en-US"/>
        </w:rPr>
        <w:t>o</w:t>
      </w:r>
      <w:r w:rsidR="0055477C" w:rsidRPr="00666969">
        <w:rPr>
          <w:rFonts w:asciiTheme="majorBidi" w:hAnsiTheme="majorBidi" w:cstheme="majorBidi"/>
          <w:lang w:val="en-US"/>
        </w:rPr>
        <w:t>tics</w:t>
      </w:r>
      <w:proofErr w:type="spellEnd"/>
      <w:r w:rsidR="0055477C" w:rsidRPr="00666969">
        <w:rPr>
          <w:rFonts w:asciiTheme="majorBidi" w:hAnsiTheme="majorBidi" w:cstheme="majorBidi"/>
          <w:lang w:val="en-US"/>
        </w:rPr>
        <w:t>: [ɾ] found in [</w:t>
      </w:r>
      <w:proofErr w:type="spellStart"/>
      <w:r w:rsidR="0055477C" w:rsidRPr="00666969">
        <w:rPr>
          <w:rFonts w:asciiTheme="majorBidi" w:hAnsiTheme="majorBidi" w:cstheme="majorBidi"/>
          <w:lang w:val="en-US"/>
        </w:rPr>
        <w:t>kɾ̩e-kɾ̩a-kɾ̩e</w:t>
      </w:r>
      <w:proofErr w:type="spellEnd"/>
      <w:r w:rsidR="0055477C" w:rsidRPr="00666969">
        <w:rPr>
          <w:rFonts w:asciiTheme="majorBidi" w:hAnsiTheme="majorBidi" w:cstheme="majorBidi"/>
          <w:lang w:val="en-US"/>
        </w:rPr>
        <w:t xml:space="preserve">] and, particularly often, </w:t>
      </w:r>
      <w:r w:rsidR="00840126" w:rsidRPr="00666969">
        <w:rPr>
          <w:rFonts w:asciiTheme="majorBidi" w:hAnsiTheme="majorBidi" w:cstheme="majorBidi"/>
          <w:lang w:val="en-US"/>
        </w:rPr>
        <w:t>[r]</w:t>
      </w:r>
      <w:r w:rsidR="003730FE" w:rsidRPr="00666969">
        <w:rPr>
          <w:rFonts w:asciiTheme="majorBidi" w:hAnsiTheme="majorBidi" w:cstheme="majorBidi"/>
          <w:lang w:val="en-US"/>
        </w:rPr>
        <w:t xml:space="preserve"> </w:t>
      </w:r>
      <w:r w:rsidR="0055477C" w:rsidRPr="00666969">
        <w:rPr>
          <w:rFonts w:asciiTheme="majorBidi" w:hAnsiTheme="majorBidi" w:cstheme="majorBidi"/>
          <w:lang w:val="en-US"/>
        </w:rPr>
        <w:t xml:space="preserve">found in </w:t>
      </w:r>
      <w:r w:rsidR="00840126" w:rsidRPr="00666969">
        <w:rPr>
          <w:rFonts w:asciiTheme="majorBidi" w:hAnsiTheme="majorBidi" w:cstheme="majorBidi"/>
          <w:lang w:val="en-US"/>
        </w:rPr>
        <w:t>[</w:t>
      </w:r>
      <w:proofErr w:type="spellStart"/>
      <w:r w:rsidR="00840126" w:rsidRPr="00666969">
        <w:rPr>
          <w:rFonts w:asciiTheme="majorBidi" w:hAnsiTheme="majorBidi" w:cstheme="majorBidi"/>
          <w:lang w:val="en-US"/>
        </w:rPr>
        <w:t>kr</w:t>
      </w:r>
      <w:proofErr w:type="spellEnd"/>
      <w:r w:rsidR="00840126" w:rsidRPr="00666969">
        <w:rPr>
          <w:rFonts w:asciiTheme="majorBidi" w:hAnsiTheme="majorBidi" w:cstheme="majorBidi"/>
          <w:lang w:val="en-US"/>
        </w:rPr>
        <w:t>̩ːaː], [</w:t>
      </w:r>
      <w:proofErr w:type="spellStart"/>
      <w:r w:rsidR="00840126" w:rsidRPr="00666969">
        <w:rPr>
          <w:rFonts w:asciiTheme="majorBidi" w:hAnsiTheme="majorBidi" w:cstheme="majorBidi"/>
          <w:lang w:val="en-US"/>
        </w:rPr>
        <w:t>kr̩ar</w:t>
      </w:r>
      <w:proofErr w:type="spellEnd"/>
      <w:r w:rsidR="00840126" w:rsidRPr="00666969">
        <w:rPr>
          <w:rFonts w:asciiTheme="majorBidi" w:hAnsiTheme="majorBidi" w:cstheme="majorBidi"/>
          <w:lang w:val="en-US"/>
        </w:rPr>
        <w:t xml:space="preserve">ːː], [pr̩ːp], and [pr̩up-pr̩up]. Additionally, in </w:t>
      </w:r>
      <w:r w:rsidR="003730FE" w:rsidRPr="00666969">
        <w:rPr>
          <w:rFonts w:asciiTheme="majorBidi" w:hAnsiTheme="majorBidi" w:cstheme="majorBidi"/>
          <w:lang w:val="en-US"/>
        </w:rPr>
        <w:t xml:space="preserve">some optional cases, [t] may </w:t>
      </w:r>
      <w:r w:rsidR="0055477C" w:rsidRPr="00666969">
        <w:rPr>
          <w:rFonts w:asciiTheme="majorBidi" w:hAnsiTheme="majorBidi" w:cstheme="majorBidi"/>
          <w:lang w:val="en-US"/>
        </w:rPr>
        <w:t xml:space="preserve">act </w:t>
      </w:r>
      <w:r w:rsidR="003730FE" w:rsidRPr="00666969">
        <w:rPr>
          <w:rFonts w:asciiTheme="majorBidi" w:hAnsiTheme="majorBidi" w:cstheme="majorBidi"/>
          <w:lang w:val="en-US"/>
        </w:rPr>
        <w:t>syllabic</w:t>
      </w:r>
      <w:r w:rsidR="0055477C" w:rsidRPr="00666969">
        <w:rPr>
          <w:rFonts w:asciiTheme="majorBidi" w:hAnsiTheme="majorBidi" w:cstheme="majorBidi"/>
          <w:lang w:val="en-US"/>
        </w:rPr>
        <w:t>ally</w:t>
      </w:r>
      <w:r w:rsidR="003730FE" w:rsidRPr="00666969">
        <w:rPr>
          <w:rFonts w:asciiTheme="majorBidi" w:hAnsiTheme="majorBidi" w:cstheme="majorBidi"/>
          <w:lang w:val="en-US"/>
        </w:rPr>
        <w:t xml:space="preserve"> </w:t>
      </w:r>
      <w:r w:rsidR="0055477C" w:rsidRPr="00666969">
        <w:rPr>
          <w:rFonts w:asciiTheme="majorBidi" w:hAnsiTheme="majorBidi" w:cstheme="majorBidi"/>
          <w:lang w:val="en-US"/>
        </w:rPr>
        <w:t xml:space="preserve">as [t̩] </w:t>
      </w:r>
      <w:r w:rsidR="003730FE" w:rsidRPr="00666969">
        <w:rPr>
          <w:rFonts w:asciiTheme="majorBidi" w:hAnsiTheme="majorBidi" w:cstheme="majorBidi"/>
          <w:lang w:val="en-US"/>
        </w:rPr>
        <w:t xml:space="preserve">in </w:t>
      </w:r>
      <w:proofErr w:type="spellStart"/>
      <w:r w:rsidR="0055477C" w:rsidRPr="00666969">
        <w:rPr>
          <w:rFonts w:asciiTheme="majorBidi" w:hAnsiTheme="majorBidi" w:cstheme="majorBidi"/>
          <w:i/>
          <w:iCs/>
          <w:lang w:val="en-US"/>
        </w:rPr>
        <w:t>tɾɛnɛ-tɾɛnɛ</w:t>
      </w:r>
      <w:proofErr w:type="spellEnd"/>
      <w:r w:rsidR="00C15A5D" w:rsidRPr="00666969">
        <w:rPr>
          <w:rFonts w:asciiTheme="majorBidi" w:hAnsiTheme="majorBidi" w:cstheme="majorBidi"/>
          <w:lang w:val="en-US"/>
        </w:rPr>
        <w:t xml:space="preserve">, which is realized as </w:t>
      </w:r>
      <w:r w:rsidR="0055477C" w:rsidRPr="00666969">
        <w:rPr>
          <w:rFonts w:asciiTheme="majorBidi" w:hAnsiTheme="majorBidi" w:cstheme="majorBidi"/>
          <w:lang w:val="en-US"/>
        </w:rPr>
        <w:t>[</w:t>
      </w:r>
      <w:r w:rsidR="00840126" w:rsidRPr="00666969">
        <w:rPr>
          <w:rFonts w:asciiTheme="majorBidi" w:hAnsiTheme="majorBidi" w:cstheme="majorBidi"/>
          <w:lang w:val="en-US"/>
        </w:rPr>
        <w:t>t̩</w:t>
      </w:r>
      <w:r w:rsidR="0055477C" w:rsidRPr="00666969">
        <w:rPr>
          <w:rFonts w:asciiTheme="majorBidi" w:hAnsiTheme="majorBidi" w:cstheme="majorBidi"/>
          <w:lang w:val="en-US"/>
        </w:rPr>
        <w:t>.</w:t>
      </w:r>
      <w:proofErr w:type="spellStart"/>
      <w:r w:rsidR="00840126" w:rsidRPr="00666969">
        <w:rPr>
          <w:rFonts w:asciiTheme="majorBidi" w:hAnsiTheme="majorBidi" w:cstheme="majorBidi"/>
          <w:lang w:val="en-US"/>
        </w:rPr>
        <w:t>tɾɛ̃nɛ-tɾɛ̃nɛ</w:t>
      </w:r>
      <w:proofErr w:type="spellEnd"/>
      <w:r w:rsidR="0055477C" w:rsidRPr="00666969">
        <w:rPr>
          <w:rFonts w:asciiTheme="majorBidi" w:hAnsiTheme="majorBidi" w:cstheme="majorBidi"/>
          <w:lang w:val="en-US"/>
        </w:rPr>
        <w:t>]</w:t>
      </w:r>
      <w:r w:rsidR="00C15A5D" w:rsidRPr="00666969">
        <w:rPr>
          <w:rFonts w:asciiTheme="majorBidi" w:hAnsiTheme="majorBidi" w:cstheme="majorBidi"/>
          <w:lang w:val="en-US"/>
        </w:rPr>
        <w:t>,</w:t>
      </w:r>
      <w:r w:rsidR="003730FE" w:rsidRPr="00666969">
        <w:rPr>
          <w:rFonts w:asciiTheme="majorBidi" w:hAnsiTheme="majorBidi" w:cstheme="majorBidi"/>
          <w:lang w:val="en-US"/>
        </w:rPr>
        <w:t xml:space="preserve"> due to what speakers call a strengthened (i.e., emphatic) pronunciation. </w:t>
      </w:r>
      <w:r w:rsidR="0055477C" w:rsidRPr="00666969">
        <w:rPr>
          <w:rFonts w:asciiTheme="majorBidi" w:hAnsiTheme="majorBidi" w:cstheme="majorBidi"/>
          <w:lang w:val="en-US"/>
        </w:rPr>
        <w:t>Lastly, as explained in section 4.7 above</w:t>
      </w:r>
      <w:r w:rsidR="00523269" w:rsidRPr="00666969">
        <w:rPr>
          <w:rFonts w:asciiTheme="majorBidi" w:hAnsiTheme="majorBidi" w:cstheme="majorBidi"/>
          <w:lang w:val="en-US"/>
        </w:rPr>
        <w:t>,</w:t>
      </w:r>
      <w:r w:rsidR="004717DE" w:rsidRPr="00666969">
        <w:rPr>
          <w:rFonts w:asciiTheme="majorBidi" w:hAnsiTheme="majorBidi" w:cstheme="majorBidi"/>
          <w:lang w:val="en-US"/>
        </w:rPr>
        <w:t xml:space="preserve"> </w:t>
      </w:r>
      <w:r w:rsidR="0055477C" w:rsidRPr="00666969">
        <w:rPr>
          <w:rFonts w:asciiTheme="majorBidi" w:hAnsiTheme="majorBidi" w:cstheme="majorBidi"/>
          <w:lang w:val="en-US"/>
        </w:rPr>
        <w:t xml:space="preserve">long and </w:t>
      </w:r>
      <w:r w:rsidR="004717DE" w:rsidRPr="00666969">
        <w:rPr>
          <w:rFonts w:asciiTheme="majorBidi" w:hAnsiTheme="majorBidi" w:cstheme="majorBidi"/>
          <w:lang w:val="en-US"/>
        </w:rPr>
        <w:t xml:space="preserve">extra-long consonants </w:t>
      </w:r>
      <w:r w:rsidR="0055477C" w:rsidRPr="00666969">
        <w:rPr>
          <w:rFonts w:asciiTheme="majorBidi" w:hAnsiTheme="majorBidi" w:cstheme="majorBidi"/>
          <w:lang w:val="en-US"/>
        </w:rPr>
        <w:t xml:space="preserve">as well as extra-long </w:t>
      </w:r>
      <w:r w:rsidR="004717DE" w:rsidRPr="00666969">
        <w:rPr>
          <w:rFonts w:asciiTheme="majorBidi" w:hAnsiTheme="majorBidi" w:cstheme="majorBidi"/>
          <w:lang w:val="en-US"/>
        </w:rPr>
        <w:t xml:space="preserve">vowels attested in onomatopoeias </w:t>
      </w:r>
      <w:r w:rsidR="00372C33" w:rsidRPr="00666969">
        <w:rPr>
          <w:rFonts w:asciiTheme="majorBidi" w:hAnsiTheme="majorBidi" w:cstheme="majorBidi"/>
          <w:lang w:val="en-US"/>
        </w:rPr>
        <w:t xml:space="preserve">all </w:t>
      </w:r>
      <w:r w:rsidR="00C15A5D" w:rsidRPr="00666969">
        <w:rPr>
          <w:rFonts w:asciiTheme="majorBidi" w:hAnsiTheme="majorBidi" w:cstheme="majorBidi"/>
          <w:lang w:val="en-US"/>
        </w:rPr>
        <w:t xml:space="preserve">generate </w:t>
      </w:r>
      <w:r w:rsidR="004717DE" w:rsidRPr="00666969">
        <w:rPr>
          <w:rFonts w:asciiTheme="majorBidi" w:hAnsiTheme="majorBidi" w:cstheme="majorBidi"/>
          <w:lang w:val="en-US"/>
        </w:rPr>
        <w:t>extra-systematic</w:t>
      </w:r>
      <w:r w:rsidR="0055477C" w:rsidRPr="00666969">
        <w:rPr>
          <w:rFonts w:asciiTheme="majorBidi" w:hAnsiTheme="majorBidi" w:cstheme="majorBidi"/>
          <w:lang w:val="en-US"/>
        </w:rPr>
        <w:t xml:space="preserve"> </w:t>
      </w:r>
      <w:r w:rsidR="00C15A5D" w:rsidRPr="00666969">
        <w:rPr>
          <w:rFonts w:asciiTheme="majorBidi" w:hAnsiTheme="majorBidi" w:cstheme="majorBidi"/>
          <w:lang w:val="en-US"/>
        </w:rPr>
        <w:t>syllable structures</w:t>
      </w:r>
      <w:r w:rsidR="004717DE" w:rsidRPr="00666969">
        <w:rPr>
          <w:rFonts w:asciiTheme="majorBidi" w:hAnsiTheme="majorBidi" w:cstheme="majorBidi"/>
          <w:lang w:val="en-US"/>
        </w:rPr>
        <w:t>.</w:t>
      </w:r>
    </w:p>
    <w:p w14:paraId="3EFB68CC" w14:textId="2521726D" w:rsidR="00B25CBD" w:rsidRPr="00666969" w:rsidRDefault="003730FE" w:rsidP="003A5B0A">
      <w:pPr>
        <w:ind w:firstLine="720"/>
        <w:jc w:val="both"/>
        <w:rPr>
          <w:rFonts w:asciiTheme="majorBidi" w:hAnsiTheme="majorBidi" w:cstheme="majorBidi"/>
          <w:lang w:val="en-US"/>
        </w:rPr>
      </w:pPr>
      <w:r w:rsidRPr="00666969">
        <w:rPr>
          <w:rFonts w:asciiTheme="majorBidi" w:hAnsiTheme="majorBidi" w:cstheme="majorBidi"/>
          <w:lang w:val="en-US"/>
        </w:rPr>
        <w:t xml:space="preserve">Similar to </w:t>
      </w:r>
      <w:r w:rsidR="00285646" w:rsidRPr="00666969">
        <w:rPr>
          <w:rFonts w:asciiTheme="majorBidi" w:hAnsiTheme="majorBidi" w:cstheme="majorBidi"/>
          <w:lang w:val="en-US"/>
        </w:rPr>
        <w:t>onomatopoeias</w:t>
      </w:r>
      <w:r w:rsidRPr="00666969">
        <w:rPr>
          <w:rFonts w:asciiTheme="majorBidi" w:hAnsiTheme="majorBidi" w:cstheme="majorBidi"/>
          <w:lang w:val="en-US"/>
        </w:rPr>
        <w:t xml:space="preserve">, </w:t>
      </w:r>
      <w:r w:rsidR="00B25CBD" w:rsidRPr="00666969">
        <w:rPr>
          <w:rFonts w:asciiTheme="majorBidi" w:hAnsiTheme="majorBidi" w:cstheme="majorBidi"/>
          <w:lang w:val="en-US"/>
        </w:rPr>
        <w:t>CACs</w:t>
      </w:r>
      <w:r w:rsidRPr="00666969">
        <w:rPr>
          <w:rFonts w:asciiTheme="majorBidi" w:hAnsiTheme="majorBidi" w:cstheme="majorBidi"/>
          <w:lang w:val="en-US"/>
        </w:rPr>
        <w:t xml:space="preserve"> </w:t>
      </w:r>
      <w:r w:rsidR="00B25CBD" w:rsidRPr="00666969">
        <w:rPr>
          <w:rFonts w:asciiTheme="majorBidi" w:hAnsiTheme="majorBidi" w:cstheme="majorBidi"/>
          <w:lang w:val="en-US"/>
        </w:rPr>
        <w:t xml:space="preserve">exhibit a range of phonotactic </w:t>
      </w:r>
      <w:r w:rsidR="009974A4" w:rsidRPr="00666969">
        <w:rPr>
          <w:rFonts w:asciiTheme="majorBidi" w:hAnsiTheme="majorBidi" w:cstheme="majorBidi"/>
          <w:lang w:val="en-US"/>
        </w:rPr>
        <w:t>oddities</w:t>
      </w:r>
      <w:r w:rsidRPr="00666969">
        <w:rPr>
          <w:rFonts w:asciiTheme="majorBidi" w:hAnsiTheme="majorBidi" w:cstheme="majorBidi"/>
          <w:lang w:val="en-US"/>
        </w:rPr>
        <w:t xml:space="preserve"> in Teŋukan</w:t>
      </w:r>
      <w:r w:rsidR="00B25CBD" w:rsidRPr="00666969">
        <w:rPr>
          <w:rFonts w:asciiTheme="majorBidi" w:hAnsiTheme="majorBidi" w:cstheme="majorBidi"/>
          <w:lang w:val="en-US"/>
        </w:rPr>
        <w:t>: aberrant structures of syllables, broader spectrum of closed syllables and consonant clusters</w:t>
      </w:r>
      <w:r w:rsidRPr="00666969">
        <w:rPr>
          <w:rFonts w:asciiTheme="majorBidi" w:hAnsiTheme="majorBidi" w:cstheme="majorBidi"/>
          <w:lang w:val="en-US"/>
        </w:rPr>
        <w:t>, and non-vocalic nuclei and words.</w:t>
      </w:r>
      <w:r w:rsidR="00285646" w:rsidRPr="00666969">
        <w:rPr>
          <w:lang w:val="en-US"/>
        </w:rPr>
        <w:t xml:space="preserve"> </w:t>
      </w:r>
      <w:r w:rsidR="00684350" w:rsidRPr="00666969">
        <w:rPr>
          <w:rFonts w:asciiTheme="majorBidi" w:hAnsiTheme="majorBidi" w:cstheme="majorBidi"/>
          <w:lang w:val="en-US"/>
        </w:rPr>
        <w:t xml:space="preserve">Specifically, </w:t>
      </w:r>
      <w:r w:rsidR="00285646" w:rsidRPr="00666969">
        <w:rPr>
          <w:rFonts w:asciiTheme="majorBidi" w:hAnsiTheme="majorBidi" w:cstheme="majorBidi"/>
          <w:lang w:val="en-US"/>
        </w:rPr>
        <w:t>CACs</w:t>
      </w:r>
      <w:r w:rsidR="00684350" w:rsidRPr="00666969">
        <w:rPr>
          <w:rFonts w:asciiTheme="majorBidi" w:hAnsiTheme="majorBidi" w:cstheme="majorBidi"/>
          <w:lang w:val="en-US"/>
        </w:rPr>
        <w:t xml:space="preserve"> exhibit [ʔ] and [h] in the coda and tolerate the </w:t>
      </w:r>
      <w:r w:rsidR="00285646" w:rsidRPr="00666969">
        <w:rPr>
          <w:rFonts w:asciiTheme="majorBidi" w:hAnsiTheme="majorBidi" w:cstheme="majorBidi"/>
          <w:lang w:val="en-US"/>
        </w:rPr>
        <w:t>coda sonorants [j, w</w:t>
      </w:r>
      <w:r w:rsidR="00684350" w:rsidRPr="00666969">
        <w:rPr>
          <w:rFonts w:asciiTheme="majorBidi" w:hAnsiTheme="majorBidi" w:cstheme="majorBidi"/>
          <w:lang w:val="en-US"/>
        </w:rPr>
        <w:t>, m</w:t>
      </w:r>
      <w:r w:rsidR="00285646" w:rsidRPr="00666969">
        <w:rPr>
          <w:rFonts w:asciiTheme="majorBidi" w:hAnsiTheme="majorBidi" w:cstheme="majorBidi"/>
          <w:lang w:val="en-US"/>
        </w:rPr>
        <w:t xml:space="preserve">] </w:t>
      </w:r>
      <w:r w:rsidR="00684350" w:rsidRPr="00666969">
        <w:rPr>
          <w:rFonts w:asciiTheme="majorBidi" w:hAnsiTheme="majorBidi" w:cstheme="majorBidi"/>
          <w:lang w:val="en-US"/>
        </w:rPr>
        <w:t xml:space="preserve">in a </w:t>
      </w:r>
      <w:r w:rsidR="00285646" w:rsidRPr="00666969">
        <w:rPr>
          <w:rFonts w:asciiTheme="majorBidi" w:hAnsiTheme="majorBidi" w:cstheme="majorBidi"/>
          <w:lang w:val="en-US"/>
        </w:rPr>
        <w:t>stem-final</w:t>
      </w:r>
      <w:r w:rsidR="00684350" w:rsidRPr="00666969">
        <w:rPr>
          <w:rFonts w:asciiTheme="majorBidi" w:hAnsiTheme="majorBidi" w:cstheme="majorBidi"/>
          <w:lang w:val="en-US"/>
        </w:rPr>
        <w:t xml:space="preserve"> position</w:t>
      </w:r>
      <w:r w:rsidR="00285646" w:rsidRPr="00666969">
        <w:rPr>
          <w:rFonts w:asciiTheme="majorBidi" w:hAnsiTheme="majorBidi" w:cstheme="majorBidi"/>
          <w:lang w:val="en-US"/>
        </w:rPr>
        <w:t xml:space="preserve">. Obstruents are not restricted </w:t>
      </w:r>
      <w:r w:rsidR="003A5B0A" w:rsidRPr="00666969">
        <w:rPr>
          <w:rFonts w:asciiTheme="majorBidi" w:hAnsiTheme="majorBidi" w:cstheme="majorBidi"/>
          <w:lang w:val="en-US"/>
        </w:rPr>
        <w:t xml:space="preserve">to </w:t>
      </w:r>
      <w:r w:rsidR="00285646" w:rsidRPr="00666969">
        <w:rPr>
          <w:rFonts w:asciiTheme="majorBidi" w:hAnsiTheme="majorBidi" w:cstheme="majorBidi"/>
          <w:lang w:val="en-US"/>
        </w:rPr>
        <w:t>a stem-initial position, and [ʔ], [d] and [</w:t>
      </w:r>
      <w:proofErr w:type="spellStart"/>
      <w:r w:rsidR="00285646" w:rsidRPr="00666969">
        <w:rPr>
          <w:rFonts w:asciiTheme="majorBidi" w:hAnsiTheme="majorBidi" w:cstheme="majorBidi"/>
          <w:lang w:val="en-US"/>
        </w:rPr>
        <w:t>d͡ʒ</w:t>
      </w:r>
      <w:proofErr w:type="spellEnd"/>
      <w:r w:rsidR="00285646" w:rsidRPr="00666969">
        <w:rPr>
          <w:rFonts w:asciiTheme="majorBidi" w:hAnsiTheme="majorBidi" w:cstheme="majorBidi"/>
          <w:lang w:val="en-US"/>
        </w:rPr>
        <w:t xml:space="preserve">] </w:t>
      </w:r>
      <w:r w:rsidR="00684350" w:rsidRPr="00666969">
        <w:rPr>
          <w:rFonts w:asciiTheme="majorBidi" w:hAnsiTheme="majorBidi" w:cstheme="majorBidi"/>
          <w:lang w:val="en-US"/>
        </w:rPr>
        <w:t xml:space="preserve">may </w:t>
      </w:r>
      <w:r w:rsidR="00285646" w:rsidRPr="00666969">
        <w:rPr>
          <w:rFonts w:asciiTheme="majorBidi" w:hAnsiTheme="majorBidi" w:cstheme="majorBidi"/>
          <w:lang w:val="en-US"/>
        </w:rPr>
        <w:t>appear stem</w:t>
      </w:r>
      <w:r w:rsidR="00684350" w:rsidRPr="00666969">
        <w:rPr>
          <w:rFonts w:asciiTheme="majorBidi" w:hAnsiTheme="majorBidi" w:cstheme="majorBidi"/>
          <w:lang w:val="en-US"/>
        </w:rPr>
        <w:t>/</w:t>
      </w:r>
      <w:r w:rsidR="00285646" w:rsidRPr="00666969">
        <w:rPr>
          <w:rFonts w:asciiTheme="majorBidi" w:hAnsiTheme="majorBidi" w:cstheme="majorBidi"/>
          <w:lang w:val="en-US"/>
        </w:rPr>
        <w:t xml:space="preserve">word-medially. </w:t>
      </w:r>
      <w:r w:rsidR="00684350" w:rsidRPr="00666969">
        <w:rPr>
          <w:rFonts w:asciiTheme="majorBidi" w:hAnsiTheme="majorBidi" w:cstheme="majorBidi"/>
          <w:lang w:val="en-US"/>
        </w:rPr>
        <w:t>Initial, m</w:t>
      </w:r>
      <w:r w:rsidR="00285646" w:rsidRPr="00666969">
        <w:rPr>
          <w:rFonts w:asciiTheme="majorBidi" w:hAnsiTheme="majorBidi" w:cstheme="majorBidi"/>
          <w:lang w:val="en-US"/>
        </w:rPr>
        <w:t>edial</w:t>
      </w:r>
      <w:r w:rsidR="00684350" w:rsidRPr="00666969">
        <w:rPr>
          <w:rFonts w:asciiTheme="majorBidi" w:hAnsiTheme="majorBidi" w:cstheme="majorBidi"/>
          <w:lang w:val="en-US"/>
        </w:rPr>
        <w:t>, and final</w:t>
      </w:r>
      <w:r w:rsidR="00285646" w:rsidRPr="00666969">
        <w:rPr>
          <w:rFonts w:asciiTheme="majorBidi" w:hAnsiTheme="majorBidi" w:cstheme="majorBidi"/>
          <w:lang w:val="en-US"/>
        </w:rPr>
        <w:t xml:space="preserve"> </w:t>
      </w:r>
      <w:r w:rsidR="004717DE" w:rsidRPr="00666969">
        <w:rPr>
          <w:rFonts w:asciiTheme="majorBidi" w:hAnsiTheme="majorBidi" w:cstheme="majorBidi"/>
          <w:lang w:val="en-US"/>
        </w:rPr>
        <w:t xml:space="preserve">consonants can </w:t>
      </w:r>
      <w:r w:rsidR="00684350" w:rsidRPr="00666969">
        <w:rPr>
          <w:rFonts w:asciiTheme="majorBidi" w:hAnsiTheme="majorBidi" w:cstheme="majorBidi"/>
          <w:lang w:val="en-US"/>
        </w:rPr>
        <w:t>be realized as</w:t>
      </w:r>
      <w:r w:rsidR="004717DE" w:rsidRPr="00666969">
        <w:rPr>
          <w:rFonts w:asciiTheme="majorBidi" w:hAnsiTheme="majorBidi" w:cstheme="majorBidi"/>
          <w:lang w:val="en-US"/>
        </w:rPr>
        <w:t xml:space="preserve"> </w:t>
      </w:r>
      <w:r w:rsidR="00684350" w:rsidRPr="00666969">
        <w:rPr>
          <w:rFonts w:asciiTheme="majorBidi" w:hAnsiTheme="majorBidi" w:cstheme="majorBidi"/>
          <w:lang w:val="en-US"/>
        </w:rPr>
        <w:t xml:space="preserve">geminated, i.e., </w:t>
      </w:r>
      <w:r w:rsidR="004717DE" w:rsidRPr="00666969">
        <w:rPr>
          <w:rFonts w:asciiTheme="majorBidi" w:hAnsiTheme="majorBidi" w:cstheme="majorBidi"/>
          <w:lang w:val="en-US"/>
        </w:rPr>
        <w:t>long</w:t>
      </w:r>
      <w:r w:rsidR="00684350" w:rsidRPr="00666969">
        <w:rPr>
          <w:rFonts w:asciiTheme="majorBidi" w:hAnsiTheme="majorBidi" w:cstheme="majorBidi"/>
          <w:lang w:val="en-US"/>
        </w:rPr>
        <w:t xml:space="preserve"> and extra-long</w:t>
      </w:r>
      <w:r w:rsidR="004717DE" w:rsidRPr="00666969">
        <w:rPr>
          <w:rFonts w:asciiTheme="majorBidi" w:hAnsiTheme="majorBidi" w:cstheme="majorBidi"/>
          <w:lang w:val="en-US"/>
        </w:rPr>
        <w:t xml:space="preserve">. </w:t>
      </w:r>
      <w:r w:rsidR="00684350" w:rsidRPr="00666969">
        <w:rPr>
          <w:rFonts w:asciiTheme="majorBidi" w:hAnsiTheme="majorBidi" w:cstheme="majorBidi"/>
          <w:lang w:val="en-US"/>
        </w:rPr>
        <w:t>As explained</w:t>
      </w:r>
      <w:r w:rsidR="003A5B0A" w:rsidRPr="00666969">
        <w:rPr>
          <w:rFonts w:asciiTheme="majorBidi" w:hAnsiTheme="majorBidi" w:cstheme="majorBidi"/>
          <w:lang w:val="en-US"/>
        </w:rPr>
        <w:t xml:space="preserve"> in the previous section</w:t>
      </w:r>
      <w:r w:rsidR="00684350" w:rsidRPr="00666969">
        <w:rPr>
          <w:rFonts w:asciiTheme="majorBidi" w:hAnsiTheme="majorBidi" w:cstheme="majorBidi"/>
          <w:lang w:val="en-US"/>
        </w:rPr>
        <w:t xml:space="preserve">, </w:t>
      </w:r>
      <w:r w:rsidR="004717DE" w:rsidRPr="00666969">
        <w:rPr>
          <w:rFonts w:asciiTheme="majorBidi" w:hAnsiTheme="majorBidi" w:cstheme="majorBidi"/>
          <w:lang w:val="en-US"/>
        </w:rPr>
        <w:t xml:space="preserve">vowels </w:t>
      </w:r>
      <w:r w:rsidR="003A5B0A" w:rsidRPr="00666969">
        <w:rPr>
          <w:rFonts w:asciiTheme="majorBidi" w:hAnsiTheme="majorBidi" w:cstheme="majorBidi"/>
          <w:lang w:val="en-US"/>
        </w:rPr>
        <w:t>also tolerate an extreme degree of length</w:t>
      </w:r>
      <w:r w:rsidR="00523269" w:rsidRPr="00666969">
        <w:rPr>
          <w:rFonts w:asciiTheme="majorBidi" w:hAnsiTheme="majorBidi" w:cstheme="majorBidi"/>
          <w:lang w:val="en-US"/>
        </w:rPr>
        <w:t xml:space="preserve">. </w:t>
      </w:r>
      <w:r w:rsidR="00376CE8" w:rsidRPr="00666969">
        <w:rPr>
          <w:rFonts w:asciiTheme="majorBidi" w:hAnsiTheme="majorBidi" w:cstheme="majorBidi"/>
          <w:lang w:val="en-US"/>
        </w:rPr>
        <w:t>Lastly</w:t>
      </w:r>
      <w:r w:rsidR="00523269" w:rsidRPr="00666969">
        <w:rPr>
          <w:rFonts w:asciiTheme="majorBidi" w:hAnsiTheme="majorBidi" w:cstheme="majorBidi"/>
          <w:lang w:val="en-US"/>
        </w:rPr>
        <w:t xml:space="preserve">, CACs </w:t>
      </w:r>
      <w:r w:rsidR="003A5B0A" w:rsidRPr="00666969">
        <w:rPr>
          <w:rFonts w:asciiTheme="majorBidi" w:hAnsiTheme="majorBidi" w:cstheme="majorBidi"/>
          <w:lang w:val="en-US"/>
        </w:rPr>
        <w:t>may host syllable</w:t>
      </w:r>
      <w:r w:rsidR="00372C33" w:rsidRPr="00666969">
        <w:rPr>
          <w:rFonts w:asciiTheme="majorBidi" w:hAnsiTheme="majorBidi" w:cstheme="majorBidi"/>
          <w:lang w:val="en-US"/>
        </w:rPr>
        <w:t>s</w:t>
      </w:r>
      <w:r w:rsidR="003A5B0A" w:rsidRPr="00666969">
        <w:rPr>
          <w:rFonts w:asciiTheme="majorBidi" w:hAnsiTheme="majorBidi" w:cstheme="majorBidi"/>
          <w:lang w:val="en-US"/>
        </w:rPr>
        <w:t xml:space="preserve"> with </w:t>
      </w:r>
      <w:r w:rsidR="00523269" w:rsidRPr="00666969">
        <w:rPr>
          <w:rFonts w:asciiTheme="majorBidi" w:hAnsiTheme="majorBidi" w:cstheme="majorBidi"/>
          <w:lang w:val="en-US"/>
        </w:rPr>
        <w:t>non-vocalic nuclei</w:t>
      </w:r>
      <w:r w:rsidR="003A5B0A" w:rsidRPr="00666969">
        <w:rPr>
          <w:rFonts w:asciiTheme="majorBidi" w:hAnsiTheme="majorBidi" w:cstheme="majorBidi"/>
          <w:lang w:val="en-US"/>
        </w:rPr>
        <w:t xml:space="preserve">. In such cases, a </w:t>
      </w:r>
      <w:r w:rsidR="00684350" w:rsidRPr="00666969">
        <w:rPr>
          <w:rFonts w:asciiTheme="majorBidi" w:hAnsiTheme="majorBidi" w:cstheme="majorBidi"/>
          <w:lang w:val="en-US"/>
        </w:rPr>
        <w:t xml:space="preserve">syllable </w:t>
      </w:r>
      <w:r w:rsidR="003A5B0A" w:rsidRPr="00666969">
        <w:rPr>
          <w:rFonts w:asciiTheme="majorBidi" w:hAnsiTheme="majorBidi" w:cstheme="majorBidi"/>
          <w:lang w:val="en-US"/>
        </w:rPr>
        <w:t xml:space="preserve">is </w:t>
      </w:r>
      <w:r w:rsidR="00684350" w:rsidRPr="00666969">
        <w:rPr>
          <w:rFonts w:asciiTheme="majorBidi" w:hAnsiTheme="majorBidi" w:cstheme="majorBidi"/>
          <w:lang w:val="en-US"/>
        </w:rPr>
        <w:t>carried by</w:t>
      </w:r>
      <w:r w:rsidR="00523269" w:rsidRPr="00666969">
        <w:rPr>
          <w:rFonts w:asciiTheme="majorBidi" w:hAnsiTheme="majorBidi" w:cstheme="majorBidi"/>
          <w:lang w:val="en-US"/>
        </w:rPr>
        <w:t xml:space="preserve"> [s], [m], </w:t>
      </w:r>
      <w:r w:rsidR="003A5B0A" w:rsidRPr="00666969">
        <w:rPr>
          <w:rFonts w:asciiTheme="majorBidi" w:hAnsiTheme="majorBidi" w:cstheme="majorBidi"/>
          <w:lang w:val="en-US"/>
        </w:rPr>
        <w:t xml:space="preserve">or </w:t>
      </w:r>
      <w:r w:rsidR="00523269" w:rsidRPr="00666969">
        <w:rPr>
          <w:rFonts w:asciiTheme="majorBidi" w:hAnsiTheme="majorBidi" w:cstheme="majorBidi"/>
          <w:lang w:val="en-US"/>
        </w:rPr>
        <w:t>[r]</w:t>
      </w:r>
      <w:r w:rsidR="00684350" w:rsidRPr="00666969">
        <w:rPr>
          <w:rFonts w:asciiTheme="majorBidi" w:hAnsiTheme="majorBidi" w:cstheme="majorBidi"/>
          <w:lang w:val="en-US"/>
        </w:rPr>
        <w:t>.</w:t>
      </w:r>
      <w:r w:rsidR="00523269" w:rsidRPr="00666969">
        <w:rPr>
          <w:rFonts w:asciiTheme="majorBidi" w:hAnsiTheme="majorBidi" w:cstheme="majorBidi"/>
          <w:lang w:val="en-US"/>
        </w:rPr>
        <w:t xml:space="preserve"> </w:t>
      </w:r>
      <w:r w:rsidR="003A5B0A" w:rsidRPr="00666969">
        <w:rPr>
          <w:rFonts w:asciiTheme="majorBidi" w:hAnsiTheme="majorBidi" w:cstheme="majorBidi"/>
          <w:lang w:val="en-US"/>
        </w:rPr>
        <w:t>In fact, t</w:t>
      </w:r>
      <w:r w:rsidR="00684350" w:rsidRPr="00666969">
        <w:rPr>
          <w:rFonts w:asciiTheme="majorBidi" w:hAnsiTheme="majorBidi" w:cstheme="majorBidi"/>
          <w:lang w:val="en-US"/>
        </w:rPr>
        <w:t xml:space="preserve">wo CACs are entirely consonantal and thus vowel-less: </w:t>
      </w:r>
      <w:r w:rsidR="00523269" w:rsidRPr="00666969">
        <w:rPr>
          <w:rFonts w:asciiTheme="majorBidi" w:hAnsiTheme="majorBidi" w:cstheme="majorBidi"/>
          <w:lang w:val="en-US"/>
        </w:rPr>
        <w:t>[!] and [</w:t>
      </w:r>
      <w:proofErr w:type="spellStart"/>
      <w:r w:rsidR="00523269" w:rsidRPr="00666969">
        <w:rPr>
          <w:rFonts w:asciiTheme="majorBidi" w:hAnsiTheme="majorBidi" w:cstheme="majorBidi"/>
          <w:lang w:val="en-US"/>
        </w:rPr>
        <w:t>kχ</w:t>
      </w:r>
      <w:proofErr w:type="spellEnd"/>
      <w:r w:rsidR="00523269" w:rsidRPr="00666969">
        <w:rPr>
          <w:rFonts w:asciiTheme="majorBidi" w:hAnsiTheme="majorBidi" w:cstheme="majorBidi"/>
          <w:lang w:val="en-US"/>
        </w:rPr>
        <w:t>’]</w:t>
      </w:r>
      <w:r w:rsidR="00684350" w:rsidRPr="00666969">
        <w:rPr>
          <w:rFonts w:asciiTheme="majorBidi" w:hAnsiTheme="majorBidi" w:cstheme="majorBidi"/>
          <w:lang w:val="en-US"/>
        </w:rPr>
        <w:t>.</w:t>
      </w:r>
      <w:r w:rsidR="00523269" w:rsidRPr="00666969">
        <w:rPr>
          <w:rFonts w:asciiTheme="majorBidi" w:hAnsiTheme="majorBidi" w:cstheme="majorBidi"/>
          <w:lang w:val="en-US"/>
        </w:rPr>
        <w:t xml:space="preserve"> </w:t>
      </w:r>
      <w:r w:rsidR="00684350" w:rsidRPr="00666969">
        <w:rPr>
          <w:rFonts w:asciiTheme="majorBidi" w:hAnsiTheme="majorBidi" w:cstheme="majorBidi"/>
          <w:lang w:val="en-US"/>
        </w:rPr>
        <w:t xml:space="preserve">CACs also </w:t>
      </w:r>
      <w:r w:rsidR="003A5B0A" w:rsidRPr="00666969">
        <w:rPr>
          <w:rFonts w:asciiTheme="majorBidi" w:hAnsiTheme="majorBidi" w:cstheme="majorBidi"/>
          <w:lang w:val="en-US"/>
        </w:rPr>
        <w:t xml:space="preserve">exhibit </w:t>
      </w:r>
      <w:r w:rsidR="00523269" w:rsidRPr="00666969">
        <w:rPr>
          <w:rFonts w:asciiTheme="majorBidi" w:hAnsiTheme="majorBidi" w:cstheme="majorBidi"/>
          <w:lang w:val="en-US"/>
        </w:rPr>
        <w:t xml:space="preserve">complex onsets </w:t>
      </w:r>
      <w:r w:rsidR="00684350" w:rsidRPr="00666969">
        <w:rPr>
          <w:rFonts w:asciiTheme="majorBidi" w:hAnsiTheme="majorBidi" w:cstheme="majorBidi"/>
          <w:lang w:val="en-US"/>
        </w:rPr>
        <w:t xml:space="preserve">of a </w:t>
      </w:r>
      <w:r w:rsidR="00523269" w:rsidRPr="00666969">
        <w:rPr>
          <w:rFonts w:asciiTheme="majorBidi" w:hAnsiTheme="majorBidi" w:cstheme="majorBidi"/>
          <w:lang w:val="en-US"/>
        </w:rPr>
        <w:t xml:space="preserve">CR </w:t>
      </w:r>
      <w:r w:rsidR="00684350" w:rsidRPr="00666969">
        <w:rPr>
          <w:rFonts w:asciiTheme="majorBidi" w:hAnsiTheme="majorBidi" w:cstheme="majorBidi"/>
          <w:lang w:val="en-US"/>
        </w:rPr>
        <w:t xml:space="preserve">form </w:t>
      </w:r>
      <w:r w:rsidR="00376CE8" w:rsidRPr="00666969">
        <w:rPr>
          <w:rFonts w:asciiTheme="majorBidi" w:hAnsiTheme="majorBidi" w:cstheme="majorBidi"/>
          <w:lang w:val="en-US"/>
        </w:rPr>
        <w:t>(Andrason &amp; Sagara 2024).</w:t>
      </w:r>
    </w:p>
    <w:p w14:paraId="4DF03DC3" w14:textId="77777777" w:rsidR="00B25CBD" w:rsidRPr="00666969" w:rsidRDefault="00B25CBD" w:rsidP="00A731C5">
      <w:pPr>
        <w:jc w:val="both"/>
        <w:rPr>
          <w:rFonts w:asciiTheme="majorBidi" w:hAnsiTheme="majorBidi" w:cstheme="majorBidi"/>
          <w:lang w:val="en-US"/>
        </w:rPr>
      </w:pPr>
    </w:p>
    <w:p w14:paraId="63BDF4E2" w14:textId="5A080340" w:rsidR="00C0265B" w:rsidRPr="00666969" w:rsidRDefault="00C0265B" w:rsidP="00A731C5">
      <w:pPr>
        <w:jc w:val="both"/>
        <w:rPr>
          <w:rFonts w:asciiTheme="majorBidi" w:hAnsiTheme="majorBidi" w:cstheme="majorBidi"/>
          <w:i/>
          <w:iCs/>
          <w:lang w:val="en-US"/>
        </w:rPr>
      </w:pPr>
      <w:r w:rsidRPr="006C6FCA">
        <w:rPr>
          <w:rFonts w:asciiTheme="majorBidi" w:hAnsiTheme="majorBidi" w:cstheme="majorBidi"/>
          <w:lang w:val="en-US"/>
        </w:rPr>
        <w:t>4.9</w:t>
      </w:r>
      <w:r w:rsidR="00C81F60" w:rsidRPr="00666969">
        <w:rPr>
          <w:rFonts w:asciiTheme="majorBidi" w:hAnsiTheme="majorBidi" w:cstheme="majorBidi"/>
          <w:i/>
          <w:iCs/>
          <w:lang w:val="en-US"/>
        </w:rPr>
        <w:t xml:space="preserve"> </w:t>
      </w:r>
      <w:r w:rsidRPr="00666969">
        <w:rPr>
          <w:rFonts w:asciiTheme="majorBidi" w:hAnsiTheme="majorBidi" w:cstheme="majorBidi"/>
          <w:i/>
          <w:iCs/>
          <w:lang w:val="en-US"/>
        </w:rPr>
        <w:t>Replication</w:t>
      </w:r>
    </w:p>
    <w:p w14:paraId="09685F77" w14:textId="77777777" w:rsidR="00C0265B" w:rsidRPr="00666969" w:rsidRDefault="00C0265B" w:rsidP="00A731C5">
      <w:pPr>
        <w:jc w:val="both"/>
        <w:rPr>
          <w:rFonts w:asciiTheme="majorBidi" w:hAnsiTheme="majorBidi" w:cstheme="majorBidi"/>
          <w:lang w:val="en-US"/>
        </w:rPr>
      </w:pPr>
    </w:p>
    <w:p w14:paraId="63D7B2AA" w14:textId="41DED632" w:rsidR="00B17533" w:rsidRPr="00666969" w:rsidRDefault="00714E34" w:rsidP="00A731C5">
      <w:pPr>
        <w:jc w:val="both"/>
        <w:rPr>
          <w:rFonts w:asciiTheme="majorBidi" w:hAnsiTheme="majorBidi" w:cstheme="majorBidi"/>
          <w:lang w:val="en-US"/>
        </w:rPr>
      </w:pPr>
      <w:r w:rsidRPr="00666969">
        <w:rPr>
          <w:rFonts w:asciiTheme="majorBidi" w:hAnsiTheme="majorBidi" w:cstheme="majorBidi"/>
          <w:lang w:val="en-US"/>
        </w:rPr>
        <w:t>R</w:t>
      </w:r>
      <w:r w:rsidR="00955A27" w:rsidRPr="00666969">
        <w:rPr>
          <w:rFonts w:asciiTheme="majorBidi" w:hAnsiTheme="majorBidi" w:cstheme="majorBidi"/>
          <w:lang w:val="en-US"/>
        </w:rPr>
        <w:t xml:space="preserve">eplications </w:t>
      </w:r>
      <w:r w:rsidRPr="00666969">
        <w:rPr>
          <w:rFonts w:asciiTheme="majorBidi" w:hAnsiTheme="majorBidi" w:cstheme="majorBidi"/>
          <w:lang w:val="en-US"/>
        </w:rPr>
        <w:t>are highly common in Teŋukan onomatopoeias</w:t>
      </w:r>
      <w:r w:rsidR="00955A27" w:rsidRPr="00666969">
        <w:rPr>
          <w:rFonts w:asciiTheme="majorBidi" w:hAnsiTheme="majorBidi" w:cstheme="majorBidi"/>
          <w:lang w:val="en-US"/>
        </w:rPr>
        <w:t xml:space="preserve">. Out of 168 tokens collected, </w:t>
      </w:r>
      <w:r w:rsidRPr="00666969">
        <w:rPr>
          <w:rFonts w:asciiTheme="majorBidi" w:hAnsiTheme="majorBidi" w:cstheme="majorBidi"/>
          <w:lang w:val="en-US"/>
        </w:rPr>
        <w:t>107 tokens</w:t>
      </w:r>
      <w:r w:rsidR="00955A27" w:rsidRPr="00666969">
        <w:rPr>
          <w:rFonts w:asciiTheme="majorBidi" w:hAnsiTheme="majorBidi" w:cstheme="majorBidi"/>
          <w:lang w:val="en-US"/>
        </w:rPr>
        <w:t xml:space="preserve">, i.e. </w:t>
      </w:r>
      <w:r w:rsidRPr="00666969">
        <w:rPr>
          <w:rFonts w:asciiTheme="majorBidi" w:hAnsiTheme="majorBidi" w:cstheme="majorBidi"/>
          <w:lang w:val="en-US"/>
        </w:rPr>
        <w:t>64%</w:t>
      </w:r>
      <w:r w:rsidR="00955A27" w:rsidRPr="00666969">
        <w:rPr>
          <w:rFonts w:asciiTheme="majorBidi" w:hAnsiTheme="majorBidi" w:cstheme="majorBidi"/>
          <w:lang w:val="en-US"/>
        </w:rPr>
        <w:t xml:space="preserve">, </w:t>
      </w:r>
      <w:r w:rsidR="00793478" w:rsidRPr="00666969">
        <w:rPr>
          <w:rFonts w:asciiTheme="majorBidi" w:hAnsiTheme="majorBidi" w:cstheme="majorBidi"/>
          <w:lang w:val="en-US"/>
        </w:rPr>
        <w:t>exploit</w:t>
      </w:r>
      <w:r w:rsidRPr="00666969">
        <w:rPr>
          <w:rFonts w:asciiTheme="majorBidi" w:hAnsiTheme="majorBidi" w:cstheme="majorBidi"/>
          <w:lang w:val="en-US"/>
        </w:rPr>
        <w:t xml:space="preserve"> some </w:t>
      </w:r>
      <w:r w:rsidR="00955A27" w:rsidRPr="00666969">
        <w:rPr>
          <w:rFonts w:asciiTheme="majorBidi" w:hAnsiTheme="majorBidi" w:cstheme="majorBidi"/>
          <w:lang w:val="en-US"/>
        </w:rPr>
        <w:t>replicative strategies</w:t>
      </w:r>
      <w:r w:rsidRPr="00666969">
        <w:rPr>
          <w:rFonts w:asciiTheme="majorBidi" w:hAnsiTheme="majorBidi" w:cstheme="majorBidi"/>
          <w:lang w:val="en-US"/>
        </w:rPr>
        <w:t>.</w:t>
      </w:r>
      <w:r w:rsidR="00B964B3" w:rsidRPr="00666969">
        <w:rPr>
          <w:rFonts w:asciiTheme="majorBidi" w:hAnsiTheme="majorBidi" w:cstheme="majorBidi"/>
          <w:lang w:val="en-US"/>
        </w:rPr>
        <w:t xml:space="preserve"> </w:t>
      </w:r>
      <w:r w:rsidR="00B17533" w:rsidRPr="00666969">
        <w:rPr>
          <w:rFonts w:asciiTheme="majorBidi" w:hAnsiTheme="majorBidi" w:cstheme="majorBidi"/>
          <w:lang w:val="en-US"/>
        </w:rPr>
        <w:t>The various ty</w:t>
      </w:r>
      <w:r w:rsidR="00DC204B" w:rsidRPr="00666969">
        <w:rPr>
          <w:rFonts w:asciiTheme="majorBidi" w:hAnsiTheme="majorBidi" w:cstheme="majorBidi"/>
          <w:lang w:val="en-US"/>
        </w:rPr>
        <w:t>pe</w:t>
      </w:r>
      <w:r w:rsidR="00B17533" w:rsidRPr="00666969">
        <w:rPr>
          <w:rFonts w:asciiTheme="majorBidi" w:hAnsiTheme="majorBidi" w:cstheme="majorBidi"/>
          <w:lang w:val="en-US"/>
        </w:rPr>
        <w:t>s of repl</w:t>
      </w:r>
      <w:r w:rsidR="00DC204B" w:rsidRPr="00666969">
        <w:rPr>
          <w:rFonts w:asciiTheme="majorBidi" w:hAnsiTheme="majorBidi" w:cstheme="majorBidi"/>
          <w:lang w:val="en-US"/>
        </w:rPr>
        <w:t>i</w:t>
      </w:r>
      <w:r w:rsidR="00B17533" w:rsidRPr="00666969">
        <w:rPr>
          <w:rFonts w:asciiTheme="majorBidi" w:hAnsiTheme="majorBidi" w:cstheme="majorBidi"/>
          <w:lang w:val="en-US"/>
        </w:rPr>
        <w:t>cat</w:t>
      </w:r>
      <w:r w:rsidR="00DC204B" w:rsidRPr="00666969">
        <w:rPr>
          <w:rFonts w:asciiTheme="majorBidi" w:hAnsiTheme="majorBidi" w:cstheme="majorBidi"/>
          <w:lang w:val="en-US"/>
        </w:rPr>
        <w:t>i</w:t>
      </w:r>
      <w:r w:rsidR="00B17533" w:rsidRPr="00666969">
        <w:rPr>
          <w:rFonts w:asciiTheme="majorBidi" w:hAnsiTheme="majorBidi" w:cstheme="majorBidi"/>
          <w:lang w:val="en-US"/>
        </w:rPr>
        <w:t>on</w:t>
      </w:r>
      <w:r w:rsidR="00DC204B" w:rsidRPr="00666969">
        <w:rPr>
          <w:rFonts w:asciiTheme="majorBidi" w:hAnsiTheme="majorBidi" w:cstheme="majorBidi"/>
          <w:lang w:val="en-US"/>
        </w:rPr>
        <w:t>s</w:t>
      </w:r>
      <w:r w:rsidR="00B17533" w:rsidRPr="00666969">
        <w:rPr>
          <w:rFonts w:asciiTheme="majorBidi" w:hAnsiTheme="majorBidi" w:cstheme="majorBidi"/>
          <w:lang w:val="en-US"/>
        </w:rPr>
        <w:t xml:space="preserve"> </w:t>
      </w:r>
      <w:r w:rsidR="00955A27" w:rsidRPr="00666969">
        <w:rPr>
          <w:rFonts w:asciiTheme="majorBidi" w:hAnsiTheme="majorBidi" w:cstheme="majorBidi"/>
          <w:lang w:val="en-US"/>
        </w:rPr>
        <w:t xml:space="preserve">attested render onomatopoeias particularly </w:t>
      </w:r>
      <w:r w:rsidR="00B17533" w:rsidRPr="00666969">
        <w:rPr>
          <w:rFonts w:asciiTheme="majorBidi" w:hAnsiTheme="majorBidi" w:cstheme="majorBidi"/>
          <w:lang w:val="en-US"/>
        </w:rPr>
        <w:t xml:space="preserve">rhythmic and/or </w:t>
      </w:r>
      <w:r w:rsidR="00955A27" w:rsidRPr="00666969">
        <w:rPr>
          <w:rFonts w:asciiTheme="majorBidi" w:hAnsiTheme="majorBidi" w:cstheme="majorBidi"/>
          <w:lang w:val="en-US"/>
        </w:rPr>
        <w:t xml:space="preserve">rhymical </w:t>
      </w:r>
      <w:r w:rsidR="00793478" w:rsidRPr="00666969">
        <w:rPr>
          <w:rFonts w:asciiTheme="majorBidi" w:hAnsiTheme="majorBidi" w:cstheme="majorBidi"/>
          <w:lang w:val="en-US"/>
        </w:rPr>
        <w:t>phenomena</w:t>
      </w:r>
      <w:r w:rsidR="00B17533" w:rsidRPr="00666969">
        <w:rPr>
          <w:rFonts w:asciiTheme="majorBidi" w:hAnsiTheme="majorBidi" w:cstheme="majorBidi"/>
          <w:lang w:val="en-US"/>
        </w:rPr>
        <w:t>.</w:t>
      </w:r>
    </w:p>
    <w:p w14:paraId="6553FE38" w14:textId="45487EBF" w:rsidR="00F130F5" w:rsidRPr="00666969" w:rsidRDefault="00B964B3" w:rsidP="00A731C5">
      <w:pPr>
        <w:ind w:firstLine="720"/>
        <w:jc w:val="both"/>
        <w:rPr>
          <w:rFonts w:asciiTheme="majorBidi" w:hAnsiTheme="majorBidi" w:cstheme="majorBidi"/>
          <w:lang w:val="en-US"/>
        </w:rPr>
      </w:pPr>
      <w:r w:rsidRPr="00666969">
        <w:rPr>
          <w:rFonts w:asciiTheme="majorBidi" w:hAnsiTheme="majorBidi" w:cstheme="majorBidi"/>
          <w:lang w:val="en-US"/>
        </w:rPr>
        <w:t>Reduplication is the most common replicative strategy</w:t>
      </w:r>
      <w:r w:rsidR="00955A27" w:rsidRPr="00666969">
        <w:rPr>
          <w:rFonts w:asciiTheme="majorBidi" w:hAnsiTheme="majorBidi" w:cstheme="majorBidi"/>
          <w:lang w:val="en-US"/>
        </w:rPr>
        <w:t>.</w:t>
      </w:r>
      <w:r w:rsidRPr="00666969">
        <w:rPr>
          <w:rFonts w:asciiTheme="majorBidi" w:hAnsiTheme="majorBidi" w:cstheme="majorBidi"/>
          <w:lang w:val="en-US"/>
        </w:rPr>
        <w:t xml:space="preserve"> 67</w:t>
      </w:r>
      <w:r w:rsidR="00955A27" w:rsidRPr="00666969">
        <w:rPr>
          <w:rFonts w:asciiTheme="majorBidi" w:hAnsiTheme="majorBidi" w:cstheme="majorBidi"/>
          <w:lang w:val="en-US"/>
        </w:rPr>
        <w:t xml:space="preserve"> onomatopoeias are reduplicated, e.g., </w:t>
      </w:r>
      <w:proofErr w:type="spellStart"/>
      <w:r w:rsidR="00022BF8" w:rsidRPr="00666969">
        <w:rPr>
          <w:rFonts w:asciiTheme="majorBidi" w:hAnsiTheme="majorBidi" w:cstheme="majorBidi"/>
          <w:i/>
          <w:iCs/>
          <w:lang w:val="en-US"/>
        </w:rPr>
        <w:t>bɔi-bɔi</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koyi-koyi</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pɛl-pɛl</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pɛrrr-pɛrrr</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mɛnrɛnɛ-mɛnrɛnɛ</w:t>
      </w:r>
      <w:proofErr w:type="spellEnd"/>
      <w:r w:rsidRPr="00666969">
        <w:rPr>
          <w:rFonts w:asciiTheme="majorBidi" w:hAnsiTheme="majorBidi" w:cstheme="majorBidi"/>
          <w:lang w:val="en-US"/>
        </w:rPr>
        <w:t xml:space="preserve">. </w:t>
      </w:r>
      <w:r w:rsidR="00E56CC5" w:rsidRPr="00666969">
        <w:rPr>
          <w:rFonts w:asciiTheme="majorBidi" w:hAnsiTheme="majorBidi" w:cstheme="majorBidi"/>
          <w:lang w:val="en-US"/>
        </w:rPr>
        <w:t xml:space="preserve">Triplication </w:t>
      </w:r>
      <w:r w:rsidRPr="00666969">
        <w:rPr>
          <w:rFonts w:asciiTheme="majorBidi" w:hAnsiTheme="majorBidi" w:cstheme="majorBidi"/>
          <w:lang w:val="en-US"/>
        </w:rPr>
        <w:t>is le</w:t>
      </w:r>
      <w:r w:rsidR="00F130F5" w:rsidRPr="00666969">
        <w:rPr>
          <w:rFonts w:asciiTheme="majorBidi" w:hAnsiTheme="majorBidi" w:cstheme="majorBidi"/>
          <w:lang w:val="en-US"/>
        </w:rPr>
        <w:t>s</w:t>
      </w:r>
      <w:r w:rsidRPr="00666969">
        <w:rPr>
          <w:rFonts w:asciiTheme="majorBidi" w:hAnsiTheme="majorBidi" w:cstheme="majorBidi"/>
          <w:lang w:val="en-US"/>
        </w:rPr>
        <w:t>s frequent</w:t>
      </w:r>
      <w:r w:rsidR="00277C45" w:rsidRPr="00666969">
        <w:rPr>
          <w:rFonts w:asciiTheme="majorBidi" w:hAnsiTheme="majorBidi" w:cstheme="majorBidi"/>
          <w:lang w:val="en-US"/>
        </w:rPr>
        <w:t>, with</w:t>
      </w:r>
      <w:r w:rsidRPr="00666969">
        <w:rPr>
          <w:rFonts w:asciiTheme="majorBidi" w:hAnsiTheme="majorBidi" w:cstheme="majorBidi"/>
          <w:lang w:val="en-US"/>
        </w:rPr>
        <w:t xml:space="preserve"> </w:t>
      </w:r>
      <w:r w:rsidR="00E56CC5" w:rsidRPr="00666969">
        <w:rPr>
          <w:rFonts w:asciiTheme="majorBidi" w:hAnsiTheme="majorBidi" w:cstheme="majorBidi"/>
          <w:lang w:val="en-US"/>
        </w:rPr>
        <w:t>19</w:t>
      </w:r>
      <w:r w:rsidR="00277C45" w:rsidRPr="00666969">
        <w:rPr>
          <w:rFonts w:asciiTheme="majorBidi" w:hAnsiTheme="majorBidi" w:cstheme="majorBidi"/>
          <w:lang w:val="en-US"/>
        </w:rPr>
        <w:t xml:space="preserve"> triplicated </w:t>
      </w:r>
      <w:r w:rsidR="00883AEA" w:rsidRPr="00666969">
        <w:rPr>
          <w:rFonts w:asciiTheme="majorBidi" w:hAnsiTheme="majorBidi" w:cstheme="majorBidi"/>
          <w:lang w:val="en-US"/>
        </w:rPr>
        <w:t>lexemes</w:t>
      </w:r>
      <w:r w:rsidR="00277C45" w:rsidRPr="00666969">
        <w:rPr>
          <w:rFonts w:asciiTheme="majorBidi" w:hAnsiTheme="majorBidi" w:cstheme="majorBidi"/>
          <w:lang w:val="en-US"/>
        </w:rPr>
        <w:t xml:space="preserve"> attested, e.g., </w:t>
      </w:r>
      <w:proofErr w:type="spellStart"/>
      <w:r w:rsidR="00022BF8" w:rsidRPr="00666969">
        <w:rPr>
          <w:rFonts w:asciiTheme="majorBidi" w:hAnsiTheme="majorBidi" w:cstheme="majorBidi"/>
          <w:i/>
          <w:iCs/>
          <w:lang w:val="en-US"/>
        </w:rPr>
        <w:t>dendendenw</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gondoro-gandara-gondoro</w:t>
      </w:r>
      <w:proofErr w:type="spellEnd"/>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su-sa-su</w:t>
      </w:r>
      <w:proofErr w:type="spellEnd"/>
      <w:r w:rsidRPr="00666969">
        <w:rPr>
          <w:rFonts w:asciiTheme="majorBidi" w:hAnsiTheme="majorBidi" w:cstheme="majorBidi"/>
          <w:lang w:val="en-US"/>
        </w:rPr>
        <w:t>. There is only on</w:t>
      </w:r>
      <w:r w:rsidR="00277C45" w:rsidRPr="00666969">
        <w:rPr>
          <w:rFonts w:asciiTheme="majorBidi" w:hAnsiTheme="majorBidi" w:cstheme="majorBidi"/>
          <w:lang w:val="en-US"/>
        </w:rPr>
        <w:t>e</w:t>
      </w:r>
      <w:r w:rsidRPr="00666969">
        <w:rPr>
          <w:rFonts w:asciiTheme="majorBidi" w:hAnsiTheme="majorBidi" w:cstheme="majorBidi"/>
          <w:lang w:val="en-US"/>
        </w:rPr>
        <w:t xml:space="preserve"> case of q</w:t>
      </w:r>
      <w:r w:rsidR="00E56CC5" w:rsidRPr="00666969">
        <w:rPr>
          <w:rFonts w:asciiTheme="majorBidi" w:hAnsiTheme="majorBidi" w:cstheme="majorBidi"/>
          <w:lang w:val="en-US"/>
        </w:rPr>
        <w:t>uadruplication</w:t>
      </w:r>
      <w:r w:rsidR="00022BF8" w:rsidRPr="00666969">
        <w:rPr>
          <w:rFonts w:asciiTheme="majorBidi" w:hAnsiTheme="majorBidi" w:cstheme="majorBidi"/>
          <w:lang w:val="en-US"/>
        </w:rPr>
        <w:t xml:space="preserve">: </w:t>
      </w:r>
      <w:proofErr w:type="spellStart"/>
      <w:r w:rsidR="00022BF8" w:rsidRPr="00666969">
        <w:rPr>
          <w:rFonts w:asciiTheme="majorBidi" w:hAnsiTheme="majorBidi" w:cstheme="majorBidi"/>
          <w:i/>
          <w:iCs/>
          <w:lang w:val="en-US"/>
        </w:rPr>
        <w:t>pɛpɛpɛpɛ</w:t>
      </w:r>
      <w:proofErr w:type="spellEnd"/>
      <w:r w:rsidRPr="00666969">
        <w:rPr>
          <w:rFonts w:asciiTheme="majorBidi" w:hAnsiTheme="majorBidi" w:cstheme="majorBidi"/>
          <w:lang w:val="en-US"/>
        </w:rPr>
        <w:t xml:space="preserve">. </w:t>
      </w:r>
      <w:r w:rsidR="00277C45" w:rsidRPr="00666969">
        <w:rPr>
          <w:rFonts w:asciiTheme="majorBidi" w:hAnsiTheme="majorBidi" w:cstheme="majorBidi"/>
          <w:lang w:val="en-US"/>
        </w:rPr>
        <w:t>Al</w:t>
      </w:r>
      <w:r w:rsidR="00173768" w:rsidRPr="00666969">
        <w:rPr>
          <w:rFonts w:asciiTheme="majorBidi" w:hAnsiTheme="majorBidi" w:cstheme="majorBidi"/>
          <w:lang w:val="en-US"/>
        </w:rPr>
        <w:t>together, the</w:t>
      </w:r>
      <w:r w:rsidR="00277C45" w:rsidRPr="00666969">
        <w:rPr>
          <w:rFonts w:asciiTheme="majorBidi" w:hAnsiTheme="majorBidi" w:cstheme="majorBidi"/>
          <w:lang w:val="en-US"/>
        </w:rPr>
        <w:t xml:space="preserve"> reduplicated, triplicated, and quadruplicated</w:t>
      </w:r>
      <w:r w:rsidRPr="00666969">
        <w:rPr>
          <w:rFonts w:asciiTheme="majorBidi" w:hAnsiTheme="majorBidi" w:cstheme="majorBidi"/>
          <w:lang w:val="en-US"/>
        </w:rPr>
        <w:t xml:space="preserve"> onomatopoeias </w:t>
      </w:r>
      <w:r w:rsidR="00277C45" w:rsidRPr="00666969">
        <w:rPr>
          <w:rFonts w:asciiTheme="majorBidi" w:hAnsiTheme="majorBidi" w:cstheme="majorBidi"/>
          <w:lang w:val="en-US"/>
        </w:rPr>
        <w:t>yield a robust set of 87 tokens</w:t>
      </w:r>
      <w:r w:rsidRPr="00666969">
        <w:rPr>
          <w:rFonts w:asciiTheme="majorBidi" w:hAnsiTheme="majorBidi" w:cstheme="majorBidi"/>
          <w:lang w:val="en-US"/>
        </w:rPr>
        <w:t>.</w:t>
      </w:r>
      <w:r w:rsidR="00277C45" w:rsidRPr="00666969">
        <w:rPr>
          <w:rStyle w:val="Odkaznapoznmkupodiarou"/>
          <w:rFonts w:asciiTheme="majorBidi" w:hAnsiTheme="majorBidi" w:cstheme="majorBidi"/>
          <w:lang w:val="en-US"/>
        </w:rPr>
        <w:footnoteReference w:id="14"/>
      </w:r>
    </w:p>
    <w:p w14:paraId="70D74F5A" w14:textId="0A2FFC19" w:rsidR="0051381F" w:rsidRPr="00666969" w:rsidRDefault="00F130F5" w:rsidP="00A731C5">
      <w:pPr>
        <w:ind w:firstLine="720"/>
        <w:jc w:val="both"/>
        <w:rPr>
          <w:rFonts w:asciiTheme="majorBidi" w:hAnsiTheme="majorBidi" w:cstheme="majorBidi"/>
          <w:lang w:val="en-US"/>
        </w:rPr>
      </w:pPr>
      <w:r w:rsidRPr="00666969">
        <w:rPr>
          <w:rFonts w:asciiTheme="majorBidi" w:hAnsiTheme="majorBidi" w:cstheme="majorBidi"/>
          <w:lang w:val="en-US"/>
        </w:rPr>
        <w:t xml:space="preserve">In most of </w:t>
      </w:r>
      <w:r w:rsidR="00173768" w:rsidRPr="00666969">
        <w:rPr>
          <w:rFonts w:asciiTheme="majorBidi" w:hAnsiTheme="majorBidi" w:cstheme="majorBidi"/>
          <w:lang w:val="en-US"/>
        </w:rPr>
        <w:t xml:space="preserve">the </w:t>
      </w:r>
      <w:r w:rsidRPr="00666969">
        <w:rPr>
          <w:rFonts w:asciiTheme="majorBidi" w:hAnsiTheme="majorBidi" w:cstheme="majorBidi"/>
          <w:lang w:val="en-US"/>
        </w:rPr>
        <w:t>triplication</w:t>
      </w:r>
      <w:r w:rsidR="00277C45" w:rsidRPr="00666969">
        <w:rPr>
          <w:rFonts w:asciiTheme="majorBidi" w:hAnsiTheme="majorBidi" w:cstheme="majorBidi"/>
          <w:lang w:val="en-US"/>
        </w:rPr>
        <w:t xml:space="preserve">s mentioned above, i.e., in </w:t>
      </w:r>
      <w:r w:rsidRPr="00666969">
        <w:rPr>
          <w:rFonts w:asciiTheme="majorBidi" w:hAnsiTheme="majorBidi" w:cstheme="majorBidi"/>
          <w:lang w:val="en-US"/>
        </w:rPr>
        <w:t xml:space="preserve">17 </w:t>
      </w:r>
      <w:r w:rsidR="00277C45" w:rsidRPr="00666969">
        <w:rPr>
          <w:rFonts w:asciiTheme="majorBidi" w:hAnsiTheme="majorBidi" w:cstheme="majorBidi"/>
          <w:lang w:val="en-US"/>
        </w:rPr>
        <w:t xml:space="preserve">lexemes </w:t>
      </w:r>
      <w:r w:rsidRPr="00666969">
        <w:rPr>
          <w:rFonts w:asciiTheme="majorBidi" w:hAnsiTheme="majorBidi" w:cstheme="majorBidi"/>
          <w:lang w:val="en-US"/>
        </w:rPr>
        <w:t xml:space="preserve">out of </w:t>
      </w:r>
      <w:r w:rsidR="00793478" w:rsidRPr="00666969">
        <w:rPr>
          <w:rFonts w:asciiTheme="majorBidi" w:hAnsiTheme="majorBidi" w:cstheme="majorBidi"/>
          <w:lang w:val="en-US"/>
        </w:rPr>
        <w:t xml:space="preserve">the total of </w:t>
      </w:r>
      <w:r w:rsidRPr="00666969">
        <w:rPr>
          <w:rFonts w:asciiTheme="majorBidi" w:hAnsiTheme="majorBidi" w:cstheme="majorBidi"/>
          <w:lang w:val="en-US"/>
        </w:rPr>
        <w:t xml:space="preserve">19, </w:t>
      </w:r>
      <w:r w:rsidR="00277C45" w:rsidRPr="00666969">
        <w:rPr>
          <w:rFonts w:asciiTheme="majorBidi" w:hAnsiTheme="majorBidi" w:cstheme="majorBidi"/>
          <w:lang w:val="en-US"/>
        </w:rPr>
        <w:t>the second segment exhibit</w:t>
      </w:r>
      <w:r w:rsidR="00883AEA" w:rsidRPr="00666969">
        <w:rPr>
          <w:rFonts w:asciiTheme="majorBidi" w:hAnsiTheme="majorBidi" w:cstheme="majorBidi"/>
          <w:lang w:val="en-US"/>
        </w:rPr>
        <w:t>s</w:t>
      </w:r>
      <w:r w:rsidR="00277C45" w:rsidRPr="00666969">
        <w:rPr>
          <w:rFonts w:asciiTheme="majorBidi" w:hAnsiTheme="majorBidi" w:cstheme="majorBidi"/>
          <w:lang w:val="en-US"/>
        </w:rPr>
        <w:t xml:space="preserve"> a different quality of the vowel than the first and the third segments. This alternating vowel is always [a]. </w:t>
      </w:r>
      <w:r w:rsidR="008F3097" w:rsidRPr="00666969">
        <w:rPr>
          <w:rFonts w:asciiTheme="majorBidi" w:hAnsiTheme="majorBidi" w:cstheme="majorBidi"/>
          <w:lang w:val="en-US"/>
        </w:rPr>
        <w:t xml:space="preserve">Six </w:t>
      </w:r>
      <w:r w:rsidR="00277C45" w:rsidRPr="00666969">
        <w:rPr>
          <w:rFonts w:asciiTheme="majorBidi" w:hAnsiTheme="majorBidi" w:cstheme="majorBidi"/>
          <w:lang w:val="en-US"/>
        </w:rPr>
        <w:t xml:space="preserve">major </w:t>
      </w:r>
      <w:r w:rsidR="008F3097" w:rsidRPr="00666969">
        <w:rPr>
          <w:rFonts w:asciiTheme="majorBidi" w:hAnsiTheme="majorBidi" w:cstheme="majorBidi"/>
          <w:lang w:val="en-US"/>
        </w:rPr>
        <w:t xml:space="preserve">alternation </w:t>
      </w:r>
      <w:r w:rsidR="00277C45" w:rsidRPr="00666969">
        <w:rPr>
          <w:rFonts w:asciiTheme="majorBidi" w:hAnsiTheme="majorBidi" w:cstheme="majorBidi"/>
          <w:lang w:val="en-US"/>
        </w:rPr>
        <w:t>patterns are attested</w:t>
      </w:r>
      <w:r w:rsidR="0051381F" w:rsidRPr="00666969">
        <w:rPr>
          <w:rFonts w:asciiTheme="majorBidi" w:hAnsiTheme="majorBidi" w:cstheme="majorBidi"/>
          <w:lang w:val="en-US"/>
        </w:rPr>
        <w:t xml:space="preserve">. Their </w:t>
      </w:r>
      <w:r w:rsidR="00647CB3" w:rsidRPr="00666969">
        <w:rPr>
          <w:rFonts w:asciiTheme="majorBidi" w:hAnsiTheme="majorBidi" w:cstheme="majorBidi"/>
          <w:lang w:val="en-US"/>
        </w:rPr>
        <w:t xml:space="preserve">subtypes and </w:t>
      </w:r>
      <w:r w:rsidR="00647CB3" w:rsidRPr="00666969">
        <w:rPr>
          <w:rFonts w:asciiTheme="majorBidi" w:hAnsiTheme="majorBidi" w:cstheme="majorBidi"/>
          <w:lang w:val="en-US"/>
        </w:rPr>
        <w:lastRenderedPageBreak/>
        <w:t xml:space="preserve">respective frequencies are provided in </w:t>
      </w:r>
      <w:r w:rsidR="0051381F" w:rsidRPr="00666969">
        <w:rPr>
          <w:rFonts w:asciiTheme="majorBidi" w:hAnsiTheme="majorBidi" w:cstheme="majorBidi"/>
          <w:lang w:val="en-US"/>
        </w:rPr>
        <w:t xml:space="preserve">Table </w:t>
      </w:r>
      <w:r w:rsidR="00A73554" w:rsidRPr="00666969">
        <w:rPr>
          <w:rFonts w:asciiTheme="majorBidi" w:hAnsiTheme="majorBidi" w:cstheme="majorBidi"/>
          <w:lang w:val="en-US"/>
        </w:rPr>
        <w:t>5</w:t>
      </w:r>
      <w:r w:rsidR="0051381F" w:rsidRPr="00666969">
        <w:rPr>
          <w:rFonts w:asciiTheme="majorBidi" w:hAnsiTheme="majorBidi" w:cstheme="majorBidi"/>
          <w:lang w:val="en-US"/>
        </w:rPr>
        <w:t xml:space="preserve"> below. In reduplicated onomatopoeias, vowel alternation is much less frequent with 6 cases attested: </w:t>
      </w:r>
      <w:r w:rsidR="0051381F" w:rsidRPr="00666969">
        <w:rPr>
          <w:rFonts w:asciiTheme="majorBidi" w:hAnsiTheme="majorBidi" w:cstheme="majorBidi"/>
          <w:i/>
          <w:iCs/>
          <w:lang w:val="en-US"/>
        </w:rPr>
        <w:t>logo-</w:t>
      </w:r>
      <w:proofErr w:type="spellStart"/>
      <w:r w:rsidR="0051381F" w:rsidRPr="00666969">
        <w:rPr>
          <w:rFonts w:asciiTheme="majorBidi" w:hAnsiTheme="majorBidi" w:cstheme="majorBidi"/>
          <w:i/>
          <w:iCs/>
          <w:lang w:val="en-US"/>
        </w:rPr>
        <w:t>laga</w:t>
      </w:r>
      <w:proofErr w:type="spellEnd"/>
      <w:r w:rsidR="0051381F" w:rsidRPr="00666969">
        <w:rPr>
          <w:rFonts w:asciiTheme="majorBidi" w:hAnsiTheme="majorBidi" w:cstheme="majorBidi"/>
          <w:lang w:val="en-US"/>
        </w:rPr>
        <w:t xml:space="preserve">, </w:t>
      </w:r>
      <w:proofErr w:type="spellStart"/>
      <w:r w:rsidR="0051381F" w:rsidRPr="00666969">
        <w:rPr>
          <w:rFonts w:asciiTheme="majorBidi" w:hAnsiTheme="majorBidi" w:cstheme="majorBidi"/>
          <w:i/>
          <w:iCs/>
          <w:lang w:val="en-US"/>
        </w:rPr>
        <w:t>suu-saa</w:t>
      </w:r>
      <w:proofErr w:type="spellEnd"/>
      <w:r w:rsidR="0051381F" w:rsidRPr="00666969">
        <w:rPr>
          <w:rFonts w:asciiTheme="majorBidi" w:hAnsiTheme="majorBidi" w:cstheme="majorBidi"/>
          <w:lang w:val="en-US"/>
        </w:rPr>
        <w:t xml:space="preserve">, </w:t>
      </w:r>
      <w:proofErr w:type="spellStart"/>
      <w:r w:rsidR="0051381F" w:rsidRPr="00666969">
        <w:rPr>
          <w:rFonts w:asciiTheme="majorBidi" w:hAnsiTheme="majorBidi" w:cstheme="majorBidi"/>
          <w:i/>
          <w:iCs/>
          <w:lang w:val="en-US"/>
        </w:rPr>
        <w:t>jɔɔ-jaa</w:t>
      </w:r>
      <w:proofErr w:type="spellEnd"/>
      <w:r w:rsidR="0051381F" w:rsidRPr="00666969">
        <w:rPr>
          <w:rFonts w:asciiTheme="majorBidi" w:hAnsiTheme="majorBidi" w:cstheme="majorBidi"/>
          <w:lang w:val="en-US"/>
        </w:rPr>
        <w:t xml:space="preserve">, </w:t>
      </w:r>
      <w:proofErr w:type="spellStart"/>
      <w:r w:rsidR="0051381F" w:rsidRPr="00666969">
        <w:rPr>
          <w:rFonts w:asciiTheme="majorBidi" w:hAnsiTheme="majorBidi" w:cstheme="majorBidi"/>
          <w:i/>
          <w:iCs/>
          <w:lang w:val="en-US"/>
        </w:rPr>
        <w:t>wuu-waa</w:t>
      </w:r>
      <w:proofErr w:type="spellEnd"/>
      <w:r w:rsidR="0051381F" w:rsidRPr="00666969">
        <w:rPr>
          <w:rFonts w:asciiTheme="majorBidi" w:hAnsiTheme="majorBidi" w:cstheme="majorBidi"/>
          <w:lang w:val="en-US"/>
        </w:rPr>
        <w:t xml:space="preserve">, </w:t>
      </w:r>
      <w:r w:rsidR="0051381F" w:rsidRPr="00666969">
        <w:rPr>
          <w:rFonts w:asciiTheme="majorBidi" w:hAnsiTheme="majorBidi" w:cstheme="majorBidi"/>
          <w:i/>
          <w:iCs/>
          <w:lang w:val="en-US"/>
        </w:rPr>
        <w:t>bun-</w:t>
      </w:r>
      <w:proofErr w:type="spellStart"/>
      <w:r w:rsidR="0051381F" w:rsidRPr="00666969">
        <w:rPr>
          <w:rFonts w:asciiTheme="majorBidi" w:hAnsiTheme="majorBidi" w:cstheme="majorBidi"/>
          <w:i/>
          <w:iCs/>
          <w:lang w:val="en-US"/>
        </w:rPr>
        <w:t>baan</w:t>
      </w:r>
      <w:proofErr w:type="spellEnd"/>
      <w:r w:rsidR="0051381F" w:rsidRPr="00666969">
        <w:rPr>
          <w:rFonts w:asciiTheme="majorBidi" w:hAnsiTheme="majorBidi" w:cstheme="majorBidi"/>
          <w:lang w:val="en-US"/>
        </w:rPr>
        <w:t>, and</w:t>
      </w:r>
      <w:r w:rsidR="0051381F" w:rsidRPr="00666969">
        <w:rPr>
          <w:rFonts w:asciiTheme="majorBidi" w:hAnsiTheme="majorBidi" w:cstheme="majorBidi"/>
          <w:i/>
          <w:iCs/>
          <w:lang w:val="en-US"/>
        </w:rPr>
        <w:t xml:space="preserve"> </w:t>
      </w:r>
      <w:proofErr w:type="spellStart"/>
      <w:r w:rsidR="0051381F" w:rsidRPr="00666969">
        <w:rPr>
          <w:rFonts w:asciiTheme="majorBidi" w:hAnsiTheme="majorBidi" w:cstheme="majorBidi"/>
          <w:i/>
          <w:iCs/>
          <w:lang w:val="en-US"/>
        </w:rPr>
        <w:t>kɛyɛw-kɔyɔw</w:t>
      </w:r>
      <w:proofErr w:type="spellEnd"/>
      <w:r w:rsidR="0051381F" w:rsidRPr="00666969">
        <w:rPr>
          <w:rFonts w:asciiTheme="majorBidi" w:hAnsiTheme="majorBidi" w:cstheme="majorBidi"/>
          <w:lang w:val="en-US"/>
        </w:rPr>
        <w:t>. Ex</w:t>
      </w:r>
      <w:r w:rsidR="00173768" w:rsidRPr="00666969">
        <w:rPr>
          <w:rFonts w:asciiTheme="majorBidi" w:hAnsiTheme="majorBidi" w:cstheme="majorBidi"/>
          <w:lang w:val="en-US"/>
        </w:rPr>
        <w:t>cept</w:t>
      </w:r>
      <w:r w:rsidR="0051381F" w:rsidRPr="00666969">
        <w:rPr>
          <w:rFonts w:asciiTheme="majorBidi" w:hAnsiTheme="majorBidi" w:cstheme="majorBidi"/>
          <w:lang w:val="en-US"/>
        </w:rPr>
        <w:t xml:space="preserve"> for one </w:t>
      </w:r>
      <w:r w:rsidR="0079589A" w:rsidRPr="00666969">
        <w:rPr>
          <w:rFonts w:asciiTheme="majorBidi" w:hAnsiTheme="majorBidi" w:cstheme="majorBidi"/>
          <w:lang w:val="en-US"/>
        </w:rPr>
        <w:t>lexeme</w:t>
      </w:r>
      <w:r w:rsidR="006B5668" w:rsidRPr="00666969">
        <w:rPr>
          <w:rFonts w:asciiTheme="majorBidi" w:hAnsiTheme="majorBidi" w:cstheme="majorBidi"/>
          <w:lang w:val="en-US"/>
        </w:rPr>
        <w:t xml:space="preserve"> </w:t>
      </w:r>
      <w:r w:rsidR="0051381F" w:rsidRPr="00666969">
        <w:rPr>
          <w:rFonts w:asciiTheme="majorBidi" w:hAnsiTheme="majorBidi" w:cstheme="majorBidi"/>
          <w:lang w:val="en-US"/>
        </w:rPr>
        <w:t>(</w:t>
      </w:r>
      <w:proofErr w:type="spellStart"/>
      <w:r w:rsidR="0051381F" w:rsidRPr="00666969">
        <w:rPr>
          <w:rFonts w:asciiTheme="majorBidi" w:hAnsiTheme="majorBidi" w:cstheme="majorBidi"/>
          <w:i/>
          <w:iCs/>
          <w:lang w:val="en-US"/>
        </w:rPr>
        <w:t>kɛyɛw-kɔyɔw</w:t>
      </w:r>
      <w:proofErr w:type="spellEnd"/>
      <w:r w:rsidR="0051381F" w:rsidRPr="00666969">
        <w:rPr>
          <w:rFonts w:asciiTheme="majorBidi" w:hAnsiTheme="majorBidi" w:cstheme="majorBidi"/>
          <w:lang w:val="en-US"/>
        </w:rPr>
        <w:t xml:space="preserve">), the alternated vowel </w:t>
      </w:r>
      <w:r w:rsidR="006B5668" w:rsidRPr="00666969">
        <w:rPr>
          <w:rFonts w:asciiTheme="majorBidi" w:hAnsiTheme="majorBidi" w:cstheme="majorBidi"/>
          <w:lang w:val="en-US"/>
        </w:rPr>
        <w:t xml:space="preserve">is </w:t>
      </w:r>
      <w:r w:rsidR="0051381F" w:rsidRPr="00666969">
        <w:rPr>
          <w:rFonts w:asciiTheme="majorBidi" w:hAnsiTheme="majorBidi" w:cstheme="majorBidi"/>
          <w:lang w:val="en-US"/>
        </w:rPr>
        <w:t>[a] (</w:t>
      </w:r>
      <w:r w:rsidR="0051381F" w:rsidRPr="00666969">
        <w:rPr>
          <w:rFonts w:asciiTheme="majorBidi" w:hAnsiTheme="majorBidi" w:cstheme="majorBidi"/>
          <w:i/>
          <w:iCs/>
          <w:lang w:val="en-US"/>
        </w:rPr>
        <w:t>logo-</w:t>
      </w:r>
      <w:proofErr w:type="spellStart"/>
      <w:r w:rsidR="0051381F" w:rsidRPr="00666969">
        <w:rPr>
          <w:rFonts w:asciiTheme="majorBidi" w:hAnsiTheme="majorBidi" w:cstheme="majorBidi"/>
          <w:i/>
          <w:iCs/>
          <w:lang w:val="en-US"/>
        </w:rPr>
        <w:t>laga</w:t>
      </w:r>
      <w:proofErr w:type="spellEnd"/>
      <w:r w:rsidR="0051381F" w:rsidRPr="00666969">
        <w:rPr>
          <w:rFonts w:asciiTheme="majorBidi" w:hAnsiTheme="majorBidi" w:cstheme="majorBidi"/>
          <w:lang w:val="en-US"/>
        </w:rPr>
        <w:t xml:space="preserve"> and</w:t>
      </w:r>
      <w:r w:rsidR="0051381F" w:rsidRPr="00666969">
        <w:rPr>
          <w:rFonts w:asciiTheme="majorBidi" w:hAnsiTheme="majorBidi" w:cstheme="majorBidi"/>
          <w:i/>
          <w:iCs/>
          <w:lang w:val="en-US"/>
        </w:rPr>
        <w:t xml:space="preserve"> </w:t>
      </w:r>
      <w:proofErr w:type="spellStart"/>
      <w:r w:rsidR="0051381F" w:rsidRPr="00666969">
        <w:rPr>
          <w:rFonts w:asciiTheme="majorBidi" w:hAnsiTheme="majorBidi" w:cstheme="majorBidi"/>
          <w:i/>
          <w:iCs/>
          <w:lang w:val="en-US"/>
        </w:rPr>
        <w:t>suu-saa</w:t>
      </w:r>
      <w:proofErr w:type="spellEnd"/>
      <w:r w:rsidR="0051381F" w:rsidRPr="00666969">
        <w:rPr>
          <w:rFonts w:asciiTheme="majorBidi" w:hAnsiTheme="majorBidi" w:cstheme="majorBidi"/>
          <w:lang w:val="en-US"/>
        </w:rPr>
        <w:t>) like in triplications.</w:t>
      </w:r>
    </w:p>
    <w:p w14:paraId="2999C0AA" w14:textId="77777777" w:rsidR="00DB7A5A" w:rsidRPr="00666969" w:rsidRDefault="00DB7A5A" w:rsidP="00647CB3">
      <w:pPr>
        <w:spacing w:line="320" w:lineRule="exact"/>
        <w:jc w:val="both"/>
        <w:rPr>
          <w:rFonts w:asciiTheme="majorBidi" w:hAnsiTheme="majorBidi" w:cstheme="majorBidi"/>
          <w:lang w:val="en-US"/>
        </w:rPr>
      </w:pPr>
    </w:p>
    <w:p w14:paraId="24259BCC" w14:textId="0100E061" w:rsidR="00A73554" w:rsidRPr="00666969" w:rsidRDefault="00A73554" w:rsidP="00724BBC">
      <w:pPr>
        <w:jc w:val="both"/>
        <w:rPr>
          <w:rFonts w:asciiTheme="majorBidi" w:hAnsiTheme="majorBidi" w:cstheme="majorBidi"/>
          <w:lang w:val="en-US"/>
        </w:rPr>
      </w:pPr>
      <w:r w:rsidRPr="00666969">
        <w:rPr>
          <w:rFonts w:asciiTheme="majorBidi" w:hAnsiTheme="majorBidi" w:cstheme="majorBidi"/>
          <w:lang w:val="en-US"/>
        </w:rPr>
        <w:t>Table 5: Vowel alternations in triplicated onomatopoeias</w:t>
      </w:r>
    </w:p>
    <w:p w14:paraId="0568E4FE" w14:textId="77777777" w:rsidR="00A73554" w:rsidRPr="00666969" w:rsidRDefault="00A73554" w:rsidP="00647CB3">
      <w:pPr>
        <w:spacing w:line="320" w:lineRule="exact"/>
        <w:jc w:val="both"/>
        <w:rPr>
          <w:rFonts w:asciiTheme="majorBidi" w:hAnsiTheme="majorBidi" w:cstheme="majorBidi"/>
          <w:lang w:val="en-US"/>
        </w:rPr>
      </w:pPr>
    </w:p>
    <w:tbl>
      <w:tblPr>
        <w:tblStyle w:val="Mriekatabuky"/>
        <w:tblW w:w="7358" w:type="dxa"/>
        <w:jc w:val="center"/>
        <w:tblLook w:val="04A0" w:firstRow="1" w:lastRow="0" w:firstColumn="1" w:lastColumn="0" w:noHBand="0" w:noVBand="1"/>
      </w:tblPr>
      <w:tblGrid>
        <w:gridCol w:w="1874"/>
        <w:gridCol w:w="1854"/>
        <w:gridCol w:w="871"/>
        <w:gridCol w:w="872"/>
        <w:gridCol w:w="1887"/>
      </w:tblGrid>
      <w:tr w:rsidR="0051381F" w:rsidRPr="00666969" w14:paraId="5A5783E1" w14:textId="77777777" w:rsidTr="00647CB3">
        <w:trPr>
          <w:jc w:val="center"/>
        </w:trPr>
        <w:tc>
          <w:tcPr>
            <w:tcW w:w="1874" w:type="dxa"/>
          </w:tcPr>
          <w:p w14:paraId="7C025C05" w14:textId="2458782F"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Type</w:t>
            </w:r>
          </w:p>
        </w:tc>
        <w:tc>
          <w:tcPr>
            <w:tcW w:w="1854" w:type="dxa"/>
          </w:tcPr>
          <w:p w14:paraId="39CE27EE" w14:textId="4A4CEAA5"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subtype</w:t>
            </w:r>
          </w:p>
        </w:tc>
        <w:tc>
          <w:tcPr>
            <w:tcW w:w="1743" w:type="dxa"/>
            <w:gridSpan w:val="2"/>
          </w:tcPr>
          <w:p w14:paraId="460CD8D4" w14:textId="4969193E"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Instances</w:t>
            </w:r>
          </w:p>
        </w:tc>
        <w:tc>
          <w:tcPr>
            <w:tcW w:w="1887" w:type="dxa"/>
          </w:tcPr>
          <w:p w14:paraId="34DE971A" w14:textId="3E91DEF2" w:rsidR="0051381F" w:rsidRPr="00666969" w:rsidRDefault="0051381F" w:rsidP="00647CB3">
            <w:pPr>
              <w:spacing w:line="320" w:lineRule="exact"/>
              <w:jc w:val="center"/>
              <w:rPr>
                <w:rFonts w:asciiTheme="majorBidi" w:hAnsiTheme="majorBidi" w:cstheme="majorBidi"/>
                <w:sz w:val="20"/>
                <w:szCs w:val="20"/>
                <w:lang w:val="en-US"/>
              </w:rPr>
            </w:pPr>
          </w:p>
        </w:tc>
      </w:tr>
      <w:tr w:rsidR="0051381F" w:rsidRPr="00666969" w14:paraId="2CF14190" w14:textId="77777777" w:rsidTr="00647CB3">
        <w:trPr>
          <w:trHeight w:val="108"/>
          <w:jc w:val="center"/>
        </w:trPr>
        <w:tc>
          <w:tcPr>
            <w:tcW w:w="1874" w:type="dxa"/>
            <w:vMerge w:val="restart"/>
          </w:tcPr>
          <w:p w14:paraId="6A6B3ADC" w14:textId="489C7ED1"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[u(u)-a(a)-u(u)]</w:t>
            </w:r>
          </w:p>
        </w:tc>
        <w:tc>
          <w:tcPr>
            <w:tcW w:w="1854" w:type="dxa"/>
          </w:tcPr>
          <w:p w14:paraId="46759A66" w14:textId="4F6BDA89"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[u-a-u]</w:t>
            </w:r>
          </w:p>
        </w:tc>
        <w:tc>
          <w:tcPr>
            <w:tcW w:w="871" w:type="dxa"/>
            <w:vMerge w:val="restart"/>
          </w:tcPr>
          <w:p w14:paraId="09A8934F" w14:textId="77777777"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5</w:t>
            </w:r>
          </w:p>
        </w:tc>
        <w:tc>
          <w:tcPr>
            <w:tcW w:w="872" w:type="dxa"/>
          </w:tcPr>
          <w:p w14:paraId="3B0BDC43" w14:textId="2327FF87"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3</w:t>
            </w:r>
          </w:p>
        </w:tc>
        <w:tc>
          <w:tcPr>
            <w:tcW w:w="1887" w:type="dxa"/>
          </w:tcPr>
          <w:p w14:paraId="28B117F8" w14:textId="388BE27F"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i/>
                <w:iCs/>
                <w:sz w:val="20"/>
                <w:szCs w:val="20"/>
                <w:lang w:val="en-US"/>
              </w:rPr>
              <w:t>cup-cap-cup</w:t>
            </w:r>
          </w:p>
        </w:tc>
      </w:tr>
      <w:tr w:rsidR="0051381F" w:rsidRPr="00666969" w14:paraId="70490A51" w14:textId="77777777" w:rsidTr="00647CB3">
        <w:trPr>
          <w:trHeight w:val="107"/>
          <w:jc w:val="center"/>
        </w:trPr>
        <w:tc>
          <w:tcPr>
            <w:tcW w:w="1874" w:type="dxa"/>
            <w:vMerge/>
          </w:tcPr>
          <w:p w14:paraId="58EBBA61" w14:textId="77777777" w:rsidR="0051381F" w:rsidRPr="00666969" w:rsidRDefault="0051381F" w:rsidP="00647CB3">
            <w:pPr>
              <w:spacing w:line="320" w:lineRule="exact"/>
              <w:jc w:val="center"/>
              <w:rPr>
                <w:rFonts w:asciiTheme="majorBidi" w:hAnsiTheme="majorBidi" w:cstheme="majorBidi"/>
                <w:sz w:val="20"/>
                <w:szCs w:val="20"/>
                <w:lang w:val="en-US"/>
              </w:rPr>
            </w:pPr>
          </w:p>
        </w:tc>
        <w:tc>
          <w:tcPr>
            <w:tcW w:w="1854" w:type="dxa"/>
          </w:tcPr>
          <w:p w14:paraId="270FCFED" w14:textId="560D1858"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w:t>
            </w:r>
            <w:proofErr w:type="spellStart"/>
            <w:r w:rsidRPr="00666969">
              <w:rPr>
                <w:rFonts w:asciiTheme="majorBidi" w:hAnsiTheme="majorBidi" w:cstheme="majorBidi"/>
                <w:sz w:val="20"/>
                <w:szCs w:val="20"/>
                <w:lang w:val="en-US"/>
              </w:rPr>
              <w:t>uu</w:t>
            </w:r>
            <w:proofErr w:type="spellEnd"/>
            <w:r w:rsidRPr="00666969">
              <w:rPr>
                <w:rFonts w:asciiTheme="majorBidi" w:hAnsiTheme="majorBidi" w:cstheme="majorBidi"/>
                <w:sz w:val="20"/>
                <w:szCs w:val="20"/>
                <w:lang w:val="en-US"/>
              </w:rPr>
              <w:t>-aa-</w:t>
            </w:r>
            <w:proofErr w:type="spellStart"/>
            <w:r w:rsidRPr="00666969">
              <w:rPr>
                <w:rFonts w:asciiTheme="majorBidi" w:hAnsiTheme="majorBidi" w:cstheme="majorBidi"/>
                <w:sz w:val="20"/>
                <w:szCs w:val="20"/>
                <w:lang w:val="en-US"/>
              </w:rPr>
              <w:t>uu</w:t>
            </w:r>
            <w:proofErr w:type="spellEnd"/>
            <w:r w:rsidRPr="00666969">
              <w:rPr>
                <w:rFonts w:asciiTheme="majorBidi" w:hAnsiTheme="majorBidi" w:cstheme="majorBidi"/>
                <w:sz w:val="20"/>
                <w:szCs w:val="20"/>
                <w:lang w:val="en-US"/>
              </w:rPr>
              <w:t>]</w:t>
            </w:r>
          </w:p>
        </w:tc>
        <w:tc>
          <w:tcPr>
            <w:tcW w:w="871" w:type="dxa"/>
            <w:vMerge/>
          </w:tcPr>
          <w:p w14:paraId="015E1822" w14:textId="77777777" w:rsidR="0051381F" w:rsidRPr="00666969" w:rsidRDefault="0051381F" w:rsidP="00647CB3">
            <w:pPr>
              <w:spacing w:line="320" w:lineRule="exact"/>
              <w:jc w:val="center"/>
              <w:rPr>
                <w:rFonts w:asciiTheme="majorBidi" w:hAnsiTheme="majorBidi" w:cstheme="majorBidi"/>
                <w:i/>
                <w:iCs/>
                <w:sz w:val="20"/>
                <w:szCs w:val="20"/>
                <w:lang w:val="en-US"/>
              </w:rPr>
            </w:pPr>
          </w:p>
        </w:tc>
        <w:tc>
          <w:tcPr>
            <w:tcW w:w="872" w:type="dxa"/>
          </w:tcPr>
          <w:p w14:paraId="16C22B5F" w14:textId="50829441"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2</w:t>
            </w:r>
          </w:p>
        </w:tc>
        <w:tc>
          <w:tcPr>
            <w:tcW w:w="1887" w:type="dxa"/>
          </w:tcPr>
          <w:p w14:paraId="24A886D3" w14:textId="7743A0E0" w:rsidR="0051381F" w:rsidRPr="00666969" w:rsidRDefault="0051381F" w:rsidP="00647CB3">
            <w:pPr>
              <w:spacing w:line="320" w:lineRule="exact"/>
              <w:jc w:val="center"/>
              <w:rPr>
                <w:rFonts w:asciiTheme="majorBidi" w:hAnsiTheme="majorBidi" w:cstheme="majorBidi"/>
                <w:sz w:val="20"/>
                <w:szCs w:val="20"/>
                <w:lang w:val="en-US"/>
              </w:rPr>
            </w:pPr>
            <w:proofErr w:type="spellStart"/>
            <w:r w:rsidRPr="00666969">
              <w:rPr>
                <w:rFonts w:asciiTheme="majorBidi" w:hAnsiTheme="majorBidi" w:cstheme="majorBidi"/>
                <w:i/>
                <w:iCs/>
                <w:sz w:val="20"/>
                <w:szCs w:val="20"/>
                <w:lang w:val="en-US"/>
              </w:rPr>
              <w:t>suu-saa-suu</w:t>
            </w:r>
            <w:proofErr w:type="spellEnd"/>
          </w:p>
        </w:tc>
      </w:tr>
      <w:tr w:rsidR="0051381F" w:rsidRPr="00666969" w14:paraId="1363E8F2" w14:textId="77777777" w:rsidTr="00647CB3">
        <w:trPr>
          <w:jc w:val="center"/>
        </w:trPr>
        <w:tc>
          <w:tcPr>
            <w:tcW w:w="1874" w:type="dxa"/>
          </w:tcPr>
          <w:p w14:paraId="3E6CFB31" w14:textId="74F2CDBB"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[ɔ-a-ɔ]</w:t>
            </w:r>
          </w:p>
        </w:tc>
        <w:tc>
          <w:tcPr>
            <w:tcW w:w="1854" w:type="dxa"/>
          </w:tcPr>
          <w:p w14:paraId="2F30FEC9" w14:textId="5A6ECDAC"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[ɔ-a-ɔ]</w:t>
            </w:r>
          </w:p>
        </w:tc>
        <w:tc>
          <w:tcPr>
            <w:tcW w:w="1743" w:type="dxa"/>
            <w:gridSpan w:val="2"/>
          </w:tcPr>
          <w:p w14:paraId="44BEA282" w14:textId="204BD5DE"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5</w:t>
            </w:r>
          </w:p>
        </w:tc>
        <w:tc>
          <w:tcPr>
            <w:tcW w:w="1887" w:type="dxa"/>
          </w:tcPr>
          <w:p w14:paraId="05AB302D" w14:textId="522336AC" w:rsidR="0051381F" w:rsidRPr="00666969" w:rsidRDefault="0051381F" w:rsidP="00647CB3">
            <w:pPr>
              <w:spacing w:line="320" w:lineRule="exact"/>
              <w:jc w:val="center"/>
              <w:rPr>
                <w:rFonts w:asciiTheme="majorBidi" w:hAnsiTheme="majorBidi" w:cstheme="majorBidi"/>
                <w:sz w:val="20"/>
                <w:szCs w:val="20"/>
                <w:lang w:val="en-US"/>
              </w:rPr>
            </w:pPr>
            <w:proofErr w:type="spellStart"/>
            <w:r w:rsidRPr="00666969">
              <w:rPr>
                <w:rFonts w:asciiTheme="majorBidi" w:hAnsiTheme="majorBidi" w:cstheme="majorBidi"/>
                <w:i/>
                <w:iCs/>
                <w:sz w:val="20"/>
                <w:szCs w:val="20"/>
                <w:lang w:val="en-US"/>
              </w:rPr>
              <w:t>gɔd</w:t>
            </w:r>
            <w:proofErr w:type="spellEnd"/>
            <w:r w:rsidRPr="00666969">
              <w:rPr>
                <w:rFonts w:asciiTheme="majorBidi" w:hAnsiTheme="majorBidi" w:cstheme="majorBidi"/>
                <w:i/>
                <w:iCs/>
                <w:sz w:val="20"/>
                <w:szCs w:val="20"/>
                <w:lang w:val="en-US"/>
              </w:rPr>
              <w:t>-gad-</w:t>
            </w:r>
            <w:proofErr w:type="spellStart"/>
            <w:r w:rsidRPr="00666969">
              <w:rPr>
                <w:rFonts w:asciiTheme="majorBidi" w:hAnsiTheme="majorBidi" w:cstheme="majorBidi"/>
                <w:i/>
                <w:iCs/>
                <w:sz w:val="20"/>
                <w:szCs w:val="20"/>
                <w:lang w:val="en-US"/>
              </w:rPr>
              <w:t>gɔd</w:t>
            </w:r>
            <w:proofErr w:type="spellEnd"/>
          </w:p>
        </w:tc>
      </w:tr>
      <w:tr w:rsidR="0051381F" w:rsidRPr="00666969" w14:paraId="1907CD76" w14:textId="77777777" w:rsidTr="00647CB3">
        <w:trPr>
          <w:jc w:val="center"/>
        </w:trPr>
        <w:tc>
          <w:tcPr>
            <w:tcW w:w="1874" w:type="dxa"/>
          </w:tcPr>
          <w:p w14:paraId="7AEC4109" w14:textId="359E5726"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[o-a-o]</w:t>
            </w:r>
          </w:p>
        </w:tc>
        <w:tc>
          <w:tcPr>
            <w:tcW w:w="1854" w:type="dxa"/>
          </w:tcPr>
          <w:p w14:paraId="7DC83FFB" w14:textId="431AF3A9"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[o-a-o]</w:t>
            </w:r>
          </w:p>
        </w:tc>
        <w:tc>
          <w:tcPr>
            <w:tcW w:w="1743" w:type="dxa"/>
            <w:gridSpan w:val="2"/>
          </w:tcPr>
          <w:p w14:paraId="570CB859" w14:textId="18587C58"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4</w:t>
            </w:r>
          </w:p>
        </w:tc>
        <w:tc>
          <w:tcPr>
            <w:tcW w:w="1887" w:type="dxa"/>
          </w:tcPr>
          <w:p w14:paraId="064B7D05" w14:textId="7B7E7B26"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i/>
                <w:iCs/>
                <w:sz w:val="20"/>
                <w:szCs w:val="20"/>
                <w:lang w:val="en-US"/>
              </w:rPr>
              <w:t>koro-kara-koro</w:t>
            </w:r>
          </w:p>
        </w:tc>
      </w:tr>
      <w:tr w:rsidR="0051381F" w:rsidRPr="00666969" w14:paraId="164C3AF8" w14:textId="77777777" w:rsidTr="00647CB3">
        <w:trPr>
          <w:jc w:val="center"/>
        </w:trPr>
        <w:tc>
          <w:tcPr>
            <w:tcW w:w="1874" w:type="dxa"/>
          </w:tcPr>
          <w:p w14:paraId="5B61D486" w14:textId="0B368E62"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[e-a-e]</w:t>
            </w:r>
          </w:p>
        </w:tc>
        <w:tc>
          <w:tcPr>
            <w:tcW w:w="1854" w:type="dxa"/>
          </w:tcPr>
          <w:p w14:paraId="003A18EC" w14:textId="47010238"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[e-a-e]</w:t>
            </w:r>
          </w:p>
        </w:tc>
        <w:tc>
          <w:tcPr>
            <w:tcW w:w="1743" w:type="dxa"/>
            <w:gridSpan w:val="2"/>
          </w:tcPr>
          <w:p w14:paraId="5CCD432C" w14:textId="15A6F584"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1</w:t>
            </w:r>
          </w:p>
        </w:tc>
        <w:tc>
          <w:tcPr>
            <w:tcW w:w="1887" w:type="dxa"/>
          </w:tcPr>
          <w:p w14:paraId="4FDAC1DE" w14:textId="5047FF2B" w:rsidR="0051381F" w:rsidRPr="00666969" w:rsidRDefault="0051381F" w:rsidP="00647CB3">
            <w:pPr>
              <w:spacing w:line="320" w:lineRule="exact"/>
              <w:jc w:val="center"/>
              <w:rPr>
                <w:rFonts w:asciiTheme="majorBidi" w:hAnsiTheme="majorBidi" w:cstheme="majorBidi"/>
                <w:sz w:val="20"/>
                <w:szCs w:val="20"/>
                <w:lang w:val="en-US"/>
              </w:rPr>
            </w:pPr>
            <w:proofErr w:type="spellStart"/>
            <w:r w:rsidRPr="00666969">
              <w:rPr>
                <w:rFonts w:asciiTheme="majorBidi" w:hAnsiTheme="majorBidi" w:cstheme="majorBidi"/>
                <w:i/>
                <w:iCs/>
                <w:sz w:val="20"/>
                <w:szCs w:val="20"/>
                <w:lang w:val="en-US"/>
              </w:rPr>
              <w:t>kre-kra-kre</w:t>
            </w:r>
            <w:proofErr w:type="spellEnd"/>
          </w:p>
        </w:tc>
      </w:tr>
      <w:tr w:rsidR="0051381F" w:rsidRPr="00666969" w14:paraId="276D661A" w14:textId="77777777" w:rsidTr="00647CB3">
        <w:trPr>
          <w:jc w:val="center"/>
        </w:trPr>
        <w:tc>
          <w:tcPr>
            <w:tcW w:w="1874" w:type="dxa"/>
          </w:tcPr>
          <w:p w14:paraId="057EEB61" w14:textId="2343483F"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[ɛ-a-ɛ]</w:t>
            </w:r>
          </w:p>
        </w:tc>
        <w:tc>
          <w:tcPr>
            <w:tcW w:w="1854" w:type="dxa"/>
          </w:tcPr>
          <w:p w14:paraId="55E446A1" w14:textId="0CBEF62A"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[ɛ-a-ɛ]</w:t>
            </w:r>
          </w:p>
        </w:tc>
        <w:tc>
          <w:tcPr>
            <w:tcW w:w="1743" w:type="dxa"/>
            <w:gridSpan w:val="2"/>
          </w:tcPr>
          <w:p w14:paraId="3863DB2C" w14:textId="41258F9C"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1</w:t>
            </w:r>
          </w:p>
        </w:tc>
        <w:tc>
          <w:tcPr>
            <w:tcW w:w="1887" w:type="dxa"/>
          </w:tcPr>
          <w:p w14:paraId="31766E2C" w14:textId="3E01A291" w:rsidR="0051381F" w:rsidRPr="00666969" w:rsidRDefault="0051381F" w:rsidP="00647CB3">
            <w:pPr>
              <w:spacing w:line="320" w:lineRule="exact"/>
              <w:jc w:val="center"/>
              <w:rPr>
                <w:rFonts w:asciiTheme="majorBidi" w:hAnsiTheme="majorBidi" w:cstheme="majorBidi"/>
                <w:sz w:val="20"/>
                <w:szCs w:val="20"/>
                <w:lang w:val="en-US"/>
              </w:rPr>
            </w:pPr>
            <w:proofErr w:type="spellStart"/>
            <w:r w:rsidRPr="00666969">
              <w:rPr>
                <w:rFonts w:asciiTheme="majorBidi" w:hAnsiTheme="majorBidi" w:cstheme="majorBidi"/>
                <w:i/>
                <w:iCs/>
                <w:sz w:val="20"/>
                <w:szCs w:val="20"/>
                <w:lang w:val="en-US"/>
              </w:rPr>
              <w:t>pɛd</w:t>
            </w:r>
            <w:proofErr w:type="spellEnd"/>
            <w:r w:rsidRPr="00666969">
              <w:rPr>
                <w:rFonts w:asciiTheme="majorBidi" w:hAnsiTheme="majorBidi" w:cstheme="majorBidi"/>
                <w:i/>
                <w:iCs/>
                <w:sz w:val="20"/>
                <w:szCs w:val="20"/>
                <w:lang w:val="en-US"/>
              </w:rPr>
              <w:t>-pad-</w:t>
            </w:r>
            <w:proofErr w:type="spellStart"/>
            <w:r w:rsidRPr="00666969">
              <w:rPr>
                <w:rFonts w:asciiTheme="majorBidi" w:hAnsiTheme="majorBidi" w:cstheme="majorBidi"/>
                <w:i/>
                <w:iCs/>
                <w:sz w:val="20"/>
                <w:szCs w:val="20"/>
                <w:lang w:val="en-US"/>
              </w:rPr>
              <w:t>pɛd</w:t>
            </w:r>
            <w:proofErr w:type="spellEnd"/>
          </w:p>
        </w:tc>
      </w:tr>
      <w:tr w:rsidR="0051381F" w:rsidRPr="00666969" w14:paraId="47D59B25" w14:textId="77777777" w:rsidTr="00647CB3">
        <w:trPr>
          <w:jc w:val="center"/>
        </w:trPr>
        <w:tc>
          <w:tcPr>
            <w:tcW w:w="1874" w:type="dxa"/>
          </w:tcPr>
          <w:p w14:paraId="217F70E6" w14:textId="63F58DF7"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[ii-aa-ii]</w:t>
            </w:r>
          </w:p>
        </w:tc>
        <w:tc>
          <w:tcPr>
            <w:tcW w:w="1854" w:type="dxa"/>
          </w:tcPr>
          <w:p w14:paraId="7253C568" w14:textId="04DDC532" w:rsidR="0051381F" w:rsidRPr="00666969" w:rsidRDefault="0051381F" w:rsidP="00647CB3">
            <w:pPr>
              <w:spacing w:line="320" w:lineRule="exact"/>
              <w:jc w:val="center"/>
              <w:rPr>
                <w:rFonts w:asciiTheme="majorBidi" w:hAnsiTheme="majorBidi" w:cstheme="majorBidi"/>
                <w:sz w:val="20"/>
                <w:szCs w:val="20"/>
                <w:lang w:val="en-US"/>
              </w:rPr>
            </w:pPr>
            <w:r w:rsidRPr="00666969">
              <w:rPr>
                <w:rFonts w:asciiTheme="majorBidi" w:hAnsiTheme="majorBidi" w:cstheme="majorBidi"/>
                <w:sz w:val="20"/>
                <w:szCs w:val="20"/>
                <w:lang w:val="en-US"/>
              </w:rPr>
              <w:t>[ii-aa-ii]</w:t>
            </w:r>
          </w:p>
        </w:tc>
        <w:tc>
          <w:tcPr>
            <w:tcW w:w="1743" w:type="dxa"/>
            <w:gridSpan w:val="2"/>
          </w:tcPr>
          <w:p w14:paraId="345E1B43" w14:textId="59033886" w:rsidR="0051381F" w:rsidRPr="00666969" w:rsidRDefault="0051381F" w:rsidP="00647CB3">
            <w:pPr>
              <w:spacing w:line="320" w:lineRule="exact"/>
              <w:jc w:val="center"/>
              <w:rPr>
                <w:rFonts w:asciiTheme="majorBidi" w:hAnsiTheme="majorBidi" w:cstheme="majorBidi"/>
                <w:i/>
                <w:iCs/>
                <w:sz w:val="20"/>
                <w:szCs w:val="20"/>
                <w:lang w:val="en-US"/>
              </w:rPr>
            </w:pPr>
            <w:r w:rsidRPr="00666969">
              <w:rPr>
                <w:rFonts w:asciiTheme="majorBidi" w:hAnsiTheme="majorBidi" w:cstheme="majorBidi"/>
                <w:sz w:val="20"/>
                <w:szCs w:val="20"/>
                <w:lang w:val="en-US"/>
              </w:rPr>
              <w:t>1</w:t>
            </w:r>
          </w:p>
        </w:tc>
        <w:tc>
          <w:tcPr>
            <w:tcW w:w="1887" w:type="dxa"/>
          </w:tcPr>
          <w:p w14:paraId="12C91920" w14:textId="5A6DD0EB" w:rsidR="0051381F" w:rsidRPr="00666969" w:rsidRDefault="0051381F" w:rsidP="00647CB3">
            <w:pPr>
              <w:spacing w:line="320" w:lineRule="exact"/>
              <w:jc w:val="center"/>
              <w:rPr>
                <w:rFonts w:asciiTheme="majorBidi" w:hAnsiTheme="majorBidi" w:cstheme="majorBidi"/>
                <w:sz w:val="20"/>
                <w:szCs w:val="20"/>
                <w:lang w:val="en-US"/>
              </w:rPr>
            </w:pPr>
            <w:proofErr w:type="spellStart"/>
            <w:r w:rsidRPr="00666969">
              <w:rPr>
                <w:rFonts w:asciiTheme="majorBidi" w:hAnsiTheme="majorBidi" w:cstheme="majorBidi"/>
                <w:i/>
                <w:iCs/>
                <w:sz w:val="20"/>
                <w:szCs w:val="20"/>
                <w:lang w:val="en-US"/>
              </w:rPr>
              <w:t>nii-naa-nii</w:t>
            </w:r>
            <w:proofErr w:type="spellEnd"/>
          </w:p>
        </w:tc>
      </w:tr>
    </w:tbl>
    <w:p w14:paraId="50BBEE04" w14:textId="77777777" w:rsidR="0051381F" w:rsidRPr="00666969" w:rsidRDefault="0051381F" w:rsidP="00A731C5">
      <w:pPr>
        <w:jc w:val="both"/>
        <w:rPr>
          <w:rFonts w:asciiTheme="majorBidi" w:hAnsiTheme="majorBidi" w:cstheme="majorBidi"/>
          <w:lang w:val="en-US"/>
        </w:rPr>
      </w:pPr>
    </w:p>
    <w:p w14:paraId="0B8F894F" w14:textId="7A0DAF16" w:rsidR="00EB13BB" w:rsidRPr="00666969" w:rsidRDefault="00585D08" w:rsidP="00A731C5">
      <w:pPr>
        <w:jc w:val="both"/>
        <w:rPr>
          <w:rFonts w:asciiTheme="majorBidi" w:hAnsiTheme="majorBidi" w:cstheme="majorBidi"/>
          <w:lang w:val="en-US"/>
        </w:rPr>
      </w:pPr>
      <w:r w:rsidRPr="00666969">
        <w:rPr>
          <w:rFonts w:asciiTheme="majorBidi" w:hAnsiTheme="majorBidi" w:cstheme="majorBidi"/>
          <w:lang w:val="en-US"/>
        </w:rPr>
        <w:t xml:space="preserve">In a few lexemes, it is </w:t>
      </w:r>
      <w:r w:rsidR="006D571C" w:rsidRPr="00666969">
        <w:rPr>
          <w:rFonts w:asciiTheme="majorBidi" w:hAnsiTheme="majorBidi" w:cstheme="majorBidi"/>
          <w:lang w:val="en-US"/>
        </w:rPr>
        <w:t xml:space="preserve">one syllable </w:t>
      </w:r>
      <w:r w:rsidRPr="00666969">
        <w:rPr>
          <w:rFonts w:asciiTheme="majorBidi" w:hAnsiTheme="majorBidi" w:cstheme="majorBidi"/>
          <w:lang w:val="en-US"/>
        </w:rPr>
        <w:t xml:space="preserve">rather </w:t>
      </w:r>
      <w:r w:rsidR="0060222C" w:rsidRPr="00666969">
        <w:rPr>
          <w:rFonts w:asciiTheme="majorBidi" w:hAnsiTheme="majorBidi" w:cstheme="majorBidi"/>
          <w:lang w:val="en-US"/>
        </w:rPr>
        <w:t>than the entire segment</w:t>
      </w:r>
      <w:r w:rsidRPr="00666969">
        <w:rPr>
          <w:rFonts w:asciiTheme="majorBidi" w:hAnsiTheme="majorBidi" w:cstheme="majorBidi"/>
          <w:lang w:val="en-US"/>
        </w:rPr>
        <w:t xml:space="preserve"> that is replicated</w:t>
      </w:r>
      <w:r w:rsidR="0060222C" w:rsidRPr="00666969">
        <w:rPr>
          <w:rFonts w:asciiTheme="majorBidi" w:hAnsiTheme="majorBidi" w:cstheme="majorBidi"/>
          <w:lang w:val="en-US"/>
        </w:rPr>
        <w:t>.</w:t>
      </w:r>
      <w:r w:rsidR="006D571C" w:rsidRPr="00666969">
        <w:rPr>
          <w:rFonts w:asciiTheme="majorBidi" w:hAnsiTheme="majorBidi" w:cstheme="majorBidi"/>
          <w:lang w:val="en-US"/>
        </w:rPr>
        <w:t xml:space="preserve"> There are 9 onomatopoeias of this type</w:t>
      </w:r>
      <w:r w:rsidRPr="00666969">
        <w:rPr>
          <w:rFonts w:asciiTheme="majorBidi" w:hAnsiTheme="majorBidi" w:cstheme="majorBidi"/>
          <w:lang w:val="en-US"/>
        </w:rPr>
        <w:t>,</w:t>
      </w:r>
      <w:r w:rsidR="0060222C" w:rsidRPr="00666969">
        <w:rPr>
          <w:rFonts w:asciiTheme="majorBidi" w:hAnsiTheme="majorBidi" w:cstheme="majorBidi"/>
          <w:lang w:val="en-US"/>
        </w:rPr>
        <w:t xml:space="preserve"> to which we refer as replicated partials.</w:t>
      </w:r>
      <w:r w:rsidR="006D571C" w:rsidRPr="00666969">
        <w:rPr>
          <w:rFonts w:asciiTheme="majorBidi" w:hAnsiTheme="majorBidi" w:cstheme="majorBidi"/>
          <w:lang w:val="en-US"/>
        </w:rPr>
        <w:t xml:space="preserve"> </w:t>
      </w:r>
      <w:r w:rsidR="00B36673" w:rsidRPr="00666969">
        <w:rPr>
          <w:rFonts w:asciiTheme="majorBidi" w:hAnsiTheme="majorBidi" w:cstheme="majorBidi"/>
          <w:lang w:val="en-US"/>
        </w:rPr>
        <w:t>Reduplicated</w:t>
      </w:r>
      <w:r w:rsidR="004E323D" w:rsidRPr="00666969">
        <w:rPr>
          <w:rFonts w:asciiTheme="majorBidi" w:hAnsiTheme="majorBidi" w:cstheme="majorBidi"/>
          <w:lang w:val="en-US"/>
        </w:rPr>
        <w:t xml:space="preserve"> </w:t>
      </w:r>
      <w:r w:rsidR="006D571C" w:rsidRPr="00666969">
        <w:rPr>
          <w:rFonts w:asciiTheme="majorBidi" w:hAnsiTheme="majorBidi" w:cstheme="majorBidi"/>
          <w:lang w:val="en-US"/>
        </w:rPr>
        <w:t>partials are attested 5 times. The replicated syllable may be the</w:t>
      </w:r>
      <w:r w:rsidR="00B36673" w:rsidRPr="00666969">
        <w:rPr>
          <w:rFonts w:asciiTheme="majorBidi" w:hAnsiTheme="majorBidi" w:cstheme="majorBidi"/>
          <w:lang w:val="en-US"/>
        </w:rPr>
        <w:t xml:space="preserve"> final syllable</w:t>
      </w:r>
      <w:r w:rsidR="00DC4059" w:rsidRPr="00666969">
        <w:rPr>
          <w:rFonts w:asciiTheme="majorBidi" w:hAnsiTheme="majorBidi" w:cstheme="majorBidi"/>
          <w:lang w:val="en-US"/>
        </w:rPr>
        <w:t xml:space="preserve"> </w:t>
      </w:r>
      <w:r w:rsidR="006D571C" w:rsidRPr="00666969">
        <w:rPr>
          <w:rFonts w:asciiTheme="majorBidi" w:hAnsiTheme="majorBidi" w:cstheme="majorBidi"/>
          <w:lang w:val="en-US"/>
        </w:rPr>
        <w:t>(</w:t>
      </w:r>
      <w:proofErr w:type="spellStart"/>
      <w:r w:rsidR="00B36673" w:rsidRPr="00666969">
        <w:rPr>
          <w:rFonts w:asciiTheme="majorBidi" w:hAnsiTheme="majorBidi" w:cstheme="majorBidi"/>
          <w:i/>
          <w:iCs/>
          <w:lang w:val="en-US"/>
        </w:rPr>
        <w:t>s</w:t>
      </w:r>
      <w:r w:rsidR="00DC4059" w:rsidRPr="00666969">
        <w:rPr>
          <w:rFonts w:asciiTheme="majorBidi" w:hAnsiTheme="majorBidi" w:cstheme="majorBidi"/>
          <w:i/>
          <w:iCs/>
          <w:lang w:val="en-US"/>
        </w:rPr>
        <w:t>urududu</w:t>
      </w:r>
      <w:proofErr w:type="spellEnd"/>
      <w:r w:rsidR="006D571C" w:rsidRPr="00666969">
        <w:rPr>
          <w:rFonts w:asciiTheme="majorBidi" w:hAnsiTheme="majorBidi" w:cstheme="majorBidi"/>
          <w:lang w:val="en-US"/>
        </w:rPr>
        <w:t xml:space="preserve"> and</w:t>
      </w:r>
      <w:r w:rsidR="00DC4059" w:rsidRPr="00666969">
        <w:rPr>
          <w:rFonts w:asciiTheme="majorBidi" w:hAnsiTheme="majorBidi" w:cstheme="majorBidi"/>
          <w:lang w:val="en-US"/>
        </w:rPr>
        <w:t xml:space="preserve"> </w:t>
      </w:r>
      <w:proofErr w:type="spellStart"/>
      <w:r w:rsidR="00DC4059" w:rsidRPr="00666969">
        <w:rPr>
          <w:rFonts w:asciiTheme="majorBidi" w:hAnsiTheme="majorBidi" w:cstheme="majorBidi"/>
          <w:i/>
          <w:iCs/>
          <w:lang w:val="en-US"/>
        </w:rPr>
        <w:t>gundorololo</w:t>
      </w:r>
      <w:proofErr w:type="spellEnd"/>
      <w:r w:rsidR="006D571C" w:rsidRPr="00666969">
        <w:rPr>
          <w:rFonts w:asciiTheme="majorBidi" w:hAnsiTheme="majorBidi" w:cstheme="majorBidi"/>
          <w:lang w:val="en-US"/>
        </w:rPr>
        <w:t>) or</w:t>
      </w:r>
      <w:r w:rsidR="00DC4059" w:rsidRPr="00666969">
        <w:rPr>
          <w:rFonts w:asciiTheme="majorBidi" w:hAnsiTheme="majorBidi" w:cstheme="majorBidi"/>
          <w:lang w:val="en-US"/>
        </w:rPr>
        <w:t xml:space="preserve"> </w:t>
      </w:r>
      <w:r w:rsidR="006D571C" w:rsidRPr="00666969">
        <w:rPr>
          <w:rFonts w:asciiTheme="majorBidi" w:hAnsiTheme="majorBidi" w:cstheme="majorBidi"/>
          <w:lang w:val="en-US"/>
        </w:rPr>
        <w:t xml:space="preserve">the </w:t>
      </w:r>
      <w:r w:rsidR="00B36673" w:rsidRPr="00666969">
        <w:rPr>
          <w:rFonts w:asciiTheme="majorBidi" w:hAnsiTheme="majorBidi" w:cstheme="majorBidi"/>
          <w:lang w:val="en-US"/>
        </w:rPr>
        <w:t>initial syllable</w:t>
      </w:r>
      <w:r w:rsidR="006D571C" w:rsidRPr="00666969">
        <w:rPr>
          <w:rFonts w:asciiTheme="majorBidi" w:hAnsiTheme="majorBidi" w:cstheme="majorBidi"/>
          <w:lang w:val="en-US"/>
        </w:rPr>
        <w:t>, which is repeated at the end of the word (</w:t>
      </w:r>
      <w:proofErr w:type="spellStart"/>
      <w:r w:rsidR="00DC4059" w:rsidRPr="00666969">
        <w:rPr>
          <w:rFonts w:asciiTheme="majorBidi" w:hAnsiTheme="majorBidi" w:cstheme="majorBidi"/>
          <w:i/>
          <w:iCs/>
          <w:lang w:val="en-US"/>
        </w:rPr>
        <w:t>sɔgɔrɔ-sɔg</w:t>
      </w:r>
      <w:proofErr w:type="spellEnd"/>
      <w:r w:rsidR="00DC4059" w:rsidRPr="00666969">
        <w:rPr>
          <w:rFonts w:asciiTheme="majorBidi" w:hAnsiTheme="majorBidi" w:cstheme="majorBidi"/>
          <w:lang w:val="en-US"/>
        </w:rPr>
        <w:t xml:space="preserve">, </w:t>
      </w:r>
      <w:proofErr w:type="spellStart"/>
      <w:r w:rsidR="00DC4059" w:rsidRPr="00666969">
        <w:rPr>
          <w:rFonts w:asciiTheme="majorBidi" w:hAnsiTheme="majorBidi" w:cstheme="majorBidi"/>
          <w:i/>
          <w:iCs/>
          <w:lang w:val="en-US"/>
        </w:rPr>
        <w:t>vuuu</w:t>
      </w:r>
      <w:proofErr w:type="spellEnd"/>
      <w:r w:rsidR="00DC4059" w:rsidRPr="00666969">
        <w:rPr>
          <w:rFonts w:asciiTheme="majorBidi" w:hAnsiTheme="majorBidi" w:cstheme="majorBidi"/>
          <w:i/>
          <w:iCs/>
          <w:lang w:val="en-US"/>
        </w:rPr>
        <w:t>-ga-vu</w:t>
      </w:r>
      <w:r w:rsidR="006D571C" w:rsidRPr="00666969">
        <w:rPr>
          <w:rFonts w:asciiTheme="majorBidi" w:hAnsiTheme="majorBidi" w:cstheme="majorBidi"/>
          <w:lang w:val="en-US"/>
        </w:rPr>
        <w:t>) or at the beginning of it</w:t>
      </w:r>
      <w:r w:rsidR="00DC4059" w:rsidRPr="00666969">
        <w:rPr>
          <w:rFonts w:asciiTheme="majorBidi" w:hAnsiTheme="majorBidi" w:cstheme="majorBidi"/>
          <w:lang w:val="en-US"/>
        </w:rPr>
        <w:t xml:space="preserve"> </w:t>
      </w:r>
      <w:r w:rsidR="006D571C" w:rsidRPr="00666969">
        <w:rPr>
          <w:rFonts w:asciiTheme="majorBidi" w:hAnsiTheme="majorBidi" w:cstheme="majorBidi"/>
          <w:lang w:val="en-US"/>
        </w:rPr>
        <w:t>(</w:t>
      </w:r>
      <w:proofErr w:type="spellStart"/>
      <w:r w:rsidR="00DC4059" w:rsidRPr="00666969">
        <w:rPr>
          <w:rFonts w:asciiTheme="majorBidi" w:hAnsiTheme="majorBidi" w:cstheme="majorBidi"/>
          <w:i/>
          <w:iCs/>
          <w:lang w:val="en-US"/>
        </w:rPr>
        <w:t>sinsine</w:t>
      </w:r>
      <w:proofErr w:type="spellEnd"/>
      <w:r w:rsidR="006D571C" w:rsidRPr="00666969">
        <w:rPr>
          <w:rFonts w:asciiTheme="majorBidi" w:hAnsiTheme="majorBidi" w:cstheme="majorBidi"/>
          <w:lang w:val="en-US"/>
        </w:rPr>
        <w:t>)</w:t>
      </w:r>
      <w:r w:rsidR="00B36673" w:rsidRPr="00666969">
        <w:rPr>
          <w:rFonts w:asciiTheme="majorBidi" w:hAnsiTheme="majorBidi" w:cstheme="majorBidi"/>
          <w:lang w:val="en-US"/>
        </w:rPr>
        <w:t>.</w:t>
      </w:r>
      <w:r w:rsidR="006D571C" w:rsidRPr="00666969">
        <w:rPr>
          <w:rStyle w:val="Odkaznapoznmkupodiarou"/>
          <w:rFonts w:asciiTheme="majorBidi" w:hAnsiTheme="majorBidi" w:cstheme="majorBidi"/>
          <w:lang w:val="en-US"/>
        </w:rPr>
        <w:footnoteReference w:id="15"/>
      </w:r>
      <w:r w:rsidR="00B36673" w:rsidRPr="00666969">
        <w:rPr>
          <w:rFonts w:asciiTheme="majorBidi" w:hAnsiTheme="majorBidi" w:cstheme="majorBidi"/>
          <w:lang w:val="en-US"/>
        </w:rPr>
        <w:t xml:space="preserve"> </w:t>
      </w:r>
      <w:r w:rsidR="000F7A87" w:rsidRPr="00666969">
        <w:rPr>
          <w:rFonts w:asciiTheme="majorBidi" w:hAnsiTheme="majorBidi" w:cstheme="majorBidi"/>
          <w:lang w:val="en-US"/>
        </w:rPr>
        <w:t>T</w:t>
      </w:r>
      <w:r w:rsidR="00DC4059" w:rsidRPr="00666969">
        <w:rPr>
          <w:rFonts w:asciiTheme="majorBidi" w:hAnsiTheme="majorBidi" w:cstheme="majorBidi"/>
          <w:lang w:val="en-US"/>
        </w:rPr>
        <w:t>riplicated</w:t>
      </w:r>
      <w:r w:rsidR="000F7A87" w:rsidRPr="00666969">
        <w:rPr>
          <w:rFonts w:asciiTheme="majorBidi" w:hAnsiTheme="majorBidi" w:cstheme="majorBidi"/>
          <w:lang w:val="en-US"/>
        </w:rPr>
        <w:t xml:space="preserve"> </w:t>
      </w:r>
      <w:r w:rsidR="0060222C" w:rsidRPr="00666969">
        <w:rPr>
          <w:rFonts w:asciiTheme="majorBidi" w:hAnsiTheme="majorBidi" w:cstheme="majorBidi"/>
          <w:lang w:val="en-US"/>
        </w:rPr>
        <w:t>partials</w:t>
      </w:r>
      <w:r w:rsidR="000F7A87" w:rsidRPr="00666969">
        <w:rPr>
          <w:rFonts w:asciiTheme="majorBidi" w:hAnsiTheme="majorBidi" w:cstheme="majorBidi"/>
          <w:lang w:val="en-US"/>
        </w:rPr>
        <w:t xml:space="preserve"> are attested three times. Again, the replicated syllable may be the </w:t>
      </w:r>
      <w:r w:rsidR="00B36673" w:rsidRPr="00666969">
        <w:rPr>
          <w:rFonts w:asciiTheme="majorBidi" w:hAnsiTheme="majorBidi" w:cstheme="majorBidi"/>
          <w:lang w:val="en-US"/>
        </w:rPr>
        <w:t>final syllable</w:t>
      </w:r>
      <w:r w:rsidR="000F7A87" w:rsidRPr="00666969">
        <w:rPr>
          <w:rFonts w:asciiTheme="majorBidi" w:hAnsiTheme="majorBidi" w:cstheme="majorBidi"/>
          <w:lang w:val="en-US"/>
        </w:rPr>
        <w:t xml:space="preserve"> (</w:t>
      </w:r>
      <w:proofErr w:type="spellStart"/>
      <w:r w:rsidR="00DC4059" w:rsidRPr="00666969">
        <w:rPr>
          <w:rFonts w:asciiTheme="majorBidi" w:hAnsiTheme="majorBidi" w:cstheme="majorBidi"/>
          <w:i/>
          <w:iCs/>
          <w:lang w:val="en-US"/>
        </w:rPr>
        <w:t>sɛbɛbɛbɛ</w:t>
      </w:r>
      <w:proofErr w:type="spellEnd"/>
      <w:r w:rsidR="000F7A87" w:rsidRPr="00666969">
        <w:rPr>
          <w:rFonts w:asciiTheme="majorBidi" w:hAnsiTheme="majorBidi" w:cstheme="majorBidi"/>
          <w:lang w:val="en-US"/>
        </w:rPr>
        <w:t xml:space="preserve"> and</w:t>
      </w:r>
      <w:r w:rsidR="00DC4059" w:rsidRPr="00666969">
        <w:rPr>
          <w:rFonts w:asciiTheme="majorBidi" w:hAnsiTheme="majorBidi" w:cstheme="majorBidi"/>
          <w:lang w:val="en-US"/>
        </w:rPr>
        <w:t xml:space="preserve"> </w:t>
      </w:r>
      <w:proofErr w:type="spellStart"/>
      <w:r w:rsidR="00DC4059" w:rsidRPr="00666969">
        <w:rPr>
          <w:rFonts w:asciiTheme="majorBidi" w:hAnsiTheme="majorBidi" w:cstheme="majorBidi"/>
          <w:i/>
          <w:iCs/>
          <w:lang w:val="en-US"/>
        </w:rPr>
        <w:t>turururu</w:t>
      </w:r>
      <w:proofErr w:type="spellEnd"/>
      <w:r w:rsidR="000F7A87" w:rsidRPr="00666969">
        <w:rPr>
          <w:rFonts w:asciiTheme="majorBidi" w:hAnsiTheme="majorBidi" w:cstheme="majorBidi"/>
          <w:lang w:val="en-US"/>
        </w:rPr>
        <w:t>) or the</w:t>
      </w:r>
      <w:r w:rsidR="00B36673" w:rsidRPr="00666969">
        <w:rPr>
          <w:rFonts w:asciiTheme="majorBidi" w:hAnsiTheme="majorBidi" w:cstheme="majorBidi"/>
          <w:lang w:val="en-US"/>
        </w:rPr>
        <w:t xml:space="preserve"> </w:t>
      </w:r>
      <w:r w:rsidR="000F7A87" w:rsidRPr="00666969">
        <w:rPr>
          <w:rFonts w:asciiTheme="majorBidi" w:hAnsiTheme="majorBidi" w:cstheme="majorBidi"/>
          <w:lang w:val="en-US"/>
        </w:rPr>
        <w:t xml:space="preserve">initial </w:t>
      </w:r>
      <w:r w:rsidR="00B36673" w:rsidRPr="00666969">
        <w:rPr>
          <w:rFonts w:asciiTheme="majorBidi" w:hAnsiTheme="majorBidi" w:cstheme="majorBidi"/>
          <w:lang w:val="en-US"/>
        </w:rPr>
        <w:t>syllable</w:t>
      </w:r>
      <w:r w:rsidR="000F7A87" w:rsidRPr="00666969">
        <w:rPr>
          <w:rFonts w:asciiTheme="majorBidi" w:hAnsiTheme="majorBidi" w:cstheme="majorBidi"/>
          <w:lang w:val="en-US"/>
        </w:rPr>
        <w:t xml:space="preserve"> (</w:t>
      </w:r>
      <w:proofErr w:type="spellStart"/>
      <w:r w:rsidR="00DC4059" w:rsidRPr="00666969">
        <w:rPr>
          <w:rFonts w:asciiTheme="majorBidi" w:hAnsiTheme="majorBidi" w:cstheme="majorBidi"/>
          <w:i/>
          <w:iCs/>
          <w:lang w:val="en-US"/>
        </w:rPr>
        <w:t>sɛgɛrɛ-sɛg-sɛg</w:t>
      </w:r>
      <w:proofErr w:type="spellEnd"/>
      <w:r w:rsidR="000F7A87" w:rsidRPr="00666969">
        <w:rPr>
          <w:rFonts w:asciiTheme="majorBidi" w:hAnsiTheme="majorBidi" w:cstheme="majorBidi"/>
          <w:lang w:val="en-US"/>
        </w:rPr>
        <w:t>)</w:t>
      </w:r>
      <w:r w:rsidR="00B36673" w:rsidRPr="00666969">
        <w:rPr>
          <w:rFonts w:asciiTheme="majorBidi" w:hAnsiTheme="majorBidi" w:cstheme="majorBidi"/>
          <w:lang w:val="en-US"/>
        </w:rPr>
        <w:t xml:space="preserve">. </w:t>
      </w:r>
      <w:r w:rsidR="000F7A87" w:rsidRPr="00666969">
        <w:rPr>
          <w:rFonts w:asciiTheme="majorBidi" w:hAnsiTheme="majorBidi" w:cstheme="majorBidi"/>
          <w:lang w:val="en-US"/>
        </w:rPr>
        <w:t xml:space="preserve">There is one onomatopoeia with </w:t>
      </w:r>
      <w:r w:rsidR="00DC4059" w:rsidRPr="00666969">
        <w:rPr>
          <w:rFonts w:asciiTheme="majorBidi" w:hAnsiTheme="majorBidi" w:cstheme="majorBidi"/>
          <w:lang w:val="en-US"/>
        </w:rPr>
        <w:t>quadruplicated</w:t>
      </w:r>
      <w:r w:rsidR="00B36673" w:rsidRPr="00666969">
        <w:rPr>
          <w:rFonts w:asciiTheme="majorBidi" w:hAnsiTheme="majorBidi" w:cstheme="majorBidi"/>
          <w:lang w:val="en-US"/>
        </w:rPr>
        <w:t xml:space="preserve"> partials</w:t>
      </w:r>
      <w:r w:rsidR="000F7A87" w:rsidRPr="00666969">
        <w:rPr>
          <w:rFonts w:asciiTheme="majorBidi" w:hAnsiTheme="majorBidi" w:cstheme="majorBidi"/>
          <w:lang w:val="en-US"/>
        </w:rPr>
        <w:t xml:space="preserve"> where the</w:t>
      </w:r>
      <w:r w:rsidR="00B36673" w:rsidRPr="00666969">
        <w:rPr>
          <w:rFonts w:asciiTheme="majorBidi" w:hAnsiTheme="majorBidi" w:cstheme="majorBidi"/>
          <w:lang w:val="en-US"/>
        </w:rPr>
        <w:t xml:space="preserve"> final syllable</w:t>
      </w:r>
      <w:r w:rsidR="00DC4059" w:rsidRPr="00666969">
        <w:rPr>
          <w:rFonts w:asciiTheme="majorBidi" w:hAnsiTheme="majorBidi" w:cstheme="majorBidi"/>
          <w:lang w:val="en-US"/>
        </w:rPr>
        <w:t xml:space="preserve"> </w:t>
      </w:r>
      <w:r w:rsidR="000F7A87" w:rsidRPr="00666969">
        <w:rPr>
          <w:rFonts w:asciiTheme="majorBidi" w:hAnsiTheme="majorBidi" w:cstheme="majorBidi"/>
          <w:lang w:val="en-US"/>
        </w:rPr>
        <w:t>is repeated (</w:t>
      </w:r>
      <w:proofErr w:type="spellStart"/>
      <w:r w:rsidR="00DC4059" w:rsidRPr="00666969">
        <w:rPr>
          <w:rFonts w:asciiTheme="majorBidi" w:hAnsiTheme="majorBidi" w:cstheme="majorBidi"/>
          <w:i/>
          <w:iCs/>
          <w:lang w:val="en-US"/>
        </w:rPr>
        <w:t>kɔjɔjɔjɔjɔ</w:t>
      </w:r>
      <w:proofErr w:type="spellEnd"/>
      <w:r w:rsidR="000F7A87" w:rsidRPr="00666969">
        <w:rPr>
          <w:rFonts w:asciiTheme="majorBidi" w:hAnsiTheme="majorBidi" w:cstheme="majorBidi"/>
          <w:lang w:val="en-US"/>
        </w:rPr>
        <w:t>)</w:t>
      </w:r>
      <w:r w:rsidR="00EB13BB" w:rsidRPr="00666969">
        <w:rPr>
          <w:rFonts w:asciiTheme="majorBidi" w:hAnsiTheme="majorBidi" w:cstheme="majorBidi"/>
          <w:lang w:val="en-US"/>
        </w:rPr>
        <w:t xml:space="preserve">. </w:t>
      </w:r>
    </w:p>
    <w:p w14:paraId="7A22EF00" w14:textId="60DA55FD" w:rsidR="00F20271" w:rsidRPr="00666969" w:rsidRDefault="002446CA" w:rsidP="00A731C5">
      <w:pPr>
        <w:ind w:firstLine="720"/>
        <w:jc w:val="both"/>
        <w:rPr>
          <w:rFonts w:asciiTheme="majorBidi" w:hAnsiTheme="majorBidi" w:cstheme="majorBidi"/>
          <w:lang w:val="en-US"/>
        </w:rPr>
      </w:pPr>
      <w:r w:rsidRPr="00666969">
        <w:rPr>
          <w:rFonts w:asciiTheme="majorBidi" w:hAnsiTheme="majorBidi" w:cstheme="majorBidi"/>
          <w:lang w:val="en-US"/>
        </w:rPr>
        <w:t xml:space="preserve">Replications </w:t>
      </w:r>
      <w:r w:rsidR="005904B4" w:rsidRPr="00666969">
        <w:rPr>
          <w:rFonts w:asciiTheme="majorBidi" w:hAnsiTheme="majorBidi" w:cstheme="majorBidi"/>
          <w:lang w:val="en-US"/>
        </w:rPr>
        <w:t>are also found in</w:t>
      </w:r>
      <w:r w:rsidRPr="00666969">
        <w:rPr>
          <w:rFonts w:asciiTheme="majorBidi" w:hAnsiTheme="majorBidi" w:cstheme="majorBidi"/>
          <w:lang w:val="en-US"/>
        </w:rPr>
        <w:t xml:space="preserve"> </w:t>
      </w:r>
      <w:r w:rsidR="005904B4" w:rsidRPr="00666969">
        <w:rPr>
          <w:rFonts w:asciiTheme="majorBidi" w:hAnsiTheme="majorBidi" w:cstheme="majorBidi"/>
          <w:lang w:val="en-US"/>
        </w:rPr>
        <w:t xml:space="preserve">Teŋukan </w:t>
      </w:r>
      <w:r w:rsidR="00F12C8D" w:rsidRPr="00666969">
        <w:rPr>
          <w:rFonts w:asciiTheme="majorBidi" w:hAnsiTheme="majorBidi" w:cstheme="majorBidi"/>
          <w:lang w:val="en-US"/>
        </w:rPr>
        <w:t xml:space="preserve">primary </w:t>
      </w:r>
      <w:r w:rsidRPr="00666969">
        <w:rPr>
          <w:rFonts w:asciiTheme="majorBidi" w:hAnsiTheme="majorBidi" w:cstheme="majorBidi"/>
          <w:lang w:val="en-US"/>
        </w:rPr>
        <w:t>CACs</w:t>
      </w:r>
      <w:r w:rsidR="005904B4" w:rsidRPr="00666969">
        <w:rPr>
          <w:rFonts w:asciiTheme="majorBidi" w:hAnsiTheme="majorBidi" w:cstheme="majorBidi"/>
          <w:lang w:val="en-US"/>
        </w:rPr>
        <w:t>, being however</w:t>
      </w:r>
      <w:r w:rsidR="002C37C1" w:rsidRPr="00666969">
        <w:rPr>
          <w:rFonts w:asciiTheme="majorBidi" w:hAnsiTheme="majorBidi" w:cstheme="majorBidi"/>
          <w:lang w:val="en-US"/>
        </w:rPr>
        <w:t xml:space="preserve"> </w:t>
      </w:r>
      <w:r w:rsidR="005904B4" w:rsidRPr="00666969">
        <w:rPr>
          <w:rFonts w:asciiTheme="majorBidi" w:hAnsiTheme="majorBidi" w:cstheme="majorBidi"/>
          <w:lang w:val="en-US"/>
        </w:rPr>
        <w:t xml:space="preserve">only </w:t>
      </w:r>
      <w:r w:rsidR="00F20271" w:rsidRPr="00666969">
        <w:rPr>
          <w:rFonts w:asciiTheme="majorBidi" w:hAnsiTheme="majorBidi" w:cstheme="majorBidi"/>
          <w:lang w:val="en-US"/>
        </w:rPr>
        <w:t xml:space="preserve">common </w:t>
      </w:r>
      <w:r w:rsidR="002C37C1" w:rsidRPr="00666969">
        <w:rPr>
          <w:rFonts w:asciiTheme="majorBidi" w:hAnsiTheme="majorBidi" w:cstheme="majorBidi"/>
          <w:lang w:val="en-US"/>
        </w:rPr>
        <w:t xml:space="preserve">in </w:t>
      </w:r>
      <w:r w:rsidR="00F20271" w:rsidRPr="00666969">
        <w:rPr>
          <w:rFonts w:asciiTheme="majorBidi" w:hAnsiTheme="majorBidi" w:cstheme="majorBidi"/>
          <w:lang w:val="en-US"/>
        </w:rPr>
        <w:t xml:space="preserve">summonses. </w:t>
      </w:r>
      <w:r w:rsidR="005904B4" w:rsidRPr="00666969">
        <w:rPr>
          <w:rFonts w:asciiTheme="majorBidi" w:hAnsiTheme="majorBidi" w:cstheme="majorBidi"/>
          <w:lang w:val="en-US"/>
        </w:rPr>
        <w:t>In CACs, t</w:t>
      </w:r>
      <w:r w:rsidR="002C37C1" w:rsidRPr="00666969">
        <w:rPr>
          <w:rFonts w:asciiTheme="majorBidi" w:hAnsiTheme="majorBidi" w:cstheme="majorBidi"/>
          <w:lang w:val="en-US"/>
        </w:rPr>
        <w:t>riplication</w:t>
      </w:r>
      <w:r w:rsidR="005904B4" w:rsidRPr="00666969">
        <w:rPr>
          <w:rFonts w:asciiTheme="majorBidi" w:hAnsiTheme="majorBidi" w:cstheme="majorBidi"/>
          <w:lang w:val="en-US"/>
        </w:rPr>
        <w:t xml:space="preserve"> </w:t>
      </w:r>
      <w:r w:rsidR="00F20271" w:rsidRPr="00666969">
        <w:rPr>
          <w:rFonts w:asciiTheme="majorBidi" w:hAnsiTheme="majorBidi" w:cstheme="majorBidi"/>
          <w:lang w:val="en-US"/>
        </w:rPr>
        <w:t>is more</w:t>
      </w:r>
      <w:r w:rsidR="002C37C1" w:rsidRPr="00666969">
        <w:rPr>
          <w:rFonts w:asciiTheme="majorBidi" w:hAnsiTheme="majorBidi" w:cstheme="majorBidi"/>
          <w:lang w:val="en-US"/>
        </w:rPr>
        <w:t xml:space="preserve"> </w:t>
      </w:r>
      <w:r w:rsidR="00F20271" w:rsidRPr="00666969">
        <w:rPr>
          <w:rFonts w:asciiTheme="majorBidi" w:hAnsiTheme="majorBidi" w:cstheme="majorBidi"/>
          <w:lang w:val="en-US"/>
        </w:rPr>
        <w:t xml:space="preserve">common than </w:t>
      </w:r>
      <w:r w:rsidR="002C37C1" w:rsidRPr="00666969">
        <w:rPr>
          <w:rFonts w:asciiTheme="majorBidi" w:hAnsiTheme="majorBidi" w:cstheme="majorBidi"/>
          <w:lang w:val="en-US"/>
        </w:rPr>
        <w:t>reduplication</w:t>
      </w:r>
      <w:r w:rsidR="00FA57EB" w:rsidRPr="00666969">
        <w:rPr>
          <w:rFonts w:asciiTheme="majorBidi" w:hAnsiTheme="majorBidi" w:cstheme="majorBidi"/>
          <w:lang w:val="en-US"/>
        </w:rPr>
        <w:t xml:space="preserve"> and quadruplication</w:t>
      </w:r>
      <w:r w:rsidR="00F20271" w:rsidRPr="00666969">
        <w:rPr>
          <w:rFonts w:asciiTheme="majorBidi" w:hAnsiTheme="majorBidi" w:cstheme="majorBidi"/>
          <w:lang w:val="en-US"/>
        </w:rPr>
        <w:t xml:space="preserve">. </w:t>
      </w:r>
      <w:r w:rsidR="00E41391" w:rsidRPr="00666969">
        <w:rPr>
          <w:rFonts w:asciiTheme="majorBidi" w:hAnsiTheme="majorBidi" w:cstheme="majorBidi"/>
          <w:lang w:val="en-US"/>
        </w:rPr>
        <w:t xml:space="preserve">Crosslinguistically, </w:t>
      </w:r>
      <w:r w:rsidR="00551BBD" w:rsidRPr="00666969">
        <w:rPr>
          <w:rFonts w:asciiTheme="majorBidi" w:hAnsiTheme="majorBidi" w:cstheme="majorBidi"/>
          <w:lang w:val="en-US"/>
        </w:rPr>
        <w:t>replications</w:t>
      </w:r>
      <w:r w:rsidR="001924AD" w:rsidRPr="00666969">
        <w:rPr>
          <w:rFonts w:asciiTheme="majorBidi" w:hAnsiTheme="majorBidi" w:cstheme="majorBidi"/>
          <w:lang w:val="en-US"/>
        </w:rPr>
        <w:t xml:space="preserve"> are </w:t>
      </w:r>
      <w:r w:rsidR="00F12C8D" w:rsidRPr="00666969">
        <w:rPr>
          <w:rFonts w:asciiTheme="majorBidi" w:hAnsiTheme="majorBidi" w:cstheme="majorBidi"/>
          <w:lang w:val="en-US"/>
        </w:rPr>
        <w:t>highly</w:t>
      </w:r>
      <w:r w:rsidR="005904B4" w:rsidRPr="00666969">
        <w:rPr>
          <w:rFonts w:asciiTheme="majorBidi" w:hAnsiTheme="majorBidi" w:cstheme="majorBidi"/>
          <w:lang w:val="en-US"/>
        </w:rPr>
        <w:t xml:space="preserve"> </w:t>
      </w:r>
      <w:r w:rsidR="001924AD" w:rsidRPr="00666969">
        <w:rPr>
          <w:rFonts w:asciiTheme="majorBidi" w:hAnsiTheme="majorBidi" w:cstheme="majorBidi"/>
          <w:lang w:val="en-US"/>
        </w:rPr>
        <w:t>common</w:t>
      </w:r>
      <w:r w:rsidR="00FA57EB" w:rsidRPr="00666969">
        <w:rPr>
          <w:rFonts w:asciiTheme="majorBidi" w:hAnsiTheme="majorBidi" w:cstheme="majorBidi"/>
          <w:lang w:val="en-US"/>
        </w:rPr>
        <w:t xml:space="preserve"> in CACs</w:t>
      </w:r>
      <w:r w:rsidR="00D940AC" w:rsidRPr="00666969">
        <w:rPr>
          <w:rFonts w:asciiTheme="majorBidi" w:hAnsiTheme="majorBidi" w:cstheme="majorBidi"/>
          <w:lang w:val="en-US"/>
        </w:rPr>
        <w:t xml:space="preserve">. In some languages, such as Xhosa, CACs replicate only slightly less </w:t>
      </w:r>
      <w:r w:rsidR="00FA57EB" w:rsidRPr="00666969">
        <w:rPr>
          <w:rFonts w:asciiTheme="majorBidi" w:hAnsiTheme="majorBidi" w:cstheme="majorBidi"/>
          <w:lang w:val="en-US"/>
        </w:rPr>
        <w:t xml:space="preserve">often </w:t>
      </w:r>
      <w:r w:rsidR="00D940AC" w:rsidRPr="00666969">
        <w:rPr>
          <w:rFonts w:asciiTheme="majorBidi" w:hAnsiTheme="majorBidi" w:cstheme="majorBidi"/>
          <w:lang w:val="en-US"/>
        </w:rPr>
        <w:t xml:space="preserve">than ideophones, 30% of which exploit some </w:t>
      </w:r>
      <w:r w:rsidR="00FA57EB" w:rsidRPr="00666969">
        <w:rPr>
          <w:rFonts w:asciiTheme="majorBidi" w:hAnsiTheme="majorBidi" w:cstheme="majorBidi"/>
          <w:lang w:val="en-US"/>
        </w:rPr>
        <w:t xml:space="preserve">types of </w:t>
      </w:r>
      <w:r w:rsidR="00D940AC" w:rsidRPr="00666969">
        <w:rPr>
          <w:rFonts w:asciiTheme="majorBidi" w:hAnsiTheme="majorBidi" w:cstheme="majorBidi"/>
          <w:lang w:val="en-US"/>
        </w:rPr>
        <w:t xml:space="preserve">repetitive patterns (Andrason 2020: 155‐157). </w:t>
      </w:r>
      <w:r w:rsidR="00FA57EB" w:rsidRPr="00666969">
        <w:rPr>
          <w:rFonts w:asciiTheme="majorBidi" w:hAnsiTheme="majorBidi" w:cstheme="majorBidi"/>
          <w:lang w:val="en-US"/>
        </w:rPr>
        <w:t>This tendency towards replication is a</w:t>
      </w:r>
      <w:r w:rsidR="005904B4" w:rsidRPr="00666969">
        <w:rPr>
          <w:rFonts w:asciiTheme="majorBidi" w:hAnsiTheme="majorBidi" w:cstheme="majorBidi"/>
          <w:lang w:val="en-US"/>
        </w:rPr>
        <w:t>gain</w:t>
      </w:r>
      <w:r w:rsidR="00FA57EB" w:rsidRPr="00666969">
        <w:rPr>
          <w:rFonts w:asciiTheme="majorBidi" w:hAnsiTheme="majorBidi" w:cstheme="majorBidi"/>
          <w:lang w:val="en-US"/>
        </w:rPr>
        <w:t xml:space="preserve"> particularly common </w:t>
      </w:r>
      <w:r w:rsidR="001924AD" w:rsidRPr="00666969">
        <w:rPr>
          <w:rFonts w:asciiTheme="majorBidi" w:hAnsiTheme="majorBidi" w:cstheme="majorBidi"/>
          <w:lang w:val="en-US"/>
        </w:rPr>
        <w:t xml:space="preserve">in </w:t>
      </w:r>
      <w:r w:rsidR="00FB6E7A" w:rsidRPr="00666969">
        <w:rPr>
          <w:rFonts w:asciiTheme="majorBidi" w:hAnsiTheme="majorBidi" w:cstheme="majorBidi"/>
          <w:lang w:val="en-US"/>
        </w:rPr>
        <w:t>summonses (Andrason &amp; Karani 202</w:t>
      </w:r>
      <w:r w:rsidR="0005003B" w:rsidRPr="00666969">
        <w:rPr>
          <w:rFonts w:asciiTheme="majorBidi" w:hAnsiTheme="majorBidi" w:cstheme="majorBidi"/>
          <w:lang w:val="en-US"/>
        </w:rPr>
        <w:t>1</w:t>
      </w:r>
      <w:r w:rsidR="00ED31D7" w:rsidRPr="00666969">
        <w:rPr>
          <w:rFonts w:asciiTheme="majorBidi" w:hAnsiTheme="majorBidi" w:cstheme="majorBidi"/>
          <w:lang w:val="en-US"/>
        </w:rPr>
        <w:t>:</w:t>
      </w:r>
      <w:r w:rsidR="002E00A9" w:rsidRPr="00666969">
        <w:rPr>
          <w:rFonts w:asciiTheme="majorBidi" w:hAnsiTheme="majorBidi" w:cstheme="majorBidi"/>
          <w:lang w:val="en-US"/>
        </w:rPr>
        <w:t xml:space="preserve"> </w:t>
      </w:r>
      <w:r w:rsidR="00ED31D7" w:rsidRPr="00666969">
        <w:rPr>
          <w:rFonts w:asciiTheme="majorBidi" w:hAnsiTheme="majorBidi" w:cstheme="majorBidi"/>
          <w:lang w:val="en-US"/>
        </w:rPr>
        <w:t>34-35</w:t>
      </w:r>
      <w:r w:rsidR="00FB6E7A" w:rsidRPr="00666969">
        <w:rPr>
          <w:rFonts w:asciiTheme="majorBidi" w:hAnsiTheme="majorBidi" w:cstheme="majorBidi"/>
          <w:lang w:val="en-US"/>
        </w:rPr>
        <w:t xml:space="preserve">). </w:t>
      </w:r>
      <w:r w:rsidR="005904B4" w:rsidRPr="00666969">
        <w:rPr>
          <w:rFonts w:asciiTheme="majorBidi" w:hAnsiTheme="majorBidi" w:cstheme="majorBidi"/>
          <w:lang w:val="en-US"/>
        </w:rPr>
        <w:t xml:space="preserve">Drawing on data from Tjwao (Andrason &amp; Phiri 2023), </w:t>
      </w:r>
      <w:proofErr w:type="spellStart"/>
      <w:r w:rsidR="005904B4" w:rsidRPr="00666969">
        <w:rPr>
          <w:rFonts w:asciiTheme="majorBidi" w:hAnsiTheme="majorBidi" w:cstheme="majorBidi"/>
          <w:lang w:val="en-US"/>
        </w:rPr>
        <w:t>Khwe</w:t>
      </w:r>
      <w:proofErr w:type="spellEnd"/>
      <w:r w:rsidR="005904B4" w:rsidRPr="00666969">
        <w:rPr>
          <w:rFonts w:asciiTheme="majorBidi" w:hAnsiTheme="majorBidi" w:cstheme="majorBidi"/>
          <w:lang w:val="en-US"/>
        </w:rPr>
        <w:t xml:space="preserve"> (Kilian-Hatz 2008), and Macha Oromo (</w:t>
      </w:r>
      <w:proofErr w:type="spellStart"/>
      <w:r w:rsidR="005904B4" w:rsidRPr="00666969">
        <w:rPr>
          <w:rFonts w:asciiTheme="majorBidi" w:hAnsiTheme="majorBidi" w:cstheme="majorBidi"/>
          <w:lang w:val="en-US"/>
        </w:rPr>
        <w:t>Andrason</w:t>
      </w:r>
      <w:proofErr w:type="spellEnd"/>
      <w:r w:rsidR="005904B4" w:rsidRPr="00666969">
        <w:rPr>
          <w:rFonts w:asciiTheme="majorBidi" w:hAnsiTheme="majorBidi" w:cstheme="majorBidi"/>
          <w:lang w:val="en-US"/>
        </w:rPr>
        <w:t xml:space="preserve">, Mulugeta </w:t>
      </w:r>
      <w:proofErr w:type="spellStart"/>
      <w:r w:rsidR="005904B4" w:rsidRPr="00666969">
        <w:rPr>
          <w:rFonts w:asciiTheme="majorBidi" w:hAnsiTheme="majorBidi" w:cstheme="majorBidi"/>
          <w:lang w:val="en-US"/>
        </w:rPr>
        <w:t>Onsho</w:t>
      </w:r>
      <w:proofErr w:type="spellEnd"/>
      <w:r w:rsidR="005904B4" w:rsidRPr="00666969">
        <w:rPr>
          <w:rFonts w:asciiTheme="majorBidi" w:hAnsiTheme="majorBidi" w:cstheme="majorBidi"/>
          <w:lang w:val="en-US"/>
        </w:rPr>
        <w:t xml:space="preserve">, Shimelis </w:t>
      </w:r>
      <w:proofErr w:type="spellStart"/>
      <w:r w:rsidR="00D940AC" w:rsidRPr="00666969">
        <w:rPr>
          <w:rFonts w:asciiTheme="majorBidi" w:hAnsiTheme="majorBidi" w:cstheme="majorBidi"/>
          <w:lang w:val="en-US"/>
        </w:rPr>
        <w:t>M</w:t>
      </w:r>
      <w:r w:rsidR="006B0C54" w:rsidRPr="00666969">
        <w:rPr>
          <w:rFonts w:asciiTheme="majorBidi" w:hAnsiTheme="majorBidi" w:cstheme="majorBidi"/>
          <w:lang w:val="en-US"/>
        </w:rPr>
        <w:t>a</w:t>
      </w:r>
      <w:r w:rsidR="00D940AC" w:rsidRPr="00666969">
        <w:rPr>
          <w:rFonts w:asciiTheme="majorBidi" w:hAnsiTheme="majorBidi" w:cstheme="majorBidi"/>
          <w:lang w:val="en-US"/>
        </w:rPr>
        <w:t>zengia</w:t>
      </w:r>
      <w:proofErr w:type="spellEnd"/>
      <w:r w:rsidR="00D940AC" w:rsidRPr="00666969">
        <w:rPr>
          <w:rFonts w:asciiTheme="majorBidi" w:hAnsiTheme="majorBidi" w:cstheme="majorBidi"/>
          <w:lang w:val="en-US"/>
        </w:rPr>
        <w:t xml:space="preserve"> 2024</w:t>
      </w:r>
      <w:r w:rsidR="005904B4" w:rsidRPr="00666969">
        <w:rPr>
          <w:rFonts w:asciiTheme="majorBidi" w:hAnsiTheme="majorBidi" w:cstheme="majorBidi"/>
          <w:lang w:val="en-US"/>
        </w:rPr>
        <w:t>)</w:t>
      </w:r>
      <w:r w:rsidR="00D940AC" w:rsidRPr="00666969">
        <w:rPr>
          <w:rFonts w:asciiTheme="majorBidi" w:hAnsiTheme="majorBidi" w:cstheme="majorBidi"/>
          <w:lang w:val="en-US"/>
        </w:rPr>
        <w:t>, t</w:t>
      </w:r>
      <w:r w:rsidR="002C37C1" w:rsidRPr="00666969">
        <w:rPr>
          <w:rFonts w:asciiTheme="majorBidi" w:hAnsiTheme="majorBidi" w:cstheme="majorBidi"/>
          <w:lang w:val="en-US"/>
        </w:rPr>
        <w:t>riplicat</w:t>
      </w:r>
      <w:r w:rsidR="005904B4" w:rsidRPr="00666969">
        <w:rPr>
          <w:rFonts w:asciiTheme="majorBidi" w:hAnsiTheme="majorBidi" w:cstheme="majorBidi"/>
          <w:lang w:val="en-US"/>
        </w:rPr>
        <w:t>ed patterns</w:t>
      </w:r>
      <w:r w:rsidR="00E41391" w:rsidRPr="00666969">
        <w:rPr>
          <w:rFonts w:asciiTheme="majorBidi" w:hAnsiTheme="majorBidi" w:cstheme="majorBidi"/>
          <w:lang w:val="en-US"/>
        </w:rPr>
        <w:t xml:space="preserve"> seem more common than </w:t>
      </w:r>
      <w:r w:rsidR="002C37C1" w:rsidRPr="00666969">
        <w:rPr>
          <w:rFonts w:asciiTheme="majorBidi" w:hAnsiTheme="majorBidi" w:cstheme="majorBidi"/>
          <w:lang w:val="en-US"/>
        </w:rPr>
        <w:t>reduplicat</w:t>
      </w:r>
      <w:r w:rsidR="005904B4" w:rsidRPr="00666969">
        <w:rPr>
          <w:rFonts w:asciiTheme="majorBidi" w:hAnsiTheme="majorBidi" w:cstheme="majorBidi"/>
          <w:lang w:val="en-US"/>
        </w:rPr>
        <w:t>ed</w:t>
      </w:r>
      <w:r w:rsidR="00E41391" w:rsidRPr="00666969">
        <w:rPr>
          <w:rFonts w:asciiTheme="majorBidi" w:hAnsiTheme="majorBidi" w:cstheme="majorBidi"/>
          <w:lang w:val="en-US"/>
        </w:rPr>
        <w:t xml:space="preserve"> and </w:t>
      </w:r>
      <w:r w:rsidR="002C37C1" w:rsidRPr="00666969">
        <w:rPr>
          <w:rFonts w:asciiTheme="majorBidi" w:hAnsiTheme="majorBidi" w:cstheme="majorBidi"/>
          <w:lang w:val="en-US"/>
        </w:rPr>
        <w:t>quadruplicat</w:t>
      </w:r>
      <w:r w:rsidR="005904B4" w:rsidRPr="00666969">
        <w:rPr>
          <w:rFonts w:asciiTheme="majorBidi" w:hAnsiTheme="majorBidi" w:cstheme="majorBidi"/>
          <w:lang w:val="en-US"/>
        </w:rPr>
        <w:t>ed</w:t>
      </w:r>
      <w:r w:rsidR="00FA57EB" w:rsidRPr="00666969">
        <w:rPr>
          <w:rFonts w:asciiTheme="majorBidi" w:hAnsiTheme="majorBidi" w:cstheme="majorBidi"/>
          <w:lang w:val="en-US"/>
        </w:rPr>
        <w:t xml:space="preserve">, </w:t>
      </w:r>
      <w:r w:rsidR="00F12C8D" w:rsidRPr="00666969">
        <w:rPr>
          <w:rFonts w:asciiTheme="majorBidi" w:hAnsiTheme="majorBidi" w:cstheme="majorBidi"/>
          <w:lang w:val="en-US"/>
        </w:rPr>
        <w:t xml:space="preserve">as </w:t>
      </w:r>
      <w:r w:rsidR="00FA57EB" w:rsidRPr="00666969">
        <w:rPr>
          <w:rFonts w:asciiTheme="majorBidi" w:hAnsiTheme="majorBidi" w:cstheme="majorBidi"/>
          <w:lang w:val="en-US"/>
        </w:rPr>
        <w:t>in Teŋukan mentioned above</w:t>
      </w:r>
      <w:r w:rsidR="002C37C1" w:rsidRPr="00666969">
        <w:rPr>
          <w:rFonts w:asciiTheme="majorBidi" w:hAnsiTheme="majorBidi" w:cstheme="majorBidi"/>
          <w:lang w:val="en-US"/>
        </w:rPr>
        <w:t>. Overall, summonses tend to favor long replicative sequences rather than the shortest ones possible, i.e., reduplicat</w:t>
      </w:r>
      <w:r w:rsidR="00FA57EB" w:rsidRPr="00666969">
        <w:rPr>
          <w:rFonts w:asciiTheme="majorBidi" w:hAnsiTheme="majorBidi" w:cstheme="majorBidi"/>
          <w:lang w:val="en-US"/>
        </w:rPr>
        <w:t>ed.</w:t>
      </w:r>
      <w:r w:rsidR="00BA4B3B" w:rsidRPr="00666969">
        <w:rPr>
          <w:rFonts w:asciiTheme="majorBidi" w:hAnsiTheme="majorBidi" w:cstheme="majorBidi"/>
          <w:lang w:val="en-US"/>
        </w:rPr>
        <w:t xml:space="preserve"> Other types of CACs, i.e. directionals and especially dispersals, tend to be punctual</w:t>
      </w:r>
      <w:r w:rsidR="00F12C8D" w:rsidRPr="00666969">
        <w:rPr>
          <w:rFonts w:asciiTheme="majorBidi" w:hAnsiTheme="majorBidi" w:cstheme="majorBidi"/>
          <w:lang w:val="en-US"/>
        </w:rPr>
        <w:t xml:space="preserve"> across languages (Andrason &amp; Karani 202</w:t>
      </w:r>
      <w:r w:rsidR="00847CBD" w:rsidRPr="00666969">
        <w:rPr>
          <w:rFonts w:asciiTheme="majorBidi" w:hAnsiTheme="majorBidi" w:cstheme="majorBidi"/>
          <w:lang w:val="en-US"/>
        </w:rPr>
        <w:t>1</w:t>
      </w:r>
      <w:r w:rsidR="00F12C8D" w:rsidRPr="00666969">
        <w:rPr>
          <w:rFonts w:asciiTheme="majorBidi" w:hAnsiTheme="majorBidi" w:cstheme="majorBidi"/>
          <w:lang w:val="en-US"/>
        </w:rPr>
        <w:t>)</w:t>
      </w:r>
      <w:r w:rsidR="00BA4B3B" w:rsidRPr="00666969">
        <w:rPr>
          <w:rFonts w:asciiTheme="majorBidi" w:hAnsiTheme="majorBidi" w:cstheme="majorBidi"/>
          <w:lang w:val="en-US"/>
        </w:rPr>
        <w:t>.</w:t>
      </w:r>
    </w:p>
    <w:p w14:paraId="39113228" w14:textId="77777777" w:rsidR="00C0265B" w:rsidRPr="00666969" w:rsidRDefault="00C0265B" w:rsidP="00A731C5">
      <w:pPr>
        <w:jc w:val="both"/>
        <w:rPr>
          <w:rFonts w:asciiTheme="majorBidi" w:hAnsiTheme="majorBidi" w:cstheme="majorBidi"/>
          <w:lang w:val="en-US"/>
        </w:rPr>
      </w:pPr>
    </w:p>
    <w:p w14:paraId="5810F2BD" w14:textId="77777777" w:rsidR="00F42FF3" w:rsidRDefault="00F42FF3">
      <w:pPr>
        <w:rPr>
          <w:rFonts w:asciiTheme="majorBidi" w:hAnsiTheme="majorBidi" w:cstheme="majorBidi"/>
          <w:lang w:val="en-US"/>
        </w:rPr>
      </w:pPr>
      <w:r>
        <w:rPr>
          <w:rFonts w:asciiTheme="majorBidi" w:hAnsiTheme="majorBidi" w:cstheme="majorBidi"/>
          <w:lang w:val="en-US"/>
        </w:rPr>
        <w:br w:type="page"/>
      </w:r>
    </w:p>
    <w:p w14:paraId="26C60F58" w14:textId="36E70754" w:rsidR="00866A93" w:rsidRPr="00666969" w:rsidRDefault="00D172AF" w:rsidP="00A731C5">
      <w:pPr>
        <w:rPr>
          <w:rFonts w:asciiTheme="majorBidi" w:hAnsiTheme="majorBidi" w:cstheme="majorBidi"/>
          <w:i/>
          <w:iCs/>
          <w:lang w:val="en-US"/>
        </w:rPr>
      </w:pPr>
      <w:r w:rsidRPr="006C6FCA">
        <w:rPr>
          <w:rFonts w:asciiTheme="majorBidi" w:hAnsiTheme="majorBidi" w:cstheme="majorBidi"/>
          <w:lang w:val="en-US"/>
        </w:rPr>
        <w:lastRenderedPageBreak/>
        <w:t>4.</w:t>
      </w:r>
      <w:r w:rsidR="00B25CBD" w:rsidRPr="006C6FCA">
        <w:rPr>
          <w:rFonts w:asciiTheme="majorBidi" w:hAnsiTheme="majorBidi" w:cstheme="majorBidi"/>
          <w:lang w:val="en-US"/>
        </w:rPr>
        <w:t>10</w:t>
      </w:r>
      <w:r w:rsidR="00C81F60" w:rsidRPr="00666969">
        <w:rPr>
          <w:rFonts w:asciiTheme="majorBidi" w:hAnsiTheme="majorBidi" w:cstheme="majorBidi"/>
          <w:i/>
          <w:iCs/>
          <w:lang w:val="en-US"/>
        </w:rPr>
        <w:t xml:space="preserve"> </w:t>
      </w:r>
      <w:r w:rsidR="00866A93" w:rsidRPr="00666969">
        <w:rPr>
          <w:rFonts w:asciiTheme="majorBidi" w:hAnsiTheme="majorBidi" w:cstheme="majorBidi"/>
          <w:i/>
          <w:iCs/>
          <w:lang w:val="en-US"/>
        </w:rPr>
        <w:t>Tone</w:t>
      </w:r>
    </w:p>
    <w:p w14:paraId="77B2FE63" w14:textId="77777777" w:rsidR="00D54F69" w:rsidRPr="00666969" w:rsidRDefault="00D54F69" w:rsidP="00A731C5">
      <w:pPr>
        <w:jc w:val="both"/>
        <w:rPr>
          <w:rFonts w:asciiTheme="majorBidi" w:hAnsiTheme="majorBidi" w:cstheme="majorBidi"/>
          <w:lang w:val="en-US"/>
        </w:rPr>
      </w:pPr>
    </w:p>
    <w:p w14:paraId="48B9FAF5" w14:textId="03FC21AC" w:rsidR="009E4408" w:rsidRPr="00666969" w:rsidRDefault="00905AD7" w:rsidP="00A731C5">
      <w:pPr>
        <w:jc w:val="both"/>
        <w:rPr>
          <w:rFonts w:asciiTheme="majorBidi" w:eastAsia="Times New Roman" w:hAnsiTheme="majorBidi" w:cstheme="majorBidi"/>
          <w:color w:val="000000"/>
          <w:kern w:val="0"/>
          <w:lang w:val="en-US"/>
          <w14:ligatures w14:val="none"/>
        </w:rPr>
      </w:pPr>
      <w:r w:rsidRPr="00666969">
        <w:rPr>
          <w:rFonts w:asciiTheme="majorBidi" w:hAnsiTheme="majorBidi" w:cstheme="majorBidi"/>
          <w:lang w:val="en-US"/>
        </w:rPr>
        <w:t>Onomatopoeias exhibit a great variation of tonal patterns</w:t>
      </w:r>
      <w:r w:rsidR="005274B8" w:rsidRPr="00666969">
        <w:rPr>
          <w:rFonts w:asciiTheme="majorBidi" w:hAnsiTheme="majorBidi" w:cstheme="majorBidi"/>
          <w:lang w:val="en-US"/>
        </w:rPr>
        <w:t>.</w:t>
      </w:r>
      <w:r w:rsidR="00491440" w:rsidRPr="00666969">
        <w:rPr>
          <w:rFonts w:asciiTheme="majorBidi" w:hAnsiTheme="majorBidi" w:cstheme="majorBidi"/>
          <w:lang w:val="en-US"/>
        </w:rPr>
        <w:t xml:space="preserve"> </w:t>
      </w:r>
      <w:r w:rsidR="00EE3A5F" w:rsidRPr="00666969">
        <w:rPr>
          <w:rFonts w:asciiTheme="majorBidi" w:hAnsiTheme="majorBidi" w:cstheme="majorBidi"/>
          <w:lang w:val="en-US"/>
        </w:rPr>
        <w:t xml:space="preserve">Monosyllabic onomatopoeias with short vowels may host any of the tones found in the language: high (H) </w:t>
      </w:r>
      <w:r w:rsidR="00A37F8F" w:rsidRPr="00666969">
        <w:rPr>
          <w:rFonts w:asciiTheme="majorBidi" w:hAnsiTheme="majorBidi" w:cstheme="majorBidi"/>
          <w:lang w:val="en-US"/>
        </w:rPr>
        <w:t>[</w:t>
      </w:r>
      <w:proofErr w:type="spellStart"/>
      <w:r w:rsidR="00A37F8F" w:rsidRPr="00666969">
        <w:rPr>
          <w:rFonts w:asciiTheme="majorBidi" w:hAnsiTheme="majorBidi" w:cstheme="majorBidi"/>
          <w:lang w:val="en-US"/>
        </w:rPr>
        <w:t>kúk</w:t>
      </w:r>
      <w:proofErr w:type="spellEnd"/>
      <w:r w:rsidR="00A37F8F" w:rsidRPr="00666969">
        <w:rPr>
          <w:rFonts w:asciiTheme="majorBidi" w:hAnsiTheme="majorBidi" w:cstheme="majorBidi"/>
          <w:lang w:val="en-US"/>
        </w:rPr>
        <w:t>]</w:t>
      </w:r>
      <w:r w:rsidR="00B56257" w:rsidRPr="00666969">
        <w:rPr>
          <w:rFonts w:asciiTheme="majorBidi" w:hAnsiTheme="majorBidi" w:cstheme="majorBidi"/>
          <w:lang w:val="en-US"/>
        </w:rPr>
        <w:t xml:space="preserve">, </w:t>
      </w:r>
      <w:r w:rsidR="00EE3A5F" w:rsidRPr="00666969">
        <w:rPr>
          <w:rFonts w:asciiTheme="majorBidi" w:hAnsiTheme="majorBidi" w:cstheme="majorBidi"/>
          <w:lang w:val="en-US"/>
        </w:rPr>
        <w:t>low (L) [</w:t>
      </w:r>
      <w:proofErr w:type="spellStart"/>
      <w:r w:rsidR="00A37F8F" w:rsidRPr="00666969">
        <w:rPr>
          <w:rFonts w:asciiTheme="majorBidi" w:hAnsiTheme="majorBidi" w:cstheme="majorBidi"/>
          <w:lang w:val="en-US"/>
        </w:rPr>
        <w:t>sɛ̀d</w:t>
      </w:r>
      <w:proofErr w:type="spellEnd"/>
      <w:r w:rsidR="00A37F8F" w:rsidRPr="00666969">
        <w:rPr>
          <w:rFonts w:asciiTheme="majorBidi" w:hAnsiTheme="majorBidi" w:cstheme="majorBidi"/>
          <w:lang w:val="en-US"/>
        </w:rPr>
        <w:t>]</w:t>
      </w:r>
      <w:r w:rsidR="00B56257" w:rsidRPr="00666969">
        <w:rPr>
          <w:rFonts w:asciiTheme="majorBidi" w:hAnsiTheme="majorBidi" w:cstheme="majorBidi"/>
          <w:lang w:val="en-US"/>
        </w:rPr>
        <w:t>,</w:t>
      </w:r>
      <w:r w:rsidR="00EE3A5F" w:rsidRPr="00666969">
        <w:rPr>
          <w:rFonts w:asciiTheme="majorBidi" w:hAnsiTheme="majorBidi" w:cstheme="majorBidi"/>
          <w:lang w:val="en-US"/>
        </w:rPr>
        <w:t xml:space="preserve"> or middle (M) </w:t>
      </w:r>
      <w:r w:rsidR="00A37F8F" w:rsidRPr="00666969">
        <w:rPr>
          <w:rFonts w:asciiTheme="majorBidi" w:hAnsiTheme="majorBidi" w:cstheme="majorBidi"/>
          <w:lang w:val="en-US"/>
        </w:rPr>
        <w:t>[kã̄]</w:t>
      </w:r>
      <w:r w:rsidR="00EE3A5F" w:rsidRPr="00666969">
        <w:rPr>
          <w:rFonts w:asciiTheme="majorBidi" w:hAnsiTheme="majorBidi" w:cstheme="majorBidi"/>
          <w:lang w:val="en-US"/>
        </w:rPr>
        <w:t>. In monosyllabic lexemes that contain a long vowel, the tonal quality persists throughout the nucleus: HH [</w:t>
      </w:r>
      <w:proofErr w:type="spellStart"/>
      <w:r w:rsidR="00EE3A5F" w:rsidRPr="00666969">
        <w:rPr>
          <w:rFonts w:asciiTheme="majorBidi" w:hAnsiTheme="majorBidi" w:cstheme="majorBidi"/>
          <w:lang w:val="en-US"/>
        </w:rPr>
        <w:t>kɔ</w:t>
      </w:r>
      <w:proofErr w:type="spellEnd"/>
      <w:r w:rsidR="00EE3A5F" w:rsidRPr="00666969">
        <w:rPr>
          <w:rFonts w:asciiTheme="majorBidi" w:hAnsiTheme="majorBidi" w:cstheme="majorBidi"/>
          <w:lang w:val="en-US"/>
        </w:rPr>
        <w:t>̃́ː]</w:t>
      </w:r>
      <w:r w:rsidR="0058096A" w:rsidRPr="00666969">
        <w:rPr>
          <w:rFonts w:asciiTheme="majorBidi" w:hAnsiTheme="majorBidi" w:cstheme="majorBidi"/>
          <w:lang w:val="en-US"/>
        </w:rPr>
        <w:t>,</w:t>
      </w:r>
      <w:r w:rsidR="00EE3A5F" w:rsidRPr="00666969">
        <w:rPr>
          <w:rFonts w:asciiTheme="majorBidi" w:hAnsiTheme="majorBidi" w:cstheme="majorBidi"/>
          <w:lang w:val="en-US"/>
        </w:rPr>
        <w:t xml:space="preserve"> </w:t>
      </w:r>
      <w:r w:rsidR="00E23581" w:rsidRPr="00666969">
        <w:rPr>
          <w:rFonts w:asciiTheme="majorBidi" w:hAnsiTheme="majorBidi" w:cstheme="majorBidi"/>
          <w:lang w:val="en-US"/>
        </w:rPr>
        <w:t>LL [</w:t>
      </w:r>
      <w:proofErr w:type="spellStart"/>
      <w:r w:rsidR="00E23581" w:rsidRPr="00666969">
        <w:rPr>
          <w:rFonts w:asciiTheme="majorBidi" w:hAnsiTheme="majorBidi" w:cstheme="majorBidi"/>
          <w:lang w:val="en-US"/>
        </w:rPr>
        <w:t>ku</w:t>
      </w:r>
      <w:proofErr w:type="spellEnd"/>
      <w:r w:rsidR="00E23581" w:rsidRPr="00666969">
        <w:rPr>
          <w:rFonts w:asciiTheme="majorBidi" w:hAnsiTheme="majorBidi" w:cstheme="majorBidi"/>
          <w:lang w:val="en-US"/>
        </w:rPr>
        <w:t>̀ːk]</w:t>
      </w:r>
      <w:r w:rsidR="0058096A" w:rsidRPr="00666969">
        <w:rPr>
          <w:rFonts w:asciiTheme="majorBidi" w:hAnsiTheme="majorBidi" w:cstheme="majorBidi"/>
          <w:lang w:val="en-US"/>
        </w:rPr>
        <w:t>,</w:t>
      </w:r>
      <w:r w:rsidR="00E23581" w:rsidRPr="00666969">
        <w:rPr>
          <w:rFonts w:asciiTheme="majorBidi" w:hAnsiTheme="majorBidi" w:cstheme="majorBidi"/>
          <w:lang w:val="en-US"/>
        </w:rPr>
        <w:t xml:space="preserve"> </w:t>
      </w:r>
      <w:r w:rsidR="00EE3A5F" w:rsidRPr="00666969">
        <w:rPr>
          <w:rFonts w:asciiTheme="majorBidi" w:hAnsiTheme="majorBidi" w:cstheme="majorBidi"/>
          <w:lang w:val="en-US"/>
        </w:rPr>
        <w:t xml:space="preserve">and </w:t>
      </w:r>
      <w:r w:rsidR="00E23581" w:rsidRPr="00666969">
        <w:rPr>
          <w:rFonts w:asciiTheme="majorBidi" w:hAnsiTheme="majorBidi" w:cstheme="majorBidi"/>
          <w:lang w:val="en-US"/>
        </w:rPr>
        <w:t>MM [</w:t>
      </w:r>
      <w:proofErr w:type="spellStart"/>
      <w:r w:rsidR="00E23581" w:rsidRPr="00666969">
        <w:rPr>
          <w:rFonts w:asciiTheme="majorBidi" w:hAnsiTheme="majorBidi" w:cstheme="majorBidi"/>
          <w:lang w:val="en-US"/>
        </w:rPr>
        <w:t>gru</w:t>
      </w:r>
      <w:proofErr w:type="spellEnd"/>
      <w:r w:rsidR="00E23581" w:rsidRPr="00666969">
        <w:rPr>
          <w:rFonts w:asciiTheme="majorBidi" w:hAnsiTheme="majorBidi" w:cstheme="majorBidi"/>
          <w:lang w:val="en-US"/>
        </w:rPr>
        <w:t>̃̄ː]</w:t>
      </w:r>
      <w:r w:rsidR="00EE3A5F" w:rsidRPr="00666969">
        <w:rPr>
          <w:rFonts w:asciiTheme="majorBidi" w:hAnsiTheme="majorBidi" w:cstheme="majorBidi"/>
          <w:lang w:val="en-US"/>
        </w:rPr>
        <w:t>. In contrast, in monosyllabic token with extra-long vowels, the tone may either remain the same or change</w:t>
      </w:r>
      <w:r w:rsidR="0058096A" w:rsidRPr="00666969">
        <w:rPr>
          <w:rFonts w:asciiTheme="majorBidi" w:hAnsiTheme="majorBidi" w:cstheme="majorBidi"/>
          <w:lang w:val="en-US"/>
        </w:rPr>
        <w:t>. Compare</w:t>
      </w:r>
      <w:r w:rsidR="00E23581" w:rsidRPr="00666969">
        <w:rPr>
          <w:rFonts w:asciiTheme="majorBidi" w:hAnsiTheme="majorBidi" w:cstheme="majorBidi"/>
          <w:lang w:val="en-US"/>
        </w:rPr>
        <w:t xml:space="preserve"> </w:t>
      </w:r>
      <w:r w:rsidR="00491440" w:rsidRPr="00666969">
        <w:rPr>
          <w:rFonts w:asciiTheme="majorBidi" w:hAnsiTheme="majorBidi" w:cstheme="majorBidi"/>
          <w:lang w:val="en-US"/>
        </w:rPr>
        <w:t xml:space="preserve">LLL </w:t>
      </w:r>
      <w:r w:rsidR="00A37F8F" w:rsidRPr="00666969">
        <w:rPr>
          <w:rFonts w:asciiTheme="majorBidi" w:hAnsiTheme="majorBidi" w:cstheme="majorBidi"/>
          <w:lang w:val="en-US"/>
        </w:rPr>
        <w:t>[</w:t>
      </w:r>
      <w:proofErr w:type="spellStart"/>
      <w:r w:rsidR="00A37F8F" w:rsidRPr="00666969">
        <w:rPr>
          <w:rFonts w:asciiTheme="majorBidi" w:hAnsiTheme="majorBidi" w:cstheme="majorBidi"/>
          <w:lang w:val="en-US"/>
        </w:rPr>
        <w:t>su</w:t>
      </w:r>
      <w:proofErr w:type="spellEnd"/>
      <w:r w:rsidR="00A37F8F" w:rsidRPr="00666969">
        <w:rPr>
          <w:rFonts w:asciiTheme="majorBidi" w:hAnsiTheme="majorBidi" w:cstheme="majorBidi"/>
          <w:lang w:val="en-US"/>
        </w:rPr>
        <w:t>̀ːː]</w:t>
      </w:r>
      <w:r w:rsidR="0058096A" w:rsidRPr="00666969">
        <w:rPr>
          <w:rFonts w:asciiTheme="majorBidi" w:hAnsiTheme="majorBidi" w:cstheme="majorBidi"/>
          <w:lang w:val="en-US"/>
        </w:rPr>
        <w:t xml:space="preserve"> and</w:t>
      </w:r>
      <w:r w:rsidR="00A37F8F" w:rsidRPr="00666969">
        <w:rPr>
          <w:rFonts w:asciiTheme="majorBidi" w:hAnsiTheme="majorBidi" w:cstheme="majorBidi"/>
          <w:lang w:val="en-US"/>
        </w:rPr>
        <w:t xml:space="preserve"> </w:t>
      </w:r>
      <w:r w:rsidR="00EE3A5F" w:rsidRPr="00666969">
        <w:rPr>
          <w:rFonts w:asciiTheme="majorBidi" w:hAnsiTheme="majorBidi" w:cstheme="majorBidi"/>
          <w:lang w:val="en-US"/>
        </w:rPr>
        <w:t>MMM [</w:t>
      </w:r>
      <w:proofErr w:type="spellStart"/>
      <w:r w:rsidR="00EE3A5F" w:rsidRPr="00666969">
        <w:rPr>
          <w:rFonts w:ascii="Charis SIL" w:eastAsia="Times New Roman" w:hAnsi="Charis SIL" w:cs="Charis SIL"/>
          <w:color w:val="000000"/>
          <w:kern w:val="0"/>
          <w:sz w:val="20"/>
          <w:szCs w:val="20"/>
          <w:lang w:val="en-US"/>
          <w14:ligatures w14:val="none"/>
        </w:rPr>
        <w:t>tu</w:t>
      </w:r>
      <w:proofErr w:type="spellEnd"/>
      <w:r w:rsidR="00EE3A5F" w:rsidRPr="00666969">
        <w:rPr>
          <w:rFonts w:ascii="Charis SIL" w:eastAsia="Times New Roman" w:hAnsi="Charis SIL" w:cs="Charis SIL"/>
          <w:color w:val="000000"/>
          <w:kern w:val="0"/>
          <w:sz w:val="20"/>
          <w:szCs w:val="20"/>
          <w:lang w:val="en-US"/>
          <w14:ligatures w14:val="none"/>
        </w:rPr>
        <w:t>̃̄ːː</w:t>
      </w:r>
      <w:r w:rsidR="00EE3A5F" w:rsidRPr="00666969">
        <w:rPr>
          <w:rFonts w:asciiTheme="majorBidi" w:hAnsiTheme="majorBidi" w:cstheme="majorBidi"/>
          <w:lang w:val="en-US"/>
        </w:rPr>
        <w:t>]</w:t>
      </w:r>
      <w:r w:rsidR="0058096A" w:rsidRPr="00666969">
        <w:rPr>
          <w:rFonts w:asciiTheme="majorBidi" w:hAnsiTheme="majorBidi" w:cstheme="majorBidi"/>
          <w:lang w:val="en-US"/>
        </w:rPr>
        <w:t xml:space="preserve"> with</w:t>
      </w:r>
      <w:r w:rsidR="00EE3A5F" w:rsidRPr="00666969">
        <w:rPr>
          <w:rFonts w:asciiTheme="majorBidi" w:hAnsiTheme="majorBidi" w:cstheme="majorBidi"/>
          <w:lang w:val="en-US"/>
        </w:rPr>
        <w:t xml:space="preserve"> </w:t>
      </w:r>
      <w:r w:rsidR="00491440" w:rsidRPr="00666969">
        <w:rPr>
          <w:rFonts w:asciiTheme="majorBidi" w:hAnsiTheme="majorBidi" w:cstheme="majorBidi"/>
          <w:lang w:val="en-US"/>
        </w:rPr>
        <w:t xml:space="preserve">HLL </w:t>
      </w:r>
      <w:r w:rsidR="00A37F8F" w:rsidRPr="00666969">
        <w:rPr>
          <w:rFonts w:asciiTheme="majorBidi" w:hAnsiTheme="majorBidi" w:cstheme="majorBidi"/>
          <w:lang w:val="en-US"/>
        </w:rPr>
        <w:t>[</w:t>
      </w:r>
      <w:proofErr w:type="spellStart"/>
      <w:r w:rsidR="00A37F8F" w:rsidRPr="00666969">
        <w:rPr>
          <w:rFonts w:asciiTheme="majorBidi" w:hAnsiTheme="majorBidi" w:cstheme="majorBidi"/>
          <w:lang w:val="en-US"/>
        </w:rPr>
        <w:t>sɛ́ɛ</w:t>
      </w:r>
      <w:proofErr w:type="spellEnd"/>
      <w:r w:rsidR="00A37F8F" w:rsidRPr="00666969">
        <w:rPr>
          <w:rFonts w:asciiTheme="majorBidi" w:hAnsiTheme="majorBidi" w:cstheme="majorBidi"/>
          <w:lang w:val="en-US"/>
        </w:rPr>
        <w:t>̀ː]</w:t>
      </w:r>
      <w:r w:rsidR="0058096A" w:rsidRPr="00666969">
        <w:rPr>
          <w:rFonts w:asciiTheme="majorBidi" w:hAnsiTheme="majorBidi" w:cstheme="majorBidi"/>
          <w:lang w:val="en-US"/>
        </w:rPr>
        <w:t>,</w:t>
      </w:r>
      <w:r w:rsidR="0069395F" w:rsidRPr="00666969">
        <w:rPr>
          <w:rFonts w:asciiTheme="majorBidi" w:hAnsiTheme="majorBidi" w:cstheme="majorBidi"/>
          <w:lang w:val="en-US"/>
        </w:rPr>
        <w:t xml:space="preserve"> </w:t>
      </w:r>
      <w:r w:rsidR="00491440" w:rsidRPr="00666969">
        <w:rPr>
          <w:rFonts w:asciiTheme="majorBidi" w:hAnsiTheme="majorBidi" w:cstheme="majorBidi"/>
          <w:lang w:val="en-US"/>
        </w:rPr>
        <w:t xml:space="preserve">HMM </w:t>
      </w:r>
      <w:r w:rsidR="0069395F" w:rsidRPr="00666969">
        <w:rPr>
          <w:rFonts w:asciiTheme="majorBidi" w:hAnsiTheme="majorBidi" w:cstheme="majorBidi"/>
          <w:lang w:val="en-US"/>
        </w:rPr>
        <w:t>[</w:t>
      </w:r>
      <w:proofErr w:type="spellStart"/>
      <w:r w:rsidR="0069395F" w:rsidRPr="00666969">
        <w:rPr>
          <w:rFonts w:asciiTheme="majorBidi" w:hAnsiTheme="majorBidi" w:cstheme="majorBidi"/>
          <w:lang w:val="en-US"/>
        </w:rPr>
        <w:t>sáa</w:t>
      </w:r>
      <w:proofErr w:type="spellEnd"/>
      <w:r w:rsidR="0069395F" w:rsidRPr="00666969">
        <w:rPr>
          <w:rFonts w:asciiTheme="majorBidi" w:hAnsiTheme="majorBidi" w:cstheme="majorBidi"/>
          <w:lang w:val="en-US"/>
        </w:rPr>
        <w:t>̄ː]</w:t>
      </w:r>
      <w:r w:rsidR="0058096A" w:rsidRPr="00666969">
        <w:rPr>
          <w:rFonts w:asciiTheme="majorBidi" w:hAnsiTheme="majorBidi" w:cstheme="majorBidi"/>
          <w:lang w:val="en-US"/>
        </w:rPr>
        <w:t>,</w:t>
      </w:r>
      <w:r w:rsidR="0069395F" w:rsidRPr="00666969">
        <w:rPr>
          <w:rFonts w:asciiTheme="majorBidi" w:hAnsiTheme="majorBidi" w:cstheme="majorBidi"/>
          <w:lang w:val="en-US"/>
        </w:rPr>
        <w:t xml:space="preserve"> </w:t>
      </w:r>
      <w:r w:rsidR="00491440" w:rsidRPr="00666969">
        <w:rPr>
          <w:rFonts w:asciiTheme="majorBidi" w:hAnsiTheme="majorBidi" w:cstheme="majorBidi"/>
          <w:lang w:val="en-US"/>
        </w:rPr>
        <w:t xml:space="preserve">LHH </w:t>
      </w:r>
      <w:r w:rsidR="0069395F" w:rsidRPr="00666969">
        <w:rPr>
          <w:rFonts w:asciiTheme="majorBidi" w:hAnsiTheme="majorBidi" w:cstheme="majorBidi"/>
          <w:lang w:val="en-US"/>
        </w:rPr>
        <w:t>[</w:t>
      </w:r>
      <w:proofErr w:type="spellStart"/>
      <w:r w:rsidR="0069395F" w:rsidRPr="00666969">
        <w:rPr>
          <w:rFonts w:asciiTheme="majorBidi" w:hAnsiTheme="majorBidi" w:cstheme="majorBidi"/>
          <w:lang w:val="en-US"/>
        </w:rPr>
        <w:t>pùi</w:t>
      </w:r>
      <w:proofErr w:type="spellEnd"/>
      <w:r w:rsidR="0069395F" w:rsidRPr="00666969">
        <w:rPr>
          <w:rFonts w:asciiTheme="majorBidi" w:hAnsiTheme="majorBidi" w:cstheme="majorBidi"/>
          <w:lang w:val="en-US"/>
        </w:rPr>
        <w:t>́ː]</w:t>
      </w:r>
      <w:r w:rsidR="0058096A" w:rsidRPr="00666969">
        <w:rPr>
          <w:rFonts w:asciiTheme="majorBidi" w:hAnsiTheme="majorBidi" w:cstheme="majorBidi"/>
          <w:lang w:val="en-US"/>
        </w:rPr>
        <w:t>,</w:t>
      </w:r>
      <w:r w:rsidR="00491440" w:rsidRPr="00666969">
        <w:rPr>
          <w:rFonts w:asciiTheme="majorBidi" w:hAnsiTheme="majorBidi" w:cstheme="majorBidi"/>
          <w:lang w:val="en-US"/>
        </w:rPr>
        <w:t xml:space="preserve"> HLL [</w:t>
      </w:r>
      <w:proofErr w:type="spellStart"/>
      <w:r w:rsidR="00491440" w:rsidRPr="00666969">
        <w:rPr>
          <w:rFonts w:asciiTheme="majorBidi" w:hAnsiTheme="majorBidi" w:cstheme="majorBidi"/>
          <w:lang w:val="en-US"/>
        </w:rPr>
        <w:t>wúu</w:t>
      </w:r>
      <w:proofErr w:type="spellEnd"/>
      <w:r w:rsidR="00491440" w:rsidRPr="00666969">
        <w:rPr>
          <w:rFonts w:asciiTheme="majorBidi" w:hAnsiTheme="majorBidi" w:cstheme="majorBidi"/>
          <w:lang w:val="en-US"/>
        </w:rPr>
        <w:t>̀ː]</w:t>
      </w:r>
      <w:r w:rsidR="0058096A" w:rsidRPr="00666969">
        <w:rPr>
          <w:rFonts w:asciiTheme="majorBidi" w:hAnsiTheme="majorBidi" w:cstheme="majorBidi"/>
          <w:lang w:val="en-US"/>
        </w:rPr>
        <w:t>,</w:t>
      </w:r>
      <w:r w:rsidR="00491440" w:rsidRPr="00666969">
        <w:rPr>
          <w:rFonts w:asciiTheme="majorBidi" w:hAnsiTheme="majorBidi" w:cstheme="majorBidi"/>
          <w:lang w:val="en-US"/>
        </w:rPr>
        <w:t xml:space="preserve"> and MHH [</w:t>
      </w:r>
      <w:proofErr w:type="spellStart"/>
      <w:r w:rsidR="00491440" w:rsidRPr="00666969">
        <w:rPr>
          <w:rFonts w:asciiTheme="majorBidi" w:hAnsiTheme="majorBidi" w:cstheme="majorBidi"/>
          <w:lang w:val="en-US"/>
        </w:rPr>
        <w:t>mɔ̄ɔ</w:t>
      </w:r>
      <w:proofErr w:type="spellEnd"/>
      <w:r w:rsidR="00491440" w:rsidRPr="00666969">
        <w:rPr>
          <w:rFonts w:asciiTheme="majorBidi" w:hAnsiTheme="majorBidi" w:cstheme="majorBidi"/>
          <w:lang w:val="en-US"/>
        </w:rPr>
        <w:t>̃́ː].</w:t>
      </w:r>
      <w:r w:rsidR="00E23581" w:rsidRPr="00666969">
        <w:rPr>
          <w:rFonts w:asciiTheme="majorBidi" w:hAnsiTheme="majorBidi" w:cstheme="majorBidi"/>
          <w:lang w:val="en-US"/>
        </w:rPr>
        <w:t xml:space="preserve"> </w:t>
      </w:r>
      <w:r w:rsidR="00E21E76" w:rsidRPr="00666969">
        <w:rPr>
          <w:rFonts w:asciiTheme="majorBidi" w:hAnsiTheme="majorBidi" w:cstheme="majorBidi"/>
          <w:lang w:val="en-US"/>
        </w:rPr>
        <w:t>Th</w:t>
      </w:r>
      <w:r w:rsidR="002B0A4D" w:rsidRPr="00666969">
        <w:rPr>
          <w:rFonts w:asciiTheme="majorBidi" w:hAnsiTheme="majorBidi" w:cstheme="majorBidi"/>
          <w:lang w:val="en-US"/>
        </w:rPr>
        <w:t>e</w:t>
      </w:r>
      <w:r w:rsidR="00E21E76" w:rsidRPr="00666969">
        <w:rPr>
          <w:rFonts w:asciiTheme="majorBidi" w:hAnsiTheme="majorBidi" w:cstheme="majorBidi"/>
          <w:lang w:val="en-US"/>
        </w:rPr>
        <w:t xml:space="preserve"> same may be observed in </w:t>
      </w:r>
      <w:r w:rsidR="00E23581" w:rsidRPr="00666969">
        <w:rPr>
          <w:rFonts w:asciiTheme="majorBidi" w:hAnsiTheme="majorBidi" w:cstheme="majorBidi"/>
          <w:lang w:val="en-US"/>
        </w:rPr>
        <w:t>disyllabic</w:t>
      </w:r>
      <w:r w:rsidR="00E21E76" w:rsidRPr="00666969">
        <w:rPr>
          <w:rFonts w:asciiTheme="majorBidi" w:hAnsiTheme="majorBidi" w:cstheme="majorBidi"/>
          <w:lang w:val="en-US"/>
        </w:rPr>
        <w:t xml:space="preserve"> onomatopoeias</w:t>
      </w:r>
      <w:r w:rsidR="0058096A" w:rsidRPr="00666969">
        <w:rPr>
          <w:rFonts w:asciiTheme="majorBidi" w:hAnsiTheme="majorBidi" w:cstheme="majorBidi"/>
          <w:lang w:val="en-US"/>
        </w:rPr>
        <w:t>. Tones may persist</w:t>
      </w:r>
      <w:r w:rsidR="00E23581" w:rsidRPr="00666969">
        <w:rPr>
          <w:rFonts w:asciiTheme="majorBidi" w:hAnsiTheme="majorBidi" w:cstheme="majorBidi"/>
          <w:lang w:val="en-US"/>
        </w:rPr>
        <w:t xml:space="preserve"> </w:t>
      </w:r>
      <w:r w:rsidR="0058096A" w:rsidRPr="00666969">
        <w:rPr>
          <w:rFonts w:asciiTheme="majorBidi" w:hAnsiTheme="majorBidi" w:cstheme="majorBidi"/>
          <w:lang w:val="en-US"/>
        </w:rPr>
        <w:t>(</w:t>
      </w:r>
      <w:r w:rsidR="009D5ACC" w:rsidRPr="00666969">
        <w:rPr>
          <w:rFonts w:asciiTheme="majorBidi" w:hAnsiTheme="majorBidi" w:cstheme="majorBidi"/>
          <w:lang w:val="en-US"/>
        </w:rPr>
        <w:t>L</w:t>
      </w:r>
      <w:r w:rsidR="00E332F0" w:rsidRPr="00666969">
        <w:rPr>
          <w:rFonts w:asciiTheme="majorBidi" w:hAnsiTheme="majorBidi" w:cstheme="majorBidi"/>
          <w:lang w:val="en-US"/>
        </w:rPr>
        <w:t>.</w:t>
      </w:r>
      <w:r w:rsidR="009D5ACC" w:rsidRPr="00666969">
        <w:rPr>
          <w:rFonts w:asciiTheme="majorBidi" w:hAnsiTheme="majorBidi" w:cstheme="majorBidi"/>
          <w:lang w:val="en-US"/>
        </w:rPr>
        <w:t>L [</w:t>
      </w:r>
      <w:proofErr w:type="spellStart"/>
      <w:r w:rsidR="009D5ACC" w:rsidRPr="00666969">
        <w:rPr>
          <w:rFonts w:asciiTheme="majorBidi" w:hAnsiTheme="majorBidi" w:cstheme="majorBidi"/>
          <w:lang w:val="en-US"/>
        </w:rPr>
        <w:t>kɔ̀rɔ̀r</w:t>
      </w:r>
      <w:proofErr w:type="spellEnd"/>
      <w:r w:rsidR="009D5ACC" w:rsidRPr="00666969">
        <w:rPr>
          <w:rFonts w:asciiTheme="majorBidi" w:hAnsiTheme="majorBidi" w:cstheme="majorBidi"/>
          <w:lang w:val="en-US"/>
        </w:rPr>
        <w:t>ːː]</w:t>
      </w:r>
      <w:r w:rsidR="0058096A" w:rsidRPr="00666969">
        <w:rPr>
          <w:rFonts w:asciiTheme="majorBidi" w:hAnsiTheme="majorBidi" w:cstheme="majorBidi"/>
          <w:lang w:val="en-US"/>
        </w:rPr>
        <w:t xml:space="preserve"> and H.H in [</w:t>
      </w:r>
      <w:proofErr w:type="spellStart"/>
      <w:r w:rsidR="0058096A" w:rsidRPr="00666969">
        <w:rPr>
          <w:rFonts w:asciiTheme="majorBidi" w:hAnsiTheme="majorBidi" w:cstheme="majorBidi"/>
          <w:lang w:val="en-US"/>
        </w:rPr>
        <w:t>súhí-súhí</w:t>
      </w:r>
      <w:proofErr w:type="spellEnd"/>
      <w:r w:rsidR="0058096A" w:rsidRPr="00666969">
        <w:rPr>
          <w:rFonts w:asciiTheme="majorBidi" w:hAnsiTheme="majorBidi" w:cstheme="majorBidi"/>
          <w:lang w:val="en-US"/>
        </w:rPr>
        <w:t>]) or vary (</w:t>
      </w:r>
      <w:r w:rsidR="00E21E76" w:rsidRPr="00666969">
        <w:rPr>
          <w:rFonts w:asciiTheme="majorBidi" w:hAnsiTheme="majorBidi" w:cstheme="majorBidi"/>
          <w:lang w:val="en-US"/>
        </w:rPr>
        <w:t>H</w:t>
      </w:r>
      <w:r w:rsidR="00E332F0" w:rsidRPr="00666969">
        <w:rPr>
          <w:rFonts w:asciiTheme="majorBidi" w:hAnsiTheme="majorBidi" w:cstheme="majorBidi"/>
          <w:lang w:val="en-US"/>
        </w:rPr>
        <w:t>.</w:t>
      </w:r>
      <w:r w:rsidR="00E21E76" w:rsidRPr="00666969">
        <w:rPr>
          <w:rFonts w:asciiTheme="majorBidi" w:hAnsiTheme="majorBidi" w:cstheme="majorBidi"/>
          <w:lang w:val="en-US"/>
        </w:rPr>
        <w:t>L [</w:t>
      </w:r>
      <w:proofErr w:type="spellStart"/>
      <w:r w:rsidR="00E21E76" w:rsidRPr="00666969">
        <w:rPr>
          <w:rFonts w:asciiTheme="majorBidi" w:hAnsiTheme="majorBidi" w:cstheme="majorBidi"/>
          <w:lang w:val="en-US"/>
        </w:rPr>
        <w:t>gɛ́d͡ʒu</w:t>
      </w:r>
      <w:proofErr w:type="spellEnd"/>
      <w:r w:rsidR="00E21E76" w:rsidRPr="00666969">
        <w:rPr>
          <w:rFonts w:asciiTheme="majorBidi" w:hAnsiTheme="majorBidi" w:cstheme="majorBidi"/>
          <w:lang w:val="en-US"/>
        </w:rPr>
        <w:t>̀]</w:t>
      </w:r>
      <w:r w:rsidR="0058096A" w:rsidRPr="00666969">
        <w:rPr>
          <w:rFonts w:asciiTheme="majorBidi" w:hAnsiTheme="majorBidi" w:cstheme="majorBidi"/>
          <w:lang w:val="en-US"/>
        </w:rPr>
        <w:t>,</w:t>
      </w:r>
      <w:r w:rsidR="00E21E76" w:rsidRPr="00666969">
        <w:rPr>
          <w:rFonts w:asciiTheme="majorBidi" w:hAnsiTheme="majorBidi" w:cstheme="majorBidi"/>
          <w:lang w:val="en-US"/>
        </w:rPr>
        <w:t xml:space="preserve"> L</w:t>
      </w:r>
      <w:r w:rsidR="00E332F0" w:rsidRPr="00666969">
        <w:rPr>
          <w:rFonts w:asciiTheme="majorBidi" w:hAnsiTheme="majorBidi" w:cstheme="majorBidi"/>
          <w:lang w:val="en-US"/>
        </w:rPr>
        <w:t>.</w:t>
      </w:r>
      <w:r w:rsidR="00E21E76" w:rsidRPr="00666969">
        <w:rPr>
          <w:rFonts w:asciiTheme="majorBidi" w:hAnsiTheme="majorBidi" w:cstheme="majorBidi"/>
          <w:lang w:val="en-US"/>
        </w:rPr>
        <w:t>H [</w:t>
      </w:r>
      <w:proofErr w:type="spellStart"/>
      <w:r w:rsidR="00E21E76" w:rsidRPr="00666969">
        <w:rPr>
          <w:rFonts w:asciiTheme="majorBidi" w:hAnsiTheme="majorBidi" w:cstheme="majorBidi"/>
          <w:lang w:val="en-US"/>
        </w:rPr>
        <w:t>gùdúm</w:t>
      </w:r>
      <w:proofErr w:type="spellEnd"/>
      <w:r w:rsidR="00E21E76" w:rsidRPr="00666969">
        <w:rPr>
          <w:rFonts w:asciiTheme="majorBidi" w:hAnsiTheme="majorBidi" w:cstheme="majorBidi"/>
          <w:lang w:val="en-US"/>
        </w:rPr>
        <w:t>ː]</w:t>
      </w:r>
      <w:r w:rsidR="0058096A" w:rsidRPr="00666969">
        <w:rPr>
          <w:rFonts w:asciiTheme="majorBidi" w:hAnsiTheme="majorBidi" w:cstheme="majorBidi"/>
          <w:lang w:val="en-US"/>
        </w:rPr>
        <w:t xml:space="preserve">, </w:t>
      </w:r>
      <w:r w:rsidR="00E21E76" w:rsidRPr="00666969">
        <w:rPr>
          <w:rFonts w:asciiTheme="majorBidi" w:hAnsiTheme="majorBidi" w:cstheme="majorBidi"/>
          <w:lang w:val="en-US"/>
        </w:rPr>
        <w:t>and M.LH in [</w:t>
      </w:r>
      <w:proofErr w:type="spellStart"/>
      <w:r w:rsidR="00E21E76" w:rsidRPr="00666969">
        <w:rPr>
          <w:rFonts w:asciiTheme="majorBidi" w:hAnsiTheme="majorBidi" w:cstheme="majorBidi"/>
          <w:lang w:val="en-US"/>
        </w:rPr>
        <w:t>īlàáʔīlàa</w:t>
      </w:r>
      <w:proofErr w:type="spellEnd"/>
      <w:r w:rsidR="00E21E76" w:rsidRPr="00666969">
        <w:rPr>
          <w:rFonts w:asciiTheme="majorBidi" w:hAnsiTheme="majorBidi" w:cstheme="majorBidi"/>
          <w:lang w:val="en-US"/>
        </w:rPr>
        <w:t>́]). However, the H</w:t>
      </w:r>
      <w:r w:rsidR="00E332F0" w:rsidRPr="00666969">
        <w:rPr>
          <w:rFonts w:asciiTheme="majorBidi" w:hAnsiTheme="majorBidi" w:cstheme="majorBidi"/>
          <w:lang w:val="en-US"/>
        </w:rPr>
        <w:t>.</w:t>
      </w:r>
      <w:r w:rsidR="00E21E76" w:rsidRPr="00666969">
        <w:rPr>
          <w:rFonts w:asciiTheme="majorBidi" w:hAnsiTheme="majorBidi" w:cstheme="majorBidi"/>
          <w:lang w:val="en-US"/>
        </w:rPr>
        <w:t>L pattern seems to predominate, especially in replicated disyllabic lexemes</w:t>
      </w:r>
      <w:r w:rsidR="0058096A" w:rsidRPr="00666969">
        <w:rPr>
          <w:rFonts w:asciiTheme="majorBidi" w:hAnsiTheme="majorBidi" w:cstheme="majorBidi"/>
          <w:lang w:val="en-US"/>
        </w:rPr>
        <w:t xml:space="preserve"> such as</w:t>
      </w:r>
      <w:r w:rsidR="00E21E76" w:rsidRPr="00666969">
        <w:rPr>
          <w:rFonts w:asciiTheme="majorBidi" w:hAnsiTheme="majorBidi" w:cstheme="majorBidi"/>
          <w:lang w:val="en-US"/>
        </w:rPr>
        <w:t xml:space="preserve"> [</w:t>
      </w:r>
      <w:proofErr w:type="spellStart"/>
      <w:r w:rsidR="00E21E76" w:rsidRPr="00666969">
        <w:rPr>
          <w:rFonts w:asciiTheme="majorBidi" w:hAnsiTheme="majorBidi" w:cstheme="majorBidi"/>
          <w:lang w:val="en-US"/>
        </w:rPr>
        <w:t>gɔ́du</w:t>
      </w:r>
      <w:proofErr w:type="spellEnd"/>
      <w:r w:rsidR="00E21E76" w:rsidRPr="00666969">
        <w:rPr>
          <w:rFonts w:asciiTheme="majorBidi" w:hAnsiTheme="majorBidi" w:cstheme="majorBidi"/>
          <w:lang w:val="en-US"/>
        </w:rPr>
        <w:t>̀-</w:t>
      </w:r>
      <w:proofErr w:type="spellStart"/>
      <w:r w:rsidR="00E21E76" w:rsidRPr="00666969">
        <w:rPr>
          <w:rFonts w:asciiTheme="majorBidi" w:hAnsiTheme="majorBidi" w:cstheme="majorBidi"/>
          <w:lang w:val="en-US"/>
        </w:rPr>
        <w:t>gɔ́du</w:t>
      </w:r>
      <w:proofErr w:type="spellEnd"/>
      <w:r w:rsidR="00E21E76" w:rsidRPr="00666969">
        <w:rPr>
          <w:rFonts w:asciiTheme="majorBidi" w:hAnsiTheme="majorBidi" w:cstheme="majorBidi"/>
          <w:lang w:val="en-US"/>
        </w:rPr>
        <w:t>̀] and [</w:t>
      </w:r>
      <w:proofErr w:type="spellStart"/>
      <w:r w:rsidR="00E21E76" w:rsidRPr="00666969">
        <w:rPr>
          <w:rFonts w:asciiTheme="majorBidi" w:hAnsiTheme="majorBidi" w:cstheme="majorBidi"/>
          <w:lang w:val="en-US"/>
        </w:rPr>
        <w:t>bújɔ</w:t>
      </w:r>
      <w:proofErr w:type="spellEnd"/>
      <w:r w:rsidR="00E21E76" w:rsidRPr="00666969">
        <w:rPr>
          <w:rFonts w:asciiTheme="majorBidi" w:hAnsiTheme="majorBidi" w:cstheme="majorBidi"/>
          <w:lang w:val="en-US"/>
        </w:rPr>
        <w:t>̃̀-</w:t>
      </w:r>
      <w:proofErr w:type="spellStart"/>
      <w:r w:rsidR="00E21E76" w:rsidRPr="00666969">
        <w:rPr>
          <w:rFonts w:asciiTheme="majorBidi" w:hAnsiTheme="majorBidi" w:cstheme="majorBidi"/>
          <w:lang w:val="en-US"/>
        </w:rPr>
        <w:t>bújɔ</w:t>
      </w:r>
      <w:proofErr w:type="spellEnd"/>
      <w:r w:rsidR="00E21E76" w:rsidRPr="00666969">
        <w:rPr>
          <w:rFonts w:asciiTheme="majorBidi" w:hAnsiTheme="majorBidi" w:cstheme="majorBidi"/>
          <w:lang w:val="en-US"/>
        </w:rPr>
        <w:t>̃̀]</w:t>
      </w:r>
      <w:r w:rsidR="009D5ACC" w:rsidRPr="00666969">
        <w:rPr>
          <w:rFonts w:asciiTheme="majorBidi" w:hAnsiTheme="majorBidi" w:cstheme="majorBidi"/>
          <w:lang w:val="en-US"/>
        </w:rPr>
        <w:t xml:space="preserve">. </w:t>
      </w:r>
      <w:r w:rsidR="00C15710" w:rsidRPr="00666969">
        <w:rPr>
          <w:rFonts w:asciiTheme="majorBidi" w:hAnsiTheme="majorBidi" w:cstheme="majorBidi"/>
          <w:lang w:val="en-US"/>
        </w:rPr>
        <w:t>Trisyllabic</w:t>
      </w:r>
      <w:r w:rsidR="00E332F0" w:rsidRPr="00666969">
        <w:rPr>
          <w:rFonts w:asciiTheme="majorBidi" w:hAnsiTheme="majorBidi" w:cstheme="majorBidi"/>
          <w:lang w:val="en-US"/>
        </w:rPr>
        <w:t xml:space="preserve"> onomatopoeias </w:t>
      </w:r>
      <w:r w:rsidR="0058096A" w:rsidRPr="00666969">
        <w:rPr>
          <w:rFonts w:asciiTheme="majorBidi" w:hAnsiTheme="majorBidi" w:cstheme="majorBidi"/>
          <w:lang w:val="en-US"/>
        </w:rPr>
        <w:t xml:space="preserve">generally alternate their tones and </w:t>
      </w:r>
      <w:r w:rsidR="00E332F0" w:rsidRPr="00666969">
        <w:rPr>
          <w:rFonts w:asciiTheme="majorBidi" w:hAnsiTheme="majorBidi" w:cstheme="majorBidi"/>
          <w:lang w:val="en-US"/>
        </w:rPr>
        <w:t>attest to the following patterns:</w:t>
      </w:r>
      <w:r w:rsidR="00C15710" w:rsidRPr="00666969">
        <w:rPr>
          <w:rFonts w:asciiTheme="majorBidi" w:hAnsiTheme="majorBidi" w:cstheme="majorBidi"/>
          <w:lang w:val="en-US"/>
        </w:rPr>
        <w:t xml:space="preserve"> H</w:t>
      </w:r>
      <w:r w:rsidR="00E332F0" w:rsidRPr="00666969">
        <w:rPr>
          <w:rFonts w:asciiTheme="majorBidi" w:hAnsiTheme="majorBidi" w:cstheme="majorBidi"/>
          <w:lang w:val="en-US"/>
        </w:rPr>
        <w:t>.</w:t>
      </w:r>
      <w:r w:rsidR="00C15710" w:rsidRPr="00666969">
        <w:rPr>
          <w:rFonts w:asciiTheme="majorBidi" w:hAnsiTheme="majorBidi" w:cstheme="majorBidi"/>
          <w:lang w:val="en-US"/>
        </w:rPr>
        <w:t>L</w:t>
      </w:r>
      <w:r w:rsidR="00E332F0" w:rsidRPr="00666969">
        <w:rPr>
          <w:rFonts w:asciiTheme="majorBidi" w:hAnsiTheme="majorBidi" w:cstheme="majorBidi"/>
          <w:lang w:val="en-US"/>
        </w:rPr>
        <w:t>.</w:t>
      </w:r>
      <w:r w:rsidR="00C15710" w:rsidRPr="00666969">
        <w:rPr>
          <w:rFonts w:asciiTheme="majorBidi" w:hAnsiTheme="majorBidi" w:cstheme="majorBidi"/>
          <w:lang w:val="en-US"/>
        </w:rPr>
        <w:t>M [ɔ̃́</w:t>
      </w:r>
      <w:proofErr w:type="spellStart"/>
      <w:r w:rsidR="00C15710" w:rsidRPr="00666969">
        <w:rPr>
          <w:rFonts w:asciiTheme="majorBidi" w:hAnsiTheme="majorBidi" w:cstheme="majorBidi"/>
          <w:lang w:val="en-US"/>
        </w:rPr>
        <w:t>d͡ʒɔ</w:t>
      </w:r>
      <w:proofErr w:type="spellEnd"/>
      <w:r w:rsidR="00C15710" w:rsidRPr="00666969">
        <w:rPr>
          <w:rFonts w:asciiTheme="majorBidi" w:hAnsiTheme="majorBidi" w:cstheme="majorBidi"/>
          <w:lang w:val="en-US"/>
        </w:rPr>
        <w:t>̃̀hĩ̄]</w:t>
      </w:r>
      <w:r w:rsidR="0058096A" w:rsidRPr="00666969">
        <w:rPr>
          <w:rFonts w:asciiTheme="majorBidi" w:hAnsiTheme="majorBidi" w:cstheme="majorBidi"/>
          <w:lang w:val="en-US"/>
        </w:rPr>
        <w:t>,</w:t>
      </w:r>
      <w:r w:rsidR="00C15710" w:rsidRPr="00666969">
        <w:rPr>
          <w:rFonts w:asciiTheme="majorBidi" w:hAnsiTheme="majorBidi" w:cstheme="majorBidi"/>
          <w:lang w:val="en-US"/>
        </w:rPr>
        <w:t xml:space="preserve"> H</w:t>
      </w:r>
      <w:r w:rsidR="00E332F0" w:rsidRPr="00666969">
        <w:rPr>
          <w:rFonts w:asciiTheme="majorBidi" w:hAnsiTheme="majorBidi" w:cstheme="majorBidi"/>
          <w:lang w:val="en-US"/>
        </w:rPr>
        <w:t>.</w:t>
      </w:r>
      <w:r w:rsidR="00C15710" w:rsidRPr="00666969">
        <w:rPr>
          <w:rFonts w:asciiTheme="majorBidi" w:hAnsiTheme="majorBidi" w:cstheme="majorBidi"/>
          <w:lang w:val="en-US"/>
        </w:rPr>
        <w:t>L</w:t>
      </w:r>
      <w:r w:rsidR="00E332F0" w:rsidRPr="00666969">
        <w:rPr>
          <w:rFonts w:asciiTheme="majorBidi" w:hAnsiTheme="majorBidi" w:cstheme="majorBidi"/>
          <w:lang w:val="en-US"/>
        </w:rPr>
        <w:t>.</w:t>
      </w:r>
      <w:r w:rsidR="00C15710" w:rsidRPr="00666969">
        <w:rPr>
          <w:rFonts w:asciiTheme="majorBidi" w:hAnsiTheme="majorBidi" w:cstheme="majorBidi"/>
          <w:lang w:val="en-US"/>
        </w:rPr>
        <w:t>L [</w:t>
      </w:r>
      <w:proofErr w:type="spellStart"/>
      <w:r w:rsidR="00C15710" w:rsidRPr="00666969">
        <w:rPr>
          <w:rFonts w:asciiTheme="majorBidi" w:hAnsiTheme="majorBidi" w:cstheme="majorBidi"/>
          <w:lang w:val="en-US"/>
        </w:rPr>
        <w:t>kɛ́gùɾu</w:t>
      </w:r>
      <w:proofErr w:type="spellEnd"/>
      <w:r w:rsidR="00C15710" w:rsidRPr="00666969">
        <w:rPr>
          <w:rFonts w:asciiTheme="majorBidi" w:hAnsiTheme="majorBidi" w:cstheme="majorBidi"/>
          <w:lang w:val="en-US"/>
        </w:rPr>
        <w:t>̀]</w:t>
      </w:r>
      <w:r w:rsidR="0058096A" w:rsidRPr="00666969">
        <w:rPr>
          <w:rFonts w:asciiTheme="majorBidi" w:hAnsiTheme="majorBidi" w:cstheme="majorBidi"/>
          <w:lang w:val="en-US"/>
        </w:rPr>
        <w:t>,</w:t>
      </w:r>
      <w:r w:rsidR="00C15710" w:rsidRPr="00666969">
        <w:rPr>
          <w:rFonts w:asciiTheme="majorBidi" w:hAnsiTheme="majorBidi" w:cstheme="majorBidi"/>
          <w:lang w:val="en-US"/>
        </w:rPr>
        <w:t xml:space="preserve"> </w:t>
      </w:r>
      <w:r w:rsidR="00E332F0" w:rsidRPr="00666969">
        <w:rPr>
          <w:rFonts w:asciiTheme="majorBidi" w:hAnsiTheme="majorBidi" w:cstheme="majorBidi"/>
          <w:lang w:val="en-US"/>
        </w:rPr>
        <w:t xml:space="preserve">and </w:t>
      </w:r>
      <w:r w:rsidR="00C15710" w:rsidRPr="00666969">
        <w:rPr>
          <w:rFonts w:asciiTheme="majorBidi" w:hAnsiTheme="majorBidi" w:cstheme="majorBidi"/>
          <w:lang w:val="en-US"/>
        </w:rPr>
        <w:t>H</w:t>
      </w:r>
      <w:r w:rsidR="00E332F0" w:rsidRPr="00666969">
        <w:rPr>
          <w:rFonts w:asciiTheme="majorBidi" w:hAnsiTheme="majorBidi" w:cstheme="majorBidi"/>
          <w:lang w:val="en-US"/>
        </w:rPr>
        <w:t>.</w:t>
      </w:r>
      <w:r w:rsidR="00C15710" w:rsidRPr="00666969">
        <w:rPr>
          <w:rFonts w:asciiTheme="majorBidi" w:hAnsiTheme="majorBidi" w:cstheme="majorBidi"/>
          <w:lang w:val="en-US"/>
        </w:rPr>
        <w:t>H</w:t>
      </w:r>
      <w:r w:rsidR="00E332F0" w:rsidRPr="00666969">
        <w:rPr>
          <w:rFonts w:asciiTheme="majorBidi" w:hAnsiTheme="majorBidi" w:cstheme="majorBidi"/>
          <w:lang w:val="en-US"/>
        </w:rPr>
        <w:t>.</w:t>
      </w:r>
      <w:r w:rsidR="00C15710" w:rsidRPr="00666969">
        <w:rPr>
          <w:rFonts w:asciiTheme="majorBidi" w:hAnsiTheme="majorBidi" w:cstheme="majorBidi"/>
          <w:lang w:val="en-US"/>
        </w:rPr>
        <w:t>H [kṍ</w:t>
      </w:r>
      <w:proofErr w:type="spellStart"/>
      <w:r w:rsidR="00C15710" w:rsidRPr="00666969">
        <w:rPr>
          <w:rFonts w:asciiTheme="majorBidi" w:hAnsiTheme="majorBidi" w:cstheme="majorBidi"/>
          <w:lang w:val="en-US"/>
        </w:rPr>
        <w:t>dóɾo</w:t>
      </w:r>
      <w:proofErr w:type="spellEnd"/>
      <w:r w:rsidR="00C15710" w:rsidRPr="00666969">
        <w:rPr>
          <w:rFonts w:asciiTheme="majorBidi" w:hAnsiTheme="majorBidi" w:cstheme="majorBidi"/>
          <w:lang w:val="en-US"/>
        </w:rPr>
        <w:t xml:space="preserve">́]. </w:t>
      </w:r>
      <w:r w:rsidR="0058096A" w:rsidRPr="00666969">
        <w:rPr>
          <w:rFonts w:asciiTheme="majorBidi" w:hAnsiTheme="majorBidi" w:cstheme="majorBidi"/>
          <w:lang w:val="en-US"/>
        </w:rPr>
        <w:t>Analogously</w:t>
      </w:r>
      <w:r w:rsidR="00E332F0" w:rsidRPr="00666969">
        <w:rPr>
          <w:rFonts w:asciiTheme="majorBidi" w:hAnsiTheme="majorBidi" w:cstheme="majorBidi"/>
          <w:lang w:val="en-US"/>
        </w:rPr>
        <w:t xml:space="preserve">, </w:t>
      </w:r>
      <w:r w:rsidR="00E332F0" w:rsidRPr="00666969">
        <w:rPr>
          <w:rFonts w:asciiTheme="majorBidi" w:eastAsia="Times New Roman" w:hAnsiTheme="majorBidi" w:cstheme="majorBidi"/>
          <w:color w:val="000000"/>
          <w:kern w:val="0"/>
          <w:lang w:val="en-US"/>
          <w14:ligatures w14:val="none"/>
        </w:rPr>
        <w:t>q</w:t>
      </w:r>
      <w:r w:rsidR="00C15710" w:rsidRPr="00666969">
        <w:rPr>
          <w:rFonts w:asciiTheme="majorBidi" w:eastAsia="Times New Roman" w:hAnsiTheme="majorBidi" w:cstheme="majorBidi"/>
          <w:color w:val="000000"/>
          <w:kern w:val="0"/>
          <w:lang w:val="en-US"/>
          <w14:ligatures w14:val="none"/>
        </w:rPr>
        <w:t>uadrisyllabic</w:t>
      </w:r>
      <w:r w:rsidR="00E332F0" w:rsidRPr="00666969">
        <w:rPr>
          <w:rFonts w:asciiTheme="majorBidi" w:eastAsia="Times New Roman" w:hAnsiTheme="majorBidi" w:cstheme="majorBidi"/>
          <w:color w:val="000000"/>
          <w:kern w:val="0"/>
          <w:lang w:val="en-US"/>
          <w14:ligatures w14:val="none"/>
        </w:rPr>
        <w:t xml:space="preserve"> </w:t>
      </w:r>
      <w:r w:rsidR="0058096A" w:rsidRPr="00666969">
        <w:rPr>
          <w:rFonts w:asciiTheme="majorBidi" w:eastAsia="Times New Roman" w:hAnsiTheme="majorBidi" w:cstheme="majorBidi"/>
          <w:color w:val="000000"/>
          <w:kern w:val="0"/>
          <w:lang w:val="en-US"/>
          <w14:ligatures w14:val="none"/>
        </w:rPr>
        <w:t xml:space="preserve">onomatopoeias alternate their tones and exhibit </w:t>
      </w:r>
      <w:r w:rsidR="00E332F0" w:rsidRPr="00666969">
        <w:rPr>
          <w:rFonts w:asciiTheme="majorBidi" w:eastAsia="Times New Roman" w:hAnsiTheme="majorBidi" w:cstheme="majorBidi"/>
          <w:color w:val="000000"/>
          <w:kern w:val="0"/>
          <w:lang w:val="en-US"/>
          <w14:ligatures w14:val="none"/>
        </w:rPr>
        <w:t>the following sequences</w:t>
      </w:r>
      <w:r w:rsidR="00C939C3" w:rsidRPr="00666969">
        <w:rPr>
          <w:rFonts w:asciiTheme="majorBidi" w:eastAsia="Times New Roman" w:hAnsiTheme="majorBidi" w:cstheme="majorBidi"/>
          <w:color w:val="000000"/>
          <w:kern w:val="0"/>
          <w:lang w:val="en-US"/>
          <w14:ligatures w14:val="none"/>
        </w:rPr>
        <w:t>:</w:t>
      </w:r>
      <w:r w:rsidR="00E332F0" w:rsidRPr="00666969">
        <w:rPr>
          <w:rFonts w:asciiTheme="majorBidi" w:eastAsia="Times New Roman" w:hAnsiTheme="majorBidi" w:cstheme="majorBidi"/>
          <w:color w:val="000000"/>
          <w:kern w:val="0"/>
          <w:lang w:val="en-US"/>
          <w14:ligatures w14:val="none"/>
        </w:rPr>
        <w:t xml:space="preserve"> </w:t>
      </w:r>
      <w:r w:rsidR="00C15710" w:rsidRPr="00666969">
        <w:rPr>
          <w:rFonts w:asciiTheme="majorBidi" w:eastAsia="Times New Roman" w:hAnsiTheme="majorBidi" w:cstheme="majorBidi"/>
          <w:color w:val="000000"/>
          <w:kern w:val="0"/>
          <w:lang w:val="en-US"/>
          <w14:ligatures w14:val="none"/>
        </w:rPr>
        <w:t>H</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L</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L</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M [</w:t>
      </w:r>
      <w:proofErr w:type="spellStart"/>
      <w:r w:rsidR="00C15710" w:rsidRPr="00666969">
        <w:rPr>
          <w:rFonts w:asciiTheme="majorBidi" w:eastAsia="Times New Roman" w:hAnsiTheme="majorBidi" w:cstheme="majorBidi"/>
          <w:color w:val="000000"/>
          <w:kern w:val="0"/>
          <w:lang w:val="en-US"/>
          <w14:ligatures w14:val="none"/>
        </w:rPr>
        <w:t>áràla</w:t>
      </w:r>
      <w:proofErr w:type="spellEnd"/>
      <w:r w:rsidR="00C15710" w:rsidRPr="00666969">
        <w:rPr>
          <w:rFonts w:asciiTheme="majorBidi" w:eastAsia="Times New Roman" w:hAnsiTheme="majorBidi" w:cstheme="majorBidi"/>
          <w:color w:val="000000"/>
          <w:kern w:val="0"/>
          <w:lang w:val="en-US"/>
          <w14:ligatures w14:val="none"/>
        </w:rPr>
        <w:t>̃̀hĩ̄]</w:t>
      </w:r>
      <w:r w:rsidR="0058096A"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 xml:space="preserve"> HL</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H</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L</w:t>
      </w:r>
      <w:r w:rsidR="00E332F0" w:rsidRPr="00666969">
        <w:rPr>
          <w:rFonts w:asciiTheme="majorBidi" w:eastAsia="Times New Roman" w:hAnsiTheme="majorBidi" w:cstheme="majorBidi"/>
          <w:color w:val="000000"/>
          <w:kern w:val="0"/>
          <w:lang w:val="en-US"/>
          <w14:ligatures w14:val="none"/>
        </w:rPr>
        <w:t>.</w:t>
      </w:r>
      <w:r w:rsidR="00C15710" w:rsidRPr="00666969">
        <w:rPr>
          <w:rFonts w:asciiTheme="majorBidi" w:eastAsia="Times New Roman" w:hAnsiTheme="majorBidi" w:cstheme="majorBidi"/>
          <w:color w:val="000000"/>
          <w:kern w:val="0"/>
          <w:lang w:val="en-US"/>
          <w14:ligatures w14:val="none"/>
        </w:rPr>
        <w:t>L [</w:t>
      </w:r>
      <w:proofErr w:type="spellStart"/>
      <w:r w:rsidR="00C15710" w:rsidRPr="00666969">
        <w:rPr>
          <w:rFonts w:asciiTheme="majorBidi" w:eastAsia="Times New Roman" w:hAnsiTheme="majorBidi" w:cstheme="majorBidi"/>
          <w:color w:val="000000"/>
          <w:kern w:val="0"/>
          <w:lang w:val="en-US"/>
          <w14:ligatures w14:val="none"/>
        </w:rPr>
        <w:t>kói</w:t>
      </w:r>
      <w:proofErr w:type="spellEnd"/>
      <w:r w:rsidR="00C15710" w:rsidRPr="00666969">
        <w:rPr>
          <w:rFonts w:asciiTheme="majorBidi" w:eastAsia="Times New Roman" w:hAnsiTheme="majorBidi" w:cstheme="majorBidi"/>
          <w:color w:val="000000"/>
          <w:kern w:val="0"/>
          <w:lang w:val="en-US"/>
          <w14:ligatures w14:val="none"/>
        </w:rPr>
        <w:t>̀-</w:t>
      </w:r>
      <w:proofErr w:type="spellStart"/>
      <w:r w:rsidR="00C15710" w:rsidRPr="00666969">
        <w:rPr>
          <w:rFonts w:asciiTheme="majorBidi" w:eastAsia="Times New Roman" w:hAnsiTheme="majorBidi" w:cstheme="majorBidi"/>
          <w:color w:val="000000"/>
          <w:kern w:val="0"/>
          <w:lang w:val="en-US"/>
          <w14:ligatures w14:val="none"/>
        </w:rPr>
        <w:t>kógòɾo</w:t>
      </w:r>
      <w:proofErr w:type="spellEnd"/>
      <w:r w:rsidR="00C15710" w:rsidRPr="00666969">
        <w:rPr>
          <w:rFonts w:asciiTheme="majorBidi" w:eastAsia="Times New Roman" w:hAnsiTheme="majorBidi" w:cstheme="majorBidi"/>
          <w:color w:val="000000"/>
          <w:kern w:val="0"/>
          <w:lang w:val="en-US"/>
          <w14:ligatures w14:val="none"/>
        </w:rPr>
        <w:t>̀]</w:t>
      </w:r>
      <w:r w:rsidR="0058096A" w:rsidRPr="00666969">
        <w:rPr>
          <w:rFonts w:asciiTheme="majorBidi" w:hAnsiTheme="majorBidi" w:cstheme="majorBidi"/>
          <w:lang w:val="en-US"/>
        </w:rPr>
        <w:t>,</w:t>
      </w:r>
      <w:r w:rsidR="00C15710" w:rsidRPr="00666969">
        <w:rPr>
          <w:rFonts w:asciiTheme="majorBidi" w:hAnsiTheme="majorBidi" w:cstheme="majorBidi"/>
          <w:lang w:val="en-US"/>
        </w:rPr>
        <w:t xml:space="preserve"> and </w:t>
      </w:r>
      <w:r w:rsidR="00E332F0" w:rsidRPr="00666969">
        <w:rPr>
          <w:rFonts w:asciiTheme="majorBidi" w:hAnsiTheme="majorBidi" w:cstheme="majorBidi"/>
          <w:lang w:val="en-US"/>
        </w:rPr>
        <w:t xml:space="preserve">H.L.L.LH </w:t>
      </w:r>
      <w:r w:rsidR="00C15710" w:rsidRPr="00666969">
        <w:rPr>
          <w:rFonts w:asciiTheme="majorBidi" w:hAnsiTheme="majorBidi" w:cstheme="majorBidi"/>
          <w:lang w:val="en-US"/>
        </w:rPr>
        <w:t>[</w:t>
      </w:r>
      <w:proofErr w:type="spellStart"/>
      <w:r w:rsidR="00C15710" w:rsidRPr="00666969">
        <w:rPr>
          <w:rFonts w:asciiTheme="majorBidi" w:eastAsia="Times New Roman" w:hAnsiTheme="majorBidi" w:cstheme="majorBidi"/>
          <w:color w:val="000000"/>
          <w:kern w:val="0"/>
          <w:lang w:val="en-US"/>
          <w14:ligatures w14:val="none"/>
        </w:rPr>
        <w:t>kógòɾòk</w:t>
      </w:r>
      <w:r w:rsidR="00AD65ED" w:rsidRPr="00666969">
        <w:rPr>
          <w:rFonts w:asciiTheme="majorBidi" w:eastAsia="Times New Roman" w:hAnsiTheme="majorBidi" w:cstheme="majorBidi"/>
          <w:color w:val="000000"/>
          <w:kern w:val="0"/>
          <w:lang w:val="en-US"/>
          <w14:ligatures w14:val="none"/>
        </w:rPr>
        <w:t>óì</w:t>
      </w:r>
      <w:proofErr w:type="spellEnd"/>
      <w:r w:rsidR="00C15710" w:rsidRPr="00666969">
        <w:rPr>
          <w:rFonts w:asciiTheme="majorBidi" w:eastAsia="Times New Roman" w:hAnsiTheme="majorBidi" w:cstheme="majorBidi"/>
          <w:color w:val="000000"/>
          <w:kern w:val="0"/>
          <w:lang w:val="en-US"/>
          <w14:ligatures w14:val="none"/>
        </w:rPr>
        <w:t>].</w:t>
      </w:r>
    </w:p>
    <w:p w14:paraId="5D646845" w14:textId="7554C0C4" w:rsidR="00E332F0" w:rsidRPr="00666969" w:rsidRDefault="009E4408" w:rsidP="00A731C5">
      <w:pPr>
        <w:ind w:firstLine="720"/>
        <w:jc w:val="both"/>
        <w:rPr>
          <w:rFonts w:asciiTheme="majorBidi" w:eastAsia="Times New Roman" w:hAnsiTheme="majorBidi" w:cstheme="majorBidi"/>
          <w:color w:val="000000"/>
          <w:kern w:val="0"/>
          <w:lang w:val="en-US"/>
          <w14:ligatures w14:val="none"/>
        </w:rPr>
      </w:pPr>
      <w:r w:rsidRPr="00666969">
        <w:rPr>
          <w:rFonts w:asciiTheme="majorBidi" w:eastAsia="Times New Roman" w:hAnsiTheme="majorBidi" w:cstheme="majorBidi"/>
          <w:color w:val="000000"/>
          <w:kern w:val="0"/>
          <w:lang w:val="en-US"/>
          <w14:ligatures w14:val="none"/>
        </w:rPr>
        <w:t>Tonal harmony – or the use of the same tonal pattern – is most visible in reduplicated monosyllabic short-vowel onomatopoeias</w:t>
      </w:r>
      <w:r w:rsidR="008E43AD" w:rsidRPr="00666969">
        <w:rPr>
          <w:rFonts w:asciiTheme="majorBidi" w:eastAsia="Times New Roman" w:hAnsiTheme="majorBidi" w:cstheme="majorBidi"/>
          <w:color w:val="000000"/>
          <w:kern w:val="0"/>
          <w:lang w:val="en-US"/>
          <w14:ligatures w14:val="none"/>
        </w:rPr>
        <w:t xml:space="preserve"> such as</w:t>
      </w:r>
      <w:r w:rsidRPr="00666969">
        <w:rPr>
          <w:rFonts w:asciiTheme="majorBidi" w:eastAsia="Times New Roman" w:hAnsiTheme="majorBidi" w:cstheme="majorBidi"/>
          <w:color w:val="000000"/>
          <w:kern w:val="0"/>
          <w:lang w:val="en-US"/>
          <w14:ligatures w14:val="none"/>
        </w:rPr>
        <w:t xml:space="preserve"> </w:t>
      </w:r>
      <w:r w:rsidRPr="00666969">
        <w:rPr>
          <w:rFonts w:asciiTheme="majorBidi" w:hAnsiTheme="majorBidi" w:cstheme="majorBidi"/>
          <w:lang w:val="en-US"/>
        </w:rPr>
        <w:t>[</w:t>
      </w:r>
      <w:proofErr w:type="spellStart"/>
      <w:r w:rsidRPr="00666969">
        <w:rPr>
          <w:rFonts w:asciiTheme="majorBidi" w:hAnsiTheme="majorBidi" w:cstheme="majorBidi"/>
          <w:lang w:val="en-US"/>
        </w:rPr>
        <w:t>gɔ́d-gɔ́d</w:t>
      </w:r>
      <w:proofErr w:type="spellEnd"/>
      <w:r w:rsidRPr="00666969">
        <w:rPr>
          <w:rFonts w:asciiTheme="majorBidi" w:hAnsiTheme="majorBidi" w:cstheme="majorBidi"/>
          <w:lang w:val="en-US"/>
        </w:rPr>
        <w:t xml:space="preserve">]. In other types of reduplicated onomatopoeias, it is the </w:t>
      </w:r>
      <w:r w:rsidR="008E43AD" w:rsidRPr="00666969">
        <w:rPr>
          <w:rFonts w:asciiTheme="majorBidi" w:hAnsiTheme="majorBidi" w:cstheme="majorBidi"/>
          <w:lang w:val="en-US"/>
        </w:rPr>
        <w:t xml:space="preserve">entire </w:t>
      </w:r>
      <w:r w:rsidRPr="00666969">
        <w:rPr>
          <w:rFonts w:asciiTheme="majorBidi" w:hAnsiTheme="majorBidi" w:cstheme="majorBidi"/>
          <w:lang w:val="en-US"/>
        </w:rPr>
        <w:t xml:space="preserve">pattern found in the first segment that </w:t>
      </w:r>
      <w:r w:rsidR="008E43AD" w:rsidRPr="00666969">
        <w:rPr>
          <w:rFonts w:asciiTheme="majorBidi" w:hAnsiTheme="majorBidi" w:cstheme="majorBidi"/>
          <w:lang w:val="en-US"/>
        </w:rPr>
        <w:t xml:space="preserve">may </w:t>
      </w:r>
      <w:r w:rsidRPr="00666969">
        <w:rPr>
          <w:rFonts w:asciiTheme="majorBidi" w:hAnsiTheme="majorBidi" w:cstheme="majorBidi"/>
          <w:lang w:val="en-US"/>
        </w:rPr>
        <w:t>re</w:t>
      </w:r>
      <w:r w:rsidR="002B0A4D" w:rsidRPr="00666969">
        <w:rPr>
          <w:rFonts w:asciiTheme="majorBidi" w:hAnsiTheme="majorBidi" w:cstheme="majorBidi"/>
          <w:lang w:val="en-US"/>
        </w:rPr>
        <w:t>main</w:t>
      </w:r>
      <w:r w:rsidRPr="00666969">
        <w:rPr>
          <w:rFonts w:asciiTheme="majorBidi" w:hAnsiTheme="majorBidi" w:cstheme="majorBidi"/>
          <w:lang w:val="en-US"/>
        </w:rPr>
        <w:t xml:space="preserve"> </w:t>
      </w:r>
      <w:r w:rsidR="008E43AD" w:rsidRPr="00666969">
        <w:rPr>
          <w:rFonts w:asciiTheme="majorBidi" w:hAnsiTheme="majorBidi" w:cstheme="majorBidi"/>
          <w:lang w:val="en-US"/>
        </w:rPr>
        <w:t xml:space="preserve">unchanged </w:t>
      </w:r>
      <w:r w:rsidRPr="00666969">
        <w:rPr>
          <w:rFonts w:asciiTheme="majorBidi" w:hAnsiTheme="majorBidi" w:cstheme="majorBidi"/>
          <w:lang w:val="en-US"/>
        </w:rPr>
        <w:t xml:space="preserve">in the second </w:t>
      </w:r>
      <w:r w:rsidR="003922D0" w:rsidRPr="00666969">
        <w:rPr>
          <w:rFonts w:asciiTheme="majorBidi" w:hAnsiTheme="majorBidi" w:cstheme="majorBidi"/>
          <w:lang w:val="en-US"/>
        </w:rPr>
        <w:t>segment</w:t>
      </w:r>
      <w:r w:rsidRPr="00666969">
        <w:rPr>
          <w:rFonts w:asciiTheme="majorBidi" w:hAnsiTheme="majorBidi" w:cstheme="majorBidi"/>
          <w:lang w:val="en-US"/>
        </w:rPr>
        <w:t xml:space="preserve">: </w:t>
      </w:r>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pɔ</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pɔ</w:t>
      </w:r>
      <w:proofErr w:type="spellEnd"/>
      <w:r w:rsidRPr="00666969">
        <w:rPr>
          <w:rFonts w:asciiTheme="majorBidi" w:eastAsia="Times New Roman" w:hAnsiTheme="majorBidi" w:cstheme="majorBidi"/>
          <w:color w:val="000000"/>
          <w:kern w:val="0"/>
          <w:lang w:val="en-US"/>
          <w14:ligatures w14:val="none"/>
        </w:rPr>
        <w:t>̃̄ː], [</w:t>
      </w:r>
      <w:proofErr w:type="spellStart"/>
      <w:r w:rsidRPr="00666969">
        <w:rPr>
          <w:rFonts w:asciiTheme="majorBidi" w:eastAsia="Times New Roman" w:hAnsiTheme="majorBidi" w:cstheme="majorBidi"/>
          <w:color w:val="000000"/>
          <w:kern w:val="0"/>
          <w:lang w:val="en-US"/>
          <w14:ligatures w14:val="none"/>
        </w:rPr>
        <w:t>prùp-prùp</w:t>
      </w:r>
      <w:proofErr w:type="spellEnd"/>
      <w:r w:rsidRPr="00666969">
        <w:rPr>
          <w:rFonts w:asciiTheme="majorBidi" w:eastAsia="Times New Roman" w:hAnsiTheme="majorBidi" w:cstheme="majorBidi"/>
          <w:color w:val="000000"/>
          <w:kern w:val="0"/>
          <w:lang w:val="en-US"/>
          <w14:ligatures w14:val="none"/>
        </w:rPr>
        <w:t>], [</w:t>
      </w:r>
      <w:proofErr w:type="spellStart"/>
      <w:r w:rsidRPr="00666969">
        <w:rPr>
          <w:rFonts w:asciiTheme="majorBidi" w:eastAsia="Times New Roman" w:hAnsiTheme="majorBidi" w:cstheme="majorBidi"/>
          <w:color w:val="000000"/>
          <w:kern w:val="0"/>
          <w:lang w:val="en-US"/>
          <w14:ligatures w14:val="none"/>
        </w:rPr>
        <w:t>bláa</w:t>
      </w:r>
      <w:proofErr w:type="spellEnd"/>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bláa</w:t>
      </w:r>
      <w:proofErr w:type="spellEnd"/>
      <w:r w:rsidRPr="00666969">
        <w:rPr>
          <w:rFonts w:asciiTheme="majorBidi" w:eastAsia="Times New Roman" w:hAnsiTheme="majorBidi" w:cstheme="majorBidi"/>
          <w:color w:val="000000"/>
          <w:kern w:val="0"/>
          <w:lang w:val="en-US"/>
          <w14:ligatures w14:val="none"/>
        </w:rPr>
        <w:t xml:space="preserve">̀], </w:t>
      </w:r>
      <w:r w:rsidRPr="00666969">
        <w:rPr>
          <w:rFonts w:asciiTheme="majorBidi" w:hAnsiTheme="majorBidi" w:cstheme="majorBidi"/>
          <w:lang w:val="en-US"/>
        </w:rPr>
        <w:t>[</w:t>
      </w:r>
      <w:proofErr w:type="spellStart"/>
      <w:r w:rsidRPr="00666969">
        <w:rPr>
          <w:rFonts w:asciiTheme="majorBidi" w:hAnsiTheme="majorBidi" w:cstheme="majorBidi"/>
          <w:lang w:val="en-US"/>
        </w:rPr>
        <w:t>jɛ̀mi</w:t>
      </w:r>
      <w:proofErr w:type="spellEnd"/>
      <w:r w:rsidRPr="00666969">
        <w:rPr>
          <w:rFonts w:asciiTheme="majorBidi" w:hAnsiTheme="majorBidi" w:cstheme="majorBidi"/>
          <w:lang w:val="en-US"/>
        </w:rPr>
        <w:t>́-</w:t>
      </w:r>
      <w:proofErr w:type="spellStart"/>
      <w:r w:rsidRPr="00666969">
        <w:rPr>
          <w:rFonts w:asciiTheme="majorBidi" w:hAnsiTheme="majorBidi" w:cstheme="majorBidi"/>
          <w:lang w:val="en-US"/>
        </w:rPr>
        <w:t>jɛ̀mi</w:t>
      </w:r>
      <w:proofErr w:type="spellEnd"/>
      <w:r w:rsidRPr="00666969">
        <w:rPr>
          <w:rFonts w:asciiTheme="majorBidi" w:hAnsiTheme="majorBidi" w:cstheme="majorBidi"/>
          <w:lang w:val="en-US"/>
        </w:rPr>
        <w:t>́], [</w:t>
      </w:r>
      <w:proofErr w:type="spellStart"/>
      <w:r w:rsidRPr="00666969">
        <w:rPr>
          <w:rFonts w:asciiTheme="majorBidi" w:hAnsiTheme="majorBidi" w:cstheme="majorBidi"/>
          <w:lang w:val="en-US"/>
        </w:rPr>
        <w:t>búlu</w:t>
      </w:r>
      <w:proofErr w:type="spellEnd"/>
      <w:r w:rsidRPr="00666969">
        <w:rPr>
          <w:rFonts w:asciiTheme="majorBidi" w:hAnsiTheme="majorBidi" w:cstheme="majorBidi"/>
          <w:lang w:val="en-US"/>
        </w:rPr>
        <w:t>̀-</w:t>
      </w:r>
      <w:proofErr w:type="spellStart"/>
      <w:r w:rsidRPr="00666969">
        <w:rPr>
          <w:rFonts w:asciiTheme="majorBidi" w:hAnsiTheme="majorBidi" w:cstheme="majorBidi"/>
          <w:lang w:val="en-US"/>
        </w:rPr>
        <w:t>búlu</w:t>
      </w:r>
      <w:proofErr w:type="spellEnd"/>
      <w:r w:rsidRPr="00666969">
        <w:rPr>
          <w:rFonts w:asciiTheme="majorBidi" w:hAnsiTheme="majorBidi" w:cstheme="majorBidi"/>
          <w:lang w:val="en-US"/>
        </w:rPr>
        <w:t>̀], [</w:t>
      </w:r>
      <w:proofErr w:type="spellStart"/>
      <w:r w:rsidRPr="00666969">
        <w:rPr>
          <w:rFonts w:asciiTheme="majorBidi" w:hAnsiTheme="majorBidi" w:cstheme="majorBidi"/>
          <w:lang w:val="en-US"/>
        </w:rPr>
        <w:t>súhí-súhí</w:t>
      </w:r>
      <w:proofErr w:type="spellEnd"/>
      <w:r w:rsidRPr="00666969">
        <w:rPr>
          <w:rFonts w:asciiTheme="majorBidi" w:hAnsiTheme="majorBidi" w:cstheme="majorBidi"/>
          <w:lang w:val="en-US"/>
        </w:rPr>
        <w:t>], [</w:t>
      </w:r>
      <w:proofErr w:type="spellStart"/>
      <w:r w:rsidRPr="00666969">
        <w:rPr>
          <w:rFonts w:asciiTheme="majorBidi" w:hAnsiTheme="majorBidi" w:cstheme="majorBidi"/>
          <w:lang w:val="en-US"/>
        </w:rPr>
        <w:t>īlàáʔīlàa</w:t>
      </w:r>
      <w:proofErr w:type="spellEnd"/>
      <w:r w:rsidRPr="00666969">
        <w:rPr>
          <w:rFonts w:asciiTheme="majorBidi" w:hAnsiTheme="majorBidi" w:cstheme="majorBidi"/>
          <w:lang w:val="en-US"/>
        </w:rPr>
        <w:t>́], [</w:t>
      </w:r>
      <w:proofErr w:type="spellStart"/>
      <w:r w:rsidRPr="00666969">
        <w:rPr>
          <w:rFonts w:asciiTheme="majorBidi" w:hAnsiTheme="majorBidi" w:cstheme="majorBidi"/>
          <w:lang w:val="en-US"/>
        </w:rPr>
        <w:t>kēgèɾe</w:t>
      </w:r>
      <w:proofErr w:type="spellEnd"/>
      <w:r w:rsidRPr="00666969">
        <w:rPr>
          <w:rFonts w:asciiTheme="majorBidi" w:hAnsiTheme="majorBidi" w:cstheme="majorBidi"/>
          <w:lang w:val="en-US"/>
        </w:rPr>
        <w:t>́-</w:t>
      </w:r>
      <w:proofErr w:type="spellStart"/>
      <w:r w:rsidRPr="00666969">
        <w:rPr>
          <w:rFonts w:asciiTheme="majorBidi" w:hAnsiTheme="majorBidi" w:cstheme="majorBidi"/>
          <w:lang w:val="en-US"/>
        </w:rPr>
        <w:t>kēgèɾe</w:t>
      </w:r>
      <w:proofErr w:type="spellEnd"/>
      <w:r w:rsidRPr="00666969">
        <w:rPr>
          <w:rFonts w:asciiTheme="majorBidi" w:hAnsiTheme="majorBidi" w:cstheme="majorBidi"/>
          <w:lang w:val="en-US"/>
        </w:rPr>
        <w:t xml:space="preserve">́], </w:t>
      </w:r>
      <w:r w:rsidRPr="00666969">
        <w:rPr>
          <w:rFonts w:asciiTheme="majorBidi" w:eastAsia="Times New Roman" w:hAnsiTheme="majorBidi" w:cstheme="majorBidi"/>
          <w:color w:val="000000"/>
          <w:kern w:val="0"/>
          <w:lang w:val="en-US"/>
          <w14:ligatures w14:val="none"/>
        </w:rPr>
        <w:t>and [kṍ</w:t>
      </w:r>
      <w:proofErr w:type="spellStart"/>
      <w:r w:rsidRPr="00666969">
        <w:rPr>
          <w:rFonts w:asciiTheme="majorBidi" w:eastAsia="Times New Roman" w:hAnsiTheme="majorBidi" w:cstheme="majorBidi"/>
          <w:color w:val="000000"/>
          <w:kern w:val="0"/>
          <w:lang w:val="en-US"/>
          <w14:ligatures w14:val="none"/>
        </w:rPr>
        <w:t>dóɾo</w:t>
      </w:r>
      <w:proofErr w:type="spellEnd"/>
      <w:r w:rsidRPr="00666969">
        <w:rPr>
          <w:rFonts w:asciiTheme="majorBidi" w:eastAsia="Times New Roman" w:hAnsiTheme="majorBidi" w:cstheme="majorBidi"/>
          <w:color w:val="000000"/>
          <w:kern w:val="0"/>
          <w:lang w:val="en-US"/>
          <w14:ligatures w14:val="none"/>
        </w:rPr>
        <w:t>́-kṍ</w:t>
      </w:r>
      <w:proofErr w:type="spellStart"/>
      <w:r w:rsidRPr="00666969">
        <w:rPr>
          <w:rFonts w:asciiTheme="majorBidi" w:eastAsia="Times New Roman" w:hAnsiTheme="majorBidi" w:cstheme="majorBidi"/>
          <w:color w:val="000000"/>
          <w:kern w:val="0"/>
          <w:lang w:val="en-US"/>
          <w14:ligatures w14:val="none"/>
        </w:rPr>
        <w:t>dóɾo</w:t>
      </w:r>
      <w:proofErr w:type="spellEnd"/>
      <w:r w:rsidRPr="00666969">
        <w:rPr>
          <w:rFonts w:asciiTheme="majorBidi" w:eastAsia="Times New Roman" w:hAnsiTheme="majorBidi" w:cstheme="majorBidi"/>
          <w:color w:val="000000"/>
          <w:kern w:val="0"/>
          <w:lang w:val="en-US"/>
          <w14:ligatures w14:val="none"/>
        </w:rPr>
        <w:t xml:space="preserve">́]. However, tonal alternations are also </w:t>
      </w:r>
      <w:r w:rsidR="008E43AD" w:rsidRPr="00666969">
        <w:rPr>
          <w:rFonts w:asciiTheme="majorBidi" w:eastAsia="Times New Roman" w:hAnsiTheme="majorBidi" w:cstheme="majorBidi"/>
          <w:color w:val="000000"/>
          <w:kern w:val="0"/>
          <w:lang w:val="en-US"/>
          <w14:ligatures w14:val="none"/>
        </w:rPr>
        <w:t xml:space="preserve">attested </w:t>
      </w:r>
      <w:r w:rsidRPr="00666969">
        <w:rPr>
          <w:rFonts w:asciiTheme="majorBidi" w:eastAsia="Times New Roman" w:hAnsiTheme="majorBidi" w:cstheme="majorBidi"/>
          <w:color w:val="000000"/>
          <w:kern w:val="0"/>
          <w:lang w:val="en-US"/>
          <w14:ligatures w14:val="none"/>
        </w:rPr>
        <w:t xml:space="preserve">in reduplicated </w:t>
      </w:r>
      <w:r w:rsidR="008E43AD" w:rsidRPr="00666969">
        <w:rPr>
          <w:rFonts w:asciiTheme="majorBidi" w:eastAsia="Times New Roman" w:hAnsiTheme="majorBidi" w:cstheme="majorBidi"/>
          <w:color w:val="000000"/>
          <w:kern w:val="0"/>
          <w:lang w:val="en-US"/>
          <w14:ligatures w14:val="none"/>
        </w:rPr>
        <w:t>onomatopoeias</w:t>
      </w:r>
      <w:r w:rsidRPr="00666969">
        <w:rPr>
          <w:rFonts w:asciiTheme="majorBidi" w:eastAsia="Times New Roman" w:hAnsiTheme="majorBidi" w:cstheme="majorBidi"/>
          <w:color w:val="000000"/>
          <w:kern w:val="0"/>
          <w:lang w:val="en-US"/>
          <w14:ligatures w14:val="none"/>
        </w:rPr>
        <w:t xml:space="preserve"> as </w:t>
      </w:r>
      <w:r w:rsidR="008E43AD" w:rsidRPr="00666969">
        <w:rPr>
          <w:rFonts w:asciiTheme="majorBidi" w:eastAsia="Times New Roman" w:hAnsiTheme="majorBidi" w:cstheme="majorBidi"/>
          <w:color w:val="000000"/>
          <w:kern w:val="0"/>
          <w:lang w:val="en-US"/>
          <w14:ligatures w14:val="none"/>
        </w:rPr>
        <w:t>illustrated</w:t>
      </w:r>
      <w:r w:rsidRPr="00666969">
        <w:rPr>
          <w:rFonts w:asciiTheme="majorBidi" w:eastAsia="Times New Roman" w:hAnsiTheme="majorBidi" w:cstheme="majorBidi"/>
          <w:color w:val="000000"/>
          <w:kern w:val="0"/>
          <w:lang w:val="en-US"/>
          <w14:ligatures w14:val="none"/>
        </w:rPr>
        <w:t xml:space="preserve"> by [</w:t>
      </w:r>
      <w:proofErr w:type="spellStart"/>
      <w:r w:rsidRPr="00666969">
        <w:rPr>
          <w:rFonts w:asciiTheme="majorBidi" w:eastAsia="Times New Roman" w:hAnsiTheme="majorBidi" w:cstheme="majorBidi"/>
          <w:color w:val="000000"/>
          <w:kern w:val="0"/>
          <w:lang w:val="en-US"/>
          <w14:ligatures w14:val="none"/>
        </w:rPr>
        <w:t>grɔ</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gɔ́d</w:t>
      </w:r>
      <w:proofErr w:type="spellEnd"/>
      <w:r w:rsidRPr="00666969">
        <w:rPr>
          <w:rFonts w:asciiTheme="majorBidi" w:eastAsia="Times New Roman" w:hAnsiTheme="majorBidi" w:cstheme="majorBidi"/>
          <w:color w:val="000000"/>
          <w:kern w:val="0"/>
          <w:lang w:val="en-US"/>
          <w14:ligatures w14:val="none"/>
        </w:rPr>
        <w:t>]. In contrast to reduplications, triplicated onomatopoeias tend to alternate the tone in the</w:t>
      </w:r>
      <w:r w:rsidR="003922D0" w:rsidRPr="00666969">
        <w:rPr>
          <w:rFonts w:asciiTheme="majorBidi" w:eastAsia="Times New Roman" w:hAnsiTheme="majorBidi" w:cstheme="majorBidi"/>
          <w:color w:val="000000"/>
          <w:kern w:val="0"/>
          <w:lang w:val="en-US"/>
          <w14:ligatures w14:val="none"/>
        </w:rPr>
        <w:t>ir subsequent</w:t>
      </w:r>
      <w:r w:rsidRPr="00666969">
        <w:rPr>
          <w:rFonts w:asciiTheme="majorBidi" w:eastAsia="Times New Roman" w:hAnsiTheme="majorBidi" w:cstheme="majorBidi"/>
          <w:color w:val="000000"/>
          <w:kern w:val="0"/>
          <w:lang w:val="en-US"/>
          <w14:ligatures w14:val="none"/>
        </w:rPr>
        <w:t xml:space="preserve"> segments such that the second segment differs from the first and the third (this is similar to the vocalic alternation discussed in section 4.9 above). See, for instance, H.L.H </w:t>
      </w:r>
      <w:r w:rsidR="008E43AD" w:rsidRPr="00666969">
        <w:rPr>
          <w:rFonts w:asciiTheme="majorBidi" w:eastAsia="Times New Roman" w:hAnsiTheme="majorBidi" w:cstheme="majorBidi"/>
          <w:color w:val="000000"/>
          <w:kern w:val="0"/>
          <w:lang w:val="en-US"/>
          <w14:ligatures w14:val="none"/>
        </w:rPr>
        <w:t xml:space="preserve">in </w:t>
      </w:r>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wɔ</w:t>
      </w:r>
      <w:proofErr w:type="spellEnd"/>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wa</w:t>
      </w:r>
      <w:proofErr w:type="spellEnd"/>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wɔ</w:t>
      </w:r>
      <w:proofErr w:type="spellEnd"/>
      <w:r w:rsidRPr="00666969">
        <w:rPr>
          <w:rFonts w:asciiTheme="majorBidi" w:eastAsia="Times New Roman" w:hAnsiTheme="majorBidi" w:cstheme="majorBidi"/>
          <w:color w:val="000000"/>
          <w:kern w:val="0"/>
          <w:lang w:val="en-US"/>
          <w14:ligatures w14:val="none"/>
        </w:rPr>
        <w:t>́], [</w:t>
      </w:r>
      <w:proofErr w:type="spellStart"/>
      <w:r w:rsidRPr="00666969">
        <w:rPr>
          <w:rFonts w:asciiTheme="majorBidi" w:eastAsia="Times New Roman" w:hAnsiTheme="majorBidi" w:cstheme="majorBidi"/>
          <w:color w:val="000000"/>
          <w:kern w:val="0"/>
          <w:lang w:val="en-US"/>
          <w14:ligatures w14:val="none"/>
        </w:rPr>
        <w:t>krɔ́r-kràr-krɔ́r</w:t>
      </w:r>
      <w:proofErr w:type="spellEnd"/>
      <w:r w:rsidRPr="00666969">
        <w:rPr>
          <w:rFonts w:asciiTheme="majorBidi" w:eastAsia="Times New Roman" w:hAnsiTheme="majorBidi" w:cstheme="majorBidi"/>
          <w:color w:val="000000"/>
          <w:kern w:val="0"/>
          <w:lang w:val="en-US"/>
          <w14:ligatures w14:val="none"/>
        </w:rPr>
        <w:t>], [</w:t>
      </w:r>
      <w:proofErr w:type="spellStart"/>
      <w:r w:rsidRPr="00666969">
        <w:rPr>
          <w:rFonts w:asciiTheme="majorBidi" w:eastAsia="Times New Roman" w:hAnsiTheme="majorBidi" w:cstheme="majorBidi"/>
          <w:color w:val="000000"/>
          <w:kern w:val="0"/>
          <w:lang w:val="en-US"/>
          <w14:ligatures w14:val="none"/>
        </w:rPr>
        <w:t>su</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sa</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su</w:t>
      </w:r>
      <w:proofErr w:type="spellEnd"/>
      <w:r w:rsidRPr="00666969">
        <w:rPr>
          <w:rFonts w:asciiTheme="majorBidi" w:eastAsia="Times New Roman" w:hAnsiTheme="majorBidi" w:cstheme="majorBidi"/>
          <w:color w:val="000000"/>
          <w:kern w:val="0"/>
          <w:lang w:val="en-US"/>
          <w14:ligatures w14:val="none"/>
        </w:rPr>
        <w:t xml:space="preserve">́ː], </w:t>
      </w:r>
      <w:r w:rsidRPr="00666969">
        <w:rPr>
          <w:rFonts w:asciiTheme="majorBidi" w:hAnsiTheme="majorBidi" w:cstheme="majorBidi"/>
          <w:lang w:val="en-US"/>
        </w:rPr>
        <w:t>[</w:t>
      </w:r>
      <w:proofErr w:type="spellStart"/>
      <w:r w:rsidRPr="00666969">
        <w:rPr>
          <w:rFonts w:asciiTheme="majorBidi" w:hAnsiTheme="majorBidi" w:cstheme="majorBidi"/>
          <w:lang w:val="en-US"/>
        </w:rPr>
        <w:t>gɔ́d-gàd-gɔ́d</w:t>
      </w:r>
      <w:proofErr w:type="spellEnd"/>
      <w:r w:rsidRPr="00666969">
        <w:rPr>
          <w:rFonts w:asciiTheme="majorBidi" w:hAnsiTheme="majorBidi" w:cstheme="majorBidi"/>
          <w:lang w:val="en-US"/>
        </w:rPr>
        <w:t>], [</w:t>
      </w:r>
      <w:proofErr w:type="spellStart"/>
      <w:r w:rsidRPr="00666969">
        <w:rPr>
          <w:rFonts w:asciiTheme="majorBidi" w:hAnsiTheme="majorBidi" w:cstheme="majorBidi"/>
          <w:lang w:val="en-US"/>
        </w:rPr>
        <w:t>t͡ʃúp-t͡ʃàp-t͡ʃúp</w:t>
      </w:r>
      <w:proofErr w:type="spellEnd"/>
      <w:r w:rsidRPr="00666969">
        <w:rPr>
          <w:rFonts w:asciiTheme="majorBidi" w:hAnsiTheme="majorBidi" w:cstheme="majorBidi"/>
          <w:lang w:val="en-US"/>
        </w:rPr>
        <w:t>]</w:t>
      </w:r>
      <w:r w:rsidRPr="00666969">
        <w:rPr>
          <w:rFonts w:asciiTheme="majorBidi" w:eastAsia="Times New Roman" w:hAnsiTheme="majorBidi" w:cstheme="majorBidi"/>
          <w:color w:val="000000"/>
          <w:kern w:val="0"/>
          <w:lang w:val="en-US"/>
          <w14:ligatures w14:val="none"/>
        </w:rPr>
        <w:t>; L</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L</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.H</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H</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.L</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L</w:t>
      </w:r>
      <w:r w:rsidR="00D062B2" w:rsidRPr="00666969">
        <w:rPr>
          <w:rFonts w:asciiTheme="majorBidi" w:eastAsia="Times New Roman" w:hAnsiTheme="majorBidi" w:cstheme="majorBidi"/>
          <w:color w:val="000000"/>
          <w:kern w:val="0"/>
          <w:lang w:val="en-US"/>
          <w14:ligatures w14:val="none"/>
        </w:rPr>
        <w:t>)</w:t>
      </w:r>
      <w:r w:rsidRPr="00666969">
        <w:rPr>
          <w:rFonts w:asciiTheme="majorBidi" w:eastAsia="Times New Roman" w:hAnsiTheme="majorBidi" w:cstheme="majorBidi"/>
          <w:color w:val="000000"/>
          <w:kern w:val="0"/>
          <w:lang w:val="en-US"/>
          <w14:ligatures w14:val="none"/>
        </w:rPr>
        <w:t xml:space="preserve"> [</w:t>
      </w:r>
      <w:proofErr w:type="spellStart"/>
      <w:r w:rsidRPr="00666969">
        <w:rPr>
          <w:rFonts w:asciiTheme="majorBidi" w:eastAsia="Times New Roman" w:hAnsiTheme="majorBidi" w:cstheme="majorBidi"/>
          <w:color w:val="000000"/>
          <w:kern w:val="0"/>
          <w:lang w:val="en-US"/>
          <w14:ligatures w14:val="none"/>
        </w:rPr>
        <w:t>ku</w:t>
      </w:r>
      <w:proofErr w:type="spellEnd"/>
      <w:r w:rsidRPr="00666969">
        <w:rPr>
          <w:rFonts w:asciiTheme="majorBidi" w:eastAsia="Times New Roman" w:hAnsiTheme="majorBidi" w:cstheme="majorBidi"/>
          <w:color w:val="000000"/>
          <w:kern w:val="0"/>
          <w:lang w:val="en-US"/>
          <w14:ligatures w14:val="none"/>
        </w:rPr>
        <w:t>̀ː-káː-</w:t>
      </w:r>
      <w:proofErr w:type="spellStart"/>
      <w:r w:rsidRPr="00666969">
        <w:rPr>
          <w:rFonts w:asciiTheme="majorBidi" w:eastAsia="Times New Roman" w:hAnsiTheme="majorBidi" w:cstheme="majorBidi"/>
          <w:color w:val="000000"/>
          <w:kern w:val="0"/>
          <w:lang w:val="en-US"/>
          <w14:ligatures w14:val="none"/>
        </w:rPr>
        <w:t>ku</w:t>
      </w:r>
      <w:proofErr w:type="spellEnd"/>
      <w:r w:rsidRPr="00666969">
        <w:rPr>
          <w:rFonts w:asciiTheme="majorBidi" w:eastAsia="Times New Roman" w:hAnsiTheme="majorBidi" w:cstheme="majorBidi"/>
          <w:color w:val="000000"/>
          <w:kern w:val="0"/>
          <w:lang w:val="en-US"/>
          <w14:ligatures w14:val="none"/>
        </w:rPr>
        <w:t xml:space="preserve">̀ː], </w:t>
      </w:r>
      <w:r w:rsidRPr="00666969">
        <w:rPr>
          <w:rFonts w:asciiTheme="majorBidi" w:hAnsiTheme="majorBidi" w:cstheme="majorBidi"/>
          <w:lang w:val="en-US"/>
        </w:rPr>
        <w:t>[</w:t>
      </w:r>
      <w:proofErr w:type="spellStart"/>
      <w:r w:rsidRPr="00666969">
        <w:rPr>
          <w:rFonts w:asciiTheme="majorBidi" w:hAnsiTheme="majorBidi" w:cstheme="majorBidi"/>
          <w:lang w:val="en-US"/>
        </w:rPr>
        <w:t>tɔ</w:t>
      </w:r>
      <w:proofErr w:type="spellEnd"/>
      <w:r w:rsidRPr="00666969">
        <w:rPr>
          <w:rFonts w:asciiTheme="majorBidi" w:hAnsiTheme="majorBidi" w:cstheme="majorBidi"/>
          <w:lang w:val="en-US"/>
        </w:rPr>
        <w:t>̀-tá-</w:t>
      </w:r>
      <w:proofErr w:type="spellStart"/>
      <w:r w:rsidRPr="00666969">
        <w:rPr>
          <w:rFonts w:asciiTheme="majorBidi" w:hAnsiTheme="majorBidi" w:cstheme="majorBidi"/>
          <w:lang w:val="en-US"/>
        </w:rPr>
        <w:t>tɔ</w:t>
      </w:r>
      <w:proofErr w:type="spellEnd"/>
      <w:r w:rsidRPr="00666969">
        <w:rPr>
          <w:rFonts w:asciiTheme="majorBidi" w:hAnsiTheme="majorBidi" w:cstheme="majorBidi"/>
          <w:lang w:val="en-US"/>
        </w:rPr>
        <w:t>̀],</w:t>
      </w:r>
      <w:r w:rsidR="00D062B2" w:rsidRPr="00666969">
        <w:rPr>
          <w:rFonts w:asciiTheme="majorBidi" w:hAnsiTheme="majorBidi" w:cstheme="majorBidi"/>
          <w:lang w:val="en-US"/>
        </w:rPr>
        <w:t xml:space="preserve"> [</w:t>
      </w:r>
      <w:proofErr w:type="spellStart"/>
      <w:r w:rsidR="00D062B2" w:rsidRPr="00666969">
        <w:rPr>
          <w:rFonts w:asciiTheme="majorBidi" w:eastAsia="Times New Roman" w:hAnsiTheme="majorBidi" w:cstheme="majorBidi"/>
          <w:color w:val="000000"/>
          <w:kern w:val="0"/>
          <w:lang w:val="en-US"/>
          <w14:ligatures w14:val="none"/>
        </w:rPr>
        <w:t>su</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sa</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su</w:t>
      </w:r>
      <w:proofErr w:type="spellEnd"/>
      <w:r w:rsidR="00D062B2" w:rsidRPr="00666969">
        <w:rPr>
          <w:rFonts w:asciiTheme="majorBidi" w:eastAsia="Times New Roman" w:hAnsiTheme="majorBidi" w:cstheme="majorBidi"/>
          <w:color w:val="000000"/>
          <w:kern w:val="0"/>
          <w:lang w:val="en-US"/>
          <w14:ligatures w14:val="none"/>
        </w:rPr>
        <w:t>̀</w:t>
      </w:r>
      <w:r w:rsidR="00D062B2" w:rsidRPr="00666969">
        <w:rPr>
          <w:rFonts w:asciiTheme="majorBidi" w:hAnsiTheme="majorBidi" w:cstheme="majorBidi"/>
          <w:lang w:val="en-US"/>
        </w:rPr>
        <w:t>]</w:t>
      </w:r>
      <w:r w:rsidRPr="00666969">
        <w:rPr>
          <w:rFonts w:asciiTheme="majorBidi" w:eastAsia="Times New Roman" w:hAnsiTheme="majorBidi" w:cstheme="majorBidi"/>
          <w:color w:val="000000"/>
          <w:kern w:val="0"/>
          <w:lang w:val="en-US"/>
          <w14:ligatures w14:val="none"/>
        </w:rPr>
        <w:t xml:space="preserve">; HH.MM.HH </w:t>
      </w:r>
      <w:r w:rsidR="008E43AD" w:rsidRPr="00666969">
        <w:rPr>
          <w:rFonts w:asciiTheme="majorBidi" w:eastAsia="Times New Roman" w:hAnsiTheme="majorBidi" w:cstheme="majorBidi"/>
          <w:color w:val="000000"/>
          <w:kern w:val="0"/>
          <w:lang w:val="en-US"/>
          <w14:ligatures w14:val="none"/>
        </w:rPr>
        <w:t xml:space="preserve">in </w:t>
      </w:r>
      <w:r w:rsidRPr="00666969">
        <w:rPr>
          <w:rFonts w:asciiTheme="majorBidi" w:eastAsia="Times New Roman" w:hAnsiTheme="majorBidi" w:cstheme="majorBidi"/>
          <w:color w:val="000000"/>
          <w:kern w:val="0"/>
          <w:lang w:val="en-US"/>
          <w14:ligatures w14:val="none"/>
        </w:rPr>
        <w:t>[</w:t>
      </w:r>
      <w:proofErr w:type="spellStart"/>
      <w:r w:rsidRPr="00666969">
        <w:rPr>
          <w:rFonts w:asciiTheme="majorBidi" w:eastAsia="Times New Roman" w:hAnsiTheme="majorBidi" w:cstheme="majorBidi"/>
          <w:color w:val="000000"/>
          <w:kern w:val="0"/>
          <w:lang w:val="en-US"/>
          <w14:ligatures w14:val="none"/>
        </w:rPr>
        <w:t>ni</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na</w:t>
      </w:r>
      <w:proofErr w:type="spellEnd"/>
      <w:r w:rsidRPr="00666969">
        <w:rPr>
          <w:rFonts w:asciiTheme="majorBidi" w:eastAsia="Times New Roman" w:hAnsiTheme="majorBidi" w:cstheme="majorBidi"/>
          <w:color w:val="000000"/>
          <w:kern w:val="0"/>
          <w:lang w:val="en-US"/>
          <w14:ligatures w14:val="none"/>
        </w:rPr>
        <w:t>̄ː-</w:t>
      </w:r>
      <w:proofErr w:type="spellStart"/>
      <w:r w:rsidRPr="00666969">
        <w:rPr>
          <w:rFonts w:asciiTheme="majorBidi" w:eastAsia="Times New Roman" w:hAnsiTheme="majorBidi" w:cstheme="majorBidi"/>
          <w:color w:val="000000"/>
          <w:kern w:val="0"/>
          <w:lang w:val="en-US"/>
          <w14:ligatures w14:val="none"/>
        </w:rPr>
        <w:t>ni</w:t>
      </w:r>
      <w:proofErr w:type="spellEnd"/>
      <w:r w:rsidRPr="00666969">
        <w:rPr>
          <w:rFonts w:asciiTheme="majorBidi" w:eastAsia="Times New Roman" w:hAnsiTheme="majorBidi" w:cstheme="majorBidi"/>
          <w:color w:val="000000"/>
          <w:kern w:val="0"/>
          <w:lang w:val="en-US"/>
          <w14:ligatures w14:val="none"/>
        </w:rPr>
        <w:t>́ː]</w:t>
      </w:r>
      <w:r w:rsidR="00D062B2" w:rsidRPr="00666969">
        <w:rPr>
          <w:rFonts w:asciiTheme="majorBidi" w:eastAsia="Times New Roman" w:hAnsiTheme="majorBidi" w:cstheme="majorBidi"/>
          <w:color w:val="000000"/>
          <w:kern w:val="0"/>
          <w:lang w:val="en-US"/>
          <w14:ligatures w14:val="none"/>
        </w:rPr>
        <w:t xml:space="preserve">; and </w:t>
      </w:r>
      <w:r w:rsidR="00D062B2" w:rsidRPr="00666969">
        <w:rPr>
          <w:rFonts w:asciiTheme="majorBidi" w:hAnsiTheme="majorBidi" w:cstheme="majorBidi"/>
          <w:lang w:val="en-US"/>
        </w:rPr>
        <w:t xml:space="preserve">H.H-L.L-H.H </w:t>
      </w:r>
      <w:r w:rsidR="008E43AD" w:rsidRPr="00666969">
        <w:rPr>
          <w:rFonts w:asciiTheme="majorBidi" w:hAnsiTheme="majorBidi" w:cstheme="majorBidi"/>
          <w:lang w:val="en-US"/>
        </w:rPr>
        <w:t xml:space="preserve">in </w:t>
      </w:r>
      <w:r w:rsidR="00D062B2" w:rsidRPr="00666969">
        <w:rPr>
          <w:rFonts w:asciiTheme="majorBidi" w:hAnsiTheme="majorBidi" w:cstheme="majorBidi"/>
          <w:lang w:val="en-US"/>
        </w:rPr>
        <w:t>[</w:t>
      </w:r>
      <w:proofErr w:type="spellStart"/>
      <w:r w:rsidR="00D062B2" w:rsidRPr="00666969">
        <w:rPr>
          <w:rFonts w:asciiTheme="majorBidi" w:eastAsia="Times New Roman" w:hAnsiTheme="majorBidi" w:cstheme="majorBidi"/>
          <w:color w:val="000000"/>
          <w:kern w:val="0"/>
          <w:lang w:val="en-US"/>
          <w14:ligatures w14:val="none"/>
        </w:rPr>
        <w:t>kóɾo</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kàɾa</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kóɾo</w:t>
      </w:r>
      <w:proofErr w:type="spellEnd"/>
      <w:r w:rsidR="00D062B2" w:rsidRPr="00666969">
        <w:rPr>
          <w:rFonts w:asciiTheme="majorBidi" w:eastAsia="Times New Roman" w:hAnsiTheme="majorBidi" w:cstheme="majorBidi"/>
          <w:color w:val="000000"/>
          <w:kern w:val="0"/>
          <w:lang w:val="en-US"/>
          <w14:ligatures w14:val="none"/>
        </w:rPr>
        <w:t xml:space="preserve">́]. See also [dẽ̄dẽ̀dẽ́w̃] and [dũ̄dũ̀dṹw̃] </w:t>
      </w:r>
      <w:r w:rsidR="008E43AD" w:rsidRPr="00666969">
        <w:rPr>
          <w:rFonts w:asciiTheme="majorBidi" w:eastAsia="Times New Roman" w:hAnsiTheme="majorBidi" w:cstheme="majorBidi"/>
          <w:color w:val="000000"/>
          <w:kern w:val="0"/>
          <w:lang w:val="en-US"/>
          <w14:ligatures w14:val="none"/>
        </w:rPr>
        <w:t xml:space="preserve">in </w:t>
      </w:r>
      <w:r w:rsidR="00D062B2" w:rsidRPr="00666969">
        <w:rPr>
          <w:rFonts w:asciiTheme="majorBidi" w:eastAsia="Times New Roman" w:hAnsiTheme="majorBidi" w:cstheme="majorBidi"/>
          <w:color w:val="000000"/>
          <w:kern w:val="0"/>
          <w:lang w:val="en-US"/>
          <w14:ligatures w14:val="none"/>
        </w:rPr>
        <w:t xml:space="preserve">which three different tones (M.L.H) are used in the three segments. Nevertheless, examples in which the same tone is used in the three segments </w:t>
      </w:r>
      <w:r w:rsidR="008E43AD" w:rsidRPr="00666969">
        <w:rPr>
          <w:rFonts w:asciiTheme="majorBidi" w:eastAsia="Times New Roman" w:hAnsiTheme="majorBidi" w:cstheme="majorBidi"/>
          <w:color w:val="000000"/>
          <w:kern w:val="0"/>
          <w:lang w:val="en-US"/>
          <w14:ligatures w14:val="none"/>
        </w:rPr>
        <w:t xml:space="preserve">are </w:t>
      </w:r>
      <w:r w:rsidR="00D062B2" w:rsidRPr="00666969">
        <w:rPr>
          <w:rFonts w:asciiTheme="majorBidi" w:eastAsia="Times New Roman" w:hAnsiTheme="majorBidi" w:cstheme="majorBidi"/>
          <w:color w:val="000000"/>
          <w:kern w:val="0"/>
          <w:lang w:val="en-US"/>
          <w14:ligatures w14:val="none"/>
        </w:rPr>
        <w:t>also found: [</w:t>
      </w:r>
      <w:proofErr w:type="spellStart"/>
      <w:r w:rsidR="00D062B2" w:rsidRPr="00666969">
        <w:rPr>
          <w:rFonts w:asciiTheme="majorBidi" w:eastAsia="Times New Roman" w:hAnsiTheme="majorBidi" w:cstheme="majorBidi"/>
          <w:color w:val="000000"/>
          <w:kern w:val="0"/>
          <w:lang w:val="en-US"/>
          <w14:ligatures w14:val="none"/>
        </w:rPr>
        <w:t>pɛ̀d-pàd-pɛ̀d</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grūr</w:t>
      </w:r>
      <w:proofErr w:type="spellEnd"/>
      <w:r w:rsidR="00D062B2" w:rsidRPr="00666969">
        <w:rPr>
          <w:rFonts w:asciiTheme="majorBidi" w:eastAsia="Times New Roman" w:hAnsiTheme="majorBidi" w:cstheme="majorBidi"/>
          <w:color w:val="000000"/>
          <w:kern w:val="0"/>
          <w:lang w:val="en-US"/>
          <w14:ligatures w14:val="none"/>
        </w:rPr>
        <w:t>ː-</w:t>
      </w:r>
      <w:proofErr w:type="spellStart"/>
      <w:r w:rsidR="00D062B2" w:rsidRPr="00666969">
        <w:rPr>
          <w:rFonts w:asciiTheme="majorBidi" w:eastAsia="Times New Roman" w:hAnsiTheme="majorBidi" w:cstheme="majorBidi"/>
          <w:color w:val="000000"/>
          <w:kern w:val="0"/>
          <w:lang w:val="en-US"/>
          <w14:ligatures w14:val="none"/>
        </w:rPr>
        <w:t>grār</w:t>
      </w:r>
      <w:proofErr w:type="spellEnd"/>
      <w:r w:rsidR="00D062B2" w:rsidRPr="00666969">
        <w:rPr>
          <w:rFonts w:asciiTheme="majorBidi" w:eastAsia="Times New Roman" w:hAnsiTheme="majorBidi" w:cstheme="majorBidi"/>
          <w:color w:val="000000"/>
          <w:kern w:val="0"/>
          <w:lang w:val="en-US"/>
          <w14:ligatures w14:val="none"/>
        </w:rPr>
        <w:t>ː-</w:t>
      </w:r>
      <w:proofErr w:type="spellStart"/>
      <w:r w:rsidR="00D062B2" w:rsidRPr="00666969">
        <w:rPr>
          <w:rFonts w:asciiTheme="majorBidi" w:eastAsia="Times New Roman" w:hAnsiTheme="majorBidi" w:cstheme="majorBidi"/>
          <w:color w:val="000000"/>
          <w:kern w:val="0"/>
          <w:lang w:val="en-US"/>
          <w14:ligatures w14:val="none"/>
        </w:rPr>
        <w:t>grūr</w:t>
      </w:r>
      <w:proofErr w:type="spellEnd"/>
      <w:r w:rsidR="00D062B2" w:rsidRPr="00666969">
        <w:rPr>
          <w:rFonts w:asciiTheme="majorBidi" w:eastAsia="Times New Roman" w:hAnsiTheme="majorBidi" w:cstheme="majorBidi"/>
          <w:color w:val="000000"/>
          <w:kern w:val="0"/>
          <w:lang w:val="en-US"/>
          <w14:ligatures w14:val="none"/>
        </w:rPr>
        <w:t>ː], and [</w:t>
      </w:r>
      <w:proofErr w:type="spellStart"/>
      <w:r w:rsidR="00D062B2" w:rsidRPr="00666969">
        <w:rPr>
          <w:rFonts w:asciiTheme="majorBidi" w:eastAsia="Times New Roman" w:hAnsiTheme="majorBidi" w:cstheme="majorBidi"/>
          <w:color w:val="000000"/>
          <w:kern w:val="0"/>
          <w:lang w:val="en-US"/>
          <w14:ligatures w14:val="none"/>
        </w:rPr>
        <w:t>kóru</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káru</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kóru</w:t>
      </w:r>
      <w:proofErr w:type="spellEnd"/>
      <w:r w:rsidR="00D062B2" w:rsidRPr="00666969">
        <w:rPr>
          <w:rFonts w:asciiTheme="majorBidi" w:eastAsia="Times New Roman" w:hAnsiTheme="majorBidi" w:cstheme="majorBidi"/>
          <w:color w:val="000000"/>
          <w:kern w:val="0"/>
          <w:lang w:val="en-US"/>
          <w14:ligatures w14:val="none"/>
        </w:rPr>
        <w:t>̀]. In the only quadruplicated onomatopoeia, the same tone persist</w:t>
      </w:r>
      <w:r w:rsidR="008E43AD" w:rsidRPr="00666969">
        <w:rPr>
          <w:rFonts w:asciiTheme="majorBidi" w:eastAsia="Times New Roman" w:hAnsiTheme="majorBidi" w:cstheme="majorBidi"/>
          <w:color w:val="000000"/>
          <w:kern w:val="0"/>
          <w:lang w:val="en-US"/>
          <w14:ligatures w14:val="none"/>
        </w:rPr>
        <w:t>s:</w:t>
      </w:r>
      <w:r w:rsidR="00D062B2" w:rsidRPr="00666969">
        <w:rPr>
          <w:rFonts w:asciiTheme="majorBidi" w:eastAsia="Times New Roman" w:hAnsiTheme="majorBidi" w:cstheme="majorBidi"/>
          <w:color w:val="000000"/>
          <w:kern w:val="0"/>
          <w:lang w:val="en-US"/>
          <w14:ligatures w14:val="none"/>
        </w:rPr>
        <w:t xml:space="preserve"> [</w:t>
      </w:r>
      <w:proofErr w:type="spellStart"/>
      <w:r w:rsidR="00D062B2" w:rsidRPr="00666969">
        <w:rPr>
          <w:rFonts w:asciiTheme="majorBidi" w:eastAsia="Times New Roman" w:hAnsiTheme="majorBidi" w:cstheme="majorBidi"/>
          <w:color w:val="000000"/>
          <w:kern w:val="0"/>
          <w:lang w:val="en-US"/>
          <w14:ligatures w14:val="none"/>
        </w:rPr>
        <w:t>pɛ́pɛ́pɛ́pɛ</w:t>
      </w:r>
      <w:proofErr w:type="spellEnd"/>
      <w:r w:rsidR="00D062B2" w:rsidRPr="00666969">
        <w:rPr>
          <w:rFonts w:asciiTheme="majorBidi" w:eastAsia="Times New Roman" w:hAnsiTheme="majorBidi" w:cstheme="majorBidi"/>
          <w:color w:val="000000"/>
          <w:kern w:val="0"/>
          <w:lang w:val="en-US"/>
          <w14:ligatures w14:val="none"/>
        </w:rPr>
        <w:t>́]. Replicated partials may also carry the same tone ([</w:t>
      </w:r>
      <w:proofErr w:type="spellStart"/>
      <w:r w:rsidR="00D062B2" w:rsidRPr="00666969">
        <w:rPr>
          <w:rFonts w:asciiTheme="majorBidi" w:eastAsia="Times New Roman" w:hAnsiTheme="majorBidi" w:cstheme="majorBidi"/>
          <w:color w:val="000000"/>
          <w:kern w:val="0"/>
          <w:lang w:val="en-US"/>
          <w14:ligatures w14:val="none"/>
        </w:rPr>
        <w:t>súɾùdùdu</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gu</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dóɾólòlo</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sɛ́gɛ̀ɾɛ</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sɛ́g-sɛ́g</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si</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si</w:t>
      </w:r>
      <w:proofErr w:type="spellEnd"/>
      <w:r w:rsidR="00D062B2" w:rsidRPr="00666969">
        <w:rPr>
          <w:rFonts w:asciiTheme="majorBidi" w:eastAsia="Times New Roman" w:hAnsiTheme="majorBidi" w:cstheme="majorBidi"/>
          <w:color w:val="000000"/>
          <w:kern w:val="0"/>
          <w:lang w:val="en-US"/>
          <w14:ligatures w14:val="none"/>
        </w:rPr>
        <w:t>̃̀nè], [</w:t>
      </w:r>
      <w:proofErr w:type="spellStart"/>
      <w:r w:rsidR="00D062B2" w:rsidRPr="00666969">
        <w:rPr>
          <w:rFonts w:asciiTheme="majorBidi" w:eastAsia="Times New Roman" w:hAnsiTheme="majorBidi" w:cstheme="majorBidi"/>
          <w:color w:val="000000"/>
          <w:kern w:val="0"/>
          <w:lang w:val="en-US"/>
          <w14:ligatures w14:val="none"/>
        </w:rPr>
        <w:t>vú</w:t>
      </w:r>
      <w:proofErr w:type="spellEnd"/>
      <w:r w:rsidR="00D062B2" w:rsidRPr="00666969">
        <w:rPr>
          <w:rFonts w:asciiTheme="majorBidi" w:eastAsia="Times New Roman" w:hAnsiTheme="majorBidi" w:cstheme="majorBidi"/>
          <w:color w:val="000000"/>
          <w:kern w:val="0"/>
          <w:lang w:val="en-US"/>
          <w14:ligatures w14:val="none"/>
        </w:rPr>
        <w:t>ːː-</w:t>
      </w:r>
      <w:proofErr w:type="spellStart"/>
      <w:r w:rsidR="00D062B2" w:rsidRPr="00666969">
        <w:rPr>
          <w:rFonts w:asciiTheme="majorBidi" w:eastAsia="Times New Roman" w:hAnsiTheme="majorBidi" w:cstheme="majorBidi"/>
          <w:color w:val="000000"/>
          <w:kern w:val="0"/>
          <w:lang w:val="en-US"/>
          <w14:ligatures w14:val="none"/>
        </w:rPr>
        <w:t>gà-vú</w:t>
      </w:r>
      <w:proofErr w:type="spellEnd"/>
      <w:r w:rsidR="00D062B2" w:rsidRPr="00666969">
        <w:rPr>
          <w:rFonts w:asciiTheme="majorBidi" w:eastAsia="Times New Roman" w:hAnsiTheme="majorBidi" w:cstheme="majorBidi"/>
          <w:color w:val="000000"/>
          <w:kern w:val="0"/>
          <w:lang w:val="en-US"/>
          <w14:ligatures w14:val="none"/>
        </w:rPr>
        <w:t>]) or alternate it ([</w:t>
      </w:r>
      <w:proofErr w:type="spellStart"/>
      <w:r w:rsidR="00D062B2" w:rsidRPr="00666969">
        <w:rPr>
          <w:rFonts w:asciiTheme="majorBidi" w:eastAsia="Times New Roman" w:hAnsiTheme="majorBidi" w:cstheme="majorBidi"/>
          <w:color w:val="000000"/>
          <w:kern w:val="0"/>
          <w:lang w:val="en-US"/>
          <w14:ligatures w14:val="none"/>
        </w:rPr>
        <w:t>sɛ̀bɛ́bɛ̀bɛ</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túrùrūru</w:t>
      </w:r>
      <w:proofErr w:type="spellEnd"/>
      <w:r w:rsidR="00D062B2" w:rsidRPr="00666969">
        <w:rPr>
          <w:rFonts w:asciiTheme="majorBidi" w:eastAsia="Times New Roman" w:hAnsiTheme="majorBidi" w:cstheme="majorBidi"/>
          <w:color w:val="000000"/>
          <w:kern w:val="0"/>
          <w:lang w:val="en-US"/>
          <w14:ligatures w14:val="none"/>
        </w:rPr>
        <w:t>̄], [</w:t>
      </w:r>
      <w:proofErr w:type="spellStart"/>
      <w:r w:rsidR="00D062B2" w:rsidRPr="00666969">
        <w:rPr>
          <w:rFonts w:asciiTheme="majorBidi" w:eastAsia="Times New Roman" w:hAnsiTheme="majorBidi" w:cstheme="majorBidi"/>
          <w:color w:val="000000"/>
          <w:kern w:val="0"/>
          <w:lang w:val="en-US"/>
          <w14:ligatures w14:val="none"/>
        </w:rPr>
        <w:t>sɔ̄gɔ̀ɾɔ</w:t>
      </w:r>
      <w:proofErr w:type="spellEnd"/>
      <w:r w:rsidR="00D062B2" w:rsidRPr="00666969">
        <w:rPr>
          <w:rFonts w:asciiTheme="majorBidi" w:eastAsia="Times New Roman" w:hAnsiTheme="majorBidi" w:cstheme="majorBidi"/>
          <w:color w:val="000000"/>
          <w:kern w:val="0"/>
          <w:lang w:val="en-US"/>
          <w14:ligatures w14:val="none"/>
        </w:rPr>
        <w:t>̀-</w:t>
      </w:r>
      <w:proofErr w:type="spellStart"/>
      <w:r w:rsidR="00D062B2" w:rsidRPr="00666969">
        <w:rPr>
          <w:rFonts w:asciiTheme="majorBidi" w:eastAsia="Times New Roman" w:hAnsiTheme="majorBidi" w:cstheme="majorBidi"/>
          <w:color w:val="000000"/>
          <w:kern w:val="0"/>
          <w:lang w:val="en-US"/>
          <w14:ligatures w14:val="none"/>
        </w:rPr>
        <w:t>sɔ́g</w:t>
      </w:r>
      <w:proofErr w:type="spellEnd"/>
      <w:r w:rsidR="00D062B2" w:rsidRPr="00666969">
        <w:rPr>
          <w:rFonts w:asciiTheme="majorBidi" w:eastAsia="Times New Roman" w:hAnsiTheme="majorBidi" w:cstheme="majorBidi"/>
          <w:color w:val="000000"/>
          <w:kern w:val="0"/>
          <w:lang w:val="en-US"/>
          <w14:ligatures w14:val="none"/>
        </w:rPr>
        <w:t xml:space="preserve">]). </w:t>
      </w:r>
      <w:r w:rsidR="003922D0" w:rsidRPr="00666969">
        <w:rPr>
          <w:rFonts w:asciiTheme="majorBidi" w:hAnsiTheme="majorBidi" w:cstheme="majorBidi"/>
          <w:lang w:val="en-US"/>
        </w:rPr>
        <w:t>Overall</w:t>
      </w:r>
      <w:r w:rsidR="00D062B2" w:rsidRPr="00666969">
        <w:rPr>
          <w:rFonts w:asciiTheme="majorBidi" w:hAnsiTheme="majorBidi" w:cstheme="majorBidi"/>
          <w:lang w:val="en-US"/>
        </w:rPr>
        <w:t xml:space="preserve">, </w:t>
      </w:r>
      <w:r w:rsidR="008E43AD" w:rsidRPr="00666969">
        <w:rPr>
          <w:rFonts w:asciiTheme="majorBidi" w:hAnsiTheme="majorBidi" w:cstheme="majorBidi"/>
          <w:lang w:val="en-US"/>
        </w:rPr>
        <w:t xml:space="preserve">our data show </w:t>
      </w:r>
      <w:r w:rsidR="003922D0" w:rsidRPr="00666969">
        <w:rPr>
          <w:rFonts w:asciiTheme="majorBidi" w:hAnsiTheme="majorBidi" w:cstheme="majorBidi"/>
          <w:lang w:val="en-US"/>
        </w:rPr>
        <w:t xml:space="preserve">a </w:t>
      </w:r>
      <w:r w:rsidR="008E43AD" w:rsidRPr="00666969">
        <w:rPr>
          <w:rFonts w:asciiTheme="majorBidi" w:hAnsiTheme="majorBidi" w:cstheme="majorBidi"/>
          <w:lang w:val="en-US"/>
        </w:rPr>
        <w:t xml:space="preserve">somewhat </w:t>
      </w:r>
      <w:r w:rsidR="00D062B2" w:rsidRPr="00666969">
        <w:rPr>
          <w:rFonts w:asciiTheme="majorBidi" w:hAnsiTheme="majorBidi" w:cstheme="majorBidi"/>
          <w:lang w:val="en-US"/>
        </w:rPr>
        <w:t>great</w:t>
      </w:r>
      <w:r w:rsidR="008E43AD" w:rsidRPr="00666969">
        <w:rPr>
          <w:rFonts w:asciiTheme="majorBidi" w:hAnsiTheme="majorBidi" w:cstheme="majorBidi"/>
          <w:lang w:val="en-US"/>
        </w:rPr>
        <w:t>er</w:t>
      </w:r>
      <w:r w:rsidR="00D062B2" w:rsidRPr="00666969">
        <w:rPr>
          <w:rFonts w:asciiTheme="majorBidi" w:hAnsiTheme="majorBidi" w:cstheme="majorBidi"/>
          <w:lang w:val="en-US"/>
        </w:rPr>
        <w:t xml:space="preserve"> visibility of mid tone</w:t>
      </w:r>
      <w:r w:rsidR="003922D0" w:rsidRPr="00666969">
        <w:rPr>
          <w:rFonts w:asciiTheme="majorBidi" w:hAnsiTheme="majorBidi" w:cstheme="majorBidi"/>
          <w:lang w:val="en-US"/>
        </w:rPr>
        <w:t>s</w:t>
      </w:r>
      <w:r w:rsidR="00D062B2" w:rsidRPr="00666969">
        <w:rPr>
          <w:rFonts w:asciiTheme="majorBidi" w:hAnsiTheme="majorBidi" w:cstheme="majorBidi"/>
          <w:lang w:val="en-US"/>
        </w:rPr>
        <w:t xml:space="preserve">, which </w:t>
      </w:r>
      <w:r w:rsidR="008E43AD" w:rsidRPr="00666969">
        <w:rPr>
          <w:rFonts w:asciiTheme="majorBidi" w:hAnsiTheme="majorBidi" w:cstheme="majorBidi"/>
          <w:lang w:val="en-US"/>
        </w:rPr>
        <w:t xml:space="preserve">seem to be </w:t>
      </w:r>
      <w:r w:rsidR="00D062B2" w:rsidRPr="00666969">
        <w:rPr>
          <w:rFonts w:asciiTheme="majorBidi" w:hAnsiTheme="majorBidi" w:cstheme="majorBidi"/>
          <w:lang w:val="en-US"/>
        </w:rPr>
        <w:t>rare elsewhere in the language.</w:t>
      </w:r>
    </w:p>
    <w:p w14:paraId="6AA408BA" w14:textId="71D3EF77" w:rsidR="00174FE2" w:rsidRPr="00666969" w:rsidRDefault="00DE3C41" w:rsidP="007B4890">
      <w:pPr>
        <w:ind w:firstLine="720"/>
        <w:jc w:val="both"/>
        <w:rPr>
          <w:rFonts w:asciiTheme="majorBidi" w:hAnsiTheme="majorBidi" w:cstheme="majorBidi"/>
          <w:lang w:val="en-US"/>
        </w:rPr>
      </w:pPr>
      <w:r w:rsidRPr="00666969">
        <w:rPr>
          <w:rFonts w:asciiTheme="majorBidi" w:hAnsiTheme="majorBidi" w:cstheme="majorBidi"/>
          <w:lang w:val="en-US"/>
        </w:rPr>
        <w:t>Similar to onomatopoeias, n</w:t>
      </w:r>
      <w:r w:rsidR="00C205BB" w:rsidRPr="00666969">
        <w:rPr>
          <w:rFonts w:asciiTheme="majorBidi" w:hAnsiTheme="majorBidi" w:cstheme="majorBidi"/>
          <w:lang w:val="en-US"/>
        </w:rPr>
        <w:t>o clear tendency with regard to tones can be observed in primary CACs in Teŋukan (Andrason &amp; Sagar</w:t>
      </w:r>
      <w:r w:rsidR="00385B2E" w:rsidRPr="00666969">
        <w:rPr>
          <w:rFonts w:asciiTheme="majorBidi" w:hAnsiTheme="majorBidi" w:cstheme="majorBidi"/>
          <w:lang w:val="en-US"/>
        </w:rPr>
        <w:t>a</w:t>
      </w:r>
      <w:r w:rsidR="00C205BB" w:rsidRPr="00666969">
        <w:rPr>
          <w:rFonts w:asciiTheme="majorBidi" w:hAnsiTheme="majorBidi" w:cstheme="majorBidi"/>
          <w:lang w:val="en-US"/>
        </w:rPr>
        <w:t xml:space="preserve"> 2024). </w:t>
      </w:r>
      <w:r w:rsidRPr="00666969">
        <w:rPr>
          <w:rFonts w:asciiTheme="majorBidi" w:hAnsiTheme="majorBidi" w:cstheme="majorBidi"/>
          <w:lang w:val="en-US"/>
        </w:rPr>
        <w:t>However, f</w:t>
      </w:r>
      <w:r w:rsidR="00C205BB" w:rsidRPr="00666969">
        <w:rPr>
          <w:rFonts w:asciiTheme="majorBidi" w:hAnsiTheme="majorBidi" w:cstheme="majorBidi"/>
          <w:lang w:val="en-US"/>
        </w:rPr>
        <w:t xml:space="preserve">rom a crosslinguistic perspective, </w:t>
      </w:r>
      <w:r w:rsidRPr="00666969">
        <w:rPr>
          <w:rFonts w:asciiTheme="majorBidi" w:hAnsiTheme="majorBidi" w:cstheme="majorBidi"/>
          <w:lang w:val="en-US"/>
        </w:rPr>
        <w:t xml:space="preserve">there </w:t>
      </w:r>
      <w:r w:rsidR="00C205BB" w:rsidRPr="00666969">
        <w:rPr>
          <w:rFonts w:asciiTheme="majorBidi" w:hAnsiTheme="majorBidi" w:cstheme="majorBidi"/>
          <w:lang w:val="en-US"/>
        </w:rPr>
        <w:t xml:space="preserve">seems </w:t>
      </w:r>
      <w:r w:rsidRPr="00666969">
        <w:rPr>
          <w:rFonts w:asciiTheme="majorBidi" w:hAnsiTheme="majorBidi" w:cstheme="majorBidi"/>
          <w:lang w:val="en-US"/>
        </w:rPr>
        <w:t xml:space="preserve">to be some </w:t>
      </w:r>
      <w:r w:rsidR="00C205BB" w:rsidRPr="00666969">
        <w:rPr>
          <w:rFonts w:asciiTheme="majorBidi" w:hAnsiTheme="majorBidi" w:cstheme="majorBidi"/>
          <w:lang w:val="en-US"/>
        </w:rPr>
        <w:t xml:space="preserve">evidence supporting the claim that </w:t>
      </w:r>
      <w:r w:rsidR="00AF7F5C" w:rsidRPr="00666969">
        <w:rPr>
          <w:rFonts w:asciiTheme="majorBidi" w:hAnsiTheme="majorBidi" w:cstheme="majorBidi"/>
          <w:lang w:val="en-US"/>
        </w:rPr>
        <w:t xml:space="preserve">summonses </w:t>
      </w:r>
      <w:r w:rsidR="00C205BB" w:rsidRPr="00666969">
        <w:rPr>
          <w:rFonts w:asciiTheme="majorBidi" w:hAnsiTheme="majorBidi" w:cstheme="majorBidi"/>
          <w:lang w:val="en-US"/>
        </w:rPr>
        <w:t xml:space="preserve">tend to </w:t>
      </w:r>
      <w:r w:rsidR="00AF7F5C" w:rsidRPr="00666969">
        <w:rPr>
          <w:rFonts w:asciiTheme="majorBidi" w:hAnsiTheme="majorBidi" w:cstheme="majorBidi"/>
          <w:lang w:val="en-US"/>
        </w:rPr>
        <w:t xml:space="preserve">bear high tones in </w:t>
      </w:r>
      <w:r w:rsidR="00CD53F8" w:rsidRPr="00666969">
        <w:rPr>
          <w:rFonts w:asciiTheme="majorBidi" w:hAnsiTheme="majorBidi" w:cstheme="majorBidi"/>
          <w:lang w:val="en-US"/>
        </w:rPr>
        <w:t xml:space="preserve">consonance </w:t>
      </w:r>
      <w:r w:rsidR="00AF7F5C" w:rsidRPr="00666969">
        <w:rPr>
          <w:rFonts w:asciiTheme="majorBidi" w:hAnsiTheme="majorBidi" w:cstheme="majorBidi"/>
          <w:lang w:val="en-US"/>
        </w:rPr>
        <w:t>with the</w:t>
      </w:r>
      <w:r w:rsidR="00CD53F8" w:rsidRPr="00666969">
        <w:rPr>
          <w:rFonts w:asciiTheme="majorBidi" w:hAnsiTheme="majorBidi" w:cstheme="majorBidi"/>
          <w:lang w:val="en-US"/>
        </w:rPr>
        <w:t>ir</w:t>
      </w:r>
      <w:r w:rsidR="00AF7F5C" w:rsidRPr="00666969">
        <w:rPr>
          <w:rFonts w:asciiTheme="majorBidi" w:hAnsiTheme="majorBidi" w:cstheme="majorBidi"/>
          <w:lang w:val="en-US"/>
        </w:rPr>
        <w:t xml:space="preserve"> “friendly” pronunciation</w:t>
      </w:r>
      <w:r w:rsidR="00C205BB" w:rsidRPr="00666969">
        <w:rPr>
          <w:rFonts w:asciiTheme="majorBidi" w:hAnsiTheme="majorBidi" w:cstheme="majorBidi"/>
          <w:lang w:val="en-US"/>
        </w:rPr>
        <w:t>. A similar preference for high tones is also observed</w:t>
      </w:r>
      <w:r w:rsidRPr="00666969">
        <w:rPr>
          <w:rFonts w:asciiTheme="majorBidi" w:hAnsiTheme="majorBidi" w:cstheme="majorBidi"/>
          <w:lang w:val="en-US"/>
        </w:rPr>
        <w:t xml:space="preserve"> </w:t>
      </w:r>
      <w:r w:rsidR="00C205BB" w:rsidRPr="00666969">
        <w:rPr>
          <w:rFonts w:asciiTheme="majorBidi" w:hAnsiTheme="majorBidi" w:cstheme="majorBidi"/>
          <w:lang w:val="en-US"/>
        </w:rPr>
        <w:t>in dispersals</w:t>
      </w:r>
      <w:r w:rsidR="008B1C93" w:rsidRPr="00666969">
        <w:rPr>
          <w:rFonts w:asciiTheme="majorBidi" w:hAnsiTheme="majorBidi" w:cstheme="majorBidi"/>
          <w:lang w:val="en-US"/>
        </w:rPr>
        <w:t>, which may</w:t>
      </w:r>
      <w:r w:rsidR="00C205BB" w:rsidRPr="00666969">
        <w:rPr>
          <w:rFonts w:asciiTheme="majorBidi" w:hAnsiTheme="majorBidi" w:cstheme="majorBidi"/>
          <w:lang w:val="en-US"/>
        </w:rPr>
        <w:t xml:space="preserve"> </w:t>
      </w:r>
      <w:r w:rsidR="00F93963" w:rsidRPr="00666969">
        <w:rPr>
          <w:rFonts w:asciiTheme="majorBidi" w:hAnsiTheme="majorBidi" w:cstheme="majorBidi"/>
          <w:lang w:val="en-US"/>
        </w:rPr>
        <w:t xml:space="preserve">reflect their </w:t>
      </w:r>
      <w:r w:rsidR="00C205BB" w:rsidRPr="00666969">
        <w:rPr>
          <w:rFonts w:asciiTheme="majorBidi" w:hAnsiTheme="majorBidi" w:cstheme="majorBidi"/>
          <w:lang w:val="en-US"/>
        </w:rPr>
        <w:t xml:space="preserve">“aggressive” </w:t>
      </w:r>
      <w:r w:rsidR="00F93963" w:rsidRPr="00666969">
        <w:rPr>
          <w:rFonts w:asciiTheme="majorBidi" w:hAnsiTheme="majorBidi" w:cstheme="majorBidi"/>
          <w:lang w:val="en-US"/>
        </w:rPr>
        <w:t xml:space="preserve">realization </w:t>
      </w:r>
      <w:r w:rsidRPr="00666969">
        <w:rPr>
          <w:rFonts w:asciiTheme="majorBidi" w:hAnsiTheme="majorBidi" w:cstheme="majorBidi"/>
          <w:lang w:val="en-US"/>
        </w:rPr>
        <w:t xml:space="preserve">(see </w:t>
      </w:r>
      <w:r w:rsidRPr="00666969">
        <w:rPr>
          <w:rFonts w:asciiTheme="majorBidi" w:eastAsia="Times New Roman" w:hAnsiTheme="majorBidi" w:cstheme="majorBidi"/>
          <w:color w:val="000000"/>
          <w:kern w:val="0"/>
          <w:lang w:val="en-US"/>
          <w14:ligatures w14:val="none"/>
        </w:rPr>
        <w:t xml:space="preserve">primary </w:t>
      </w:r>
      <w:r w:rsidR="00C205BB" w:rsidRPr="00666969">
        <w:rPr>
          <w:rFonts w:asciiTheme="majorBidi" w:eastAsia="Times New Roman" w:hAnsiTheme="majorBidi" w:cstheme="majorBidi"/>
          <w:color w:val="000000"/>
          <w:kern w:val="0"/>
          <w:lang w:val="en-US"/>
          <w14:ligatures w14:val="none"/>
        </w:rPr>
        <w:t xml:space="preserve">CACs </w:t>
      </w:r>
      <w:r w:rsidRPr="00666969">
        <w:rPr>
          <w:rFonts w:asciiTheme="majorBidi" w:eastAsia="Times New Roman" w:hAnsiTheme="majorBidi" w:cstheme="majorBidi"/>
          <w:color w:val="000000"/>
          <w:kern w:val="0"/>
          <w:lang w:val="en-US"/>
          <w14:ligatures w14:val="none"/>
        </w:rPr>
        <w:t xml:space="preserve">in </w:t>
      </w:r>
      <w:r w:rsidR="00C205BB" w:rsidRPr="00666969">
        <w:rPr>
          <w:rFonts w:asciiTheme="majorBidi" w:hAnsiTheme="majorBidi" w:cstheme="majorBidi"/>
          <w:lang w:val="en-US"/>
        </w:rPr>
        <w:t>Tjwao, Arusa Maasai, Xhosa</w:t>
      </w:r>
      <w:r w:rsidRPr="00666969">
        <w:rPr>
          <w:rFonts w:asciiTheme="majorBidi" w:hAnsiTheme="majorBidi" w:cstheme="majorBidi"/>
          <w:lang w:val="en-US"/>
        </w:rPr>
        <w:t xml:space="preserve">, Ewe, </w:t>
      </w:r>
      <w:r w:rsidR="00DD0E85" w:rsidRPr="00666969">
        <w:rPr>
          <w:rFonts w:asciiTheme="majorBidi" w:hAnsiTheme="majorBidi" w:cstheme="majorBidi"/>
          <w:lang w:val="en-US"/>
        </w:rPr>
        <w:t xml:space="preserve">Macha Oromo </w:t>
      </w:r>
      <w:r w:rsidRPr="00666969">
        <w:rPr>
          <w:rFonts w:asciiTheme="majorBidi" w:hAnsiTheme="majorBidi" w:cstheme="majorBidi"/>
          <w:lang w:val="en-US"/>
        </w:rPr>
        <w:t xml:space="preserve">and three Akan varieties Asante, Bono, </w:t>
      </w:r>
      <w:r w:rsidR="002B0A4D" w:rsidRPr="00666969">
        <w:rPr>
          <w:rFonts w:asciiTheme="majorBidi" w:hAnsiTheme="majorBidi" w:cstheme="majorBidi"/>
          <w:lang w:val="en-US"/>
        </w:rPr>
        <w:t xml:space="preserve">and </w:t>
      </w:r>
      <w:r w:rsidRPr="00666969">
        <w:rPr>
          <w:rFonts w:asciiTheme="majorBidi" w:hAnsiTheme="majorBidi" w:cstheme="majorBidi"/>
          <w:lang w:val="en-US"/>
        </w:rPr>
        <w:t>Fante</w:t>
      </w:r>
      <w:r w:rsidR="008B1C93" w:rsidRPr="00666969">
        <w:rPr>
          <w:rFonts w:asciiTheme="majorBidi" w:hAnsiTheme="majorBidi" w:cstheme="majorBidi"/>
          <w:lang w:val="en-US"/>
        </w:rPr>
        <w:t xml:space="preserve"> as discussed in</w:t>
      </w:r>
      <w:r w:rsidR="00DD0E85" w:rsidRPr="00666969">
        <w:rPr>
          <w:rFonts w:asciiTheme="majorBidi" w:hAnsiTheme="majorBidi" w:cstheme="majorBidi"/>
          <w:lang w:val="en-US"/>
        </w:rPr>
        <w:t xml:space="preserve"> Andrason &amp; Phiri </w:t>
      </w:r>
      <w:r w:rsidR="00DF6AEB" w:rsidRPr="00666969">
        <w:rPr>
          <w:rFonts w:asciiTheme="majorBidi" w:hAnsiTheme="majorBidi" w:cstheme="majorBidi"/>
          <w:lang w:val="en-US"/>
        </w:rPr>
        <w:t>2</w:t>
      </w:r>
      <w:r w:rsidR="00DD0E85" w:rsidRPr="00666969">
        <w:rPr>
          <w:rFonts w:asciiTheme="majorBidi" w:hAnsiTheme="majorBidi" w:cstheme="majorBidi"/>
          <w:lang w:val="en-US"/>
        </w:rPr>
        <w:t>023</w:t>
      </w:r>
      <w:r w:rsidR="008B1C93" w:rsidRPr="00666969">
        <w:rPr>
          <w:rFonts w:asciiTheme="majorBidi" w:hAnsiTheme="majorBidi" w:cstheme="majorBidi"/>
          <w:lang w:val="en-US"/>
        </w:rPr>
        <w:t xml:space="preserve"> and</w:t>
      </w:r>
      <w:r w:rsidR="00DD0E85" w:rsidRPr="00666969">
        <w:rPr>
          <w:rFonts w:asciiTheme="majorBidi" w:hAnsiTheme="majorBidi" w:cstheme="majorBidi"/>
          <w:lang w:val="en-US"/>
        </w:rPr>
        <w:t xml:space="preserve"> </w:t>
      </w:r>
      <w:proofErr w:type="spellStart"/>
      <w:r w:rsidR="00DD0E85" w:rsidRPr="00666969">
        <w:rPr>
          <w:rFonts w:asciiTheme="majorBidi" w:hAnsiTheme="majorBidi" w:cstheme="majorBidi"/>
          <w:lang w:val="en-US"/>
        </w:rPr>
        <w:t>Andrason</w:t>
      </w:r>
      <w:proofErr w:type="spellEnd"/>
      <w:r w:rsidR="00DD0E85" w:rsidRPr="00666969">
        <w:rPr>
          <w:rFonts w:asciiTheme="majorBidi" w:hAnsiTheme="majorBidi" w:cstheme="majorBidi"/>
          <w:lang w:val="en-US"/>
        </w:rPr>
        <w:t xml:space="preserve">, Mulugeta </w:t>
      </w:r>
      <w:proofErr w:type="spellStart"/>
      <w:r w:rsidR="00DD0E85" w:rsidRPr="00666969">
        <w:rPr>
          <w:rFonts w:asciiTheme="majorBidi" w:hAnsiTheme="majorBidi" w:cstheme="majorBidi"/>
          <w:lang w:val="en-US"/>
        </w:rPr>
        <w:t>Onsho</w:t>
      </w:r>
      <w:proofErr w:type="spellEnd"/>
      <w:r w:rsidR="00DD0E85" w:rsidRPr="00666969">
        <w:rPr>
          <w:rFonts w:asciiTheme="majorBidi" w:hAnsiTheme="majorBidi" w:cstheme="majorBidi"/>
          <w:lang w:val="en-US"/>
        </w:rPr>
        <w:t xml:space="preserve"> &amp; Shimelis </w:t>
      </w:r>
      <w:proofErr w:type="spellStart"/>
      <w:r w:rsidR="00DD0E85" w:rsidRPr="00666969">
        <w:rPr>
          <w:rFonts w:asciiTheme="majorBidi" w:hAnsiTheme="majorBidi" w:cstheme="majorBidi"/>
          <w:lang w:val="en-US"/>
        </w:rPr>
        <w:t>Mazangia</w:t>
      </w:r>
      <w:proofErr w:type="spellEnd"/>
      <w:r w:rsidR="00DD0E85" w:rsidRPr="00666969">
        <w:rPr>
          <w:rFonts w:asciiTheme="majorBidi" w:hAnsiTheme="majorBidi" w:cstheme="majorBidi"/>
          <w:lang w:val="en-US"/>
        </w:rPr>
        <w:t xml:space="preserve"> 2024</w:t>
      </w:r>
      <w:r w:rsidRPr="00666969">
        <w:rPr>
          <w:rFonts w:asciiTheme="majorBidi" w:hAnsiTheme="majorBidi" w:cstheme="majorBidi"/>
          <w:lang w:val="en-US"/>
        </w:rPr>
        <w:t>)</w:t>
      </w:r>
      <w:r w:rsidR="00AF7F5C" w:rsidRPr="00666969">
        <w:rPr>
          <w:rFonts w:asciiTheme="majorBidi" w:hAnsiTheme="majorBidi" w:cstheme="majorBidi"/>
          <w:lang w:val="en-US"/>
        </w:rPr>
        <w:t>.</w:t>
      </w:r>
      <w:r w:rsidR="00CD53F8" w:rsidRPr="00666969">
        <w:rPr>
          <w:rStyle w:val="Odkaznapoznmkupodiarou"/>
          <w:rFonts w:asciiTheme="majorBidi" w:eastAsia="Times New Roman" w:hAnsiTheme="majorBidi" w:cstheme="majorBidi"/>
          <w:color w:val="000000"/>
          <w:kern w:val="0"/>
          <w:lang w:val="en-US"/>
          <w14:ligatures w14:val="none"/>
        </w:rPr>
        <w:footnoteReference w:id="16"/>
      </w:r>
    </w:p>
    <w:p w14:paraId="52E7759B" w14:textId="77777777" w:rsidR="00174FE2" w:rsidRPr="00666969" w:rsidRDefault="00174FE2" w:rsidP="00A731C5">
      <w:pPr>
        <w:jc w:val="both"/>
        <w:rPr>
          <w:rFonts w:asciiTheme="majorBidi" w:hAnsiTheme="majorBidi" w:cstheme="majorBidi"/>
          <w:lang w:val="en-US"/>
        </w:rPr>
      </w:pPr>
    </w:p>
    <w:p w14:paraId="3271DC47" w14:textId="13880C8C" w:rsidR="00D172AF" w:rsidRPr="00666969" w:rsidRDefault="00D172AF" w:rsidP="00A731C5">
      <w:pPr>
        <w:jc w:val="both"/>
        <w:rPr>
          <w:rFonts w:asciiTheme="majorBidi" w:hAnsiTheme="majorBidi" w:cstheme="majorBidi"/>
          <w:i/>
          <w:iCs/>
          <w:lang w:val="en-US"/>
        </w:rPr>
      </w:pPr>
      <w:r w:rsidRPr="006C6FCA">
        <w:rPr>
          <w:rFonts w:asciiTheme="majorBidi" w:hAnsiTheme="majorBidi" w:cstheme="majorBidi"/>
          <w:lang w:val="en-US"/>
        </w:rPr>
        <w:t>4.</w:t>
      </w:r>
      <w:r w:rsidR="00B25CBD" w:rsidRPr="006C6FCA">
        <w:rPr>
          <w:rFonts w:asciiTheme="majorBidi" w:hAnsiTheme="majorBidi" w:cstheme="majorBidi"/>
          <w:lang w:val="en-US"/>
        </w:rPr>
        <w:t>11</w:t>
      </w:r>
      <w:r w:rsidR="00C81F60" w:rsidRPr="00666969">
        <w:rPr>
          <w:rFonts w:asciiTheme="majorBidi" w:hAnsiTheme="majorBidi" w:cstheme="majorBidi"/>
          <w:i/>
          <w:iCs/>
          <w:lang w:val="en-US"/>
        </w:rPr>
        <w:t xml:space="preserve"> </w:t>
      </w:r>
      <w:r w:rsidR="001A2A26" w:rsidRPr="00666969">
        <w:rPr>
          <w:rFonts w:asciiTheme="majorBidi" w:hAnsiTheme="majorBidi" w:cstheme="majorBidi"/>
          <w:i/>
          <w:iCs/>
          <w:lang w:val="en-US"/>
        </w:rPr>
        <w:t>Modulations</w:t>
      </w:r>
    </w:p>
    <w:p w14:paraId="551C6EF3" w14:textId="77777777" w:rsidR="00D172AF" w:rsidRPr="00666969" w:rsidRDefault="00D172AF" w:rsidP="00A731C5">
      <w:pPr>
        <w:jc w:val="both"/>
        <w:rPr>
          <w:rFonts w:asciiTheme="majorBidi" w:hAnsiTheme="majorBidi" w:cstheme="majorBidi"/>
          <w:lang w:val="en-US"/>
        </w:rPr>
      </w:pPr>
    </w:p>
    <w:p w14:paraId="0ADC7082" w14:textId="057E2FE6" w:rsidR="00B479C4" w:rsidRPr="00666969" w:rsidRDefault="00220739" w:rsidP="00A731C5">
      <w:pPr>
        <w:jc w:val="both"/>
        <w:rPr>
          <w:rFonts w:asciiTheme="majorBidi" w:hAnsiTheme="majorBidi" w:cstheme="majorBidi"/>
          <w:lang w:val="en-US"/>
        </w:rPr>
      </w:pPr>
      <w:r w:rsidRPr="00666969">
        <w:rPr>
          <w:rFonts w:asciiTheme="majorBidi" w:hAnsiTheme="majorBidi" w:cstheme="majorBidi"/>
          <w:lang w:val="en-US"/>
        </w:rPr>
        <w:t>All onomatopoeias collected by us lend themselves</w:t>
      </w:r>
      <w:r w:rsidR="00506225" w:rsidRPr="00666969">
        <w:rPr>
          <w:rFonts w:asciiTheme="majorBidi" w:hAnsiTheme="majorBidi" w:cstheme="majorBidi"/>
          <w:lang w:val="en-US"/>
        </w:rPr>
        <w:t xml:space="preserve"> to </w:t>
      </w:r>
      <w:r w:rsidR="00583B10" w:rsidRPr="00666969">
        <w:rPr>
          <w:rFonts w:asciiTheme="majorBidi" w:hAnsiTheme="majorBidi" w:cstheme="majorBidi"/>
          <w:lang w:val="en-US"/>
        </w:rPr>
        <w:t xml:space="preserve">exploit </w:t>
      </w:r>
      <w:r w:rsidR="00506225" w:rsidRPr="00666969">
        <w:rPr>
          <w:rFonts w:asciiTheme="majorBidi" w:hAnsiTheme="majorBidi" w:cstheme="majorBidi"/>
          <w:lang w:val="en-US"/>
        </w:rPr>
        <w:t xml:space="preserve">marked types of </w:t>
      </w:r>
      <w:r w:rsidR="009233DA" w:rsidRPr="00666969">
        <w:rPr>
          <w:rFonts w:asciiTheme="majorBidi" w:hAnsiTheme="majorBidi" w:cstheme="majorBidi"/>
          <w:lang w:val="en-US"/>
        </w:rPr>
        <w:t>articulation</w:t>
      </w:r>
      <w:r w:rsidR="002E7203" w:rsidRPr="00666969">
        <w:rPr>
          <w:rFonts w:asciiTheme="majorBidi" w:hAnsiTheme="majorBidi" w:cstheme="majorBidi"/>
          <w:lang w:val="en-US"/>
        </w:rPr>
        <w:t xml:space="preserve"> or modulations</w:t>
      </w:r>
      <w:r w:rsidR="00506225" w:rsidRPr="00666969">
        <w:rPr>
          <w:rFonts w:asciiTheme="majorBidi" w:hAnsiTheme="majorBidi" w:cstheme="majorBidi"/>
          <w:lang w:val="en-US"/>
        </w:rPr>
        <w:t>.</w:t>
      </w:r>
      <w:r w:rsidR="00D172AF" w:rsidRPr="00666969">
        <w:rPr>
          <w:rFonts w:asciiTheme="majorBidi" w:hAnsiTheme="majorBidi" w:cstheme="majorBidi"/>
          <w:lang w:val="en-US"/>
        </w:rPr>
        <w:t xml:space="preserve"> </w:t>
      </w:r>
      <w:r w:rsidR="002E7203" w:rsidRPr="00666969">
        <w:rPr>
          <w:rFonts w:asciiTheme="majorBidi" w:hAnsiTheme="majorBidi" w:cstheme="majorBidi"/>
          <w:lang w:val="en-US"/>
        </w:rPr>
        <w:t xml:space="preserve">Any onomatopoeia </w:t>
      </w:r>
      <w:r w:rsidR="00215BBB" w:rsidRPr="00666969">
        <w:rPr>
          <w:rFonts w:asciiTheme="majorBidi" w:hAnsiTheme="majorBidi" w:cstheme="majorBidi"/>
          <w:lang w:val="en-US"/>
        </w:rPr>
        <w:t>may</w:t>
      </w:r>
      <w:r w:rsidR="00506225" w:rsidRPr="00666969">
        <w:rPr>
          <w:rFonts w:asciiTheme="majorBidi" w:hAnsiTheme="majorBidi" w:cstheme="majorBidi"/>
          <w:lang w:val="en-US"/>
        </w:rPr>
        <w:t xml:space="preserve"> be “performed” in a way that approximate</w:t>
      </w:r>
      <w:r w:rsidR="00583B10" w:rsidRPr="00666969">
        <w:rPr>
          <w:rFonts w:asciiTheme="majorBidi" w:hAnsiTheme="majorBidi" w:cstheme="majorBidi"/>
          <w:lang w:val="en-US"/>
        </w:rPr>
        <w:t>s</w:t>
      </w:r>
      <w:r w:rsidR="00506225" w:rsidRPr="00666969">
        <w:rPr>
          <w:rFonts w:asciiTheme="majorBidi" w:hAnsiTheme="majorBidi" w:cstheme="majorBidi"/>
          <w:lang w:val="en-US"/>
        </w:rPr>
        <w:t xml:space="preserve"> more or less closely the sound that </w:t>
      </w:r>
      <w:r w:rsidR="002E7203" w:rsidRPr="00666969">
        <w:rPr>
          <w:rFonts w:asciiTheme="majorBidi" w:hAnsiTheme="majorBidi" w:cstheme="majorBidi"/>
          <w:lang w:val="en-US"/>
        </w:rPr>
        <w:t xml:space="preserve">it </w:t>
      </w:r>
      <w:r w:rsidR="00506225" w:rsidRPr="00666969">
        <w:rPr>
          <w:rFonts w:asciiTheme="majorBidi" w:hAnsiTheme="majorBidi" w:cstheme="majorBidi"/>
          <w:lang w:val="en-US"/>
        </w:rPr>
        <w:t xml:space="preserve">aims to </w:t>
      </w:r>
      <w:r w:rsidR="00110C75" w:rsidRPr="00666969">
        <w:rPr>
          <w:rFonts w:asciiTheme="majorBidi" w:hAnsiTheme="majorBidi" w:cstheme="majorBidi"/>
          <w:lang w:val="en-US"/>
        </w:rPr>
        <w:t>imitate</w:t>
      </w:r>
      <w:r w:rsidR="00506225" w:rsidRPr="00666969">
        <w:rPr>
          <w:rFonts w:asciiTheme="majorBidi" w:hAnsiTheme="majorBidi" w:cstheme="majorBidi"/>
          <w:lang w:val="en-US"/>
        </w:rPr>
        <w:t>. This means that onomatopoeias can and</w:t>
      </w:r>
      <w:r w:rsidR="00215BBB" w:rsidRPr="00666969">
        <w:rPr>
          <w:rFonts w:asciiTheme="majorBidi" w:hAnsiTheme="majorBidi" w:cstheme="majorBidi"/>
          <w:lang w:val="en-US"/>
        </w:rPr>
        <w:t>, indeed,</w:t>
      </w:r>
      <w:r w:rsidR="00506225" w:rsidRPr="00666969">
        <w:rPr>
          <w:rFonts w:asciiTheme="majorBidi" w:hAnsiTheme="majorBidi" w:cstheme="majorBidi"/>
          <w:lang w:val="en-US"/>
        </w:rPr>
        <w:t xml:space="preserve"> </w:t>
      </w:r>
      <w:r w:rsidR="005D7BAA" w:rsidRPr="00666969">
        <w:rPr>
          <w:rFonts w:asciiTheme="majorBidi" w:hAnsiTheme="majorBidi" w:cstheme="majorBidi"/>
          <w:lang w:val="en-US"/>
        </w:rPr>
        <w:t xml:space="preserve">often </w:t>
      </w:r>
      <w:r w:rsidR="00506225" w:rsidRPr="00666969">
        <w:rPr>
          <w:rFonts w:asciiTheme="majorBidi" w:hAnsiTheme="majorBidi" w:cstheme="majorBidi"/>
          <w:lang w:val="en-US"/>
        </w:rPr>
        <w:t>are pronounced with an unusual volume</w:t>
      </w:r>
      <w:r w:rsidR="00215BBB" w:rsidRPr="00666969">
        <w:rPr>
          <w:rFonts w:asciiTheme="majorBidi" w:hAnsiTheme="majorBidi" w:cstheme="majorBidi"/>
          <w:lang w:val="en-US"/>
        </w:rPr>
        <w:t xml:space="preserve"> (</w:t>
      </w:r>
      <w:r w:rsidR="00506225" w:rsidRPr="00666969">
        <w:rPr>
          <w:rFonts w:asciiTheme="majorBidi" w:hAnsiTheme="majorBidi" w:cstheme="majorBidi"/>
          <w:lang w:val="en-US"/>
        </w:rPr>
        <w:t>i.e., very loudly or on the contrary in whisper-line manner</w:t>
      </w:r>
      <w:r w:rsidR="00215BBB" w:rsidRPr="00666969">
        <w:rPr>
          <w:rFonts w:asciiTheme="majorBidi" w:hAnsiTheme="majorBidi" w:cstheme="majorBidi"/>
          <w:lang w:val="en-US"/>
        </w:rPr>
        <w:t xml:space="preserve">) or </w:t>
      </w:r>
      <w:r w:rsidR="00506225" w:rsidRPr="00666969">
        <w:rPr>
          <w:rFonts w:asciiTheme="majorBidi" w:hAnsiTheme="majorBidi" w:cstheme="majorBidi"/>
          <w:lang w:val="en-US"/>
        </w:rPr>
        <w:t>a particular</w:t>
      </w:r>
      <w:r w:rsidR="00506225" w:rsidRPr="00666969">
        <w:rPr>
          <w:lang w:val="en-US"/>
        </w:rPr>
        <w:t xml:space="preserve"> </w:t>
      </w:r>
      <w:r w:rsidR="00506225" w:rsidRPr="00666969">
        <w:rPr>
          <w:rFonts w:asciiTheme="majorBidi" w:hAnsiTheme="majorBidi" w:cstheme="majorBidi"/>
          <w:lang w:val="en-US"/>
        </w:rPr>
        <w:t xml:space="preserve">articulatory speed </w:t>
      </w:r>
      <w:r w:rsidR="00215BBB" w:rsidRPr="00666969">
        <w:rPr>
          <w:rFonts w:asciiTheme="majorBidi" w:hAnsiTheme="majorBidi" w:cstheme="majorBidi"/>
          <w:lang w:val="en-US"/>
        </w:rPr>
        <w:t xml:space="preserve">(i.e., </w:t>
      </w:r>
      <w:r w:rsidR="00506225" w:rsidRPr="00666969">
        <w:rPr>
          <w:rFonts w:asciiTheme="majorBidi" w:hAnsiTheme="majorBidi" w:cstheme="majorBidi"/>
          <w:lang w:val="en-US"/>
        </w:rPr>
        <w:t>extremely fast or slowly</w:t>
      </w:r>
      <w:r w:rsidR="00215BBB" w:rsidRPr="00666969">
        <w:rPr>
          <w:rFonts w:asciiTheme="majorBidi" w:hAnsiTheme="majorBidi" w:cstheme="majorBidi"/>
          <w:lang w:val="en-US"/>
        </w:rPr>
        <w:t>)</w:t>
      </w:r>
      <w:r w:rsidR="00506225" w:rsidRPr="00666969">
        <w:rPr>
          <w:rFonts w:asciiTheme="majorBidi" w:hAnsiTheme="majorBidi" w:cstheme="majorBidi"/>
          <w:lang w:val="en-US"/>
        </w:rPr>
        <w:t xml:space="preserve">. Speakers can </w:t>
      </w:r>
      <w:r w:rsidR="00583B10" w:rsidRPr="00666969">
        <w:rPr>
          <w:rFonts w:asciiTheme="majorBidi" w:hAnsiTheme="majorBidi" w:cstheme="majorBidi"/>
          <w:lang w:val="en-US"/>
        </w:rPr>
        <w:t xml:space="preserve">freely </w:t>
      </w:r>
      <w:r w:rsidR="00506225" w:rsidRPr="00666969">
        <w:rPr>
          <w:rFonts w:asciiTheme="majorBidi" w:hAnsiTheme="majorBidi" w:cstheme="majorBidi"/>
          <w:lang w:val="en-US"/>
        </w:rPr>
        <w:t xml:space="preserve">navigate between </w:t>
      </w:r>
      <w:r w:rsidR="00583B10" w:rsidRPr="00666969">
        <w:rPr>
          <w:rFonts w:asciiTheme="majorBidi" w:hAnsiTheme="majorBidi" w:cstheme="majorBidi"/>
          <w:lang w:val="en-US"/>
        </w:rPr>
        <w:t xml:space="preserve">two </w:t>
      </w:r>
      <w:r w:rsidR="00B46573" w:rsidRPr="00666969">
        <w:rPr>
          <w:rFonts w:asciiTheme="majorBidi" w:hAnsiTheme="majorBidi" w:cstheme="majorBidi"/>
          <w:lang w:val="en-US"/>
        </w:rPr>
        <w:t xml:space="preserve">modulation </w:t>
      </w:r>
      <w:r w:rsidR="00583B10" w:rsidRPr="00666969">
        <w:rPr>
          <w:rFonts w:asciiTheme="majorBidi" w:hAnsiTheme="majorBidi" w:cstheme="majorBidi"/>
          <w:lang w:val="en-US"/>
        </w:rPr>
        <w:t>extremes:</w:t>
      </w:r>
      <w:r w:rsidR="00506225" w:rsidRPr="00666969">
        <w:rPr>
          <w:rFonts w:asciiTheme="majorBidi" w:hAnsiTheme="majorBidi" w:cstheme="majorBidi"/>
          <w:lang w:val="en-US"/>
        </w:rPr>
        <w:t xml:space="preserve"> </w:t>
      </w:r>
      <w:r w:rsidR="00244CF3" w:rsidRPr="00666969">
        <w:rPr>
          <w:rFonts w:asciiTheme="majorBidi" w:hAnsiTheme="majorBidi" w:cstheme="majorBidi"/>
          <w:lang w:val="en-US"/>
        </w:rPr>
        <w:t>pronunciations</w:t>
      </w:r>
      <w:r w:rsidR="00583B10" w:rsidRPr="00666969">
        <w:rPr>
          <w:rFonts w:asciiTheme="majorBidi" w:hAnsiTheme="majorBidi" w:cstheme="majorBidi"/>
          <w:lang w:val="en-US"/>
        </w:rPr>
        <w:t xml:space="preserve"> that </w:t>
      </w:r>
      <w:r w:rsidR="00506225" w:rsidRPr="00666969">
        <w:rPr>
          <w:rFonts w:asciiTheme="majorBidi" w:hAnsiTheme="majorBidi" w:cstheme="majorBidi"/>
          <w:lang w:val="en-US"/>
        </w:rPr>
        <w:t xml:space="preserve">are more “tamed” and thus less </w:t>
      </w:r>
      <w:r w:rsidR="00304CFC" w:rsidRPr="00666969">
        <w:rPr>
          <w:rFonts w:asciiTheme="majorBidi" w:hAnsiTheme="majorBidi" w:cstheme="majorBidi"/>
          <w:lang w:val="en-US"/>
        </w:rPr>
        <w:t>aberrant</w:t>
      </w:r>
      <w:r w:rsidR="00506225" w:rsidRPr="00666969">
        <w:rPr>
          <w:rFonts w:asciiTheme="majorBidi" w:hAnsiTheme="majorBidi" w:cstheme="majorBidi"/>
          <w:lang w:val="en-US"/>
        </w:rPr>
        <w:t xml:space="preserve"> from a sentence-</w:t>
      </w:r>
      <w:r w:rsidR="00304CFC" w:rsidRPr="00666969">
        <w:rPr>
          <w:rFonts w:asciiTheme="majorBidi" w:hAnsiTheme="majorBidi" w:cstheme="majorBidi"/>
          <w:lang w:val="en-US"/>
        </w:rPr>
        <w:t>grammar</w:t>
      </w:r>
      <w:r w:rsidR="00506225" w:rsidRPr="00666969">
        <w:rPr>
          <w:rFonts w:asciiTheme="majorBidi" w:hAnsiTheme="majorBidi" w:cstheme="majorBidi"/>
          <w:lang w:val="en-US"/>
        </w:rPr>
        <w:t xml:space="preserve"> perspective, on the one</w:t>
      </w:r>
      <w:r w:rsidR="00583B10" w:rsidRPr="00666969">
        <w:rPr>
          <w:rFonts w:asciiTheme="majorBidi" w:hAnsiTheme="majorBidi" w:cstheme="majorBidi"/>
          <w:lang w:val="en-US"/>
        </w:rPr>
        <w:t xml:space="preserve"> </w:t>
      </w:r>
      <w:r w:rsidR="00215BBB" w:rsidRPr="00666969">
        <w:rPr>
          <w:rFonts w:asciiTheme="majorBidi" w:hAnsiTheme="majorBidi" w:cstheme="majorBidi"/>
          <w:lang w:val="en-US"/>
        </w:rPr>
        <w:t>edge</w:t>
      </w:r>
      <w:r w:rsidR="00506225" w:rsidRPr="00666969">
        <w:rPr>
          <w:rFonts w:asciiTheme="majorBidi" w:hAnsiTheme="majorBidi" w:cstheme="majorBidi"/>
          <w:lang w:val="en-US"/>
        </w:rPr>
        <w:t xml:space="preserve">, and pronunciations that </w:t>
      </w:r>
      <w:r w:rsidR="00215BBB" w:rsidRPr="00666969">
        <w:rPr>
          <w:rFonts w:asciiTheme="majorBidi" w:hAnsiTheme="majorBidi" w:cstheme="majorBidi"/>
          <w:lang w:val="en-US"/>
        </w:rPr>
        <w:t xml:space="preserve">are </w:t>
      </w:r>
      <w:r w:rsidR="00506225" w:rsidRPr="00666969">
        <w:rPr>
          <w:rFonts w:asciiTheme="majorBidi" w:hAnsiTheme="majorBidi" w:cstheme="majorBidi"/>
          <w:lang w:val="en-US"/>
        </w:rPr>
        <w:t>highly extra-systematic</w:t>
      </w:r>
      <w:r w:rsidR="00215BBB" w:rsidRPr="00666969">
        <w:rPr>
          <w:rFonts w:asciiTheme="majorBidi" w:hAnsiTheme="majorBidi" w:cstheme="majorBidi"/>
          <w:lang w:val="en-US"/>
        </w:rPr>
        <w:t>, on the other edge</w:t>
      </w:r>
      <w:r w:rsidR="003D30AC" w:rsidRPr="00666969">
        <w:rPr>
          <w:rFonts w:asciiTheme="majorBidi" w:hAnsiTheme="majorBidi" w:cstheme="majorBidi"/>
          <w:lang w:val="en-US"/>
        </w:rPr>
        <w:t xml:space="preserve"> (see section 5)</w:t>
      </w:r>
      <w:r w:rsidR="00506225" w:rsidRPr="00666969">
        <w:rPr>
          <w:rFonts w:asciiTheme="majorBidi" w:hAnsiTheme="majorBidi" w:cstheme="majorBidi"/>
          <w:lang w:val="en-US"/>
        </w:rPr>
        <w:t>. Th</w:t>
      </w:r>
      <w:r w:rsidR="00215BBB" w:rsidRPr="00666969">
        <w:rPr>
          <w:rFonts w:asciiTheme="majorBidi" w:hAnsiTheme="majorBidi" w:cstheme="majorBidi"/>
          <w:lang w:val="en-US"/>
        </w:rPr>
        <w:t>e choice of a particular realization</w:t>
      </w:r>
      <w:r w:rsidR="00506225" w:rsidRPr="00666969">
        <w:rPr>
          <w:rFonts w:asciiTheme="majorBidi" w:hAnsiTheme="majorBidi" w:cstheme="majorBidi"/>
          <w:lang w:val="en-US"/>
        </w:rPr>
        <w:t xml:space="preserve"> depends on the type of </w:t>
      </w:r>
      <w:r w:rsidR="00304CFC" w:rsidRPr="00666969">
        <w:rPr>
          <w:rFonts w:asciiTheme="majorBidi" w:hAnsiTheme="majorBidi" w:cstheme="majorBidi"/>
          <w:lang w:val="en-US"/>
        </w:rPr>
        <w:t>discourse</w:t>
      </w:r>
      <w:r w:rsidR="00244CF3" w:rsidRPr="00666969">
        <w:rPr>
          <w:rFonts w:asciiTheme="majorBidi" w:hAnsiTheme="majorBidi" w:cstheme="majorBidi"/>
          <w:lang w:val="en-US"/>
        </w:rPr>
        <w:t xml:space="preserve"> or register</w:t>
      </w:r>
      <w:r w:rsidR="00304CFC" w:rsidRPr="00666969">
        <w:rPr>
          <w:rFonts w:asciiTheme="majorBidi" w:hAnsiTheme="majorBidi" w:cstheme="majorBidi"/>
          <w:lang w:val="en-US"/>
        </w:rPr>
        <w:t xml:space="preserve">, </w:t>
      </w:r>
      <w:r w:rsidR="00215BBB" w:rsidRPr="00666969">
        <w:rPr>
          <w:rFonts w:asciiTheme="majorBidi" w:hAnsiTheme="majorBidi" w:cstheme="majorBidi"/>
          <w:lang w:val="en-US"/>
        </w:rPr>
        <w:t xml:space="preserve">the </w:t>
      </w:r>
      <w:r w:rsidR="00244CF3" w:rsidRPr="00666969">
        <w:rPr>
          <w:rFonts w:asciiTheme="majorBidi" w:hAnsiTheme="majorBidi" w:cstheme="majorBidi"/>
          <w:lang w:val="en-US"/>
        </w:rPr>
        <w:t>degree of acquaintance</w:t>
      </w:r>
      <w:r w:rsidR="00304CFC" w:rsidRPr="00666969">
        <w:rPr>
          <w:rFonts w:asciiTheme="majorBidi" w:hAnsiTheme="majorBidi" w:cstheme="majorBidi"/>
          <w:lang w:val="en-US"/>
        </w:rPr>
        <w:t xml:space="preserve"> </w:t>
      </w:r>
      <w:r w:rsidR="00244CF3" w:rsidRPr="00666969">
        <w:rPr>
          <w:rFonts w:asciiTheme="majorBidi" w:hAnsiTheme="majorBidi" w:cstheme="majorBidi"/>
          <w:lang w:val="en-US"/>
        </w:rPr>
        <w:t xml:space="preserve">among </w:t>
      </w:r>
      <w:r w:rsidR="00215BBB" w:rsidRPr="00666969">
        <w:rPr>
          <w:rFonts w:asciiTheme="majorBidi" w:hAnsiTheme="majorBidi" w:cstheme="majorBidi"/>
          <w:lang w:val="en-US"/>
        </w:rPr>
        <w:t xml:space="preserve">the </w:t>
      </w:r>
      <w:r w:rsidR="00304CFC" w:rsidRPr="00666969">
        <w:rPr>
          <w:rFonts w:asciiTheme="majorBidi" w:hAnsiTheme="majorBidi" w:cstheme="majorBidi"/>
          <w:lang w:val="en-US"/>
        </w:rPr>
        <w:t>interlocutors</w:t>
      </w:r>
      <w:r w:rsidR="00215BBB" w:rsidRPr="00666969">
        <w:rPr>
          <w:rFonts w:asciiTheme="majorBidi" w:hAnsiTheme="majorBidi" w:cstheme="majorBidi"/>
          <w:lang w:val="en-US"/>
        </w:rPr>
        <w:t xml:space="preserve"> </w:t>
      </w:r>
      <w:r w:rsidR="00110C75" w:rsidRPr="00666969">
        <w:rPr>
          <w:rFonts w:asciiTheme="majorBidi" w:hAnsiTheme="majorBidi" w:cstheme="majorBidi"/>
          <w:lang w:val="en-US"/>
        </w:rPr>
        <w:t>or</w:t>
      </w:r>
      <w:r w:rsidR="00215BBB" w:rsidRPr="00666969">
        <w:rPr>
          <w:rFonts w:asciiTheme="majorBidi" w:hAnsiTheme="majorBidi" w:cstheme="majorBidi"/>
          <w:lang w:val="en-US"/>
        </w:rPr>
        <w:t xml:space="preserve"> people involved in the communication</w:t>
      </w:r>
      <w:r w:rsidR="00304CFC" w:rsidRPr="00666969">
        <w:rPr>
          <w:rFonts w:asciiTheme="majorBidi" w:hAnsiTheme="majorBidi" w:cstheme="majorBidi"/>
          <w:lang w:val="en-US"/>
        </w:rPr>
        <w:t xml:space="preserve">, and/or </w:t>
      </w:r>
      <w:r w:rsidR="00215BBB" w:rsidRPr="00666969">
        <w:rPr>
          <w:rFonts w:asciiTheme="majorBidi" w:hAnsiTheme="majorBidi" w:cstheme="majorBidi"/>
          <w:lang w:val="en-US"/>
        </w:rPr>
        <w:t xml:space="preserve">a </w:t>
      </w:r>
      <w:r w:rsidR="00304CFC" w:rsidRPr="00666969">
        <w:rPr>
          <w:rFonts w:asciiTheme="majorBidi" w:hAnsiTheme="majorBidi" w:cstheme="majorBidi"/>
          <w:lang w:val="en-US"/>
        </w:rPr>
        <w:t>general acceptability for such expressive realizations</w:t>
      </w:r>
      <w:r w:rsidR="00244CF3" w:rsidRPr="00666969">
        <w:rPr>
          <w:rFonts w:asciiTheme="majorBidi" w:hAnsiTheme="majorBidi" w:cstheme="majorBidi"/>
          <w:lang w:val="en-US"/>
        </w:rPr>
        <w:t xml:space="preserve"> in a specific social context.</w:t>
      </w:r>
      <w:r w:rsidR="004E4FF5" w:rsidRPr="00666969">
        <w:rPr>
          <w:rFonts w:asciiTheme="majorBidi" w:hAnsiTheme="majorBidi" w:cstheme="majorBidi"/>
          <w:lang w:val="en-US"/>
        </w:rPr>
        <w:t xml:space="preserve"> </w:t>
      </w:r>
      <w:r w:rsidR="00110C75" w:rsidRPr="00666969">
        <w:rPr>
          <w:rFonts w:asciiTheme="majorBidi" w:hAnsiTheme="majorBidi" w:cstheme="majorBidi"/>
          <w:lang w:val="en-US"/>
        </w:rPr>
        <w:t xml:space="preserve">In Teŋukan, such marked </w:t>
      </w:r>
      <w:r w:rsidR="000851A5" w:rsidRPr="00666969">
        <w:rPr>
          <w:rFonts w:asciiTheme="majorBidi" w:hAnsiTheme="majorBidi" w:cstheme="majorBidi"/>
          <w:lang w:val="en-US"/>
        </w:rPr>
        <w:t>manners</w:t>
      </w:r>
      <w:r w:rsidR="004E4FF5" w:rsidRPr="00666969">
        <w:rPr>
          <w:rFonts w:asciiTheme="majorBidi" w:hAnsiTheme="majorBidi" w:cstheme="majorBidi"/>
          <w:lang w:val="en-US"/>
        </w:rPr>
        <w:t xml:space="preserve"> of </w:t>
      </w:r>
      <w:r w:rsidR="009233DA" w:rsidRPr="00666969">
        <w:rPr>
          <w:rFonts w:asciiTheme="majorBidi" w:hAnsiTheme="majorBidi" w:cstheme="majorBidi"/>
          <w:lang w:val="en-US"/>
        </w:rPr>
        <w:t xml:space="preserve">articulation </w:t>
      </w:r>
      <w:r w:rsidR="004E4FF5" w:rsidRPr="00666969">
        <w:rPr>
          <w:rFonts w:asciiTheme="majorBidi" w:hAnsiTheme="majorBidi" w:cstheme="majorBidi"/>
          <w:lang w:val="en-US"/>
        </w:rPr>
        <w:t>are generally confined to interactives (see next paragraph).</w:t>
      </w:r>
    </w:p>
    <w:p w14:paraId="35EED9D8" w14:textId="62A2040A" w:rsidR="00147AD9" w:rsidRPr="00666969" w:rsidRDefault="00B479C4" w:rsidP="00A731C5">
      <w:pPr>
        <w:ind w:firstLine="720"/>
        <w:jc w:val="both"/>
        <w:rPr>
          <w:rFonts w:asciiTheme="majorBidi" w:hAnsiTheme="majorBidi" w:cstheme="majorBidi"/>
          <w:lang w:val="en-US"/>
        </w:rPr>
      </w:pPr>
      <w:r w:rsidRPr="00666969">
        <w:rPr>
          <w:rFonts w:asciiTheme="majorBidi" w:hAnsiTheme="majorBidi" w:cstheme="majorBidi"/>
          <w:lang w:val="en-US"/>
        </w:rPr>
        <w:t xml:space="preserve">Similar to onomatopoeias, Teŋukan </w:t>
      </w:r>
      <w:r w:rsidR="00D172AF" w:rsidRPr="00666969">
        <w:rPr>
          <w:rFonts w:asciiTheme="majorBidi" w:hAnsiTheme="majorBidi" w:cstheme="majorBidi"/>
          <w:lang w:val="en-US"/>
        </w:rPr>
        <w:t xml:space="preserve">CACs tend to be accompanied by </w:t>
      </w:r>
      <w:r w:rsidR="00D71B49" w:rsidRPr="00666969">
        <w:rPr>
          <w:rFonts w:asciiTheme="majorBidi" w:hAnsiTheme="majorBidi" w:cstheme="majorBidi"/>
          <w:lang w:val="en-US"/>
        </w:rPr>
        <w:t xml:space="preserve">a </w:t>
      </w:r>
      <w:r w:rsidRPr="00666969">
        <w:rPr>
          <w:rFonts w:asciiTheme="majorBidi" w:hAnsiTheme="majorBidi" w:cstheme="majorBidi"/>
          <w:lang w:val="en-US"/>
        </w:rPr>
        <w:t xml:space="preserve">marked </w:t>
      </w:r>
      <w:r w:rsidR="009233DA" w:rsidRPr="00666969">
        <w:rPr>
          <w:rFonts w:asciiTheme="majorBidi" w:hAnsiTheme="majorBidi" w:cstheme="majorBidi"/>
          <w:lang w:val="en-US"/>
        </w:rPr>
        <w:t>articulation</w:t>
      </w:r>
      <w:r w:rsidR="009E1804" w:rsidRPr="00666969">
        <w:rPr>
          <w:rFonts w:asciiTheme="majorBidi" w:hAnsiTheme="majorBidi" w:cstheme="majorBidi"/>
          <w:lang w:val="en-US"/>
        </w:rPr>
        <w:t xml:space="preserve">. These unusual </w:t>
      </w:r>
      <w:r w:rsidR="009233DA" w:rsidRPr="00666969">
        <w:rPr>
          <w:rFonts w:asciiTheme="majorBidi" w:hAnsiTheme="majorBidi" w:cstheme="majorBidi"/>
          <w:lang w:val="en-US"/>
        </w:rPr>
        <w:t xml:space="preserve">articulation </w:t>
      </w:r>
      <w:r w:rsidR="000051BB" w:rsidRPr="00666969">
        <w:rPr>
          <w:rFonts w:asciiTheme="majorBidi" w:hAnsiTheme="majorBidi" w:cstheme="majorBidi"/>
          <w:lang w:val="en-US"/>
        </w:rPr>
        <w:t>types</w:t>
      </w:r>
      <w:r w:rsidR="009E1804" w:rsidRPr="00666969">
        <w:rPr>
          <w:rFonts w:asciiTheme="majorBidi" w:hAnsiTheme="majorBidi" w:cstheme="majorBidi"/>
          <w:lang w:val="en-US"/>
        </w:rPr>
        <w:t>,</w:t>
      </w:r>
      <w:r w:rsidRPr="00666969">
        <w:rPr>
          <w:rFonts w:asciiTheme="majorBidi" w:hAnsiTheme="majorBidi" w:cstheme="majorBidi"/>
          <w:lang w:val="en-US"/>
        </w:rPr>
        <w:t xml:space="preserve"> referred</w:t>
      </w:r>
      <w:r w:rsidR="009E1804" w:rsidRPr="00666969">
        <w:rPr>
          <w:rFonts w:asciiTheme="majorBidi" w:hAnsiTheme="majorBidi" w:cstheme="majorBidi"/>
          <w:lang w:val="en-US"/>
        </w:rPr>
        <w:t xml:space="preserve"> to in literature </w:t>
      </w:r>
      <w:r w:rsidRPr="00666969">
        <w:rPr>
          <w:rFonts w:asciiTheme="majorBidi" w:hAnsiTheme="majorBidi" w:cstheme="majorBidi"/>
          <w:lang w:val="en-US"/>
        </w:rPr>
        <w:t xml:space="preserve">as </w:t>
      </w:r>
      <w:r w:rsidR="00D172AF" w:rsidRPr="00666969">
        <w:rPr>
          <w:rFonts w:asciiTheme="majorBidi" w:hAnsiTheme="majorBidi" w:cstheme="majorBidi"/>
          <w:lang w:val="en-US"/>
        </w:rPr>
        <w:t xml:space="preserve">modulations, </w:t>
      </w:r>
      <w:r w:rsidR="009E1804" w:rsidRPr="00666969">
        <w:rPr>
          <w:rFonts w:asciiTheme="majorBidi" w:hAnsiTheme="majorBidi" w:cstheme="majorBidi"/>
          <w:lang w:val="en-US"/>
        </w:rPr>
        <w:t xml:space="preserve">may involve </w:t>
      </w:r>
      <w:r w:rsidR="00A83752" w:rsidRPr="00666969">
        <w:rPr>
          <w:rFonts w:asciiTheme="majorBidi" w:hAnsiTheme="majorBidi" w:cstheme="majorBidi"/>
          <w:lang w:val="en-US"/>
        </w:rPr>
        <w:t>“</w:t>
      </w:r>
      <w:r w:rsidR="00D172AF" w:rsidRPr="00666969">
        <w:rPr>
          <w:rFonts w:asciiTheme="majorBidi" w:hAnsiTheme="majorBidi" w:cstheme="majorBidi"/>
          <w:lang w:val="en-US"/>
        </w:rPr>
        <w:t>intensity, loudness</w:t>
      </w:r>
      <w:r w:rsidRPr="00666969">
        <w:rPr>
          <w:rFonts w:asciiTheme="majorBidi" w:hAnsiTheme="majorBidi" w:cstheme="majorBidi"/>
          <w:lang w:val="en-US"/>
        </w:rPr>
        <w:t xml:space="preserve"> and</w:t>
      </w:r>
      <w:r w:rsidR="00D172AF" w:rsidRPr="00666969">
        <w:rPr>
          <w:rFonts w:asciiTheme="majorBidi" w:hAnsiTheme="majorBidi" w:cstheme="majorBidi"/>
          <w:lang w:val="en-US"/>
        </w:rPr>
        <w:t xml:space="preserve"> articulatory speed</w:t>
      </w:r>
      <w:r w:rsidR="00A83752" w:rsidRPr="00666969">
        <w:rPr>
          <w:rFonts w:asciiTheme="majorBidi" w:hAnsiTheme="majorBidi" w:cstheme="majorBidi"/>
          <w:lang w:val="en-US"/>
        </w:rPr>
        <w:t>”</w:t>
      </w:r>
      <w:r w:rsidR="00D172AF" w:rsidRPr="00666969">
        <w:rPr>
          <w:rFonts w:asciiTheme="majorBidi" w:hAnsiTheme="majorBidi" w:cstheme="majorBidi"/>
          <w:lang w:val="en-US"/>
        </w:rPr>
        <w:t xml:space="preserve">, </w:t>
      </w:r>
      <w:r w:rsidRPr="00666969">
        <w:rPr>
          <w:rFonts w:asciiTheme="majorBidi" w:hAnsiTheme="majorBidi" w:cstheme="majorBidi"/>
          <w:lang w:val="en-US"/>
        </w:rPr>
        <w:t>as w</w:t>
      </w:r>
      <w:r w:rsidR="00A83752" w:rsidRPr="00666969">
        <w:rPr>
          <w:rFonts w:asciiTheme="majorBidi" w:hAnsiTheme="majorBidi" w:cstheme="majorBidi"/>
          <w:lang w:val="en-US"/>
        </w:rPr>
        <w:t>el</w:t>
      </w:r>
      <w:r w:rsidRPr="00666969">
        <w:rPr>
          <w:rFonts w:asciiTheme="majorBidi" w:hAnsiTheme="majorBidi" w:cstheme="majorBidi"/>
          <w:lang w:val="en-US"/>
        </w:rPr>
        <w:t xml:space="preserve">l as </w:t>
      </w:r>
      <w:r w:rsidR="00A83752" w:rsidRPr="00666969">
        <w:rPr>
          <w:rFonts w:asciiTheme="majorBidi" w:hAnsiTheme="majorBidi" w:cstheme="majorBidi"/>
          <w:lang w:val="en-US"/>
        </w:rPr>
        <w:t xml:space="preserve">a </w:t>
      </w:r>
      <w:r w:rsidRPr="00666969">
        <w:rPr>
          <w:rFonts w:asciiTheme="majorBidi" w:hAnsiTheme="majorBidi" w:cstheme="majorBidi"/>
          <w:lang w:val="en-US"/>
        </w:rPr>
        <w:t xml:space="preserve">gentle articulation </w:t>
      </w:r>
      <w:r w:rsidR="009E1804" w:rsidRPr="00666969">
        <w:rPr>
          <w:rFonts w:asciiTheme="majorBidi" w:hAnsiTheme="majorBidi" w:cstheme="majorBidi"/>
          <w:lang w:val="en-US"/>
        </w:rPr>
        <w:t>in the case</w:t>
      </w:r>
      <w:r w:rsidR="00BB1C34" w:rsidRPr="00666969">
        <w:rPr>
          <w:rFonts w:asciiTheme="majorBidi" w:hAnsiTheme="majorBidi" w:cstheme="majorBidi"/>
          <w:lang w:val="en-US"/>
        </w:rPr>
        <w:t xml:space="preserve"> of</w:t>
      </w:r>
      <w:r w:rsidR="009E1804" w:rsidRPr="00666969">
        <w:rPr>
          <w:rFonts w:asciiTheme="majorBidi" w:hAnsiTheme="majorBidi" w:cstheme="majorBidi"/>
          <w:lang w:val="en-US"/>
        </w:rPr>
        <w:t xml:space="preserve"> </w:t>
      </w:r>
      <w:r w:rsidRPr="00666969">
        <w:rPr>
          <w:rFonts w:asciiTheme="majorBidi" w:hAnsiTheme="majorBidi" w:cstheme="majorBidi"/>
          <w:lang w:val="en-US"/>
        </w:rPr>
        <w:t xml:space="preserve">summonses and </w:t>
      </w:r>
      <w:r w:rsidR="00A83752" w:rsidRPr="00666969">
        <w:rPr>
          <w:rFonts w:asciiTheme="majorBidi" w:hAnsiTheme="majorBidi" w:cstheme="majorBidi"/>
          <w:lang w:val="en-US"/>
        </w:rPr>
        <w:t xml:space="preserve">an aggressive articulation </w:t>
      </w:r>
      <w:r w:rsidR="009E1804" w:rsidRPr="00666969">
        <w:rPr>
          <w:rFonts w:asciiTheme="majorBidi" w:hAnsiTheme="majorBidi" w:cstheme="majorBidi"/>
          <w:lang w:val="en-US"/>
        </w:rPr>
        <w:t xml:space="preserve">in the case of </w:t>
      </w:r>
      <w:r w:rsidR="00A83752" w:rsidRPr="00666969">
        <w:rPr>
          <w:rFonts w:asciiTheme="majorBidi" w:hAnsiTheme="majorBidi" w:cstheme="majorBidi"/>
          <w:lang w:val="en-US"/>
        </w:rPr>
        <w:t>dispersals (Andrason &amp; Sagara 2024).</w:t>
      </w:r>
      <w:r w:rsidR="00A85F01" w:rsidRPr="00666969">
        <w:rPr>
          <w:rFonts w:asciiTheme="majorBidi" w:hAnsiTheme="majorBidi" w:cstheme="majorBidi"/>
          <w:lang w:val="en-US"/>
        </w:rPr>
        <w:t xml:space="preserve"> </w:t>
      </w:r>
      <w:r w:rsidR="009E1804" w:rsidRPr="00666969">
        <w:rPr>
          <w:rFonts w:asciiTheme="majorBidi" w:hAnsiTheme="majorBidi" w:cstheme="majorBidi"/>
          <w:lang w:val="en-US"/>
        </w:rPr>
        <w:t xml:space="preserve">All such </w:t>
      </w:r>
      <w:r w:rsidR="00A85F01" w:rsidRPr="00666969">
        <w:rPr>
          <w:rFonts w:asciiTheme="majorBidi" w:hAnsiTheme="majorBidi" w:cstheme="majorBidi"/>
          <w:lang w:val="en-US"/>
        </w:rPr>
        <w:t xml:space="preserve">modulations are typical of CACs crosslinguistically (cf. Bynon 1976; Amha 2013) and are </w:t>
      </w:r>
      <w:r w:rsidR="009E1804" w:rsidRPr="00666969">
        <w:rPr>
          <w:rFonts w:asciiTheme="majorBidi" w:hAnsiTheme="majorBidi" w:cstheme="majorBidi"/>
          <w:lang w:val="en-US"/>
        </w:rPr>
        <w:t xml:space="preserve">indeed </w:t>
      </w:r>
      <w:r w:rsidR="00A85F01" w:rsidRPr="00666969">
        <w:rPr>
          <w:rFonts w:asciiTheme="majorBidi" w:hAnsiTheme="majorBidi" w:cstheme="majorBidi"/>
          <w:lang w:val="en-US"/>
        </w:rPr>
        <w:t>associated with the protype of a CAC (Andrason &amp; Karani 2021:</w:t>
      </w:r>
      <w:r w:rsidR="00BE23AE" w:rsidRPr="00666969">
        <w:rPr>
          <w:rFonts w:asciiTheme="majorBidi" w:hAnsiTheme="majorBidi" w:cstheme="majorBidi"/>
          <w:lang w:val="en-US"/>
        </w:rPr>
        <w:t xml:space="preserve"> </w:t>
      </w:r>
      <w:r w:rsidR="00A85F01" w:rsidRPr="00666969">
        <w:rPr>
          <w:rFonts w:asciiTheme="majorBidi" w:hAnsiTheme="majorBidi" w:cstheme="majorBidi"/>
          <w:lang w:val="en-US"/>
        </w:rPr>
        <w:t>21, 34-35).</w:t>
      </w:r>
    </w:p>
    <w:p w14:paraId="0E0DFFFF" w14:textId="77777777" w:rsidR="002F0790" w:rsidRDefault="002F0790" w:rsidP="00A731C5">
      <w:pPr>
        <w:rPr>
          <w:rFonts w:asciiTheme="majorBidi" w:hAnsiTheme="majorBidi" w:cstheme="majorBidi"/>
          <w:lang w:val="en-US"/>
        </w:rPr>
      </w:pPr>
    </w:p>
    <w:p w14:paraId="1D4610B4" w14:textId="77777777" w:rsidR="006C6FCA" w:rsidRPr="00666969" w:rsidRDefault="006C6FCA" w:rsidP="00A731C5">
      <w:pPr>
        <w:rPr>
          <w:rFonts w:asciiTheme="majorBidi" w:hAnsiTheme="majorBidi" w:cstheme="majorBidi"/>
          <w:lang w:val="en-US"/>
        </w:rPr>
      </w:pPr>
    </w:p>
    <w:p w14:paraId="43B1226A" w14:textId="0BC0F627" w:rsidR="00595762" w:rsidRPr="00666969" w:rsidRDefault="00226C2E" w:rsidP="00A731C5">
      <w:pPr>
        <w:rPr>
          <w:rFonts w:asciiTheme="majorBidi" w:hAnsiTheme="majorBidi" w:cstheme="majorBidi"/>
          <w:b/>
          <w:bCs/>
          <w:lang w:val="en-US"/>
        </w:rPr>
      </w:pPr>
      <w:r w:rsidRPr="00666969">
        <w:rPr>
          <w:rFonts w:asciiTheme="majorBidi" w:hAnsiTheme="majorBidi" w:cstheme="majorBidi"/>
          <w:b/>
          <w:bCs/>
          <w:lang w:val="en-US"/>
        </w:rPr>
        <w:t>5</w:t>
      </w:r>
      <w:r w:rsidR="00F015F2" w:rsidRPr="00666969">
        <w:rPr>
          <w:rFonts w:asciiTheme="majorBidi" w:hAnsiTheme="majorBidi" w:cstheme="majorBidi"/>
          <w:b/>
          <w:bCs/>
          <w:lang w:val="en-US"/>
        </w:rPr>
        <w:t xml:space="preserve"> </w:t>
      </w:r>
      <w:r w:rsidR="002F0790" w:rsidRPr="00666969">
        <w:rPr>
          <w:rFonts w:asciiTheme="majorBidi" w:hAnsiTheme="majorBidi" w:cstheme="majorBidi"/>
          <w:b/>
          <w:bCs/>
          <w:lang w:val="en-US"/>
        </w:rPr>
        <w:t>Evaluation</w:t>
      </w:r>
    </w:p>
    <w:p w14:paraId="60939CD5" w14:textId="77777777" w:rsidR="00F51081" w:rsidRPr="00666969" w:rsidRDefault="00F51081" w:rsidP="00A731C5">
      <w:pPr>
        <w:jc w:val="both"/>
        <w:rPr>
          <w:rFonts w:asciiTheme="majorBidi" w:hAnsiTheme="majorBidi" w:cstheme="majorBidi"/>
          <w:lang w:val="en-US"/>
        </w:rPr>
      </w:pPr>
    </w:p>
    <w:p w14:paraId="0772348F" w14:textId="0D405583" w:rsidR="00241035" w:rsidRPr="00666969" w:rsidRDefault="00BD6B07" w:rsidP="00A731C5">
      <w:pPr>
        <w:jc w:val="both"/>
        <w:rPr>
          <w:rFonts w:asciiTheme="majorBidi" w:hAnsiTheme="majorBidi" w:cstheme="majorBidi"/>
          <w:lang w:val="en-US"/>
        </w:rPr>
      </w:pPr>
      <w:r w:rsidRPr="00666969">
        <w:rPr>
          <w:rFonts w:asciiTheme="majorBidi" w:hAnsiTheme="majorBidi" w:cstheme="majorBidi"/>
          <w:lang w:val="en-US"/>
        </w:rPr>
        <w:t>The data presented in the previous section reveal the following contrast between onomatopoeias and CACs</w:t>
      </w:r>
      <w:r w:rsidR="00241035" w:rsidRPr="00666969">
        <w:rPr>
          <w:rFonts w:asciiTheme="majorBidi" w:hAnsiTheme="majorBidi" w:cstheme="majorBidi"/>
          <w:lang w:val="en-US"/>
        </w:rPr>
        <w:t>,</w:t>
      </w:r>
      <w:r w:rsidRPr="00666969">
        <w:rPr>
          <w:rFonts w:asciiTheme="majorBidi" w:hAnsiTheme="majorBidi" w:cstheme="majorBidi"/>
          <w:lang w:val="en-US"/>
        </w:rPr>
        <w:t xml:space="preserve"> in Teŋuka</w:t>
      </w:r>
      <w:r w:rsidR="00241035" w:rsidRPr="00666969">
        <w:rPr>
          <w:rFonts w:asciiTheme="majorBidi" w:hAnsiTheme="majorBidi" w:cstheme="majorBidi"/>
          <w:lang w:val="en-US"/>
        </w:rPr>
        <w:t xml:space="preserve">n and, whenever there is some evidence available, </w:t>
      </w:r>
      <w:r w:rsidRPr="00666969">
        <w:rPr>
          <w:rFonts w:asciiTheme="majorBidi" w:hAnsiTheme="majorBidi" w:cstheme="majorBidi"/>
          <w:lang w:val="en-US"/>
        </w:rPr>
        <w:t>across languages</w:t>
      </w:r>
      <w:r w:rsidR="000E7FB7" w:rsidRPr="00666969">
        <w:rPr>
          <w:rFonts w:asciiTheme="majorBidi" w:hAnsiTheme="majorBidi" w:cstheme="majorBidi"/>
          <w:lang w:val="en-US"/>
        </w:rPr>
        <w:t>:</w:t>
      </w:r>
    </w:p>
    <w:p w14:paraId="6804BB99" w14:textId="77777777" w:rsidR="00241035" w:rsidRPr="00666969" w:rsidRDefault="00241035" w:rsidP="00A731C5">
      <w:pPr>
        <w:jc w:val="both"/>
        <w:rPr>
          <w:rFonts w:asciiTheme="majorBidi" w:hAnsiTheme="majorBidi" w:cstheme="majorBidi"/>
          <w:lang w:val="en-US"/>
        </w:rPr>
      </w:pPr>
    </w:p>
    <w:p w14:paraId="1BE6D789" w14:textId="13BB7298" w:rsidR="00241035" w:rsidRPr="00666969" w:rsidRDefault="00BD6B07"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Both o</w:t>
      </w:r>
      <w:r w:rsidR="009F5E9F" w:rsidRPr="00666969">
        <w:rPr>
          <w:rFonts w:asciiTheme="majorBidi" w:hAnsiTheme="majorBidi" w:cstheme="majorBidi"/>
          <w:lang w:val="en-US"/>
        </w:rPr>
        <w:t xml:space="preserve">nomatopoeias </w:t>
      </w:r>
      <w:r w:rsidRPr="00666969">
        <w:rPr>
          <w:rFonts w:asciiTheme="majorBidi" w:hAnsiTheme="majorBidi" w:cstheme="majorBidi"/>
          <w:lang w:val="en-US"/>
        </w:rPr>
        <w:t xml:space="preserve">and CACs </w:t>
      </w:r>
      <w:r w:rsidR="009F5E9F" w:rsidRPr="00666969">
        <w:rPr>
          <w:rFonts w:asciiTheme="majorBidi" w:hAnsiTheme="majorBidi" w:cstheme="majorBidi"/>
          <w:lang w:val="en-US"/>
        </w:rPr>
        <w:t>are structurally simple</w:t>
      </w:r>
      <w:r w:rsidRPr="00666969">
        <w:rPr>
          <w:rFonts w:asciiTheme="majorBidi" w:hAnsiTheme="majorBidi" w:cstheme="majorBidi"/>
          <w:lang w:val="en-US"/>
        </w:rPr>
        <w:t xml:space="preserve"> in</w:t>
      </w:r>
      <w:r w:rsidR="009F5E9F" w:rsidRPr="00666969">
        <w:rPr>
          <w:rFonts w:asciiTheme="majorBidi" w:hAnsiTheme="majorBidi" w:cstheme="majorBidi"/>
          <w:lang w:val="en-US"/>
        </w:rPr>
        <w:t xml:space="preserve"> Teŋukan</w:t>
      </w:r>
      <w:r w:rsidRPr="00666969">
        <w:rPr>
          <w:rFonts w:asciiTheme="majorBidi" w:hAnsiTheme="majorBidi" w:cstheme="majorBidi"/>
          <w:lang w:val="en-US"/>
        </w:rPr>
        <w:t>. However,</w:t>
      </w:r>
      <w:r w:rsidR="009F5E9F" w:rsidRPr="00666969">
        <w:rPr>
          <w:rFonts w:asciiTheme="majorBidi" w:hAnsiTheme="majorBidi" w:cstheme="majorBidi"/>
          <w:lang w:val="en-US"/>
        </w:rPr>
        <w:t xml:space="preserve"> </w:t>
      </w:r>
      <w:r w:rsidRPr="00666969">
        <w:rPr>
          <w:rFonts w:asciiTheme="majorBidi" w:hAnsiTheme="majorBidi" w:cstheme="majorBidi"/>
          <w:lang w:val="en-US"/>
        </w:rPr>
        <w:t>this simplicity</w:t>
      </w:r>
      <w:r w:rsidR="004042E7" w:rsidRPr="00666969">
        <w:rPr>
          <w:rFonts w:asciiTheme="majorBidi" w:hAnsiTheme="majorBidi" w:cstheme="majorBidi"/>
          <w:lang w:val="en-US"/>
        </w:rPr>
        <w:t>, in particular</w:t>
      </w:r>
      <w:r w:rsidRPr="00666969">
        <w:rPr>
          <w:rFonts w:asciiTheme="majorBidi" w:hAnsiTheme="majorBidi" w:cstheme="majorBidi"/>
          <w:lang w:val="en-US"/>
        </w:rPr>
        <w:t xml:space="preserve"> </w:t>
      </w:r>
      <w:r w:rsidR="009F5E9F" w:rsidRPr="00666969">
        <w:rPr>
          <w:rFonts w:asciiTheme="majorBidi" w:hAnsiTheme="majorBidi" w:cstheme="majorBidi"/>
          <w:lang w:val="en-US"/>
        </w:rPr>
        <w:t>monosyllabicity</w:t>
      </w:r>
      <w:r w:rsidR="004042E7" w:rsidRPr="00666969">
        <w:rPr>
          <w:rFonts w:asciiTheme="majorBidi" w:hAnsiTheme="majorBidi" w:cstheme="majorBidi"/>
          <w:lang w:val="en-US"/>
        </w:rPr>
        <w:t>,</w:t>
      </w:r>
      <w:r w:rsidR="009F5E9F" w:rsidRPr="00666969">
        <w:rPr>
          <w:rFonts w:asciiTheme="majorBidi" w:hAnsiTheme="majorBidi" w:cstheme="majorBidi"/>
          <w:lang w:val="en-US"/>
        </w:rPr>
        <w:t xml:space="preserve"> is </w:t>
      </w:r>
      <w:r w:rsidR="001F40AA" w:rsidRPr="00666969">
        <w:rPr>
          <w:rFonts w:asciiTheme="majorBidi" w:hAnsiTheme="majorBidi" w:cstheme="majorBidi"/>
          <w:lang w:val="en-US"/>
        </w:rPr>
        <w:t xml:space="preserve">much </w:t>
      </w:r>
      <w:r w:rsidR="009F5E9F" w:rsidRPr="00666969">
        <w:rPr>
          <w:rFonts w:asciiTheme="majorBidi" w:hAnsiTheme="majorBidi" w:cstheme="majorBidi"/>
          <w:lang w:val="en-US"/>
        </w:rPr>
        <w:t xml:space="preserve">more </w:t>
      </w:r>
      <w:r w:rsidRPr="00666969">
        <w:rPr>
          <w:rFonts w:asciiTheme="majorBidi" w:hAnsiTheme="majorBidi" w:cstheme="majorBidi"/>
          <w:lang w:val="en-US"/>
        </w:rPr>
        <w:t>patent in CACs than onomatopoeias.</w:t>
      </w:r>
    </w:p>
    <w:p w14:paraId="3CCB6838" w14:textId="59E3F50F" w:rsidR="00241035" w:rsidRPr="00666969" w:rsidRDefault="00BD6B07"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 xml:space="preserve">While </w:t>
      </w:r>
      <w:r w:rsidR="009F5E9F" w:rsidRPr="00666969">
        <w:rPr>
          <w:rFonts w:asciiTheme="majorBidi" w:hAnsiTheme="majorBidi" w:cstheme="majorBidi"/>
          <w:lang w:val="en-US"/>
        </w:rPr>
        <w:t>vo</w:t>
      </w:r>
      <w:r w:rsidR="000E7FB7" w:rsidRPr="00666969">
        <w:rPr>
          <w:rFonts w:asciiTheme="majorBidi" w:hAnsiTheme="majorBidi" w:cstheme="majorBidi"/>
          <w:lang w:val="en-US"/>
        </w:rPr>
        <w:t>wels</w:t>
      </w:r>
      <w:r w:rsidR="009F5E9F" w:rsidRPr="00666969">
        <w:rPr>
          <w:rFonts w:asciiTheme="majorBidi" w:hAnsiTheme="majorBidi" w:cstheme="majorBidi"/>
          <w:lang w:val="en-US"/>
        </w:rPr>
        <w:t xml:space="preserve"> and</w:t>
      </w:r>
      <w:r w:rsidR="000E7FB7" w:rsidRPr="00666969">
        <w:rPr>
          <w:rFonts w:asciiTheme="majorBidi" w:hAnsiTheme="majorBidi" w:cstheme="majorBidi"/>
          <w:lang w:val="en-US"/>
        </w:rPr>
        <w:t xml:space="preserve"> </w:t>
      </w:r>
      <w:r w:rsidR="009F5E9F" w:rsidRPr="00666969">
        <w:rPr>
          <w:rFonts w:asciiTheme="majorBidi" w:hAnsiTheme="majorBidi" w:cstheme="majorBidi"/>
          <w:lang w:val="en-US"/>
        </w:rPr>
        <w:t>consona</w:t>
      </w:r>
      <w:r w:rsidR="000E7FB7" w:rsidRPr="00666969">
        <w:rPr>
          <w:rFonts w:asciiTheme="majorBidi" w:hAnsiTheme="majorBidi" w:cstheme="majorBidi"/>
          <w:lang w:val="en-US"/>
        </w:rPr>
        <w:t>nts</w:t>
      </w:r>
      <w:r w:rsidR="009F5E9F" w:rsidRPr="00666969">
        <w:rPr>
          <w:rFonts w:asciiTheme="majorBidi" w:hAnsiTheme="majorBidi" w:cstheme="majorBidi"/>
          <w:lang w:val="en-US"/>
        </w:rPr>
        <w:t xml:space="preserve"> </w:t>
      </w:r>
      <w:r w:rsidR="000E7FB7" w:rsidRPr="00666969">
        <w:rPr>
          <w:rFonts w:asciiTheme="majorBidi" w:hAnsiTheme="majorBidi" w:cstheme="majorBidi"/>
          <w:lang w:val="en-US"/>
        </w:rPr>
        <w:t>are exploited in Teŋukan onomatopoeias to a similar extent</w:t>
      </w:r>
      <w:r w:rsidRPr="00666969">
        <w:rPr>
          <w:rFonts w:asciiTheme="majorBidi" w:hAnsiTheme="majorBidi" w:cstheme="majorBidi"/>
          <w:lang w:val="en-US"/>
        </w:rPr>
        <w:t xml:space="preserve">, </w:t>
      </w:r>
      <w:r w:rsidR="000E7FB7" w:rsidRPr="00666969">
        <w:rPr>
          <w:rFonts w:asciiTheme="majorBidi" w:hAnsiTheme="majorBidi" w:cstheme="majorBidi"/>
          <w:lang w:val="en-US"/>
        </w:rPr>
        <w:t xml:space="preserve">in CACs, </w:t>
      </w:r>
      <w:r w:rsidR="009F5E9F" w:rsidRPr="00666969">
        <w:rPr>
          <w:rFonts w:asciiTheme="majorBidi" w:hAnsiTheme="majorBidi" w:cstheme="majorBidi"/>
          <w:lang w:val="en-US"/>
        </w:rPr>
        <w:t xml:space="preserve">consonantal material </w:t>
      </w:r>
      <w:r w:rsidR="000E7FB7" w:rsidRPr="00666969">
        <w:rPr>
          <w:rFonts w:asciiTheme="majorBidi" w:hAnsiTheme="majorBidi" w:cstheme="majorBidi"/>
          <w:lang w:val="en-US"/>
        </w:rPr>
        <w:t xml:space="preserve">seems more relevant </w:t>
      </w:r>
      <w:r w:rsidR="006C7491" w:rsidRPr="00666969">
        <w:rPr>
          <w:rFonts w:asciiTheme="majorBidi" w:hAnsiTheme="majorBidi" w:cstheme="majorBidi"/>
          <w:lang w:val="en-US"/>
        </w:rPr>
        <w:t>than vocalic material</w:t>
      </w:r>
      <w:r w:rsidRPr="00666969">
        <w:rPr>
          <w:rFonts w:asciiTheme="majorBidi" w:hAnsiTheme="majorBidi" w:cstheme="majorBidi"/>
          <w:lang w:val="en-US"/>
        </w:rPr>
        <w:t xml:space="preserve">. </w:t>
      </w:r>
      <w:r w:rsidR="000E7FB7" w:rsidRPr="00666969">
        <w:rPr>
          <w:rFonts w:asciiTheme="majorBidi" w:hAnsiTheme="majorBidi" w:cstheme="majorBidi"/>
          <w:lang w:val="en-US"/>
        </w:rPr>
        <w:t xml:space="preserve">This </w:t>
      </w:r>
      <w:r w:rsidR="001F40AA" w:rsidRPr="00666969">
        <w:rPr>
          <w:rFonts w:asciiTheme="majorBidi" w:hAnsiTheme="majorBidi" w:cstheme="majorBidi"/>
          <w:lang w:val="en-US"/>
        </w:rPr>
        <w:t xml:space="preserve">particular </w:t>
      </w:r>
      <w:r w:rsidR="000E7FB7" w:rsidRPr="00666969">
        <w:rPr>
          <w:rFonts w:asciiTheme="majorBidi" w:hAnsiTheme="majorBidi" w:cstheme="majorBidi"/>
          <w:lang w:val="en-US"/>
        </w:rPr>
        <w:t xml:space="preserve">relevance of consonants </w:t>
      </w:r>
      <w:r w:rsidR="001F40AA" w:rsidRPr="00666969">
        <w:rPr>
          <w:rFonts w:asciiTheme="majorBidi" w:hAnsiTheme="majorBidi" w:cstheme="majorBidi"/>
          <w:lang w:val="en-US"/>
        </w:rPr>
        <w:t xml:space="preserve">in </w:t>
      </w:r>
      <w:r w:rsidR="000E7FB7" w:rsidRPr="00666969">
        <w:rPr>
          <w:rFonts w:asciiTheme="majorBidi" w:hAnsiTheme="majorBidi" w:cstheme="majorBidi"/>
          <w:lang w:val="en-US"/>
        </w:rPr>
        <w:t xml:space="preserve">CACs is </w:t>
      </w:r>
      <w:r w:rsidR="001F40AA" w:rsidRPr="00666969">
        <w:rPr>
          <w:rFonts w:asciiTheme="majorBidi" w:hAnsiTheme="majorBidi" w:cstheme="majorBidi"/>
          <w:lang w:val="en-US"/>
        </w:rPr>
        <w:t xml:space="preserve">pervasive </w:t>
      </w:r>
      <w:r w:rsidR="000E7FB7" w:rsidRPr="00666969">
        <w:rPr>
          <w:rFonts w:asciiTheme="majorBidi" w:hAnsiTheme="majorBidi" w:cstheme="majorBidi"/>
          <w:lang w:val="en-US"/>
        </w:rPr>
        <w:t xml:space="preserve">cross-linguistically </w:t>
      </w:r>
      <w:r w:rsidR="001F40AA" w:rsidRPr="00666969">
        <w:rPr>
          <w:rFonts w:asciiTheme="majorBidi" w:hAnsiTheme="majorBidi" w:cstheme="majorBidi"/>
          <w:lang w:val="en-US"/>
        </w:rPr>
        <w:t xml:space="preserve">and the </w:t>
      </w:r>
      <w:r w:rsidRPr="00666969">
        <w:rPr>
          <w:rFonts w:asciiTheme="majorBidi" w:hAnsiTheme="majorBidi" w:cstheme="majorBidi"/>
          <w:lang w:val="en-US"/>
        </w:rPr>
        <w:t xml:space="preserve">prototype of CACs </w:t>
      </w:r>
      <w:r w:rsidR="001F40AA" w:rsidRPr="00666969">
        <w:rPr>
          <w:rFonts w:asciiTheme="majorBidi" w:hAnsiTheme="majorBidi" w:cstheme="majorBidi"/>
          <w:lang w:val="en-US"/>
        </w:rPr>
        <w:t xml:space="preserve">is </w:t>
      </w:r>
      <w:r w:rsidRPr="00666969">
        <w:rPr>
          <w:rFonts w:asciiTheme="majorBidi" w:hAnsiTheme="majorBidi" w:cstheme="majorBidi"/>
          <w:lang w:val="en-US"/>
        </w:rPr>
        <w:t xml:space="preserve">consonantal </w:t>
      </w:r>
      <w:r w:rsidR="001F40AA" w:rsidRPr="00666969">
        <w:rPr>
          <w:rFonts w:asciiTheme="majorBidi" w:hAnsiTheme="majorBidi" w:cstheme="majorBidi"/>
          <w:lang w:val="en-US"/>
        </w:rPr>
        <w:t xml:space="preserve">in </w:t>
      </w:r>
      <w:r w:rsidRPr="00666969">
        <w:rPr>
          <w:rFonts w:asciiTheme="majorBidi" w:hAnsiTheme="majorBidi" w:cstheme="majorBidi"/>
          <w:lang w:val="en-US"/>
        </w:rPr>
        <w:t xml:space="preserve">nature. </w:t>
      </w:r>
      <w:r w:rsidR="000E7FB7" w:rsidRPr="00666969">
        <w:rPr>
          <w:rFonts w:asciiTheme="majorBidi" w:hAnsiTheme="majorBidi" w:cstheme="majorBidi"/>
          <w:lang w:val="en-US"/>
        </w:rPr>
        <w:t xml:space="preserve">No such association has been proposed for </w:t>
      </w:r>
      <w:r w:rsidR="001F40AA" w:rsidRPr="00666969">
        <w:rPr>
          <w:rFonts w:asciiTheme="majorBidi" w:hAnsiTheme="majorBidi" w:cstheme="majorBidi"/>
          <w:lang w:val="en-US"/>
        </w:rPr>
        <w:t xml:space="preserve">an </w:t>
      </w:r>
      <w:r w:rsidR="000E7FB7" w:rsidRPr="00666969">
        <w:rPr>
          <w:rFonts w:asciiTheme="majorBidi" w:hAnsiTheme="majorBidi" w:cstheme="majorBidi"/>
          <w:lang w:val="en-US"/>
        </w:rPr>
        <w:t>onomatopoeic prototype.</w:t>
      </w:r>
    </w:p>
    <w:p w14:paraId="2A896FB4" w14:textId="6C477AF4" w:rsidR="00241035" w:rsidRPr="00666969" w:rsidRDefault="00BD6B07"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 xml:space="preserve">Regarding consonants, </w:t>
      </w:r>
      <w:r w:rsidR="006C7491" w:rsidRPr="00666969">
        <w:rPr>
          <w:rFonts w:asciiTheme="majorBidi" w:hAnsiTheme="majorBidi" w:cstheme="majorBidi"/>
          <w:lang w:val="en-US"/>
        </w:rPr>
        <w:t xml:space="preserve">Teŋukan </w:t>
      </w:r>
      <w:r w:rsidRPr="00666969">
        <w:rPr>
          <w:rFonts w:asciiTheme="majorBidi" w:hAnsiTheme="majorBidi" w:cstheme="majorBidi"/>
          <w:lang w:val="en-US"/>
        </w:rPr>
        <w:t xml:space="preserve">onomatopoeias draw on a larger set of phones than CACs. In onomatopoeias, the most common </w:t>
      </w:r>
      <w:r w:rsidR="006C7491" w:rsidRPr="00666969">
        <w:rPr>
          <w:rFonts w:asciiTheme="majorBidi" w:hAnsiTheme="majorBidi" w:cstheme="majorBidi"/>
          <w:lang w:val="en-US"/>
        </w:rPr>
        <w:t xml:space="preserve">consonants </w:t>
      </w:r>
      <w:r w:rsidRPr="00666969">
        <w:rPr>
          <w:rFonts w:asciiTheme="majorBidi" w:hAnsiTheme="majorBidi" w:cstheme="majorBidi"/>
          <w:lang w:val="en-US"/>
        </w:rPr>
        <w:t xml:space="preserve">are </w:t>
      </w:r>
      <w:r w:rsidR="009F5E9F" w:rsidRPr="00666969">
        <w:rPr>
          <w:rFonts w:asciiTheme="majorBidi" w:hAnsiTheme="majorBidi" w:cstheme="majorBidi"/>
          <w:lang w:val="en-US"/>
        </w:rPr>
        <w:t>stops (</w:t>
      </w:r>
      <w:r w:rsidRPr="00666969">
        <w:rPr>
          <w:rFonts w:asciiTheme="majorBidi" w:hAnsiTheme="majorBidi" w:cstheme="majorBidi"/>
          <w:lang w:val="en-US"/>
        </w:rPr>
        <w:t xml:space="preserve">both </w:t>
      </w:r>
      <w:r w:rsidR="009F5E9F" w:rsidRPr="00666969">
        <w:rPr>
          <w:rFonts w:asciiTheme="majorBidi" w:hAnsiTheme="majorBidi" w:cstheme="majorBidi"/>
          <w:lang w:val="en-US"/>
        </w:rPr>
        <w:t>voiced</w:t>
      </w:r>
      <w:r w:rsidRPr="00666969">
        <w:rPr>
          <w:rFonts w:asciiTheme="majorBidi" w:hAnsiTheme="majorBidi" w:cstheme="majorBidi"/>
          <w:lang w:val="en-US"/>
        </w:rPr>
        <w:t xml:space="preserve"> and </w:t>
      </w:r>
      <w:r w:rsidR="009F5E9F" w:rsidRPr="00666969">
        <w:rPr>
          <w:rFonts w:asciiTheme="majorBidi" w:hAnsiTheme="majorBidi" w:cstheme="majorBidi"/>
          <w:lang w:val="en-US"/>
        </w:rPr>
        <w:t>voiceless)</w:t>
      </w:r>
      <w:r w:rsidRPr="00666969">
        <w:rPr>
          <w:rFonts w:asciiTheme="majorBidi" w:hAnsiTheme="majorBidi" w:cstheme="majorBidi"/>
          <w:lang w:val="en-US"/>
        </w:rPr>
        <w:t xml:space="preserve">, </w:t>
      </w:r>
      <w:r w:rsidR="00DD2B0C" w:rsidRPr="00666969">
        <w:rPr>
          <w:rFonts w:asciiTheme="majorBidi" w:hAnsiTheme="majorBidi" w:cstheme="majorBidi"/>
          <w:lang w:val="en-US"/>
        </w:rPr>
        <w:t xml:space="preserve">then </w:t>
      </w:r>
      <w:r w:rsidRPr="00666969">
        <w:rPr>
          <w:rFonts w:asciiTheme="majorBidi" w:hAnsiTheme="majorBidi" w:cstheme="majorBidi"/>
          <w:lang w:val="en-US"/>
        </w:rPr>
        <w:t>liquids/</w:t>
      </w:r>
      <w:proofErr w:type="spellStart"/>
      <w:r w:rsidR="009F5E9F" w:rsidRPr="00666969">
        <w:rPr>
          <w:rFonts w:asciiTheme="majorBidi" w:hAnsiTheme="majorBidi" w:cstheme="majorBidi"/>
          <w:lang w:val="en-US"/>
        </w:rPr>
        <w:t>rhotics</w:t>
      </w:r>
      <w:proofErr w:type="spellEnd"/>
      <w:r w:rsidR="000E7FB7" w:rsidRPr="00666969">
        <w:rPr>
          <w:rFonts w:asciiTheme="majorBidi" w:hAnsiTheme="majorBidi" w:cstheme="majorBidi"/>
          <w:lang w:val="en-US"/>
        </w:rPr>
        <w:t>,</w:t>
      </w:r>
      <w:r w:rsidRPr="00666969">
        <w:rPr>
          <w:rFonts w:asciiTheme="majorBidi" w:hAnsiTheme="majorBidi" w:cstheme="majorBidi"/>
          <w:lang w:val="en-US"/>
        </w:rPr>
        <w:t xml:space="preserve"> and</w:t>
      </w:r>
      <w:r w:rsidR="009F5E9F" w:rsidRPr="00666969">
        <w:rPr>
          <w:rFonts w:asciiTheme="majorBidi" w:hAnsiTheme="majorBidi" w:cstheme="majorBidi"/>
          <w:lang w:val="en-US"/>
        </w:rPr>
        <w:t xml:space="preserve"> </w:t>
      </w:r>
      <w:r w:rsidR="00DD2B0C" w:rsidRPr="00666969">
        <w:rPr>
          <w:rFonts w:asciiTheme="majorBidi" w:hAnsiTheme="majorBidi" w:cstheme="majorBidi"/>
          <w:lang w:val="en-US"/>
        </w:rPr>
        <w:t xml:space="preserve">finally </w:t>
      </w:r>
      <w:r w:rsidR="009F5E9F" w:rsidRPr="00666969">
        <w:rPr>
          <w:rFonts w:asciiTheme="majorBidi" w:hAnsiTheme="majorBidi" w:cstheme="majorBidi"/>
          <w:lang w:val="en-US"/>
        </w:rPr>
        <w:t>sibilants</w:t>
      </w:r>
      <w:r w:rsidRPr="00666969">
        <w:rPr>
          <w:rFonts w:asciiTheme="majorBidi" w:hAnsiTheme="majorBidi" w:cstheme="majorBidi"/>
          <w:lang w:val="en-US"/>
        </w:rPr>
        <w:t>.</w:t>
      </w:r>
      <w:r w:rsidR="009F5E9F" w:rsidRPr="00666969">
        <w:rPr>
          <w:rFonts w:asciiTheme="majorBidi" w:hAnsiTheme="majorBidi" w:cstheme="majorBidi"/>
          <w:lang w:val="en-US"/>
        </w:rPr>
        <w:t xml:space="preserve"> </w:t>
      </w:r>
      <w:r w:rsidRPr="00666969">
        <w:rPr>
          <w:rFonts w:asciiTheme="majorBidi" w:hAnsiTheme="majorBidi" w:cstheme="majorBidi"/>
          <w:lang w:val="en-US"/>
        </w:rPr>
        <w:t xml:space="preserve">In </w:t>
      </w:r>
      <w:r w:rsidR="00E24A24" w:rsidRPr="00666969">
        <w:rPr>
          <w:rFonts w:asciiTheme="majorBidi" w:hAnsiTheme="majorBidi" w:cstheme="majorBidi"/>
          <w:lang w:val="en-US"/>
        </w:rPr>
        <w:t>contrast</w:t>
      </w:r>
      <w:r w:rsidRPr="00666969">
        <w:rPr>
          <w:rFonts w:asciiTheme="majorBidi" w:hAnsiTheme="majorBidi" w:cstheme="majorBidi"/>
          <w:lang w:val="en-US"/>
        </w:rPr>
        <w:t xml:space="preserve">, </w:t>
      </w:r>
      <w:r w:rsidR="009F5E9F" w:rsidRPr="00666969">
        <w:rPr>
          <w:rFonts w:asciiTheme="majorBidi" w:hAnsiTheme="majorBidi" w:cstheme="majorBidi"/>
          <w:lang w:val="en-US"/>
        </w:rPr>
        <w:t>CACs</w:t>
      </w:r>
      <w:r w:rsidRPr="00666969">
        <w:rPr>
          <w:rFonts w:asciiTheme="majorBidi" w:hAnsiTheme="majorBidi" w:cstheme="majorBidi"/>
          <w:lang w:val="en-US"/>
        </w:rPr>
        <w:t xml:space="preserve"> </w:t>
      </w:r>
      <w:r w:rsidR="006C7491" w:rsidRPr="00666969">
        <w:rPr>
          <w:rFonts w:asciiTheme="majorBidi" w:hAnsiTheme="majorBidi" w:cstheme="majorBidi"/>
          <w:lang w:val="en-US"/>
        </w:rPr>
        <w:t>– both in Teŋukan and across languages –</w:t>
      </w:r>
      <w:r w:rsidR="00581FEF" w:rsidRPr="00666969">
        <w:rPr>
          <w:rFonts w:asciiTheme="majorBidi" w:hAnsiTheme="majorBidi" w:cstheme="majorBidi"/>
          <w:lang w:val="en-US"/>
        </w:rPr>
        <w:t xml:space="preserve"> </w:t>
      </w:r>
      <w:r w:rsidR="006C7491" w:rsidRPr="00666969">
        <w:rPr>
          <w:rFonts w:asciiTheme="majorBidi" w:hAnsiTheme="majorBidi" w:cstheme="majorBidi"/>
          <w:lang w:val="en-US"/>
        </w:rPr>
        <w:t xml:space="preserve">draw </w:t>
      </w:r>
      <w:r w:rsidR="00581FEF" w:rsidRPr="00666969">
        <w:rPr>
          <w:rFonts w:asciiTheme="majorBidi" w:hAnsiTheme="majorBidi" w:cstheme="majorBidi"/>
          <w:lang w:val="en-US"/>
        </w:rPr>
        <w:t xml:space="preserve">abundantly </w:t>
      </w:r>
      <w:r w:rsidR="006C7491" w:rsidRPr="00666969">
        <w:rPr>
          <w:rFonts w:asciiTheme="majorBidi" w:hAnsiTheme="majorBidi" w:cstheme="majorBidi"/>
          <w:lang w:val="en-US"/>
        </w:rPr>
        <w:t>on</w:t>
      </w:r>
      <w:r w:rsidR="009F5E9F" w:rsidRPr="00666969">
        <w:rPr>
          <w:rFonts w:asciiTheme="majorBidi" w:hAnsiTheme="majorBidi" w:cstheme="majorBidi"/>
          <w:lang w:val="en-US"/>
        </w:rPr>
        <w:t xml:space="preserve"> </w:t>
      </w:r>
      <w:r w:rsidRPr="00666969">
        <w:rPr>
          <w:rFonts w:asciiTheme="majorBidi" w:hAnsiTheme="majorBidi" w:cstheme="majorBidi"/>
          <w:lang w:val="en-US"/>
        </w:rPr>
        <w:t xml:space="preserve">only </w:t>
      </w:r>
      <w:r w:rsidR="000E7FB7" w:rsidRPr="00666969">
        <w:rPr>
          <w:rFonts w:asciiTheme="majorBidi" w:hAnsiTheme="majorBidi" w:cstheme="majorBidi"/>
          <w:lang w:val="en-US"/>
        </w:rPr>
        <w:t xml:space="preserve">the </w:t>
      </w:r>
      <w:r w:rsidR="009F5E9F" w:rsidRPr="00666969">
        <w:rPr>
          <w:rFonts w:asciiTheme="majorBidi" w:hAnsiTheme="majorBidi" w:cstheme="majorBidi"/>
          <w:lang w:val="en-US"/>
        </w:rPr>
        <w:t xml:space="preserve">voiceless </w:t>
      </w:r>
      <w:r w:rsidR="006C7491" w:rsidRPr="00666969">
        <w:rPr>
          <w:rFonts w:asciiTheme="majorBidi" w:hAnsiTheme="majorBidi" w:cstheme="majorBidi"/>
          <w:lang w:val="en-US"/>
        </w:rPr>
        <w:t xml:space="preserve">types of </w:t>
      </w:r>
      <w:r w:rsidRPr="00666969">
        <w:rPr>
          <w:rFonts w:asciiTheme="majorBidi" w:hAnsiTheme="majorBidi" w:cstheme="majorBidi"/>
          <w:lang w:val="en-US"/>
        </w:rPr>
        <w:t>stop</w:t>
      </w:r>
      <w:r w:rsidR="006C7491" w:rsidRPr="00666969">
        <w:rPr>
          <w:rFonts w:asciiTheme="majorBidi" w:hAnsiTheme="majorBidi" w:cstheme="majorBidi"/>
          <w:lang w:val="en-US"/>
        </w:rPr>
        <w:t>s</w:t>
      </w:r>
      <w:r w:rsidR="00581FEF" w:rsidRPr="00666969">
        <w:rPr>
          <w:rFonts w:asciiTheme="majorBidi" w:hAnsiTheme="majorBidi" w:cstheme="majorBidi"/>
          <w:lang w:val="en-US"/>
        </w:rPr>
        <w:t xml:space="preserve">. Crosslinguistically, CACs tend to exploit </w:t>
      </w:r>
      <w:r w:rsidRPr="00666969">
        <w:rPr>
          <w:rFonts w:asciiTheme="majorBidi" w:hAnsiTheme="majorBidi" w:cstheme="majorBidi"/>
          <w:lang w:val="en-US"/>
        </w:rPr>
        <w:t>clicks</w:t>
      </w:r>
      <w:r w:rsidR="000E7FB7" w:rsidRPr="00666969">
        <w:rPr>
          <w:rFonts w:asciiTheme="majorBidi" w:hAnsiTheme="majorBidi" w:cstheme="majorBidi"/>
          <w:lang w:val="en-US"/>
        </w:rPr>
        <w:t>, which are absent in Teŋukan onomatopoeias</w:t>
      </w:r>
      <w:r w:rsidRPr="00666969">
        <w:rPr>
          <w:rFonts w:asciiTheme="majorBidi" w:hAnsiTheme="majorBidi" w:cstheme="majorBidi"/>
          <w:lang w:val="en-US"/>
        </w:rPr>
        <w:t xml:space="preserve">. In </w:t>
      </w:r>
      <w:r w:rsidR="000E7FB7" w:rsidRPr="00666969">
        <w:rPr>
          <w:rFonts w:asciiTheme="majorBidi" w:hAnsiTheme="majorBidi" w:cstheme="majorBidi"/>
          <w:lang w:val="en-US"/>
        </w:rPr>
        <w:t xml:space="preserve">the </w:t>
      </w:r>
      <w:r w:rsidR="009F5E9F" w:rsidRPr="00666969">
        <w:rPr>
          <w:rFonts w:asciiTheme="majorBidi" w:hAnsiTheme="majorBidi" w:cstheme="majorBidi"/>
          <w:lang w:val="en-US"/>
        </w:rPr>
        <w:t>dispersal</w:t>
      </w:r>
      <w:r w:rsidR="000E7FB7" w:rsidRPr="00666969">
        <w:rPr>
          <w:rFonts w:asciiTheme="majorBidi" w:hAnsiTheme="majorBidi" w:cstheme="majorBidi"/>
          <w:lang w:val="en-US"/>
        </w:rPr>
        <w:t xml:space="preserve"> </w:t>
      </w:r>
      <w:r w:rsidR="000E7FB7" w:rsidRPr="00666969">
        <w:rPr>
          <w:rFonts w:asciiTheme="majorBidi" w:hAnsiTheme="majorBidi" w:cstheme="majorBidi"/>
          <w:lang w:val="en-US"/>
        </w:rPr>
        <w:lastRenderedPageBreak/>
        <w:t>class of CACs</w:t>
      </w:r>
      <w:r w:rsidRPr="00666969">
        <w:rPr>
          <w:rFonts w:asciiTheme="majorBidi" w:hAnsiTheme="majorBidi" w:cstheme="majorBidi"/>
          <w:lang w:val="en-US"/>
        </w:rPr>
        <w:t xml:space="preserve">, </w:t>
      </w:r>
      <w:r w:rsidR="009F5E9F" w:rsidRPr="00666969">
        <w:rPr>
          <w:rFonts w:asciiTheme="majorBidi" w:hAnsiTheme="majorBidi" w:cstheme="majorBidi"/>
          <w:lang w:val="en-US"/>
        </w:rPr>
        <w:t>sibilants</w:t>
      </w:r>
      <w:r w:rsidRPr="00666969">
        <w:rPr>
          <w:rFonts w:asciiTheme="majorBidi" w:hAnsiTheme="majorBidi" w:cstheme="majorBidi"/>
          <w:lang w:val="en-US"/>
        </w:rPr>
        <w:t xml:space="preserve"> and voiceless stops predomina</w:t>
      </w:r>
      <w:r w:rsidR="00DD2B0C" w:rsidRPr="00666969">
        <w:rPr>
          <w:rFonts w:asciiTheme="majorBidi" w:hAnsiTheme="majorBidi" w:cstheme="majorBidi"/>
          <w:lang w:val="en-US"/>
        </w:rPr>
        <w:t>te</w:t>
      </w:r>
      <w:r w:rsidR="00581FEF" w:rsidRPr="00666969">
        <w:rPr>
          <w:rFonts w:asciiTheme="majorBidi" w:hAnsiTheme="majorBidi" w:cstheme="majorBidi"/>
          <w:lang w:val="en-US"/>
        </w:rPr>
        <w:t xml:space="preserve"> typologically</w:t>
      </w:r>
      <w:r w:rsidRPr="00666969">
        <w:rPr>
          <w:rFonts w:asciiTheme="majorBidi" w:hAnsiTheme="majorBidi" w:cstheme="majorBidi"/>
          <w:lang w:val="en-US"/>
        </w:rPr>
        <w:t xml:space="preserve">, while </w:t>
      </w:r>
      <w:r w:rsidR="009F5E9F" w:rsidRPr="00666969">
        <w:rPr>
          <w:rFonts w:asciiTheme="majorBidi" w:hAnsiTheme="majorBidi" w:cstheme="majorBidi"/>
          <w:lang w:val="en-US"/>
        </w:rPr>
        <w:t xml:space="preserve">liquids and </w:t>
      </w:r>
      <w:proofErr w:type="spellStart"/>
      <w:r w:rsidR="009F5E9F" w:rsidRPr="00666969">
        <w:rPr>
          <w:rFonts w:asciiTheme="majorBidi" w:hAnsiTheme="majorBidi" w:cstheme="majorBidi"/>
          <w:lang w:val="en-US"/>
        </w:rPr>
        <w:t>rhotics</w:t>
      </w:r>
      <w:proofErr w:type="spellEnd"/>
      <w:r w:rsidR="006C7491" w:rsidRPr="00666969">
        <w:rPr>
          <w:rFonts w:asciiTheme="majorBidi" w:hAnsiTheme="majorBidi" w:cstheme="majorBidi"/>
          <w:lang w:val="en-US"/>
        </w:rPr>
        <w:t>, quite visible in onomatopoeias,</w:t>
      </w:r>
      <w:r w:rsidRPr="00666969">
        <w:rPr>
          <w:rFonts w:asciiTheme="majorBidi" w:hAnsiTheme="majorBidi" w:cstheme="majorBidi"/>
          <w:lang w:val="en-US"/>
        </w:rPr>
        <w:t xml:space="preserve"> are </w:t>
      </w:r>
      <w:r w:rsidR="00581FEF" w:rsidRPr="00666969">
        <w:rPr>
          <w:rFonts w:asciiTheme="majorBidi" w:hAnsiTheme="majorBidi" w:cstheme="majorBidi"/>
          <w:lang w:val="en-US"/>
        </w:rPr>
        <w:t xml:space="preserve">very </w:t>
      </w:r>
      <w:r w:rsidRPr="00666969">
        <w:rPr>
          <w:rFonts w:asciiTheme="majorBidi" w:hAnsiTheme="majorBidi" w:cstheme="majorBidi"/>
          <w:lang w:val="en-US"/>
        </w:rPr>
        <w:t xml:space="preserve">rare. </w:t>
      </w:r>
    </w:p>
    <w:p w14:paraId="0CE617B3" w14:textId="77777777" w:rsidR="00241035" w:rsidRPr="00666969" w:rsidRDefault="00BD6B07"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Regarding a</w:t>
      </w:r>
      <w:r w:rsidR="00CA68F2" w:rsidRPr="00666969">
        <w:rPr>
          <w:rFonts w:asciiTheme="majorBidi" w:hAnsiTheme="majorBidi" w:cstheme="majorBidi"/>
          <w:lang w:val="en-US"/>
        </w:rPr>
        <w:t>pproximants</w:t>
      </w:r>
      <w:r w:rsidRPr="00666969">
        <w:rPr>
          <w:rFonts w:asciiTheme="majorBidi" w:hAnsiTheme="majorBidi" w:cstheme="majorBidi"/>
          <w:lang w:val="en-US"/>
        </w:rPr>
        <w:t>,</w:t>
      </w:r>
      <w:r w:rsidR="009F5E9F" w:rsidRPr="00666969">
        <w:rPr>
          <w:rFonts w:asciiTheme="majorBidi" w:hAnsiTheme="majorBidi" w:cstheme="majorBidi"/>
          <w:lang w:val="en-US"/>
        </w:rPr>
        <w:t xml:space="preserve"> [w] </w:t>
      </w:r>
      <w:r w:rsidR="000E7FB7" w:rsidRPr="00666969">
        <w:rPr>
          <w:rFonts w:asciiTheme="majorBidi" w:hAnsiTheme="majorBidi" w:cstheme="majorBidi"/>
          <w:lang w:val="en-US"/>
        </w:rPr>
        <w:t>is</w:t>
      </w:r>
      <w:r w:rsidRPr="00666969">
        <w:rPr>
          <w:rFonts w:asciiTheme="majorBidi" w:hAnsiTheme="majorBidi" w:cstheme="majorBidi"/>
          <w:lang w:val="en-US"/>
        </w:rPr>
        <w:t xml:space="preserve"> more common than [j]</w:t>
      </w:r>
      <w:r w:rsidR="006C7491" w:rsidRPr="00666969">
        <w:rPr>
          <w:rFonts w:asciiTheme="majorBidi" w:hAnsiTheme="majorBidi" w:cstheme="majorBidi"/>
          <w:lang w:val="en-US"/>
        </w:rPr>
        <w:t xml:space="preserve"> in Teŋukan onomatopoeias</w:t>
      </w:r>
      <w:r w:rsidRPr="00666969">
        <w:rPr>
          <w:rFonts w:asciiTheme="majorBidi" w:hAnsiTheme="majorBidi" w:cstheme="majorBidi"/>
          <w:lang w:val="en-US"/>
        </w:rPr>
        <w:t xml:space="preserve">. In contrast, in </w:t>
      </w:r>
      <w:r w:rsidR="009F5E9F" w:rsidRPr="00666969">
        <w:rPr>
          <w:rFonts w:asciiTheme="majorBidi" w:hAnsiTheme="majorBidi" w:cstheme="majorBidi"/>
          <w:lang w:val="en-US"/>
        </w:rPr>
        <w:t>CACs</w:t>
      </w:r>
      <w:r w:rsidRPr="00666969">
        <w:rPr>
          <w:rFonts w:asciiTheme="majorBidi" w:hAnsiTheme="majorBidi" w:cstheme="majorBidi"/>
          <w:lang w:val="en-US"/>
        </w:rPr>
        <w:t xml:space="preserve"> </w:t>
      </w:r>
      <w:r w:rsidR="006C7491" w:rsidRPr="00666969">
        <w:rPr>
          <w:rFonts w:asciiTheme="majorBidi" w:hAnsiTheme="majorBidi" w:cstheme="majorBidi"/>
          <w:lang w:val="en-US"/>
        </w:rPr>
        <w:t xml:space="preserve">– </w:t>
      </w:r>
      <w:r w:rsidRPr="00666969">
        <w:rPr>
          <w:rFonts w:asciiTheme="majorBidi" w:hAnsiTheme="majorBidi" w:cstheme="majorBidi"/>
          <w:lang w:val="en-US"/>
        </w:rPr>
        <w:t xml:space="preserve">both </w:t>
      </w:r>
      <w:r w:rsidR="000E7FB7" w:rsidRPr="00666969">
        <w:rPr>
          <w:rFonts w:asciiTheme="majorBidi" w:hAnsiTheme="majorBidi" w:cstheme="majorBidi"/>
          <w:lang w:val="en-US"/>
        </w:rPr>
        <w:t xml:space="preserve">in </w:t>
      </w:r>
      <w:r w:rsidRPr="00666969">
        <w:rPr>
          <w:rFonts w:asciiTheme="majorBidi" w:hAnsiTheme="majorBidi" w:cstheme="majorBidi"/>
          <w:lang w:val="en-US"/>
        </w:rPr>
        <w:t xml:space="preserve">Teŋukan and </w:t>
      </w:r>
      <w:r w:rsidR="006C7491" w:rsidRPr="00666969">
        <w:rPr>
          <w:rFonts w:asciiTheme="majorBidi" w:hAnsiTheme="majorBidi" w:cstheme="majorBidi"/>
          <w:lang w:val="en-US"/>
        </w:rPr>
        <w:t>typological</w:t>
      </w:r>
      <w:r w:rsidR="000E7FB7" w:rsidRPr="00666969">
        <w:rPr>
          <w:rFonts w:asciiTheme="majorBidi" w:hAnsiTheme="majorBidi" w:cstheme="majorBidi"/>
          <w:lang w:val="en-US"/>
        </w:rPr>
        <w:t xml:space="preserve">ly </w:t>
      </w:r>
      <w:r w:rsidR="006C7491" w:rsidRPr="00666969">
        <w:rPr>
          <w:rFonts w:asciiTheme="majorBidi" w:hAnsiTheme="majorBidi" w:cstheme="majorBidi"/>
          <w:lang w:val="en-US"/>
        </w:rPr>
        <w:t>–</w:t>
      </w:r>
      <w:r w:rsidR="009F5E9F" w:rsidRPr="00666969">
        <w:rPr>
          <w:rFonts w:asciiTheme="majorBidi" w:hAnsiTheme="majorBidi" w:cstheme="majorBidi"/>
          <w:lang w:val="en-US"/>
        </w:rPr>
        <w:t xml:space="preserve"> [j] </w:t>
      </w:r>
      <w:proofErr w:type="gramStart"/>
      <w:r w:rsidRPr="00666969">
        <w:rPr>
          <w:rFonts w:asciiTheme="majorBidi" w:hAnsiTheme="majorBidi" w:cstheme="majorBidi"/>
          <w:lang w:val="en-US"/>
        </w:rPr>
        <w:t>seem</w:t>
      </w:r>
      <w:r w:rsidR="006C7491" w:rsidRPr="00666969">
        <w:rPr>
          <w:rFonts w:asciiTheme="majorBidi" w:hAnsiTheme="majorBidi" w:cstheme="majorBidi"/>
          <w:lang w:val="en-US"/>
        </w:rPr>
        <w:t>s</w:t>
      </w:r>
      <w:proofErr w:type="gramEnd"/>
      <w:r w:rsidRPr="00666969">
        <w:rPr>
          <w:rFonts w:asciiTheme="majorBidi" w:hAnsiTheme="majorBidi" w:cstheme="majorBidi"/>
          <w:lang w:val="en-US"/>
        </w:rPr>
        <w:t xml:space="preserve"> to predominate. </w:t>
      </w:r>
    </w:p>
    <w:p w14:paraId="7F591FA7" w14:textId="7C7CC02E" w:rsidR="00241035" w:rsidRPr="00666969" w:rsidRDefault="00BD6B07"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Regarding v</w:t>
      </w:r>
      <w:r w:rsidR="00CA68F2" w:rsidRPr="00666969">
        <w:rPr>
          <w:rFonts w:asciiTheme="majorBidi" w:hAnsiTheme="majorBidi" w:cstheme="majorBidi"/>
          <w:lang w:val="en-US"/>
        </w:rPr>
        <w:t>owels</w:t>
      </w:r>
      <w:r w:rsidR="00E24A24" w:rsidRPr="00666969">
        <w:rPr>
          <w:rFonts w:asciiTheme="majorBidi" w:hAnsiTheme="majorBidi" w:cstheme="majorBidi"/>
          <w:lang w:val="en-US"/>
        </w:rPr>
        <w:t>,</w:t>
      </w:r>
      <w:r w:rsidR="009F5E9F" w:rsidRPr="00666969">
        <w:rPr>
          <w:rFonts w:asciiTheme="majorBidi" w:hAnsiTheme="majorBidi" w:cstheme="majorBidi"/>
          <w:lang w:val="en-US"/>
        </w:rPr>
        <w:t xml:space="preserve"> </w:t>
      </w:r>
      <w:r w:rsidR="00E24A24" w:rsidRPr="00666969">
        <w:rPr>
          <w:rFonts w:asciiTheme="majorBidi" w:hAnsiTheme="majorBidi" w:cstheme="majorBidi"/>
          <w:lang w:val="en-US"/>
        </w:rPr>
        <w:t xml:space="preserve">onomatopoeias make use of </w:t>
      </w:r>
      <w:r w:rsidR="009F5E9F" w:rsidRPr="00666969">
        <w:rPr>
          <w:rFonts w:asciiTheme="majorBidi" w:hAnsiTheme="majorBidi" w:cstheme="majorBidi"/>
          <w:lang w:val="en-US"/>
        </w:rPr>
        <w:t>all types</w:t>
      </w:r>
      <w:r w:rsidR="00BA4B3B" w:rsidRPr="00666969">
        <w:rPr>
          <w:rFonts w:asciiTheme="majorBidi" w:hAnsiTheme="majorBidi" w:cstheme="majorBidi"/>
          <w:lang w:val="en-US"/>
        </w:rPr>
        <w:t xml:space="preserve"> </w:t>
      </w:r>
      <w:r w:rsidR="009F5E9F" w:rsidRPr="00666969">
        <w:rPr>
          <w:rFonts w:asciiTheme="majorBidi" w:hAnsiTheme="majorBidi" w:cstheme="majorBidi"/>
          <w:lang w:val="en-US"/>
        </w:rPr>
        <w:t>of vowe</w:t>
      </w:r>
      <w:r w:rsidR="00BA4B3B" w:rsidRPr="00666969">
        <w:rPr>
          <w:rFonts w:asciiTheme="majorBidi" w:hAnsiTheme="majorBidi" w:cstheme="majorBidi"/>
          <w:lang w:val="en-US"/>
        </w:rPr>
        <w:t>l</w:t>
      </w:r>
      <w:r w:rsidR="009F5E9F" w:rsidRPr="00666969">
        <w:rPr>
          <w:rFonts w:asciiTheme="majorBidi" w:hAnsiTheme="majorBidi" w:cstheme="majorBidi"/>
          <w:lang w:val="en-US"/>
        </w:rPr>
        <w:t>s</w:t>
      </w:r>
      <w:r w:rsidR="006C7491" w:rsidRPr="00666969">
        <w:rPr>
          <w:rFonts w:asciiTheme="majorBidi" w:hAnsiTheme="majorBidi" w:cstheme="majorBidi"/>
          <w:lang w:val="en-US"/>
        </w:rPr>
        <w:t xml:space="preserve"> available in Teŋukan</w:t>
      </w:r>
      <w:r w:rsidR="009F5E9F" w:rsidRPr="00666969">
        <w:rPr>
          <w:rFonts w:asciiTheme="majorBidi" w:hAnsiTheme="majorBidi" w:cstheme="majorBidi"/>
          <w:lang w:val="en-US"/>
        </w:rPr>
        <w:t>, including nasal</w:t>
      </w:r>
      <w:r w:rsidR="00A26066" w:rsidRPr="00666969">
        <w:rPr>
          <w:rFonts w:asciiTheme="majorBidi" w:hAnsiTheme="majorBidi" w:cstheme="majorBidi"/>
          <w:lang w:val="en-US"/>
        </w:rPr>
        <w:t>s</w:t>
      </w:r>
      <w:r w:rsidR="009F5E9F" w:rsidRPr="00666969">
        <w:rPr>
          <w:rFonts w:asciiTheme="majorBidi" w:hAnsiTheme="majorBidi" w:cstheme="majorBidi"/>
          <w:lang w:val="en-US"/>
        </w:rPr>
        <w:t xml:space="preserve"> and</w:t>
      </w:r>
      <w:r w:rsidR="00CA583A" w:rsidRPr="00666969">
        <w:rPr>
          <w:rFonts w:asciiTheme="majorBidi" w:hAnsiTheme="majorBidi" w:cstheme="majorBidi"/>
          <w:lang w:val="en-US"/>
        </w:rPr>
        <w:t xml:space="preserve"> diphthongs</w:t>
      </w:r>
      <w:r w:rsidR="009F5E9F" w:rsidRPr="00666969">
        <w:rPr>
          <w:rFonts w:asciiTheme="majorBidi" w:hAnsiTheme="majorBidi" w:cstheme="majorBidi"/>
          <w:lang w:val="en-US"/>
        </w:rPr>
        <w:t xml:space="preserve">. Oral </w:t>
      </w:r>
      <w:r w:rsidR="00E24A24" w:rsidRPr="00666969">
        <w:rPr>
          <w:rFonts w:asciiTheme="majorBidi" w:hAnsiTheme="majorBidi" w:cstheme="majorBidi"/>
          <w:lang w:val="en-US"/>
        </w:rPr>
        <w:t>vowels are more common than nasal</w:t>
      </w:r>
      <w:r w:rsidR="00A26066" w:rsidRPr="00666969">
        <w:rPr>
          <w:rFonts w:asciiTheme="majorBidi" w:hAnsiTheme="majorBidi" w:cstheme="majorBidi"/>
          <w:lang w:val="en-US"/>
        </w:rPr>
        <w:t xml:space="preserve"> vowels</w:t>
      </w:r>
      <w:r w:rsidR="006C7491" w:rsidRPr="00666969">
        <w:rPr>
          <w:rFonts w:asciiTheme="majorBidi" w:hAnsiTheme="majorBidi" w:cstheme="majorBidi"/>
          <w:lang w:val="en-US"/>
        </w:rPr>
        <w:t>,</w:t>
      </w:r>
      <w:r w:rsidR="00E24A24" w:rsidRPr="00666969">
        <w:rPr>
          <w:rFonts w:asciiTheme="majorBidi" w:hAnsiTheme="majorBidi" w:cstheme="majorBidi"/>
          <w:lang w:val="en-US"/>
        </w:rPr>
        <w:t xml:space="preserve"> which are in turn more common than</w:t>
      </w:r>
      <w:r w:rsidR="009F5E9F" w:rsidRPr="00666969">
        <w:rPr>
          <w:rFonts w:asciiTheme="majorBidi" w:hAnsiTheme="majorBidi" w:cstheme="majorBidi"/>
          <w:lang w:val="en-US"/>
        </w:rPr>
        <w:t xml:space="preserve"> </w:t>
      </w:r>
      <w:r w:rsidR="00CA583A" w:rsidRPr="00666969">
        <w:rPr>
          <w:rFonts w:asciiTheme="majorBidi" w:hAnsiTheme="majorBidi" w:cstheme="majorBidi"/>
          <w:lang w:val="en-US"/>
        </w:rPr>
        <w:t>diphthong</w:t>
      </w:r>
      <w:r w:rsidR="00E24A24" w:rsidRPr="00666969">
        <w:rPr>
          <w:rFonts w:asciiTheme="majorBidi" w:hAnsiTheme="majorBidi" w:cstheme="majorBidi"/>
          <w:lang w:val="en-US"/>
        </w:rPr>
        <w:t>s</w:t>
      </w:r>
      <w:r w:rsidR="00A26066" w:rsidRPr="00666969">
        <w:rPr>
          <w:rFonts w:asciiTheme="majorBidi" w:hAnsiTheme="majorBidi" w:cstheme="majorBidi"/>
          <w:lang w:val="en-US"/>
        </w:rPr>
        <w:t>.</w:t>
      </w:r>
      <w:r w:rsidR="006C7491" w:rsidRPr="00666969">
        <w:rPr>
          <w:rFonts w:asciiTheme="majorBidi" w:hAnsiTheme="majorBidi" w:cstheme="majorBidi"/>
          <w:lang w:val="en-US"/>
        </w:rPr>
        <w:t xml:space="preserve"> </w:t>
      </w:r>
      <w:r w:rsidR="00A26066" w:rsidRPr="00666969">
        <w:rPr>
          <w:rFonts w:asciiTheme="majorBidi" w:hAnsiTheme="majorBidi" w:cstheme="majorBidi"/>
          <w:lang w:val="en-US"/>
        </w:rPr>
        <w:t>T</w:t>
      </w:r>
      <w:r w:rsidR="006C7491" w:rsidRPr="00666969">
        <w:rPr>
          <w:rFonts w:asciiTheme="majorBidi" w:hAnsiTheme="majorBidi" w:cstheme="majorBidi"/>
          <w:lang w:val="en-US"/>
        </w:rPr>
        <w:t xml:space="preserve">he various vowel types reveal the </w:t>
      </w:r>
      <w:r w:rsidR="00E24A24" w:rsidRPr="00666969">
        <w:rPr>
          <w:rFonts w:asciiTheme="majorBidi" w:hAnsiTheme="majorBidi" w:cstheme="majorBidi"/>
          <w:lang w:val="en-US"/>
        </w:rPr>
        <w:t>follow</w:t>
      </w:r>
      <w:r w:rsidR="006C7491" w:rsidRPr="00666969">
        <w:rPr>
          <w:rFonts w:asciiTheme="majorBidi" w:hAnsiTheme="majorBidi" w:cstheme="majorBidi"/>
          <w:lang w:val="en-US"/>
        </w:rPr>
        <w:t xml:space="preserve">ing </w:t>
      </w:r>
      <w:r w:rsidR="00A26066" w:rsidRPr="00666969">
        <w:rPr>
          <w:rFonts w:asciiTheme="majorBidi" w:hAnsiTheme="majorBidi" w:cstheme="majorBidi"/>
          <w:lang w:val="en-US"/>
        </w:rPr>
        <w:t xml:space="preserve">quality </w:t>
      </w:r>
      <w:r w:rsidR="006C7491" w:rsidRPr="00666969">
        <w:rPr>
          <w:rFonts w:asciiTheme="majorBidi" w:hAnsiTheme="majorBidi" w:cstheme="majorBidi"/>
          <w:lang w:val="en-US"/>
        </w:rPr>
        <w:t>hierarchy</w:t>
      </w:r>
      <w:r w:rsidR="00E24A24" w:rsidRPr="00666969">
        <w:rPr>
          <w:rFonts w:asciiTheme="majorBidi" w:hAnsiTheme="majorBidi" w:cstheme="majorBidi"/>
          <w:lang w:val="en-US"/>
        </w:rPr>
        <w:t>:</w:t>
      </w:r>
      <w:r w:rsidR="009F5E9F" w:rsidRPr="00666969">
        <w:rPr>
          <w:rFonts w:asciiTheme="majorBidi" w:hAnsiTheme="majorBidi" w:cstheme="majorBidi"/>
          <w:lang w:val="en-US"/>
        </w:rPr>
        <w:t xml:space="preserve"> U &gt; A &gt; Ɔ / Ɛ</w:t>
      </w:r>
      <w:r w:rsidR="00E24A24" w:rsidRPr="00666969">
        <w:rPr>
          <w:rFonts w:asciiTheme="majorBidi" w:hAnsiTheme="majorBidi" w:cstheme="majorBidi"/>
          <w:lang w:val="en-US"/>
        </w:rPr>
        <w:t xml:space="preserve"> </w:t>
      </w:r>
      <w:r w:rsidR="009F5E9F" w:rsidRPr="00666969">
        <w:rPr>
          <w:rFonts w:asciiTheme="majorBidi" w:hAnsiTheme="majorBidi" w:cstheme="majorBidi"/>
          <w:lang w:val="en-US"/>
        </w:rPr>
        <w:t>&gt; I</w:t>
      </w:r>
      <w:r w:rsidR="00E24A24" w:rsidRPr="00666969">
        <w:rPr>
          <w:rFonts w:asciiTheme="majorBidi" w:hAnsiTheme="majorBidi" w:cstheme="majorBidi"/>
          <w:lang w:val="en-US"/>
        </w:rPr>
        <w:t xml:space="preserve"> </w:t>
      </w:r>
      <w:r w:rsidR="009F5E9F" w:rsidRPr="00666969">
        <w:rPr>
          <w:rFonts w:asciiTheme="majorBidi" w:hAnsiTheme="majorBidi" w:cstheme="majorBidi"/>
          <w:lang w:val="en-US"/>
        </w:rPr>
        <w:t xml:space="preserve">&gt; O &gt; E. </w:t>
      </w:r>
      <w:r w:rsidR="006C7491" w:rsidRPr="00666969">
        <w:rPr>
          <w:rFonts w:asciiTheme="majorBidi" w:hAnsiTheme="majorBidi" w:cstheme="majorBidi"/>
          <w:lang w:val="en-US"/>
        </w:rPr>
        <w:t>This means that</w:t>
      </w:r>
      <w:r w:rsidR="00E24A24" w:rsidRPr="00666969">
        <w:rPr>
          <w:rFonts w:asciiTheme="majorBidi" w:hAnsiTheme="majorBidi" w:cstheme="majorBidi"/>
          <w:lang w:val="en-US"/>
        </w:rPr>
        <w:t xml:space="preserve"> </w:t>
      </w:r>
      <w:r w:rsidR="009F5E9F" w:rsidRPr="00666969">
        <w:rPr>
          <w:rFonts w:asciiTheme="majorBidi" w:hAnsiTheme="majorBidi" w:cstheme="majorBidi"/>
          <w:lang w:val="en-US"/>
        </w:rPr>
        <w:t>back vowel</w:t>
      </w:r>
      <w:r w:rsidR="006C7491" w:rsidRPr="00666969">
        <w:rPr>
          <w:rFonts w:asciiTheme="majorBidi" w:hAnsiTheme="majorBidi" w:cstheme="majorBidi"/>
          <w:lang w:val="en-US"/>
        </w:rPr>
        <w:t>s</w:t>
      </w:r>
      <w:r w:rsidR="009F5E9F" w:rsidRPr="00666969">
        <w:rPr>
          <w:rFonts w:asciiTheme="majorBidi" w:hAnsiTheme="majorBidi" w:cstheme="majorBidi"/>
          <w:lang w:val="en-US"/>
        </w:rPr>
        <w:t xml:space="preserve"> </w:t>
      </w:r>
      <w:r w:rsidR="00E24A24" w:rsidRPr="00666969">
        <w:rPr>
          <w:rFonts w:asciiTheme="majorBidi" w:hAnsiTheme="majorBidi" w:cstheme="majorBidi"/>
          <w:lang w:val="en-US"/>
        </w:rPr>
        <w:t xml:space="preserve">are </w:t>
      </w:r>
      <w:r w:rsidR="009F5E9F" w:rsidRPr="00666969">
        <w:rPr>
          <w:rFonts w:asciiTheme="majorBidi" w:hAnsiTheme="majorBidi" w:cstheme="majorBidi"/>
          <w:lang w:val="en-US"/>
        </w:rPr>
        <w:t xml:space="preserve">more frequent than front vowels. </w:t>
      </w:r>
      <w:r w:rsidR="006C7491" w:rsidRPr="00666969">
        <w:rPr>
          <w:rFonts w:asciiTheme="majorBidi" w:hAnsiTheme="majorBidi" w:cstheme="majorBidi"/>
          <w:lang w:val="en-US"/>
        </w:rPr>
        <w:t xml:space="preserve">Cross-linguistically, </w:t>
      </w:r>
      <w:r w:rsidR="009F5E9F" w:rsidRPr="00666969">
        <w:rPr>
          <w:rFonts w:asciiTheme="majorBidi" w:hAnsiTheme="majorBidi" w:cstheme="majorBidi"/>
          <w:lang w:val="en-US"/>
        </w:rPr>
        <w:t>CACs</w:t>
      </w:r>
      <w:r w:rsidR="00E24A24" w:rsidRPr="00666969">
        <w:rPr>
          <w:rFonts w:asciiTheme="majorBidi" w:hAnsiTheme="majorBidi" w:cstheme="majorBidi"/>
          <w:lang w:val="en-US"/>
        </w:rPr>
        <w:t>, especially</w:t>
      </w:r>
      <w:r w:rsidR="009F5E9F" w:rsidRPr="00666969">
        <w:rPr>
          <w:rFonts w:asciiTheme="majorBidi" w:hAnsiTheme="majorBidi" w:cstheme="majorBidi"/>
          <w:lang w:val="en-US"/>
        </w:rPr>
        <w:t xml:space="preserve"> summonses</w:t>
      </w:r>
      <w:r w:rsidR="00E24A24" w:rsidRPr="00666969">
        <w:rPr>
          <w:rFonts w:asciiTheme="majorBidi" w:hAnsiTheme="majorBidi" w:cstheme="majorBidi"/>
          <w:lang w:val="en-US"/>
        </w:rPr>
        <w:t>,</w:t>
      </w:r>
      <w:r w:rsidR="009F5E9F" w:rsidRPr="00666969">
        <w:rPr>
          <w:rFonts w:asciiTheme="majorBidi" w:hAnsiTheme="majorBidi" w:cstheme="majorBidi"/>
          <w:lang w:val="en-US"/>
        </w:rPr>
        <w:t xml:space="preserve"> favor high and/or front vowels (i.e., I or U)</w:t>
      </w:r>
      <w:r w:rsidR="006C7491" w:rsidRPr="00666969">
        <w:rPr>
          <w:rFonts w:asciiTheme="majorBidi" w:hAnsiTheme="majorBidi" w:cstheme="majorBidi"/>
          <w:lang w:val="en-US"/>
        </w:rPr>
        <w:t xml:space="preserve">, </w:t>
      </w:r>
      <w:r w:rsidR="009F5E9F" w:rsidRPr="00666969">
        <w:rPr>
          <w:rFonts w:asciiTheme="majorBidi" w:hAnsiTheme="majorBidi" w:cstheme="majorBidi"/>
          <w:lang w:val="en-US"/>
        </w:rPr>
        <w:t xml:space="preserve">although </w:t>
      </w:r>
      <w:r w:rsidR="009B31CE" w:rsidRPr="00666969">
        <w:rPr>
          <w:rFonts w:asciiTheme="majorBidi" w:hAnsiTheme="majorBidi" w:cstheme="majorBidi"/>
          <w:lang w:val="en-US"/>
        </w:rPr>
        <w:t xml:space="preserve">this trend is </w:t>
      </w:r>
      <w:r w:rsidR="006C7491" w:rsidRPr="00666969">
        <w:rPr>
          <w:rFonts w:asciiTheme="majorBidi" w:hAnsiTheme="majorBidi" w:cstheme="majorBidi"/>
          <w:lang w:val="en-US"/>
        </w:rPr>
        <w:t xml:space="preserve">less patent </w:t>
      </w:r>
      <w:r w:rsidR="009F5E9F" w:rsidRPr="00666969">
        <w:rPr>
          <w:rFonts w:asciiTheme="majorBidi" w:hAnsiTheme="majorBidi" w:cstheme="majorBidi"/>
          <w:lang w:val="en-US"/>
        </w:rPr>
        <w:t xml:space="preserve">in </w:t>
      </w:r>
      <w:r w:rsidR="00FD6B66" w:rsidRPr="00666969">
        <w:rPr>
          <w:rFonts w:asciiTheme="majorBidi" w:hAnsiTheme="majorBidi" w:cstheme="majorBidi"/>
          <w:lang w:val="en-US"/>
        </w:rPr>
        <w:t>Teŋukan</w:t>
      </w:r>
      <w:r w:rsidR="009F5E9F" w:rsidRPr="00666969">
        <w:rPr>
          <w:rFonts w:asciiTheme="majorBidi" w:hAnsiTheme="majorBidi" w:cstheme="majorBidi"/>
          <w:lang w:val="en-US"/>
        </w:rPr>
        <w:t xml:space="preserve">. </w:t>
      </w:r>
      <w:r w:rsidR="009B31CE" w:rsidRPr="00666969">
        <w:rPr>
          <w:rFonts w:asciiTheme="majorBidi" w:hAnsiTheme="majorBidi" w:cstheme="majorBidi"/>
          <w:lang w:val="en-US"/>
        </w:rPr>
        <w:t>In dispersals, U, I and A vowel types predominate</w:t>
      </w:r>
      <w:r w:rsidR="006C7491" w:rsidRPr="00666969">
        <w:rPr>
          <w:rFonts w:asciiTheme="majorBidi" w:hAnsiTheme="majorBidi" w:cstheme="majorBidi"/>
          <w:lang w:val="en-US"/>
        </w:rPr>
        <w:t xml:space="preserve">, both in </w:t>
      </w:r>
      <w:r w:rsidR="00FD6B66" w:rsidRPr="00666969">
        <w:rPr>
          <w:rFonts w:asciiTheme="majorBidi" w:hAnsiTheme="majorBidi" w:cstheme="majorBidi"/>
          <w:lang w:val="en-US"/>
        </w:rPr>
        <w:t>Teŋukan</w:t>
      </w:r>
      <w:r w:rsidR="006C7491" w:rsidRPr="00666969">
        <w:rPr>
          <w:rFonts w:asciiTheme="majorBidi" w:hAnsiTheme="majorBidi" w:cstheme="majorBidi"/>
          <w:lang w:val="en-US"/>
        </w:rPr>
        <w:t xml:space="preserve"> and across languages</w:t>
      </w:r>
      <w:r w:rsidR="009B31CE" w:rsidRPr="00666969">
        <w:rPr>
          <w:rFonts w:asciiTheme="majorBidi" w:hAnsiTheme="majorBidi" w:cstheme="majorBidi"/>
          <w:lang w:val="en-US"/>
        </w:rPr>
        <w:t xml:space="preserve">. </w:t>
      </w:r>
      <w:r w:rsidR="00F978F9" w:rsidRPr="00666969">
        <w:rPr>
          <w:rFonts w:asciiTheme="majorBidi" w:hAnsiTheme="majorBidi" w:cstheme="majorBidi"/>
          <w:lang w:val="en-US"/>
        </w:rPr>
        <w:t xml:space="preserve">Contrary to onomatopoeias, </w:t>
      </w:r>
      <w:r w:rsidR="006C7491" w:rsidRPr="00666969">
        <w:rPr>
          <w:rFonts w:asciiTheme="majorBidi" w:hAnsiTheme="majorBidi" w:cstheme="majorBidi"/>
          <w:lang w:val="en-US"/>
        </w:rPr>
        <w:t xml:space="preserve">primary </w:t>
      </w:r>
      <w:r w:rsidR="009F5E9F" w:rsidRPr="00666969">
        <w:rPr>
          <w:rFonts w:asciiTheme="majorBidi" w:hAnsiTheme="majorBidi" w:cstheme="majorBidi"/>
          <w:lang w:val="en-US"/>
        </w:rPr>
        <w:t xml:space="preserve">CACs </w:t>
      </w:r>
      <w:proofErr w:type="spellStart"/>
      <w:r w:rsidR="009F5E9F" w:rsidRPr="00666969">
        <w:rPr>
          <w:rFonts w:asciiTheme="majorBidi" w:hAnsiTheme="majorBidi" w:cstheme="majorBidi"/>
          <w:lang w:val="en-US"/>
        </w:rPr>
        <w:t>disprefer</w:t>
      </w:r>
      <w:proofErr w:type="spellEnd"/>
      <w:r w:rsidR="009F5E9F" w:rsidRPr="00666969">
        <w:rPr>
          <w:rFonts w:asciiTheme="majorBidi" w:hAnsiTheme="majorBidi" w:cstheme="majorBidi"/>
          <w:lang w:val="en-US"/>
        </w:rPr>
        <w:t xml:space="preserve"> nasal vowels.</w:t>
      </w:r>
    </w:p>
    <w:p w14:paraId="0565D148" w14:textId="627AB0B7" w:rsidR="00241035" w:rsidRPr="00666969" w:rsidRDefault="00FD6B66"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 xml:space="preserve">While </w:t>
      </w:r>
      <w:r w:rsidR="000E7FB7" w:rsidRPr="00666969">
        <w:rPr>
          <w:rFonts w:asciiTheme="majorBidi" w:hAnsiTheme="majorBidi" w:cstheme="majorBidi"/>
          <w:lang w:val="en-US"/>
        </w:rPr>
        <w:t xml:space="preserve">both </w:t>
      </w:r>
      <w:r w:rsidRPr="00666969">
        <w:rPr>
          <w:rFonts w:asciiTheme="majorBidi" w:hAnsiTheme="majorBidi" w:cstheme="majorBidi"/>
          <w:lang w:val="en-US"/>
        </w:rPr>
        <w:t>onomatopoeias and CACs may host e</w:t>
      </w:r>
      <w:r w:rsidR="00CA68F2" w:rsidRPr="00666969">
        <w:rPr>
          <w:rFonts w:asciiTheme="majorBidi" w:hAnsiTheme="majorBidi" w:cstheme="majorBidi"/>
          <w:lang w:val="en-US"/>
        </w:rPr>
        <w:t>xtr</w:t>
      </w:r>
      <w:r w:rsidR="00223959" w:rsidRPr="00666969">
        <w:rPr>
          <w:rFonts w:asciiTheme="majorBidi" w:hAnsiTheme="majorBidi" w:cstheme="majorBidi"/>
          <w:lang w:val="en-US"/>
        </w:rPr>
        <w:t>a-</w:t>
      </w:r>
      <w:r w:rsidR="00CA68F2" w:rsidRPr="00666969">
        <w:rPr>
          <w:rFonts w:asciiTheme="majorBidi" w:hAnsiTheme="majorBidi" w:cstheme="majorBidi"/>
          <w:lang w:val="en-US"/>
        </w:rPr>
        <w:t>systematic phones</w:t>
      </w:r>
      <w:r w:rsidR="000E7FB7" w:rsidRPr="00666969">
        <w:rPr>
          <w:rFonts w:asciiTheme="majorBidi" w:hAnsiTheme="majorBidi" w:cstheme="majorBidi"/>
          <w:lang w:val="en-US"/>
        </w:rPr>
        <w:t xml:space="preserve"> in Teŋukan</w:t>
      </w:r>
      <w:r w:rsidRPr="00666969">
        <w:rPr>
          <w:rFonts w:asciiTheme="majorBidi" w:hAnsiTheme="majorBidi" w:cstheme="majorBidi"/>
          <w:lang w:val="en-US"/>
        </w:rPr>
        <w:t>, only the latter category draws on whistles and kisses</w:t>
      </w:r>
      <w:r w:rsidR="00262898" w:rsidRPr="00666969">
        <w:rPr>
          <w:rFonts w:asciiTheme="majorBidi" w:hAnsiTheme="majorBidi" w:cstheme="majorBidi"/>
          <w:lang w:val="en-US"/>
        </w:rPr>
        <w:t xml:space="preserve"> and thus sounds that expand beyond the IPA</w:t>
      </w:r>
      <w:r w:rsidR="009F5E9F" w:rsidRPr="00666969">
        <w:rPr>
          <w:rFonts w:asciiTheme="majorBidi" w:hAnsiTheme="majorBidi" w:cstheme="majorBidi"/>
          <w:lang w:val="en-US"/>
        </w:rPr>
        <w:t xml:space="preserve">. </w:t>
      </w:r>
      <w:r w:rsidRPr="00666969">
        <w:rPr>
          <w:rFonts w:asciiTheme="majorBidi" w:hAnsiTheme="majorBidi" w:cstheme="majorBidi"/>
          <w:lang w:val="en-US"/>
        </w:rPr>
        <w:t xml:space="preserve">In </w:t>
      </w:r>
      <w:r w:rsidR="004A7256" w:rsidRPr="00666969">
        <w:rPr>
          <w:rFonts w:asciiTheme="majorBidi" w:hAnsiTheme="majorBidi" w:cstheme="majorBidi"/>
          <w:lang w:val="en-US"/>
        </w:rPr>
        <w:t xml:space="preserve">Teŋukan </w:t>
      </w:r>
      <w:r w:rsidRPr="00666969">
        <w:rPr>
          <w:rFonts w:asciiTheme="majorBidi" w:hAnsiTheme="majorBidi" w:cstheme="majorBidi"/>
          <w:lang w:val="en-US"/>
        </w:rPr>
        <w:t xml:space="preserve">onomatopoeias and CACs, </w:t>
      </w:r>
      <w:r w:rsidR="005D5724" w:rsidRPr="00666969">
        <w:rPr>
          <w:rFonts w:asciiTheme="majorBidi" w:hAnsiTheme="majorBidi" w:cstheme="majorBidi"/>
          <w:lang w:val="en-US"/>
        </w:rPr>
        <w:t xml:space="preserve">the </w:t>
      </w:r>
      <w:r w:rsidRPr="00666969">
        <w:rPr>
          <w:rFonts w:asciiTheme="majorBidi" w:hAnsiTheme="majorBidi" w:cstheme="majorBidi"/>
          <w:lang w:val="en-US"/>
        </w:rPr>
        <w:t xml:space="preserve">only extra-systematic </w:t>
      </w:r>
      <w:r w:rsidR="005D5724" w:rsidRPr="00666969">
        <w:rPr>
          <w:rFonts w:asciiTheme="majorBidi" w:hAnsiTheme="majorBidi" w:cstheme="majorBidi"/>
          <w:lang w:val="en-US"/>
        </w:rPr>
        <w:t xml:space="preserve">phones </w:t>
      </w:r>
      <w:r w:rsidRPr="00666969">
        <w:rPr>
          <w:rFonts w:asciiTheme="majorBidi" w:hAnsiTheme="majorBidi" w:cstheme="majorBidi"/>
          <w:lang w:val="en-US"/>
        </w:rPr>
        <w:t>attested</w:t>
      </w:r>
      <w:r w:rsidR="005D5724" w:rsidRPr="00666969">
        <w:rPr>
          <w:rFonts w:asciiTheme="majorBidi" w:hAnsiTheme="majorBidi" w:cstheme="majorBidi"/>
          <w:lang w:val="en-US"/>
        </w:rPr>
        <w:t xml:space="preserve"> are consonants</w:t>
      </w:r>
      <w:r w:rsidRPr="00666969">
        <w:rPr>
          <w:rFonts w:asciiTheme="majorBidi" w:hAnsiTheme="majorBidi" w:cstheme="majorBidi"/>
          <w:lang w:val="en-US"/>
        </w:rPr>
        <w:t>.</w:t>
      </w:r>
      <w:r w:rsidR="00DF2ED7" w:rsidRPr="00666969">
        <w:rPr>
          <w:rFonts w:asciiTheme="majorBidi" w:hAnsiTheme="majorBidi" w:cstheme="majorBidi"/>
          <w:lang w:val="en-US"/>
        </w:rPr>
        <w:t xml:space="preserve"> </w:t>
      </w:r>
      <w:r w:rsidR="005D5724" w:rsidRPr="00666969">
        <w:rPr>
          <w:rFonts w:asciiTheme="majorBidi" w:hAnsiTheme="majorBidi" w:cstheme="majorBidi"/>
          <w:lang w:val="en-US"/>
        </w:rPr>
        <w:t>With</w:t>
      </w:r>
      <w:r w:rsidR="004A7256" w:rsidRPr="00666969">
        <w:rPr>
          <w:rFonts w:asciiTheme="majorBidi" w:hAnsiTheme="majorBidi" w:cstheme="majorBidi"/>
          <w:lang w:val="en-US"/>
        </w:rPr>
        <w:t>in</w:t>
      </w:r>
      <w:r w:rsidR="005D5724" w:rsidRPr="00666969">
        <w:rPr>
          <w:rFonts w:asciiTheme="majorBidi" w:hAnsiTheme="majorBidi" w:cstheme="majorBidi"/>
          <w:lang w:val="en-US"/>
        </w:rPr>
        <w:t xml:space="preserve"> th</w:t>
      </w:r>
      <w:r w:rsidR="004A7256" w:rsidRPr="00666969">
        <w:rPr>
          <w:rFonts w:asciiTheme="majorBidi" w:hAnsiTheme="majorBidi" w:cstheme="majorBidi"/>
          <w:lang w:val="en-US"/>
        </w:rPr>
        <w:t>e</w:t>
      </w:r>
      <w:r w:rsidR="005D5724" w:rsidRPr="00666969">
        <w:rPr>
          <w:rFonts w:asciiTheme="majorBidi" w:hAnsiTheme="majorBidi" w:cstheme="majorBidi"/>
          <w:lang w:val="en-US"/>
        </w:rPr>
        <w:t xml:space="preserve"> set of extra-systematic consonants, c</w:t>
      </w:r>
      <w:r w:rsidRPr="00666969">
        <w:rPr>
          <w:rFonts w:asciiTheme="majorBidi" w:hAnsiTheme="majorBidi" w:cstheme="majorBidi"/>
          <w:lang w:val="en-US"/>
        </w:rPr>
        <w:t xml:space="preserve">licks and glottalized consonants are </w:t>
      </w:r>
      <w:r w:rsidR="005D5724" w:rsidRPr="00666969">
        <w:rPr>
          <w:rFonts w:asciiTheme="majorBidi" w:hAnsiTheme="majorBidi" w:cstheme="majorBidi"/>
          <w:lang w:val="en-US"/>
        </w:rPr>
        <w:t xml:space="preserve">limited to </w:t>
      </w:r>
      <w:r w:rsidRPr="00666969">
        <w:rPr>
          <w:rFonts w:asciiTheme="majorBidi" w:hAnsiTheme="majorBidi" w:cstheme="majorBidi"/>
          <w:lang w:val="en-US"/>
        </w:rPr>
        <w:t>CACs.</w:t>
      </w:r>
      <w:r w:rsidR="00061BB5" w:rsidRPr="00666969">
        <w:rPr>
          <w:rFonts w:asciiTheme="majorBidi" w:hAnsiTheme="majorBidi" w:cstheme="majorBidi"/>
          <w:lang w:val="en-US"/>
        </w:rPr>
        <w:t xml:space="preserve"> </w:t>
      </w:r>
      <w:r w:rsidR="004A7256" w:rsidRPr="00666969">
        <w:rPr>
          <w:rFonts w:asciiTheme="majorBidi" w:hAnsiTheme="majorBidi" w:cstheme="majorBidi"/>
          <w:lang w:val="en-US"/>
        </w:rPr>
        <w:t>C</w:t>
      </w:r>
      <w:r w:rsidR="005D5724" w:rsidRPr="00666969">
        <w:rPr>
          <w:rFonts w:asciiTheme="majorBidi" w:hAnsiTheme="majorBidi" w:cstheme="majorBidi"/>
          <w:lang w:val="en-US"/>
        </w:rPr>
        <w:t xml:space="preserve">licks </w:t>
      </w:r>
      <w:r w:rsidR="004A7256" w:rsidRPr="00666969">
        <w:rPr>
          <w:rFonts w:asciiTheme="majorBidi" w:hAnsiTheme="majorBidi" w:cstheme="majorBidi"/>
          <w:lang w:val="en-US"/>
        </w:rPr>
        <w:t xml:space="preserve">are also more visible in </w:t>
      </w:r>
      <w:r w:rsidR="005D5724" w:rsidRPr="00666969">
        <w:rPr>
          <w:rFonts w:asciiTheme="majorBidi" w:hAnsiTheme="majorBidi" w:cstheme="majorBidi"/>
          <w:lang w:val="en-US"/>
        </w:rPr>
        <w:t xml:space="preserve">CACs </w:t>
      </w:r>
      <w:r w:rsidR="004A7256" w:rsidRPr="00666969">
        <w:rPr>
          <w:rFonts w:asciiTheme="majorBidi" w:hAnsiTheme="majorBidi" w:cstheme="majorBidi"/>
          <w:lang w:val="en-US"/>
        </w:rPr>
        <w:t xml:space="preserve">than onomatopoeias </w:t>
      </w:r>
      <w:r w:rsidR="005D5724" w:rsidRPr="00666969">
        <w:rPr>
          <w:rFonts w:asciiTheme="majorBidi" w:hAnsiTheme="majorBidi" w:cstheme="majorBidi"/>
          <w:lang w:val="en-US"/>
        </w:rPr>
        <w:t>from a typological perspective.</w:t>
      </w:r>
    </w:p>
    <w:p w14:paraId="46D2B684" w14:textId="0D44DE47" w:rsidR="00241035" w:rsidRPr="00666969" w:rsidRDefault="00061BB5"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Both onomatopoeias and CACs make extensive use of length</w:t>
      </w:r>
      <w:r w:rsidR="002D0A08" w:rsidRPr="00666969">
        <w:rPr>
          <w:rFonts w:asciiTheme="majorBidi" w:hAnsiTheme="majorBidi" w:cstheme="majorBidi"/>
          <w:lang w:val="en-US"/>
        </w:rPr>
        <w:t xml:space="preserve"> in Teŋukan and </w:t>
      </w:r>
      <w:r w:rsidRPr="00666969">
        <w:rPr>
          <w:rFonts w:asciiTheme="majorBidi" w:hAnsiTheme="majorBidi" w:cstheme="majorBidi"/>
          <w:lang w:val="en-US"/>
        </w:rPr>
        <w:t>exhibit</w:t>
      </w:r>
      <w:r w:rsidR="00223959" w:rsidRPr="00666969">
        <w:rPr>
          <w:rFonts w:asciiTheme="majorBidi" w:hAnsiTheme="majorBidi" w:cstheme="majorBidi"/>
          <w:lang w:val="en-US"/>
        </w:rPr>
        <w:t xml:space="preserve"> </w:t>
      </w:r>
      <w:r w:rsidR="002D0A08" w:rsidRPr="00666969">
        <w:rPr>
          <w:rFonts w:asciiTheme="majorBidi" w:hAnsiTheme="majorBidi" w:cstheme="majorBidi"/>
          <w:lang w:val="en-US"/>
        </w:rPr>
        <w:t xml:space="preserve">length degrees that are extra-systematic in this language: </w:t>
      </w:r>
      <w:r w:rsidR="00541036" w:rsidRPr="00666969">
        <w:rPr>
          <w:rFonts w:asciiTheme="majorBidi" w:hAnsiTheme="majorBidi" w:cstheme="majorBidi"/>
          <w:lang w:val="en-US"/>
        </w:rPr>
        <w:t>extra-long vowels a</w:t>
      </w:r>
      <w:r w:rsidR="00524F1E" w:rsidRPr="00666969">
        <w:rPr>
          <w:rFonts w:asciiTheme="majorBidi" w:hAnsiTheme="majorBidi" w:cstheme="majorBidi"/>
          <w:lang w:val="en-US"/>
        </w:rPr>
        <w:t>s well as</w:t>
      </w:r>
      <w:r w:rsidR="00541036" w:rsidRPr="00666969">
        <w:rPr>
          <w:rFonts w:asciiTheme="majorBidi" w:hAnsiTheme="majorBidi" w:cstheme="majorBidi"/>
          <w:lang w:val="en-US"/>
        </w:rPr>
        <w:t xml:space="preserve"> </w:t>
      </w:r>
      <w:r w:rsidRPr="00666969">
        <w:rPr>
          <w:rFonts w:asciiTheme="majorBidi" w:hAnsiTheme="majorBidi" w:cstheme="majorBidi"/>
          <w:lang w:val="en-US"/>
        </w:rPr>
        <w:t>l</w:t>
      </w:r>
      <w:r w:rsidR="00541036" w:rsidRPr="00666969">
        <w:rPr>
          <w:rFonts w:asciiTheme="majorBidi" w:hAnsiTheme="majorBidi" w:cstheme="majorBidi"/>
          <w:lang w:val="en-US"/>
        </w:rPr>
        <w:t xml:space="preserve">ong and extra-long consonants. </w:t>
      </w:r>
      <w:r w:rsidRPr="00666969">
        <w:rPr>
          <w:rFonts w:asciiTheme="majorBidi" w:hAnsiTheme="majorBidi" w:cstheme="majorBidi"/>
          <w:lang w:val="en-US"/>
        </w:rPr>
        <w:t xml:space="preserve">However, the presence of extra-long vowels is less marked in </w:t>
      </w:r>
      <w:r w:rsidR="00541036" w:rsidRPr="00666969">
        <w:rPr>
          <w:rFonts w:asciiTheme="majorBidi" w:hAnsiTheme="majorBidi" w:cstheme="majorBidi"/>
          <w:lang w:val="en-US"/>
        </w:rPr>
        <w:t>CACs</w:t>
      </w:r>
      <w:r w:rsidRPr="00666969">
        <w:rPr>
          <w:rFonts w:asciiTheme="majorBidi" w:hAnsiTheme="majorBidi" w:cstheme="majorBidi"/>
          <w:lang w:val="en-US"/>
        </w:rPr>
        <w:t xml:space="preserve">. Onomatopoeias also </w:t>
      </w:r>
      <w:r w:rsidR="00791FB1" w:rsidRPr="00666969">
        <w:rPr>
          <w:rFonts w:asciiTheme="majorBidi" w:hAnsiTheme="majorBidi" w:cstheme="majorBidi"/>
          <w:lang w:val="en-US"/>
        </w:rPr>
        <w:t xml:space="preserve">attest to </w:t>
      </w:r>
      <w:r w:rsidRPr="00666969">
        <w:rPr>
          <w:rFonts w:asciiTheme="majorBidi" w:hAnsiTheme="majorBidi" w:cstheme="majorBidi"/>
          <w:lang w:val="en-US"/>
        </w:rPr>
        <w:t xml:space="preserve">a larger set of consonants that tolerate </w:t>
      </w:r>
      <w:r w:rsidR="00541036" w:rsidRPr="00666969">
        <w:rPr>
          <w:rFonts w:asciiTheme="majorBidi" w:hAnsiTheme="majorBidi" w:cstheme="majorBidi"/>
          <w:lang w:val="en-US"/>
        </w:rPr>
        <w:t>extra</w:t>
      </w:r>
      <w:r w:rsidRPr="00666969">
        <w:rPr>
          <w:rFonts w:asciiTheme="majorBidi" w:hAnsiTheme="majorBidi" w:cstheme="majorBidi"/>
          <w:lang w:val="en-US"/>
        </w:rPr>
        <w:t>-</w:t>
      </w:r>
      <w:r w:rsidR="00541036" w:rsidRPr="00666969">
        <w:rPr>
          <w:rFonts w:asciiTheme="majorBidi" w:hAnsiTheme="majorBidi" w:cstheme="majorBidi"/>
          <w:lang w:val="en-US"/>
        </w:rPr>
        <w:t>long</w:t>
      </w:r>
      <w:r w:rsidRPr="00666969">
        <w:rPr>
          <w:rFonts w:asciiTheme="majorBidi" w:hAnsiTheme="majorBidi" w:cstheme="majorBidi"/>
          <w:lang w:val="en-US"/>
        </w:rPr>
        <w:t xml:space="preserve"> realization</w:t>
      </w:r>
      <w:r w:rsidR="005D5724" w:rsidRPr="00666969">
        <w:rPr>
          <w:rFonts w:asciiTheme="majorBidi" w:hAnsiTheme="majorBidi" w:cstheme="majorBidi"/>
          <w:lang w:val="en-US"/>
        </w:rPr>
        <w:t xml:space="preserve"> than is the case of Teŋukan CACs</w:t>
      </w:r>
      <w:r w:rsidR="00541036" w:rsidRPr="00666969">
        <w:rPr>
          <w:rFonts w:asciiTheme="majorBidi" w:hAnsiTheme="majorBidi" w:cstheme="majorBidi"/>
          <w:lang w:val="en-US"/>
        </w:rPr>
        <w:t>.</w:t>
      </w:r>
      <w:r w:rsidRPr="00666969">
        <w:rPr>
          <w:rFonts w:asciiTheme="majorBidi" w:hAnsiTheme="majorBidi" w:cstheme="majorBidi"/>
          <w:lang w:val="en-US"/>
        </w:rPr>
        <w:t xml:space="preserve"> </w:t>
      </w:r>
    </w:p>
    <w:p w14:paraId="41C3970D" w14:textId="0E0ED66B" w:rsidR="00241035" w:rsidRPr="00666969" w:rsidRDefault="00443A88"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Similarly, both</w:t>
      </w:r>
      <w:r w:rsidR="005D5724" w:rsidRPr="00666969">
        <w:rPr>
          <w:rFonts w:asciiTheme="majorBidi" w:hAnsiTheme="majorBidi" w:cstheme="majorBidi"/>
          <w:lang w:val="en-US"/>
        </w:rPr>
        <w:t xml:space="preserve"> o</w:t>
      </w:r>
      <w:r w:rsidR="00061BB5" w:rsidRPr="00666969">
        <w:rPr>
          <w:rFonts w:asciiTheme="majorBidi" w:hAnsiTheme="majorBidi" w:cstheme="majorBidi"/>
          <w:lang w:val="en-US"/>
        </w:rPr>
        <w:t xml:space="preserve">nomatopoeias and CACs may </w:t>
      </w:r>
      <w:r w:rsidRPr="00666969">
        <w:rPr>
          <w:rFonts w:asciiTheme="majorBidi" w:hAnsiTheme="majorBidi" w:cstheme="majorBidi"/>
          <w:lang w:val="en-US"/>
        </w:rPr>
        <w:t xml:space="preserve">exploit </w:t>
      </w:r>
      <w:r w:rsidR="00223959" w:rsidRPr="00666969">
        <w:rPr>
          <w:rFonts w:asciiTheme="majorBidi" w:hAnsiTheme="majorBidi" w:cstheme="majorBidi"/>
          <w:lang w:val="en-US"/>
        </w:rPr>
        <w:t>extra-systematic</w:t>
      </w:r>
      <w:r w:rsidR="00061BB5" w:rsidRPr="00666969">
        <w:rPr>
          <w:rFonts w:asciiTheme="majorBidi" w:hAnsiTheme="majorBidi" w:cstheme="majorBidi"/>
          <w:lang w:val="en-US"/>
        </w:rPr>
        <w:t xml:space="preserve"> syllable structure</w:t>
      </w:r>
      <w:r w:rsidRPr="00666969">
        <w:rPr>
          <w:rFonts w:asciiTheme="majorBidi" w:hAnsiTheme="majorBidi" w:cstheme="majorBidi"/>
          <w:lang w:val="en-US"/>
        </w:rPr>
        <w:t>s in Teŋukan</w:t>
      </w:r>
      <w:r w:rsidR="00061BB5" w:rsidRPr="00666969">
        <w:rPr>
          <w:rFonts w:asciiTheme="majorBidi" w:hAnsiTheme="majorBidi" w:cstheme="majorBidi"/>
          <w:lang w:val="en-US"/>
        </w:rPr>
        <w:t>.</w:t>
      </w:r>
      <w:r w:rsidR="00541036" w:rsidRPr="00666969">
        <w:rPr>
          <w:rFonts w:asciiTheme="majorBidi" w:hAnsiTheme="majorBidi" w:cstheme="majorBidi"/>
          <w:lang w:val="en-US"/>
        </w:rPr>
        <w:t xml:space="preserve"> </w:t>
      </w:r>
      <w:r w:rsidR="00BE5079" w:rsidRPr="00666969">
        <w:rPr>
          <w:rFonts w:asciiTheme="majorBidi" w:hAnsiTheme="majorBidi" w:cstheme="majorBidi"/>
          <w:lang w:val="en-US"/>
        </w:rPr>
        <w:t>I</w:t>
      </w:r>
      <w:r w:rsidR="00061BB5" w:rsidRPr="00666969">
        <w:rPr>
          <w:rFonts w:asciiTheme="majorBidi" w:hAnsiTheme="majorBidi" w:cstheme="majorBidi"/>
          <w:lang w:val="en-US"/>
        </w:rPr>
        <w:t xml:space="preserve">n </w:t>
      </w:r>
      <w:r w:rsidR="00BE5079" w:rsidRPr="00666969">
        <w:rPr>
          <w:rFonts w:asciiTheme="majorBidi" w:hAnsiTheme="majorBidi" w:cstheme="majorBidi"/>
          <w:lang w:val="en-US"/>
        </w:rPr>
        <w:t>the two categories</w:t>
      </w:r>
      <w:r w:rsidR="00061BB5" w:rsidRPr="00666969">
        <w:rPr>
          <w:rFonts w:asciiTheme="majorBidi" w:hAnsiTheme="majorBidi" w:cstheme="majorBidi"/>
          <w:lang w:val="en-US"/>
        </w:rPr>
        <w:t>,</w:t>
      </w:r>
      <w:r w:rsidR="00541036" w:rsidRPr="00666969">
        <w:rPr>
          <w:rFonts w:asciiTheme="majorBidi" w:hAnsiTheme="majorBidi" w:cstheme="majorBidi"/>
          <w:lang w:val="en-US"/>
        </w:rPr>
        <w:t xml:space="preserve"> open syllable</w:t>
      </w:r>
      <w:r w:rsidR="00061BB5" w:rsidRPr="00666969">
        <w:rPr>
          <w:rFonts w:asciiTheme="majorBidi" w:hAnsiTheme="majorBidi" w:cstheme="majorBidi"/>
          <w:lang w:val="en-US"/>
        </w:rPr>
        <w:t>s are</w:t>
      </w:r>
      <w:r w:rsidR="00541036" w:rsidRPr="00666969">
        <w:rPr>
          <w:rFonts w:asciiTheme="majorBidi" w:hAnsiTheme="majorBidi" w:cstheme="majorBidi"/>
          <w:lang w:val="en-US"/>
        </w:rPr>
        <w:t xml:space="preserve"> </w:t>
      </w:r>
      <w:r w:rsidR="00061BB5" w:rsidRPr="00666969">
        <w:rPr>
          <w:rFonts w:asciiTheme="majorBidi" w:hAnsiTheme="majorBidi" w:cstheme="majorBidi"/>
          <w:lang w:val="en-US"/>
        </w:rPr>
        <w:t xml:space="preserve">much more </w:t>
      </w:r>
      <w:r w:rsidR="00BA4B3B" w:rsidRPr="00666969">
        <w:rPr>
          <w:rFonts w:asciiTheme="majorBidi" w:hAnsiTheme="majorBidi" w:cstheme="majorBidi"/>
          <w:lang w:val="en-US"/>
        </w:rPr>
        <w:t>common</w:t>
      </w:r>
      <w:r w:rsidR="00541036" w:rsidRPr="00666969">
        <w:rPr>
          <w:rFonts w:asciiTheme="majorBidi" w:hAnsiTheme="majorBidi" w:cstheme="majorBidi"/>
          <w:lang w:val="en-US"/>
        </w:rPr>
        <w:t xml:space="preserve"> than closed syllable</w:t>
      </w:r>
      <w:r w:rsidR="00061BB5" w:rsidRPr="00666969">
        <w:rPr>
          <w:rFonts w:asciiTheme="majorBidi" w:hAnsiTheme="majorBidi" w:cstheme="majorBidi"/>
          <w:lang w:val="en-US"/>
        </w:rPr>
        <w:t>s</w:t>
      </w:r>
      <w:r w:rsidR="005D5724" w:rsidRPr="00666969">
        <w:rPr>
          <w:rFonts w:asciiTheme="majorBidi" w:hAnsiTheme="majorBidi" w:cstheme="majorBidi"/>
          <w:lang w:val="en-US"/>
        </w:rPr>
        <w:t xml:space="preserve">, as is true of </w:t>
      </w:r>
      <w:r w:rsidR="00BE5079" w:rsidRPr="00666969">
        <w:rPr>
          <w:rFonts w:asciiTheme="majorBidi" w:hAnsiTheme="majorBidi" w:cstheme="majorBidi"/>
          <w:lang w:val="en-US"/>
        </w:rPr>
        <w:t xml:space="preserve">Teŋukan </w:t>
      </w:r>
      <w:r w:rsidR="005D5724" w:rsidRPr="00666969">
        <w:rPr>
          <w:rFonts w:asciiTheme="majorBidi" w:hAnsiTheme="majorBidi" w:cstheme="majorBidi"/>
          <w:lang w:val="en-US"/>
        </w:rPr>
        <w:t xml:space="preserve">sentence grammar </w:t>
      </w:r>
      <w:r w:rsidR="00BE5079" w:rsidRPr="00666969">
        <w:rPr>
          <w:rFonts w:asciiTheme="majorBidi" w:hAnsiTheme="majorBidi" w:cstheme="majorBidi"/>
          <w:lang w:val="en-US"/>
        </w:rPr>
        <w:t>in general</w:t>
      </w:r>
      <w:r w:rsidR="005D5724" w:rsidRPr="00666969">
        <w:rPr>
          <w:rFonts w:asciiTheme="majorBidi" w:hAnsiTheme="majorBidi" w:cstheme="majorBidi"/>
          <w:lang w:val="en-US"/>
        </w:rPr>
        <w:t xml:space="preserve">. However, the presence of closed syllables is significantly </w:t>
      </w:r>
      <w:r w:rsidR="00BE5079" w:rsidRPr="00666969">
        <w:rPr>
          <w:rFonts w:asciiTheme="majorBidi" w:hAnsiTheme="majorBidi" w:cstheme="majorBidi"/>
          <w:lang w:val="en-US"/>
        </w:rPr>
        <w:t xml:space="preserve">more common </w:t>
      </w:r>
      <w:r w:rsidR="005D5724" w:rsidRPr="00666969">
        <w:rPr>
          <w:rFonts w:asciiTheme="majorBidi" w:hAnsiTheme="majorBidi" w:cstheme="majorBidi"/>
          <w:lang w:val="en-US"/>
        </w:rPr>
        <w:t xml:space="preserve">in onomatopoeias and CACs than elsewhere in the language. </w:t>
      </w:r>
      <w:r w:rsidR="00A46F2B" w:rsidRPr="00666969">
        <w:rPr>
          <w:rFonts w:asciiTheme="majorBidi" w:hAnsiTheme="majorBidi" w:cstheme="majorBidi"/>
          <w:lang w:val="en-US"/>
        </w:rPr>
        <w:t xml:space="preserve">Onomatopoeias attest to a </w:t>
      </w:r>
      <w:r w:rsidR="00541036" w:rsidRPr="00666969">
        <w:rPr>
          <w:rFonts w:asciiTheme="majorBidi" w:hAnsiTheme="majorBidi" w:cstheme="majorBidi"/>
          <w:lang w:val="en-US"/>
        </w:rPr>
        <w:t>large</w:t>
      </w:r>
      <w:r w:rsidR="00A46F2B" w:rsidRPr="00666969">
        <w:rPr>
          <w:rFonts w:asciiTheme="majorBidi" w:hAnsiTheme="majorBidi" w:cstheme="majorBidi"/>
          <w:lang w:val="en-US"/>
        </w:rPr>
        <w:t>r</w:t>
      </w:r>
      <w:r w:rsidR="00541036" w:rsidRPr="00666969">
        <w:rPr>
          <w:rFonts w:asciiTheme="majorBidi" w:hAnsiTheme="majorBidi" w:cstheme="majorBidi"/>
          <w:lang w:val="en-US"/>
        </w:rPr>
        <w:t xml:space="preserve"> set of </w:t>
      </w:r>
      <w:r w:rsidR="00A46F2B" w:rsidRPr="00666969">
        <w:rPr>
          <w:rFonts w:asciiTheme="majorBidi" w:hAnsiTheme="majorBidi" w:cstheme="majorBidi"/>
          <w:lang w:val="en-US"/>
        </w:rPr>
        <w:t xml:space="preserve">consonantal </w:t>
      </w:r>
      <w:r w:rsidR="00541036" w:rsidRPr="00666969">
        <w:rPr>
          <w:rFonts w:asciiTheme="majorBidi" w:hAnsiTheme="majorBidi" w:cstheme="majorBidi"/>
          <w:lang w:val="en-US"/>
        </w:rPr>
        <w:t>codas</w:t>
      </w:r>
      <w:r w:rsidR="005D5724" w:rsidRPr="00666969">
        <w:rPr>
          <w:rFonts w:asciiTheme="majorBidi" w:hAnsiTheme="majorBidi" w:cstheme="majorBidi"/>
          <w:lang w:val="en-US"/>
        </w:rPr>
        <w:t xml:space="preserve"> in Teŋukan than CACs</w:t>
      </w:r>
      <w:r w:rsidR="0045581C" w:rsidRPr="00666969">
        <w:rPr>
          <w:rFonts w:asciiTheme="majorBidi" w:hAnsiTheme="majorBidi" w:cstheme="majorBidi"/>
          <w:lang w:val="en-US"/>
        </w:rPr>
        <w:t xml:space="preserve"> and may end in sonorants, </w:t>
      </w:r>
      <w:proofErr w:type="spellStart"/>
      <w:r w:rsidR="0045581C" w:rsidRPr="00666969">
        <w:rPr>
          <w:rFonts w:asciiTheme="majorBidi" w:hAnsiTheme="majorBidi" w:cstheme="majorBidi"/>
          <w:lang w:val="en-US"/>
        </w:rPr>
        <w:t>rhotics</w:t>
      </w:r>
      <w:proofErr w:type="spellEnd"/>
      <w:r w:rsidR="0045581C" w:rsidRPr="00666969">
        <w:rPr>
          <w:rFonts w:asciiTheme="majorBidi" w:hAnsiTheme="majorBidi" w:cstheme="majorBidi"/>
          <w:lang w:val="en-US"/>
        </w:rPr>
        <w:t>, nasals, and stops (both voiced and voiceless).</w:t>
      </w:r>
      <w:r w:rsidR="00A46F2B" w:rsidRPr="00666969">
        <w:rPr>
          <w:rFonts w:asciiTheme="majorBidi" w:hAnsiTheme="majorBidi" w:cstheme="majorBidi"/>
          <w:lang w:val="en-US"/>
        </w:rPr>
        <w:t xml:space="preserve"> </w:t>
      </w:r>
      <w:r w:rsidR="0045581C" w:rsidRPr="00666969">
        <w:rPr>
          <w:rFonts w:asciiTheme="majorBidi" w:hAnsiTheme="majorBidi" w:cstheme="majorBidi"/>
          <w:lang w:val="en-US"/>
        </w:rPr>
        <w:t xml:space="preserve">The codas found in onomatopoeias may be </w:t>
      </w:r>
      <w:r w:rsidR="00541036" w:rsidRPr="00666969">
        <w:rPr>
          <w:rFonts w:asciiTheme="majorBidi" w:hAnsiTheme="majorBidi" w:cstheme="majorBidi"/>
          <w:lang w:val="en-US"/>
        </w:rPr>
        <w:t>complex</w:t>
      </w:r>
      <w:r w:rsidR="0045581C" w:rsidRPr="00666969">
        <w:rPr>
          <w:rFonts w:asciiTheme="majorBidi" w:hAnsiTheme="majorBidi" w:cstheme="majorBidi"/>
          <w:lang w:val="en-US"/>
        </w:rPr>
        <w:t xml:space="preserve"> contrary to CACs and the categories of sentence grammar</w:t>
      </w:r>
      <w:r w:rsidR="00D218DB" w:rsidRPr="00666969">
        <w:rPr>
          <w:rFonts w:asciiTheme="majorBidi" w:hAnsiTheme="majorBidi" w:cstheme="majorBidi"/>
          <w:lang w:val="en-US"/>
        </w:rPr>
        <w:t>, more generally</w:t>
      </w:r>
      <w:r w:rsidR="00A46F2B" w:rsidRPr="00666969">
        <w:rPr>
          <w:rFonts w:asciiTheme="majorBidi" w:hAnsiTheme="majorBidi" w:cstheme="majorBidi"/>
          <w:lang w:val="en-US"/>
        </w:rPr>
        <w:t>.</w:t>
      </w:r>
      <w:r w:rsidR="00541036" w:rsidRPr="00666969">
        <w:rPr>
          <w:rFonts w:asciiTheme="majorBidi" w:hAnsiTheme="majorBidi" w:cstheme="majorBidi"/>
          <w:lang w:val="en-US"/>
        </w:rPr>
        <w:t xml:space="preserve"> </w:t>
      </w:r>
      <w:r w:rsidR="00A46F2B" w:rsidRPr="00666969">
        <w:rPr>
          <w:rFonts w:asciiTheme="majorBidi" w:hAnsiTheme="majorBidi" w:cstheme="majorBidi"/>
          <w:lang w:val="en-US"/>
        </w:rPr>
        <w:t>Complex onsets are also more patent in Teŋukan onomatopoeias than CACs</w:t>
      </w:r>
      <w:r w:rsidR="00D218DB" w:rsidRPr="00666969">
        <w:rPr>
          <w:rFonts w:asciiTheme="majorBidi" w:hAnsiTheme="majorBidi" w:cstheme="majorBidi"/>
          <w:lang w:val="en-US"/>
        </w:rPr>
        <w:t>,</w:t>
      </w:r>
      <w:r w:rsidR="00A46F2B" w:rsidRPr="00666969">
        <w:rPr>
          <w:rFonts w:asciiTheme="majorBidi" w:hAnsiTheme="majorBidi" w:cstheme="majorBidi"/>
          <w:lang w:val="en-US"/>
        </w:rPr>
        <w:t xml:space="preserve"> </w:t>
      </w:r>
      <w:r w:rsidR="00BA4B3B" w:rsidRPr="00666969">
        <w:rPr>
          <w:rFonts w:asciiTheme="majorBidi" w:hAnsiTheme="majorBidi" w:cstheme="majorBidi"/>
          <w:lang w:val="en-US"/>
        </w:rPr>
        <w:t>with</w:t>
      </w:r>
      <w:r w:rsidR="00541036" w:rsidRPr="00666969">
        <w:rPr>
          <w:rFonts w:asciiTheme="majorBidi" w:hAnsiTheme="majorBidi" w:cstheme="majorBidi"/>
          <w:lang w:val="en-US"/>
        </w:rPr>
        <w:t xml:space="preserve"> </w:t>
      </w:r>
      <w:r w:rsidR="005D5724" w:rsidRPr="00666969">
        <w:rPr>
          <w:rFonts w:asciiTheme="majorBidi" w:hAnsiTheme="majorBidi" w:cstheme="majorBidi"/>
          <w:lang w:val="en-US"/>
        </w:rPr>
        <w:t xml:space="preserve">liquids </w:t>
      </w:r>
      <w:r w:rsidR="00D218DB" w:rsidRPr="00666969">
        <w:rPr>
          <w:rFonts w:asciiTheme="majorBidi" w:hAnsiTheme="majorBidi" w:cstheme="majorBidi"/>
          <w:lang w:val="en-US"/>
        </w:rPr>
        <w:t xml:space="preserve">being </w:t>
      </w:r>
      <w:r w:rsidR="005D5724" w:rsidRPr="00666969">
        <w:rPr>
          <w:rFonts w:asciiTheme="majorBidi" w:hAnsiTheme="majorBidi" w:cstheme="majorBidi"/>
          <w:lang w:val="en-US"/>
        </w:rPr>
        <w:t xml:space="preserve">the only </w:t>
      </w:r>
      <w:r w:rsidR="00A46F2B" w:rsidRPr="00666969">
        <w:rPr>
          <w:rFonts w:asciiTheme="majorBidi" w:hAnsiTheme="majorBidi" w:cstheme="majorBidi"/>
          <w:lang w:val="en-US"/>
        </w:rPr>
        <w:t>C</w:t>
      </w:r>
      <w:r w:rsidR="00A46F2B" w:rsidRPr="00666969">
        <w:rPr>
          <w:rFonts w:asciiTheme="majorBidi" w:hAnsiTheme="majorBidi" w:cstheme="majorBidi"/>
          <w:vertAlign w:val="subscript"/>
          <w:lang w:val="en-US"/>
        </w:rPr>
        <w:t>2</w:t>
      </w:r>
      <w:r w:rsidR="005D5724" w:rsidRPr="00666969">
        <w:rPr>
          <w:rFonts w:asciiTheme="majorBidi" w:hAnsiTheme="majorBidi" w:cstheme="majorBidi"/>
          <w:lang w:val="en-US"/>
        </w:rPr>
        <w:t xml:space="preserve"> attested.</w:t>
      </w:r>
      <w:r w:rsidR="00541036" w:rsidRPr="00666969">
        <w:rPr>
          <w:rFonts w:asciiTheme="majorBidi" w:hAnsiTheme="majorBidi" w:cstheme="majorBidi"/>
          <w:lang w:val="en-US"/>
        </w:rPr>
        <w:t xml:space="preserve"> </w:t>
      </w:r>
      <w:r w:rsidR="0045581C" w:rsidRPr="00666969">
        <w:rPr>
          <w:rFonts w:asciiTheme="majorBidi" w:hAnsiTheme="majorBidi" w:cstheme="majorBidi"/>
          <w:lang w:val="en-US"/>
        </w:rPr>
        <w:t xml:space="preserve">Nevertheless, </w:t>
      </w:r>
      <w:r w:rsidR="00A46F2B" w:rsidRPr="00666969">
        <w:rPr>
          <w:rFonts w:asciiTheme="majorBidi" w:hAnsiTheme="majorBidi" w:cstheme="majorBidi"/>
          <w:lang w:val="en-US"/>
        </w:rPr>
        <w:t>CACs tolera</w:t>
      </w:r>
      <w:r w:rsidR="0045581C" w:rsidRPr="00666969">
        <w:rPr>
          <w:rFonts w:asciiTheme="majorBidi" w:hAnsiTheme="majorBidi" w:cstheme="majorBidi"/>
          <w:lang w:val="en-US"/>
        </w:rPr>
        <w:t xml:space="preserve">te </w:t>
      </w:r>
      <w:r w:rsidR="00541036" w:rsidRPr="00666969">
        <w:rPr>
          <w:rFonts w:asciiTheme="majorBidi" w:hAnsiTheme="majorBidi" w:cstheme="majorBidi"/>
          <w:lang w:val="en-US"/>
        </w:rPr>
        <w:t>non-vocalic nuclei</w:t>
      </w:r>
      <w:r w:rsidR="0045581C" w:rsidRPr="00666969">
        <w:rPr>
          <w:rFonts w:asciiTheme="majorBidi" w:hAnsiTheme="majorBidi" w:cstheme="majorBidi"/>
          <w:lang w:val="en-US"/>
        </w:rPr>
        <w:t xml:space="preserve"> better than onomatopoeias:</w:t>
      </w:r>
      <w:r w:rsidR="00541036" w:rsidRPr="00666969">
        <w:rPr>
          <w:rFonts w:asciiTheme="majorBidi" w:hAnsiTheme="majorBidi" w:cstheme="majorBidi"/>
          <w:lang w:val="en-US"/>
        </w:rPr>
        <w:t xml:space="preserve"> </w:t>
      </w:r>
      <w:r w:rsidR="00D218DB" w:rsidRPr="00666969">
        <w:rPr>
          <w:rFonts w:asciiTheme="majorBidi" w:hAnsiTheme="majorBidi" w:cstheme="majorBidi"/>
          <w:lang w:val="en-US"/>
        </w:rPr>
        <w:t>m</w:t>
      </w:r>
      <w:r w:rsidR="00A46F2B" w:rsidRPr="00666969">
        <w:rPr>
          <w:rFonts w:asciiTheme="majorBidi" w:hAnsiTheme="majorBidi" w:cstheme="majorBidi"/>
          <w:lang w:val="en-US"/>
        </w:rPr>
        <w:t>ore consonant types can carry syllable</w:t>
      </w:r>
      <w:r w:rsidR="0045581C" w:rsidRPr="00666969">
        <w:rPr>
          <w:rFonts w:asciiTheme="majorBidi" w:hAnsiTheme="majorBidi" w:cstheme="majorBidi"/>
          <w:lang w:val="en-US"/>
        </w:rPr>
        <w:t>s</w:t>
      </w:r>
      <w:r w:rsidR="00A46F2B" w:rsidRPr="00666969">
        <w:rPr>
          <w:rFonts w:asciiTheme="majorBidi" w:hAnsiTheme="majorBidi" w:cstheme="majorBidi"/>
          <w:lang w:val="en-US"/>
        </w:rPr>
        <w:t xml:space="preserve"> </w:t>
      </w:r>
      <w:r w:rsidR="0045581C" w:rsidRPr="00666969">
        <w:rPr>
          <w:rFonts w:asciiTheme="majorBidi" w:hAnsiTheme="majorBidi" w:cstheme="majorBidi"/>
          <w:lang w:val="en-US"/>
        </w:rPr>
        <w:t xml:space="preserve">in CACs </w:t>
      </w:r>
      <w:r w:rsidR="00A46F2B" w:rsidRPr="00666969">
        <w:rPr>
          <w:rFonts w:asciiTheme="majorBidi" w:hAnsiTheme="majorBidi" w:cstheme="majorBidi"/>
          <w:lang w:val="en-US"/>
        </w:rPr>
        <w:t xml:space="preserve">and </w:t>
      </w:r>
      <w:r w:rsidR="0045581C" w:rsidRPr="00666969">
        <w:rPr>
          <w:rFonts w:asciiTheme="majorBidi" w:hAnsiTheme="majorBidi" w:cstheme="majorBidi"/>
          <w:lang w:val="en-US"/>
        </w:rPr>
        <w:t xml:space="preserve">entire </w:t>
      </w:r>
      <w:r w:rsidR="00A46F2B" w:rsidRPr="00666969">
        <w:rPr>
          <w:rFonts w:asciiTheme="majorBidi" w:hAnsiTheme="majorBidi" w:cstheme="majorBidi"/>
          <w:lang w:val="en-US"/>
        </w:rPr>
        <w:t xml:space="preserve">non-vocalic </w:t>
      </w:r>
      <w:r w:rsidR="0045581C" w:rsidRPr="00666969">
        <w:rPr>
          <w:rFonts w:asciiTheme="majorBidi" w:hAnsiTheme="majorBidi" w:cstheme="majorBidi"/>
          <w:lang w:val="en-US"/>
        </w:rPr>
        <w:t xml:space="preserve">CAC lexemes </w:t>
      </w:r>
      <w:r w:rsidR="00A46F2B" w:rsidRPr="00666969">
        <w:rPr>
          <w:rFonts w:asciiTheme="majorBidi" w:hAnsiTheme="majorBidi" w:cstheme="majorBidi"/>
          <w:lang w:val="en-US"/>
        </w:rPr>
        <w:t>are attested</w:t>
      </w:r>
      <w:r w:rsidR="005D5724" w:rsidRPr="00666969">
        <w:rPr>
          <w:rFonts w:asciiTheme="majorBidi" w:hAnsiTheme="majorBidi" w:cstheme="majorBidi"/>
          <w:lang w:val="en-US"/>
        </w:rPr>
        <w:t>,</w:t>
      </w:r>
      <w:r w:rsidR="00A46F2B" w:rsidRPr="00666969">
        <w:rPr>
          <w:rFonts w:asciiTheme="majorBidi" w:hAnsiTheme="majorBidi" w:cstheme="majorBidi"/>
          <w:lang w:val="en-US"/>
        </w:rPr>
        <w:t xml:space="preserve"> which is not the case of onomatopoeias. </w:t>
      </w:r>
    </w:p>
    <w:p w14:paraId="529DBF14" w14:textId="3AE0C9CD" w:rsidR="00241035" w:rsidRPr="00666969" w:rsidRDefault="00BA4B3B"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Replications are highly common in Teŋukan onomatopoeias</w:t>
      </w:r>
      <w:r w:rsidR="00064A0B" w:rsidRPr="00666969">
        <w:rPr>
          <w:rFonts w:asciiTheme="majorBidi" w:hAnsiTheme="majorBidi" w:cstheme="majorBidi"/>
          <w:lang w:val="en-US"/>
        </w:rPr>
        <w:t xml:space="preserve"> with</w:t>
      </w:r>
      <w:r w:rsidRPr="00666969">
        <w:rPr>
          <w:rFonts w:asciiTheme="majorBidi" w:hAnsiTheme="majorBidi" w:cstheme="majorBidi"/>
          <w:lang w:val="en-US"/>
        </w:rPr>
        <w:t xml:space="preserve"> </w:t>
      </w:r>
      <w:r w:rsidR="00064A0B" w:rsidRPr="00666969">
        <w:rPr>
          <w:rFonts w:asciiTheme="majorBidi" w:hAnsiTheme="majorBidi" w:cstheme="majorBidi"/>
          <w:lang w:val="en-US"/>
        </w:rPr>
        <w:t>r</w:t>
      </w:r>
      <w:r w:rsidRPr="00666969">
        <w:rPr>
          <w:rFonts w:asciiTheme="majorBidi" w:hAnsiTheme="majorBidi" w:cstheme="majorBidi"/>
          <w:lang w:val="en-US"/>
        </w:rPr>
        <w:t xml:space="preserve">eduplication </w:t>
      </w:r>
      <w:r w:rsidR="00064A0B" w:rsidRPr="00666969">
        <w:rPr>
          <w:rFonts w:asciiTheme="majorBidi" w:hAnsiTheme="majorBidi" w:cstheme="majorBidi"/>
          <w:lang w:val="en-US"/>
        </w:rPr>
        <w:t xml:space="preserve">being </w:t>
      </w:r>
      <w:r w:rsidRPr="00666969">
        <w:rPr>
          <w:rFonts w:asciiTheme="majorBidi" w:hAnsiTheme="majorBidi" w:cstheme="majorBidi"/>
          <w:lang w:val="en-US"/>
        </w:rPr>
        <w:t xml:space="preserve">the most common replicative strategy. </w:t>
      </w:r>
      <w:r w:rsidR="00C81F00" w:rsidRPr="00666969">
        <w:rPr>
          <w:rFonts w:asciiTheme="majorBidi" w:hAnsiTheme="majorBidi" w:cstheme="majorBidi"/>
          <w:lang w:val="en-US"/>
        </w:rPr>
        <w:t>Triplications tend to exhibit vowel alternation</w:t>
      </w:r>
      <w:r w:rsidR="005E21B5" w:rsidRPr="00666969">
        <w:rPr>
          <w:rFonts w:asciiTheme="majorBidi" w:hAnsiTheme="majorBidi" w:cstheme="majorBidi"/>
          <w:lang w:val="en-US"/>
        </w:rPr>
        <w:t>s</w:t>
      </w:r>
      <w:r w:rsidR="00C81F00" w:rsidRPr="00666969">
        <w:rPr>
          <w:rFonts w:asciiTheme="majorBidi" w:hAnsiTheme="majorBidi" w:cstheme="majorBidi"/>
          <w:lang w:val="en-US"/>
        </w:rPr>
        <w:t xml:space="preserve"> (V</w:t>
      </w:r>
      <w:r w:rsidR="00C81F00" w:rsidRPr="00666969">
        <w:rPr>
          <w:rFonts w:asciiTheme="majorBidi" w:hAnsiTheme="majorBidi" w:cstheme="majorBidi"/>
          <w:vertAlign w:val="subscript"/>
          <w:lang w:val="en-US"/>
        </w:rPr>
        <w:t>1</w:t>
      </w:r>
      <w:r w:rsidR="00C81F00" w:rsidRPr="00666969">
        <w:rPr>
          <w:rFonts w:asciiTheme="majorBidi" w:hAnsiTheme="majorBidi" w:cstheme="majorBidi"/>
          <w:lang w:val="en-US"/>
        </w:rPr>
        <w:t>- V</w:t>
      </w:r>
      <w:r w:rsidR="00C81F00" w:rsidRPr="00666969">
        <w:rPr>
          <w:rFonts w:asciiTheme="majorBidi" w:hAnsiTheme="majorBidi" w:cstheme="majorBidi"/>
          <w:vertAlign w:val="subscript"/>
          <w:lang w:val="en-US"/>
        </w:rPr>
        <w:t>2</w:t>
      </w:r>
      <w:r w:rsidR="00C81F00" w:rsidRPr="00666969">
        <w:rPr>
          <w:rFonts w:asciiTheme="majorBidi" w:hAnsiTheme="majorBidi" w:cstheme="majorBidi"/>
          <w:lang w:val="en-US"/>
        </w:rPr>
        <w:t>- V</w:t>
      </w:r>
      <w:r w:rsidR="00C81F00" w:rsidRPr="00666969">
        <w:rPr>
          <w:rFonts w:asciiTheme="majorBidi" w:hAnsiTheme="majorBidi" w:cstheme="majorBidi"/>
          <w:vertAlign w:val="subscript"/>
          <w:lang w:val="en-US"/>
        </w:rPr>
        <w:t>1</w:t>
      </w:r>
      <w:r w:rsidR="00C81F00" w:rsidRPr="00666969">
        <w:rPr>
          <w:rFonts w:asciiTheme="majorBidi" w:hAnsiTheme="majorBidi" w:cstheme="majorBidi"/>
          <w:lang w:val="en-US"/>
        </w:rPr>
        <w:t xml:space="preserve"> with [a] as V</w:t>
      </w:r>
      <w:r w:rsidR="00EA0F7B" w:rsidRPr="00666969">
        <w:rPr>
          <w:rFonts w:asciiTheme="majorBidi" w:hAnsiTheme="majorBidi" w:cstheme="majorBidi"/>
          <w:vertAlign w:val="subscript"/>
          <w:lang w:val="en-US"/>
        </w:rPr>
        <w:t>2</w:t>
      </w:r>
      <w:r w:rsidR="00C81F00" w:rsidRPr="00666969">
        <w:rPr>
          <w:rFonts w:asciiTheme="majorBidi" w:hAnsiTheme="majorBidi" w:cstheme="majorBidi"/>
          <w:lang w:val="en-US"/>
        </w:rPr>
        <w:t xml:space="preserve">) </w:t>
      </w:r>
      <w:r w:rsidRPr="00666969">
        <w:rPr>
          <w:rFonts w:asciiTheme="majorBidi" w:hAnsiTheme="majorBidi" w:cstheme="majorBidi"/>
          <w:lang w:val="en-US"/>
        </w:rPr>
        <w:t>Replications are also found in Teŋukan CACs</w:t>
      </w:r>
      <w:r w:rsidR="005E21B5" w:rsidRPr="00666969">
        <w:rPr>
          <w:rFonts w:asciiTheme="majorBidi" w:hAnsiTheme="majorBidi" w:cstheme="majorBidi"/>
          <w:lang w:val="en-US"/>
        </w:rPr>
        <w:t>.</w:t>
      </w:r>
      <w:r w:rsidRPr="00666969">
        <w:rPr>
          <w:rFonts w:asciiTheme="majorBidi" w:hAnsiTheme="majorBidi" w:cstheme="majorBidi"/>
          <w:lang w:val="en-US"/>
        </w:rPr>
        <w:t xml:space="preserve"> </w:t>
      </w:r>
      <w:r w:rsidR="005E21B5" w:rsidRPr="00666969">
        <w:rPr>
          <w:rFonts w:asciiTheme="majorBidi" w:hAnsiTheme="majorBidi" w:cstheme="majorBidi"/>
          <w:lang w:val="en-US"/>
        </w:rPr>
        <w:t>H</w:t>
      </w:r>
      <w:r w:rsidRPr="00666969">
        <w:rPr>
          <w:rFonts w:asciiTheme="majorBidi" w:hAnsiTheme="majorBidi" w:cstheme="majorBidi"/>
          <w:lang w:val="en-US"/>
        </w:rPr>
        <w:t>owever</w:t>
      </w:r>
      <w:r w:rsidR="00524F1E" w:rsidRPr="00666969">
        <w:rPr>
          <w:rFonts w:asciiTheme="majorBidi" w:hAnsiTheme="majorBidi" w:cstheme="majorBidi"/>
          <w:lang w:val="en-US"/>
        </w:rPr>
        <w:t>,</w:t>
      </w:r>
      <w:r w:rsidRPr="00666969">
        <w:rPr>
          <w:rFonts w:asciiTheme="majorBidi" w:hAnsiTheme="majorBidi" w:cstheme="majorBidi"/>
          <w:lang w:val="en-US"/>
        </w:rPr>
        <w:t xml:space="preserve"> </w:t>
      </w:r>
      <w:r w:rsidR="005E21B5" w:rsidRPr="00666969">
        <w:rPr>
          <w:rFonts w:asciiTheme="majorBidi" w:hAnsiTheme="majorBidi" w:cstheme="majorBidi"/>
          <w:lang w:val="en-US"/>
        </w:rPr>
        <w:t xml:space="preserve">in CACs, replications </w:t>
      </w:r>
      <w:r w:rsidR="00524F1E" w:rsidRPr="00666969">
        <w:rPr>
          <w:rFonts w:asciiTheme="majorBidi" w:hAnsiTheme="majorBidi" w:cstheme="majorBidi"/>
          <w:lang w:val="en-US"/>
        </w:rPr>
        <w:t>are</w:t>
      </w:r>
      <w:r w:rsidR="00EA0F7B" w:rsidRPr="00666969">
        <w:rPr>
          <w:rFonts w:asciiTheme="majorBidi" w:hAnsiTheme="majorBidi" w:cstheme="majorBidi"/>
          <w:lang w:val="en-US"/>
        </w:rPr>
        <w:t xml:space="preserve"> </w:t>
      </w:r>
      <w:r w:rsidRPr="00666969">
        <w:rPr>
          <w:rFonts w:asciiTheme="majorBidi" w:hAnsiTheme="majorBidi" w:cstheme="majorBidi"/>
          <w:lang w:val="en-US"/>
        </w:rPr>
        <w:t xml:space="preserve">only common in summonses. </w:t>
      </w:r>
      <w:r w:rsidR="00064A0B" w:rsidRPr="00666969">
        <w:rPr>
          <w:rFonts w:asciiTheme="majorBidi" w:hAnsiTheme="majorBidi" w:cstheme="majorBidi"/>
          <w:lang w:val="en-US"/>
        </w:rPr>
        <w:t xml:space="preserve">In summoning CACs, longer, i.e., </w:t>
      </w:r>
      <w:r w:rsidRPr="00666969">
        <w:rPr>
          <w:rFonts w:asciiTheme="majorBidi" w:hAnsiTheme="majorBidi" w:cstheme="majorBidi"/>
          <w:lang w:val="en-US"/>
        </w:rPr>
        <w:t xml:space="preserve">triplicated patterns seem more common than </w:t>
      </w:r>
      <w:r w:rsidR="00064A0B" w:rsidRPr="00666969">
        <w:rPr>
          <w:rFonts w:asciiTheme="majorBidi" w:hAnsiTheme="majorBidi" w:cstheme="majorBidi"/>
          <w:lang w:val="en-US"/>
        </w:rPr>
        <w:t xml:space="preserve">shorter, i.e., </w:t>
      </w:r>
      <w:r w:rsidRPr="00666969">
        <w:rPr>
          <w:rFonts w:asciiTheme="majorBidi" w:hAnsiTheme="majorBidi" w:cstheme="majorBidi"/>
          <w:lang w:val="en-US"/>
        </w:rPr>
        <w:t>reduplicated</w:t>
      </w:r>
      <w:r w:rsidR="00524F1E" w:rsidRPr="00666969">
        <w:rPr>
          <w:rFonts w:asciiTheme="majorBidi" w:hAnsiTheme="majorBidi" w:cstheme="majorBidi"/>
          <w:lang w:val="en-US"/>
        </w:rPr>
        <w:t xml:space="preserve"> ones</w:t>
      </w:r>
      <w:r w:rsidR="005D5724" w:rsidRPr="00666969">
        <w:rPr>
          <w:rFonts w:asciiTheme="majorBidi" w:hAnsiTheme="majorBidi" w:cstheme="majorBidi"/>
          <w:lang w:val="en-US"/>
        </w:rPr>
        <w:t xml:space="preserve">, </w:t>
      </w:r>
      <w:r w:rsidR="0045581C" w:rsidRPr="00666969">
        <w:rPr>
          <w:rFonts w:asciiTheme="majorBidi" w:hAnsiTheme="majorBidi" w:cstheme="majorBidi"/>
          <w:lang w:val="en-US"/>
        </w:rPr>
        <w:t>which as noted above, are</w:t>
      </w:r>
      <w:r w:rsidR="00EA0F7B" w:rsidRPr="00666969">
        <w:rPr>
          <w:rFonts w:asciiTheme="majorBidi" w:hAnsiTheme="majorBidi" w:cstheme="majorBidi"/>
          <w:lang w:val="en-US"/>
        </w:rPr>
        <w:t xml:space="preserve"> </w:t>
      </w:r>
      <w:r w:rsidR="005D5724" w:rsidRPr="00666969">
        <w:rPr>
          <w:rFonts w:asciiTheme="majorBidi" w:hAnsiTheme="majorBidi" w:cstheme="majorBidi"/>
          <w:lang w:val="en-US"/>
        </w:rPr>
        <w:t>typical of onomatopoeias</w:t>
      </w:r>
      <w:r w:rsidR="00064A0B" w:rsidRPr="00666969">
        <w:rPr>
          <w:rFonts w:asciiTheme="majorBidi" w:hAnsiTheme="majorBidi" w:cstheme="majorBidi"/>
          <w:lang w:val="en-US"/>
        </w:rPr>
        <w:t>. O</w:t>
      </w:r>
      <w:r w:rsidRPr="00666969">
        <w:rPr>
          <w:rFonts w:asciiTheme="majorBidi" w:hAnsiTheme="majorBidi" w:cstheme="majorBidi"/>
          <w:lang w:val="en-US"/>
        </w:rPr>
        <w:t>ther CACs</w:t>
      </w:r>
      <w:r w:rsidR="005D5724" w:rsidRPr="00666969">
        <w:rPr>
          <w:rFonts w:asciiTheme="majorBidi" w:hAnsiTheme="majorBidi" w:cstheme="majorBidi"/>
          <w:lang w:val="en-US"/>
        </w:rPr>
        <w:t>, both in Teŋukan and cross-linguistically</w:t>
      </w:r>
      <w:r w:rsidR="0045581C" w:rsidRPr="00666969">
        <w:rPr>
          <w:rFonts w:asciiTheme="majorBidi" w:hAnsiTheme="majorBidi" w:cstheme="majorBidi"/>
          <w:lang w:val="en-US"/>
        </w:rPr>
        <w:t>,</w:t>
      </w:r>
      <w:r w:rsidRPr="00666969">
        <w:rPr>
          <w:rFonts w:asciiTheme="majorBidi" w:hAnsiTheme="majorBidi" w:cstheme="majorBidi"/>
          <w:lang w:val="en-US"/>
        </w:rPr>
        <w:t xml:space="preserve"> favor </w:t>
      </w:r>
      <w:r w:rsidR="007E637E" w:rsidRPr="00666969">
        <w:rPr>
          <w:rFonts w:asciiTheme="majorBidi" w:hAnsiTheme="majorBidi" w:cstheme="majorBidi"/>
          <w:lang w:val="en-US"/>
        </w:rPr>
        <w:t xml:space="preserve">a </w:t>
      </w:r>
      <w:r w:rsidRPr="00666969">
        <w:rPr>
          <w:rFonts w:asciiTheme="majorBidi" w:hAnsiTheme="majorBidi" w:cstheme="majorBidi"/>
          <w:lang w:val="en-US"/>
        </w:rPr>
        <w:t xml:space="preserve">punctual </w:t>
      </w:r>
      <w:r w:rsidR="0069474F" w:rsidRPr="00666969">
        <w:rPr>
          <w:rFonts w:asciiTheme="majorBidi" w:hAnsiTheme="majorBidi" w:cstheme="majorBidi"/>
          <w:lang w:val="en-US"/>
        </w:rPr>
        <w:t xml:space="preserve">realization </w:t>
      </w:r>
      <w:r w:rsidR="00064A0B" w:rsidRPr="00666969">
        <w:rPr>
          <w:rFonts w:asciiTheme="majorBidi" w:hAnsiTheme="majorBidi" w:cstheme="majorBidi"/>
          <w:lang w:val="en-US"/>
        </w:rPr>
        <w:t xml:space="preserve">and thus </w:t>
      </w:r>
      <w:r w:rsidRPr="00666969">
        <w:rPr>
          <w:rFonts w:asciiTheme="majorBidi" w:hAnsiTheme="majorBidi" w:cstheme="majorBidi"/>
          <w:lang w:val="en-US"/>
        </w:rPr>
        <w:t>non-replicated structures.</w:t>
      </w:r>
      <w:r w:rsidR="00270C2A" w:rsidRPr="00666969">
        <w:rPr>
          <w:rFonts w:asciiTheme="majorBidi" w:hAnsiTheme="majorBidi" w:cstheme="majorBidi"/>
          <w:lang w:val="en-US"/>
        </w:rPr>
        <w:t xml:space="preserve"> </w:t>
      </w:r>
    </w:p>
    <w:p w14:paraId="22E8DB50" w14:textId="1D509F8D" w:rsidR="00241035" w:rsidRPr="00666969" w:rsidRDefault="005D5724"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lastRenderedPageBreak/>
        <w:t>Teŋukan o</w:t>
      </w:r>
      <w:r w:rsidR="00162B47" w:rsidRPr="00666969">
        <w:rPr>
          <w:rFonts w:asciiTheme="majorBidi" w:hAnsiTheme="majorBidi" w:cstheme="majorBidi"/>
          <w:lang w:val="en-US"/>
        </w:rPr>
        <w:t xml:space="preserve">nomatopoeias exhibit a great variation of tonal patterns. Some </w:t>
      </w:r>
      <w:r w:rsidR="00AC6714" w:rsidRPr="00666969">
        <w:rPr>
          <w:rFonts w:asciiTheme="majorBidi" w:hAnsiTheme="majorBidi" w:cstheme="majorBidi"/>
          <w:lang w:val="en-US"/>
        </w:rPr>
        <w:t>extent</w:t>
      </w:r>
      <w:r w:rsidRPr="00666969">
        <w:rPr>
          <w:rFonts w:asciiTheme="majorBidi" w:hAnsiTheme="majorBidi" w:cstheme="majorBidi"/>
          <w:lang w:val="en-US"/>
        </w:rPr>
        <w:t xml:space="preserve"> of </w:t>
      </w:r>
      <w:r w:rsidR="00162B47" w:rsidRPr="00666969">
        <w:rPr>
          <w:rFonts w:asciiTheme="majorBidi" w:eastAsia="Times New Roman" w:hAnsiTheme="majorBidi" w:cstheme="majorBidi"/>
          <w:color w:val="000000"/>
          <w:lang w:val="en-US"/>
        </w:rPr>
        <w:t>tonal harmony is present in reduplicated tokens</w:t>
      </w:r>
      <w:r w:rsidRPr="00666969">
        <w:rPr>
          <w:rFonts w:asciiTheme="majorBidi" w:eastAsia="Times New Roman" w:hAnsiTheme="majorBidi" w:cstheme="majorBidi"/>
          <w:color w:val="000000"/>
          <w:lang w:val="en-US"/>
        </w:rPr>
        <w:t xml:space="preserve">, while </w:t>
      </w:r>
      <w:r w:rsidR="00162B47" w:rsidRPr="00666969">
        <w:rPr>
          <w:rFonts w:asciiTheme="majorBidi" w:eastAsia="Times New Roman" w:hAnsiTheme="majorBidi" w:cstheme="majorBidi"/>
          <w:color w:val="000000"/>
          <w:lang w:val="en-US"/>
        </w:rPr>
        <w:t>triplicated onomatopoeias tend to alternate the</w:t>
      </w:r>
      <w:r w:rsidR="00C81F00" w:rsidRPr="00666969">
        <w:rPr>
          <w:rFonts w:asciiTheme="majorBidi" w:eastAsia="Times New Roman" w:hAnsiTheme="majorBidi" w:cstheme="majorBidi"/>
          <w:color w:val="000000"/>
          <w:lang w:val="en-US"/>
        </w:rPr>
        <w:t>ir</w:t>
      </w:r>
      <w:r w:rsidR="00162B47" w:rsidRPr="00666969">
        <w:rPr>
          <w:rFonts w:asciiTheme="majorBidi" w:eastAsia="Times New Roman" w:hAnsiTheme="majorBidi" w:cstheme="majorBidi"/>
          <w:color w:val="000000"/>
          <w:lang w:val="en-US"/>
        </w:rPr>
        <w:t xml:space="preserve"> tone.</w:t>
      </w:r>
      <w:r w:rsidR="00E20718" w:rsidRPr="00666969">
        <w:rPr>
          <w:rFonts w:asciiTheme="majorBidi" w:eastAsia="Times New Roman" w:hAnsiTheme="majorBidi" w:cstheme="majorBidi"/>
          <w:color w:val="000000"/>
          <w:lang w:val="en-US"/>
        </w:rPr>
        <w:t xml:space="preserve"> </w:t>
      </w:r>
      <w:r w:rsidR="00120407" w:rsidRPr="00666969">
        <w:rPr>
          <w:rFonts w:asciiTheme="majorBidi" w:hAnsiTheme="majorBidi" w:cstheme="majorBidi"/>
          <w:lang w:val="en-US"/>
        </w:rPr>
        <w:t xml:space="preserve">Across languages, tonal patterns in onomatopoeias vary considerably from tonal flexibility to </w:t>
      </w:r>
      <w:r w:rsidR="007E637E" w:rsidRPr="00666969">
        <w:rPr>
          <w:rFonts w:asciiTheme="majorBidi" w:hAnsiTheme="majorBidi" w:cstheme="majorBidi"/>
          <w:lang w:val="en-US"/>
        </w:rPr>
        <w:t xml:space="preserve">a </w:t>
      </w:r>
      <w:r w:rsidR="00120407" w:rsidRPr="00666969">
        <w:rPr>
          <w:rFonts w:asciiTheme="majorBidi" w:hAnsiTheme="majorBidi" w:cstheme="majorBidi"/>
          <w:lang w:val="en-US"/>
        </w:rPr>
        <w:t xml:space="preserve">preference for low tones. </w:t>
      </w:r>
      <w:r w:rsidR="00C81F00" w:rsidRPr="00666969">
        <w:rPr>
          <w:rFonts w:asciiTheme="majorBidi" w:eastAsia="Times New Roman" w:hAnsiTheme="majorBidi" w:cstheme="majorBidi"/>
          <w:color w:val="000000"/>
          <w:lang w:val="en-US"/>
        </w:rPr>
        <w:t xml:space="preserve">Like onomatopoeias, </w:t>
      </w:r>
      <w:r w:rsidRPr="00666969">
        <w:rPr>
          <w:rFonts w:asciiTheme="majorBidi" w:hAnsiTheme="majorBidi" w:cstheme="majorBidi"/>
          <w:lang w:val="en-US"/>
        </w:rPr>
        <w:t xml:space="preserve">Teŋukan </w:t>
      </w:r>
      <w:r w:rsidR="00E20718" w:rsidRPr="00666969">
        <w:rPr>
          <w:rFonts w:asciiTheme="majorBidi" w:eastAsia="Times New Roman" w:hAnsiTheme="majorBidi" w:cstheme="majorBidi"/>
          <w:color w:val="000000"/>
          <w:lang w:val="en-US"/>
        </w:rPr>
        <w:t xml:space="preserve">CACs draw on variety of tonal patterns. </w:t>
      </w:r>
      <w:r w:rsidR="00C81F00" w:rsidRPr="00666969">
        <w:rPr>
          <w:rFonts w:asciiTheme="majorBidi" w:eastAsia="Times New Roman" w:hAnsiTheme="majorBidi" w:cstheme="majorBidi"/>
          <w:color w:val="000000"/>
          <w:lang w:val="en-US"/>
        </w:rPr>
        <w:t>T</w:t>
      </w:r>
      <w:r w:rsidR="00E20718" w:rsidRPr="00666969">
        <w:rPr>
          <w:rFonts w:asciiTheme="majorBidi" w:hAnsiTheme="majorBidi" w:cstheme="majorBidi"/>
          <w:lang w:val="en-US"/>
        </w:rPr>
        <w:t xml:space="preserve">here is </w:t>
      </w:r>
      <w:r w:rsidR="00C81F00" w:rsidRPr="00666969">
        <w:rPr>
          <w:rFonts w:asciiTheme="majorBidi" w:hAnsiTheme="majorBidi" w:cstheme="majorBidi"/>
          <w:lang w:val="en-US"/>
        </w:rPr>
        <w:t xml:space="preserve">however </w:t>
      </w:r>
      <w:r w:rsidR="00E20718" w:rsidRPr="00666969">
        <w:rPr>
          <w:rFonts w:asciiTheme="majorBidi" w:hAnsiTheme="majorBidi" w:cstheme="majorBidi"/>
          <w:lang w:val="en-US"/>
        </w:rPr>
        <w:t xml:space="preserve">some typological evidence </w:t>
      </w:r>
      <w:r w:rsidR="00C81F00" w:rsidRPr="00666969">
        <w:rPr>
          <w:rFonts w:asciiTheme="majorBidi" w:hAnsiTheme="majorBidi" w:cstheme="majorBidi"/>
          <w:lang w:val="en-US"/>
        </w:rPr>
        <w:t xml:space="preserve">suggesting </w:t>
      </w:r>
      <w:r w:rsidR="00E20718" w:rsidRPr="00666969">
        <w:rPr>
          <w:rFonts w:asciiTheme="majorBidi" w:hAnsiTheme="majorBidi" w:cstheme="majorBidi"/>
          <w:lang w:val="en-US"/>
        </w:rPr>
        <w:t xml:space="preserve">that summonses and dispersals favor high tones. </w:t>
      </w:r>
    </w:p>
    <w:p w14:paraId="647F82DA" w14:textId="2AE0D846" w:rsidR="0069474F" w:rsidRPr="00666969" w:rsidRDefault="00064A0B" w:rsidP="00241035">
      <w:pPr>
        <w:pStyle w:val="Odsekzoznamu"/>
        <w:numPr>
          <w:ilvl w:val="0"/>
          <w:numId w:val="5"/>
        </w:numPr>
        <w:jc w:val="both"/>
        <w:rPr>
          <w:rFonts w:asciiTheme="majorBidi" w:hAnsiTheme="majorBidi" w:cstheme="majorBidi"/>
          <w:lang w:val="en-US"/>
        </w:rPr>
      </w:pPr>
      <w:r w:rsidRPr="00666969">
        <w:rPr>
          <w:rFonts w:asciiTheme="majorBidi" w:hAnsiTheme="majorBidi" w:cstheme="majorBidi"/>
          <w:lang w:val="en-US"/>
        </w:rPr>
        <w:t xml:space="preserve">Both onomatopoeias and CACs make </w:t>
      </w:r>
      <w:r w:rsidR="005D5724" w:rsidRPr="00666969">
        <w:rPr>
          <w:rFonts w:asciiTheme="majorBidi" w:hAnsiTheme="majorBidi" w:cstheme="majorBidi"/>
          <w:lang w:val="en-US"/>
        </w:rPr>
        <w:t>use</w:t>
      </w:r>
      <w:r w:rsidRPr="00666969">
        <w:rPr>
          <w:rFonts w:asciiTheme="majorBidi" w:hAnsiTheme="majorBidi" w:cstheme="majorBidi"/>
          <w:lang w:val="en-US"/>
        </w:rPr>
        <w:t xml:space="preserve"> of extra-systematic </w:t>
      </w:r>
      <w:r w:rsidR="00AE3391" w:rsidRPr="00666969">
        <w:rPr>
          <w:rFonts w:asciiTheme="majorBidi" w:hAnsiTheme="majorBidi" w:cstheme="majorBidi"/>
          <w:lang w:val="en-US"/>
        </w:rPr>
        <w:t xml:space="preserve">manners of </w:t>
      </w:r>
      <w:r w:rsidR="0025062C" w:rsidRPr="00666969">
        <w:rPr>
          <w:rFonts w:asciiTheme="majorBidi" w:hAnsiTheme="majorBidi" w:cstheme="majorBidi"/>
          <w:lang w:val="en-US"/>
        </w:rPr>
        <w:t>articulation or modulations</w:t>
      </w:r>
      <w:r w:rsidR="001D323A" w:rsidRPr="00666969">
        <w:rPr>
          <w:rFonts w:asciiTheme="majorBidi" w:hAnsiTheme="majorBidi" w:cstheme="majorBidi"/>
          <w:lang w:val="en-US"/>
        </w:rPr>
        <w:t xml:space="preserve">: </w:t>
      </w:r>
      <w:r w:rsidR="00A04CF6" w:rsidRPr="00666969">
        <w:rPr>
          <w:rFonts w:asciiTheme="majorBidi" w:hAnsiTheme="majorBidi" w:cstheme="majorBidi"/>
          <w:lang w:val="en-US"/>
        </w:rPr>
        <w:t>unusual volume (loud</w:t>
      </w:r>
      <w:r w:rsidRPr="00666969">
        <w:rPr>
          <w:rFonts w:asciiTheme="majorBidi" w:hAnsiTheme="majorBidi" w:cstheme="majorBidi"/>
          <w:lang w:val="en-US"/>
        </w:rPr>
        <w:t>ness</w:t>
      </w:r>
      <w:r w:rsidR="00A04CF6" w:rsidRPr="00666969">
        <w:rPr>
          <w:rFonts w:asciiTheme="majorBidi" w:hAnsiTheme="majorBidi" w:cstheme="majorBidi"/>
          <w:lang w:val="en-US"/>
        </w:rPr>
        <w:t xml:space="preserve"> </w:t>
      </w:r>
      <w:r w:rsidRPr="00666969">
        <w:rPr>
          <w:rFonts w:asciiTheme="majorBidi" w:hAnsiTheme="majorBidi" w:cstheme="majorBidi"/>
          <w:lang w:val="en-US"/>
        </w:rPr>
        <w:t xml:space="preserve">or </w:t>
      </w:r>
      <w:r w:rsidR="00A04CF6" w:rsidRPr="00666969">
        <w:rPr>
          <w:rFonts w:asciiTheme="majorBidi" w:hAnsiTheme="majorBidi" w:cstheme="majorBidi"/>
          <w:lang w:val="en-US"/>
        </w:rPr>
        <w:t>whisper</w:t>
      </w:r>
      <w:r w:rsidRPr="00666969">
        <w:rPr>
          <w:rFonts w:asciiTheme="majorBidi" w:hAnsiTheme="majorBidi" w:cstheme="majorBidi"/>
          <w:lang w:val="en-US"/>
        </w:rPr>
        <w:t>ing</w:t>
      </w:r>
      <w:r w:rsidR="00A04CF6" w:rsidRPr="00666969">
        <w:rPr>
          <w:rFonts w:asciiTheme="majorBidi" w:hAnsiTheme="majorBidi" w:cstheme="majorBidi"/>
          <w:lang w:val="en-US"/>
        </w:rPr>
        <w:t>) or</w:t>
      </w:r>
      <w:r w:rsidRPr="00666969">
        <w:rPr>
          <w:rFonts w:asciiTheme="majorBidi" w:hAnsiTheme="majorBidi" w:cstheme="majorBidi"/>
          <w:lang w:val="en-US"/>
        </w:rPr>
        <w:t xml:space="preserve"> </w:t>
      </w:r>
      <w:r w:rsidR="00A04CF6" w:rsidRPr="00666969">
        <w:rPr>
          <w:rFonts w:asciiTheme="majorBidi" w:hAnsiTheme="majorBidi" w:cstheme="majorBidi"/>
          <w:lang w:val="en-US"/>
        </w:rPr>
        <w:t xml:space="preserve">articulatory </w:t>
      </w:r>
      <w:r w:rsidRPr="00666969">
        <w:rPr>
          <w:rFonts w:asciiTheme="majorBidi" w:hAnsiTheme="majorBidi" w:cstheme="majorBidi"/>
          <w:lang w:val="en-US"/>
        </w:rPr>
        <w:t xml:space="preserve">rate </w:t>
      </w:r>
      <w:r w:rsidR="00A04CF6" w:rsidRPr="00666969">
        <w:rPr>
          <w:rFonts w:asciiTheme="majorBidi" w:hAnsiTheme="majorBidi" w:cstheme="majorBidi"/>
          <w:lang w:val="en-US"/>
        </w:rPr>
        <w:t>(</w:t>
      </w:r>
      <w:r w:rsidRPr="00666969">
        <w:rPr>
          <w:rFonts w:asciiTheme="majorBidi" w:hAnsiTheme="majorBidi" w:cstheme="majorBidi"/>
          <w:lang w:val="en-US"/>
        </w:rPr>
        <w:t xml:space="preserve">speed </w:t>
      </w:r>
      <w:r w:rsidR="00A04CF6" w:rsidRPr="00666969">
        <w:rPr>
          <w:rFonts w:asciiTheme="majorBidi" w:hAnsiTheme="majorBidi" w:cstheme="majorBidi"/>
          <w:lang w:val="en-US"/>
        </w:rPr>
        <w:t xml:space="preserve">or </w:t>
      </w:r>
      <w:r w:rsidRPr="00666969">
        <w:rPr>
          <w:rFonts w:asciiTheme="majorBidi" w:hAnsiTheme="majorBidi" w:cstheme="majorBidi"/>
          <w:lang w:val="en-US"/>
        </w:rPr>
        <w:t>slowness</w:t>
      </w:r>
      <w:r w:rsidR="00A04CF6" w:rsidRPr="00666969">
        <w:rPr>
          <w:rFonts w:asciiTheme="majorBidi" w:hAnsiTheme="majorBidi" w:cstheme="majorBidi"/>
          <w:lang w:val="en-US"/>
        </w:rPr>
        <w:t>)</w:t>
      </w:r>
      <w:r w:rsidRPr="00666969">
        <w:rPr>
          <w:rFonts w:asciiTheme="majorBidi" w:hAnsiTheme="majorBidi" w:cstheme="majorBidi"/>
          <w:lang w:val="en-US"/>
        </w:rPr>
        <w:t>. In onomatopoeias</w:t>
      </w:r>
      <w:r w:rsidR="007B5D85" w:rsidRPr="00666969">
        <w:rPr>
          <w:rFonts w:asciiTheme="majorBidi" w:hAnsiTheme="majorBidi" w:cstheme="majorBidi"/>
          <w:lang w:val="en-US"/>
        </w:rPr>
        <w:t>,</w:t>
      </w:r>
      <w:r w:rsidRPr="00666969">
        <w:rPr>
          <w:rFonts w:asciiTheme="majorBidi" w:hAnsiTheme="majorBidi" w:cstheme="majorBidi"/>
          <w:lang w:val="en-US"/>
        </w:rPr>
        <w:t xml:space="preserve"> this markedness can </w:t>
      </w:r>
      <w:r w:rsidR="00C81F00" w:rsidRPr="00666969">
        <w:rPr>
          <w:rFonts w:asciiTheme="majorBidi" w:hAnsiTheme="majorBidi" w:cstheme="majorBidi"/>
          <w:lang w:val="en-US"/>
        </w:rPr>
        <w:t xml:space="preserve">decrease or </w:t>
      </w:r>
      <w:r w:rsidRPr="00666969">
        <w:rPr>
          <w:rFonts w:asciiTheme="majorBidi" w:hAnsiTheme="majorBidi" w:cstheme="majorBidi"/>
          <w:lang w:val="en-US"/>
        </w:rPr>
        <w:t xml:space="preserve">increase </w:t>
      </w:r>
      <w:r w:rsidR="00C81F00" w:rsidRPr="00666969">
        <w:rPr>
          <w:rFonts w:asciiTheme="majorBidi" w:hAnsiTheme="majorBidi" w:cstheme="majorBidi"/>
          <w:lang w:val="en-US"/>
        </w:rPr>
        <w:t xml:space="preserve">in response </w:t>
      </w:r>
      <w:r w:rsidRPr="00666969">
        <w:rPr>
          <w:rFonts w:asciiTheme="majorBidi" w:hAnsiTheme="majorBidi" w:cstheme="majorBidi"/>
          <w:lang w:val="en-US"/>
        </w:rPr>
        <w:t xml:space="preserve">to the </w:t>
      </w:r>
      <w:r w:rsidR="00A04CF6" w:rsidRPr="00666969">
        <w:rPr>
          <w:rFonts w:asciiTheme="majorBidi" w:hAnsiTheme="majorBidi" w:cstheme="majorBidi"/>
          <w:lang w:val="en-US"/>
        </w:rPr>
        <w:t>performativity</w:t>
      </w:r>
      <w:r w:rsidRPr="00666969">
        <w:rPr>
          <w:rFonts w:asciiTheme="majorBidi" w:hAnsiTheme="majorBidi" w:cstheme="majorBidi"/>
          <w:lang w:val="en-US"/>
        </w:rPr>
        <w:t xml:space="preserve"> of </w:t>
      </w:r>
      <w:r w:rsidR="007B5D85" w:rsidRPr="00666969">
        <w:rPr>
          <w:rFonts w:asciiTheme="majorBidi" w:hAnsiTheme="majorBidi" w:cstheme="majorBidi"/>
          <w:lang w:val="en-US"/>
        </w:rPr>
        <w:t>imitations.</w:t>
      </w:r>
      <w:r w:rsidR="00A04CF6" w:rsidRPr="00666969">
        <w:rPr>
          <w:rFonts w:asciiTheme="majorBidi" w:hAnsiTheme="majorBidi" w:cstheme="majorBidi"/>
          <w:lang w:val="en-US"/>
        </w:rPr>
        <w:t xml:space="preserve"> </w:t>
      </w:r>
      <w:r w:rsidRPr="00666969">
        <w:rPr>
          <w:rFonts w:asciiTheme="majorBidi" w:hAnsiTheme="majorBidi" w:cstheme="majorBidi"/>
          <w:lang w:val="en-US"/>
        </w:rPr>
        <w:t xml:space="preserve">For </w:t>
      </w:r>
      <w:r w:rsidR="00A04CF6" w:rsidRPr="00666969">
        <w:rPr>
          <w:rFonts w:asciiTheme="majorBidi" w:hAnsiTheme="majorBidi" w:cstheme="majorBidi"/>
          <w:lang w:val="en-US"/>
        </w:rPr>
        <w:t>CACs</w:t>
      </w:r>
      <w:r w:rsidRPr="00666969">
        <w:rPr>
          <w:rFonts w:asciiTheme="majorBidi" w:hAnsiTheme="majorBidi" w:cstheme="majorBidi"/>
          <w:lang w:val="en-US"/>
        </w:rPr>
        <w:t xml:space="preserve">, </w:t>
      </w:r>
      <w:r w:rsidR="00C81F00" w:rsidRPr="00666969">
        <w:rPr>
          <w:rFonts w:asciiTheme="majorBidi" w:hAnsiTheme="majorBidi" w:cstheme="majorBidi"/>
          <w:lang w:val="en-US"/>
        </w:rPr>
        <w:t>communicative need</w:t>
      </w:r>
      <w:r w:rsidR="007B5D85" w:rsidRPr="00666969">
        <w:rPr>
          <w:rFonts w:asciiTheme="majorBidi" w:hAnsiTheme="majorBidi" w:cstheme="majorBidi"/>
          <w:lang w:val="en-US"/>
        </w:rPr>
        <w:t>s</w:t>
      </w:r>
      <w:r w:rsidR="00C81F00" w:rsidRPr="00666969">
        <w:rPr>
          <w:rFonts w:asciiTheme="majorBidi" w:hAnsiTheme="majorBidi" w:cstheme="majorBidi"/>
          <w:lang w:val="en-US"/>
        </w:rPr>
        <w:t xml:space="preserve"> underlie the extent</w:t>
      </w:r>
      <w:r w:rsidR="00E46B42" w:rsidRPr="00666969">
        <w:rPr>
          <w:rFonts w:asciiTheme="majorBidi" w:hAnsiTheme="majorBidi" w:cstheme="majorBidi"/>
          <w:lang w:val="en-US"/>
        </w:rPr>
        <w:t xml:space="preserve"> </w:t>
      </w:r>
      <w:r w:rsidR="007B5D85" w:rsidRPr="00666969">
        <w:rPr>
          <w:rFonts w:asciiTheme="majorBidi" w:hAnsiTheme="majorBidi" w:cstheme="majorBidi"/>
          <w:lang w:val="en-US"/>
        </w:rPr>
        <w:t xml:space="preserve">of </w:t>
      </w:r>
      <w:r w:rsidR="0025062C" w:rsidRPr="00666969">
        <w:rPr>
          <w:rFonts w:asciiTheme="majorBidi" w:hAnsiTheme="majorBidi" w:cstheme="majorBidi"/>
          <w:lang w:val="en-US"/>
        </w:rPr>
        <w:t xml:space="preserve">this </w:t>
      </w:r>
      <w:r w:rsidR="007B5D85" w:rsidRPr="00666969">
        <w:rPr>
          <w:rFonts w:asciiTheme="majorBidi" w:hAnsiTheme="majorBidi" w:cstheme="majorBidi"/>
          <w:lang w:val="en-US"/>
        </w:rPr>
        <w:t>extra-systematicity</w:t>
      </w:r>
      <w:r w:rsidR="00C81F00" w:rsidRPr="00666969">
        <w:rPr>
          <w:rFonts w:asciiTheme="majorBidi" w:hAnsiTheme="majorBidi" w:cstheme="majorBidi"/>
          <w:lang w:val="en-US"/>
        </w:rPr>
        <w:t>:</w:t>
      </w:r>
      <w:r w:rsidR="00E46B42" w:rsidRPr="00666969">
        <w:rPr>
          <w:rFonts w:asciiTheme="majorBidi" w:hAnsiTheme="majorBidi" w:cstheme="majorBidi"/>
          <w:lang w:val="en-US"/>
        </w:rPr>
        <w:t xml:space="preserve"> friendly </w:t>
      </w:r>
      <w:r w:rsidR="00C81F00" w:rsidRPr="00666969">
        <w:rPr>
          <w:rFonts w:asciiTheme="majorBidi" w:hAnsiTheme="majorBidi" w:cstheme="majorBidi"/>
          <w:lang w:val="en-US"/>
        </w:rPr>
        <w:t>pronunciation is associate</w:t>
      </w:r>
      <w:r w:rsidR="007B5D85" w:rsidRPr="00666969">
        <w:rPr>
          <w:rFonts w:asciiTheme="majorBidi" w:hAnsiTheme="majorBidi" w:cstheme="majorBidi"/>
          <w:lang w:val="en-US"/>
        </w:rPr>
        <w:t>d</w:t>
      </w:r>
      <w:r w:rsidR="00C81F00" w:rsidRPr="00666969">
        <w:rPr>
          <w:rFonts w:asciiTheme="majorBidi" w:hAnsiTheme="majorBidi" w:cstheme="majorBidi"/>
          <w:lang w:val="en-US"/>
        </w:rPr>
        <w:t xml:space="preserve"> with summonses while </w:t>
      </w:r>
      <w:r w:rsidR="00E46B42" w:rsidRPr="00666969">
        <w:rPr>
          <w:rFonts w:asciiTheme="majorBidi" w:hAnsiTheme="majorBidi" w:cstheme="majorBidi"/>
          <w:lang w:val="en-US"/>
        </w:rPr>
        <w:t>aggressive pronunciation</w:t>
      </w:r>
      <w:r w:rsidR="00C81F00" w:rsidRPr="00666969">
        <w:rPr>
          <w:rFonts w:asciiTheme="majorBidi" w:hAnsiTheme="majorBidi" w:cstheme="majorBidi"/>
          <w:lang w:val="en-US"/>
        </w:rPr>
        <w:t xml:space="preserve"> is associated with dispersals</w:t>
      </w:r>
      <w:r w:rsidR="00E46B42" w:rsidRPr="00666969">
        <w:rPr>
          <w:rFonts w:asciiTheme="majorBidi" w:hAnsiTheme="majorBidi" w:cstheme="majorBidi"/>
          <w:lang w:val="en-US"/>
        </w:rPr>
        <w:t>.</w:t>
      </w:r>
    </w:p>
    <w:p w14:paraId="58685884" w14:textId="77777777" w:rsidR="00241035" w:rsidRPr="00666969" w:rsidRDefault="00241035" w:rsidP="00241035">
      <w:pPr>
        <w:jc w:val="both"/>
        <w:rPr>
          <w:rFonts w:asciiTheme="majorBidi" w:hAnsiTheme="majorBidi" w:cstheme="majorBidi"/>
          <w:lang w:val="en-US"/>
        </w:rPr>
      </w:pPr>
    </w:p>
    <w:p w14:paraId="7FABB0CA" w14:textId="3F75CCE7" w:rsidR="008F0177" w:rsidRPr="00666969" w:rsidRDefault="00AD4C03" w:rsidP="00241035">
      <w:pPr>
        <w:jc w:val="both"/>
        <w:rPr>
          <w:rFonts w:asciiTheme="majorBidi" w:hAnsiTheme="majorBidi" w:cstheme="majorBidi"/>
          <w:lang w:val="en-US"/>
        </w:rPr>
      </w:pPr>
      <w:r w:rsidRPr="00666969">
        <w:rPr>
          <w:rFonts w:asciiTheme="majorBidi" w:hAnsiTheme="majorBidi" w:cstheme="majorBidi"/>
          <w:lang w:val="en-US"/>
        </w:rPr>
        <w:t>The above results indicate that</w:t>
      </w:r>
      <w:r w:rsidR="00042838" w:rsidRPr="00666969">
        <w:rPr>
          <w:rFonts w:asciiTheme="majorBidi" w:hAnsiTheme="majorBidi" w:cstheme="majorBidi"/>
          <w:lang w:val="en-US"/>
        </w:rPr>
        <w:t>,</w:t>
      </w:r>
      <w:r w:rsidRPr="00666969">
        <w:rPr>
          <w:rFonts w:asciiTheme="majorBidi" w:hAnsiTheme="majorBidi" w:cstheme="majorBidi"/>
          <w:lang w:val="en-US"/>
        </w:rPr>
        <w:t xml:space="preserve"> </w:t>
      </w:r>
      <w:r w:rsidR="008F0177" w:rsidRPr="00666969">
        <w:rPr>
          <w:rFonts w:asciiTheme="majorBidi" w:hAnsiTheme="majorBidi" w:cstheme="majorBidi"/>
          <w:lang w:val="en-US"/>
        </w:rPr>
        <w:t xml:space="preserve">while </w:t>
      </w:r>
      <w:r w:rsidRPr="00666969">
        <w:rPr>
          <w:rFonts w:asciiTheme="majorBidi" w:hAnsiTheme="majorBidi" w:cstheme="majorBidi"/>
          <w:lang w:val="en-US"/>
        </w:rPr>
        <w:t xml:space="preserve">in </w:t>
      </w:r>
      <w:r w:rsidR="00E03C59" w:rsidRPr="00666969">
        <w:rPr>
          <w:rFonts w:asciiTheme="majorBidi" w:hAnsiTheme="majorBidi" w:cstheme="majorBidi"/>
          <w:lang w:val="en-US"/>
        </w:rPr>
        <w:t>certain</w:t>
      </w:r>
      <w:r w:rsidRPr="00666969">
        <w:rPr>
          <w:rFonts w:asciiTheme="majorBidi" w:hAnsiTheme="majorBidi" w:cstheme="majorBidi"/>
          <w:lang w:val="en-US"/>
        </w:rPr>
        <w:t xml:space="preserve"> aspects, the phonetic profiles of </w:t>
      </w:r>
      <w:r w:rsidR="00D05387" w:rsidRPr="00666969">
        <w:rPr>
          <w:rFonts w:asciiTheme="majorBidi" w:hAnsiTheme="majorBidi" w:cstheme="majorBidi"/>
          <w:lang w:val="en-US"/>
        </w:rPr>
        <w:t xml:space="preserve">onomatopoeias </w:t>
      </w:r>
      <w:r w:rsidRPr="00666969">
        <w:rPr>
          <w:rFonts w:asciiTheme="majorBidi" w:hAnsiTheme="majorBidi" w:cstheme="majorBidi"/>
          <w:lang w:val="en-US"/>
        </w:rPr>
        <w:t xml:space="preserve">and CACs </w:t>
      </w:r>
      <w:r w:rsidR="00E03C59" w:rsidRPr="00666969">
        <w:rPr>
          <w:rFonts w:asciiTheme="majorBidi" w:hAnsiTheme="majorBidi" w:cstheme="majorBidi"/>
          <w:lang w:val="en-US"/>
        </w:rPr>
        <w:t>are comparable</w:t>
      </w:r>
      <w:r w:rsidR="008F0177" w:rsidRPr="00666969">
        <w:rPr>
          <w:rFonts w:asciiTheme="majorBidi" w:hAnsiTheme="majorBidi" w:cstheme="majorBidi"/>
          <w:lang w:val="en-US"/>
        </w:rPr>
        <w:t>,</w:t>
      </w:r>
      <w:r w:rsidRPr="00666969">
        <w:rPr>
          <w:rFonts w:asciiTheme="majorBidi" w:hAnsiTheme="majorBidi" w:cstheme="majorBidi"/>
          <w:lang w:val="en-US"/>
        </w:rPr>
        <w:t xml:space="preserve"> in </w:t>
      </w:r>
      <w:r w:rsidR="00E03C59" w:rsidRPr="00666969">
        <w:rPr>
          <w:rFonts w:asciiTheme="majorBidi" w:hAnsiTheme="majorBidi" w:cstheme="majorBidi"/>
          <w:lang w:val="en-US"/>
        </w:rPr>
        <w:t xml:space="preserve">several </w:t>
      </w:r>
      <w:r w:rsidRPr="00666969">
        <w:rPr>
          <w:rFonts w:asciiTheme="majorBidi" w:hAnsiTheme="majorBidi" w:cstheme="majorBidi"/>
          <w:lang w:val="en-US"/>
        </w:rPr>
        <w:t>others</w:t>
      </w:r>
      <w:r w:rsidR="00E03C59" w:rsidRPr="00666969">
        <w:rPr>
          <w:rFonts w:asciiTheme="majorBidi" w:hAnsiTheme="majorBidi" w:cstheme="majorBidi"/>
          <w:lang w:val="en-US"/>
        </w:rPr>
        <w:t xml:space="preserve">, </w:t>
      </w:r>
      <w:r w:rsidRPr="00666969">
        <w:rPr>
          <w:rFonts w:asciiTheme="majorBidi" w:hAnsiTheme="majorBidi" w:cstheme="majorBidi"/>
          <w:lang w:val="en-US"/>
        </w:rPr>
        <w:t xml:space="preserve">the phonetics of both categories </w:t>
      </w:r>
      <w:r w:rsidR="00E03C59" w:rsidRPr="00666969">
        <w:rPr>
          <w:rFonts w:asciiTheme="majorBidi" w:hAnsiTheme="majorBidi" w:cstheme="majorBidi"/>
          <w:lang w:val="en-US"/>
        </w:rPr>
        <w:t>differ substantially</w:t>
      </w:r>
      <w:r w:rsidRPr="00666969">
        <w:rPr>
          <w:rFonts w:asciiTheme="majorBidi" w:hAnsiTheme="majorBidi" w:cstheme="majorBidi"/>
          <w:lang w:val="en-US"/>
        </w:rPr>
        <w:t xml:space="preserve">. </w:t>
      </w:r>
      <w:r w:rsidR="008F0177" w:rsidRPr="00666969">
        <w:rPr>
          <w:rFonts w:asciiTheme="majorBidi" w:hAnsiTheme="majorBidi" w:cstheme="majorBidi"/>
          <w:lang w:val="en-US"/>
        </w:rPr>
        <w:t xml:space="preserve">In other words, </w:t>
      </w:r>
      <w:r w:rsidR="006371FF" w:rsidRPr="00666969">
        <w:rPr>
          <w:rFonts w:asciiTheme="majorBidi" w:hAnsiTheme="majorBidi" w:cstheme="majorBidi"/>
          <w:lang w:val="en-US"/>
        </w:rPr>
        <w:t>despite</w:t>
      </w:r>
      <w:r w:rsidR="008F0177" w:rsidRPr="00666969">
        <w:rPr>
          <w:rFonts w:asciiTheme="majorBidi" w:hAnsiTheme="majorBidi" w:cstheme="majorBidi"/>
          <w:lang w:val="en-US"/>
        </w:rPr>
        <w:t xml:space="preserve"> their shared participation in the interactive domain of </w:t>
      </w:r>
      <w:r w:rsidR="00042838" w:rsidRPr="00666969">
        <w:rPr>
          <w:rFonts w:asciiTheme="majorBidi" w:hAnsiTheme="majorBidi" w:cstheme="majorBidi"/>
          <w:lang w:val="en-US"/>
        </w:rPr>
        <w:t>(a)</w:t>
      </w:r>
      <w:r w:rsidR="008F0177" w:rsidRPr="00666969">
        <w:rPr>
          <w:rFonts w:asciiTheme="majorBidi" w:hAnsiTheme="majorBidi" w:cstheme="majorBidi"/>
          <w:lang w:val="en-US"/>
        </w:rPr>
        <w:t xml:space="preserve"> language, </w:t>
      </w:r>
      <w:r w:rsidR="006371FF" w:rsidRPr="00666969">
        <w:rPr>
          <w:rFonts w:asciiTheme="majorBidi" w:hAnsiTheme="majorBidi" w:cstheme="majorBidi"/>
          <w:lang w:val="en-US"/>
        </w:rPr>
        <w:t xml:space="preserve">while </w:t>
      </w:r>
      <w:r w:rsidR="008F0177" w:rsidRPr="00666969">
        <w:rPr>
          <w:rFonts w:asciiTheme="majorBidi" w:hAnsiTheme="majorBidi" w:cstheme="majorBidi"/>
          <w:lang w:val="en-US"/>
        </w:rPr>
        <w:t>onomatopoeias and CAC</w:t>
      </w:r>
      <w:r w:rsidR="00ED41C6" w:rsidRPr="00666969">
        <w:rPr>
          <w:rFonts w:asciiTheme="majorBidi" w:hAnsiTheme="majorBidi" w:cstheme="majorBidi"/>
          <w:lang w:val="en-US"/>
        </w:rPr>
        <w:t>s</w:t>
      </w:r>
      <w:r w:rsidR="008F0177" w:rsidRPr="00666969">
        <w:rPr>
          <w:rFonts w:asciiTheme="majorBidi" w:hAnsiTheme="majorBidi" w:cstheme="majorBidi"/>
          <w:lang w:val="en-US"/>
        </w:rPr>
        <w:t xml:space="preserve"> are phonetically related, they are also different. </w:t>
      </w:r>
      <w:r w:rsidR="00E03C59" w:rsidRPr="00666969">
        <w:rPr>
          <w:rFonts w:asciiTheme="majorBidi" w:hAnsiTheme="majorBidi" w:cstheme="majorBidi"/>
          <w:lang w:val="en-US"/>
        </w:rPr>
        <w:t xml:space="preserve">The following divergencies seem the most relevant: </w:t>
      </w:r>
      <w:r w:rsidR="00924D97" w:rsidRPr="00666969">
        <w:rPr>
          <w:rFonts w:asciiTheme="majorBidi" w:hAnsiTheme="majorBidi" w:cstheme="majorBidi"/>
          <w:lang w:val="en-US"/>
        </w:rPr>
        <w:t xml:space="preserve">onomatopoeias </w:t>
      </w:r>
      <w:r w:rsidR="00D57E13" w:rsidRPr="00666969">
        <w:rPr>
          <w:rFonts w:asciiTheme="majorBidi" w:hAnsiTheme="majorBidi" w:cstheme="majorBidi"/>
          <w:lang w:val="en-US"/>
        </w:rPr>
        <w:t>are less monosyllabic than CACs; more evenly consonantal-vocalic; exhibit a lesser tolerance for non-IPA sounds; favor shorter replicat</w:t>
      </w:r>
      <w:r w:rsidR="00042838" w:rsidRPr="00666969">
        <w:rPr>
          <w:rFonts w:asciiTheme="majorBidi" w:hAnsiTheme="majorBidi" w:cstheme="majorBidi"/>
          <w:lang w:val="en-US"/>
        </w:rPr>
        <w:t>ive</w:t>
      </w:r>
      <w:r w:rsidR="00D57E13" w:rsidRPr="00666969">
        <w:rPr>
          <w:rFonts w:asciiTheme="majorBidi" w:hAnsiTheme="majorBidi" w:cstheme="majorBidi"/>
          <w:lang w:val="en-US"/>
        </w:rPr>
        <w:t xml:space="preserve"> sequences (than summonses) but also </w:t>
      </w:r>
      <w:r w:rsidR="006371FF" w:rsidRPr="00666969">
        <w:rPr>
          <w:rFonts w:asciiTheme="majorBidi" w:hAnsiTheme="majorBidi" w:cstheme="majorBidi"/>
          <w:lang w:val="en-US"/>
        </w:rPr>
        <w:t xml:space="preserve">show </w:t>
      </w:r>
      <w:r w:rsidR="00D57E13" w:rsidRPr="00666969">
        <w:rPr>
          <w:rFonts w:asciiTheme="majorBidi" w:hAnsiTheme="majorBidi" w:cstheme="majorBidi"/>
          <w:lang w:val="en-US"/>
        </w:rPr>
        <w:t>lesser compatibility with non-replication (in comparison to directionals and dispersals); make larger use of vocalic length; attest to</w:t>
      </w:r>
      <w:r w:rsidR="006371FF" w:rsidRPr="00666969">
        <w:rPr>
          <w:rFonts w:asciiTheme="majorBidi" w:hAnsiTheme="majorBidi" w:cstheme="majorBidi"/>
          <w:lang w:val="en-US"/>
        </w:rPr>
        <w:t xml:space="preserve"> a</w:t>
      </w:r>
      <w:r w:rsidR="00D57E13" w:rsidRPr="00666969">
        <w:rPr>
          <w:rFonts w:asciiTheme="majorBidi" w:hAnsiTheme="majorBidi" w:cstheme="majorBidi"/>
          <w:lang w:val="en-US"/>
        </w:rPr>
        <w:t xml:space="preserve"> more marked propensity to alternate vowels in replications; exhibit </w:t>
      </w:r>
      <w:r w:rsidR="006371FF" w:rsidRPr="00666969">
        <w:rPr>
          <w:rFonts w:asciiTheme="majorBidi" w:hAnsiTheme="majorBidi" w:cstheme="majorBidi"/>
          <w:lang w:val="en-US"/>
        </w:rPr>
        <w:t xml:space="preserve">a </w:t>
      </w:r>
      <w:r w:rsidR="00D57E13" w:rsidRPr="00666969">
        <w:rPr>
          <w:rFonts w:asciiTheme="majorBidi" w:hAnsiTheme="majorBidi" w:cstheme="majorBidi"/>
          <w:lang w:val="en-US"/>
        </w:rPr>
        <w:t xml:space="preserve">greater variety of extra-systematic syllables and </w:t>
      </w:r>
      <w:r w:rsidR="006371FF" w:rsidRPr="00666969">
        <w:rPr>
          <w:rFonts w:asciiTheme="majorBidi" w:hAnsiTheme="majorBidi" w:cstheme="majorBidi"/>
          <w:lang w:val="en-US"/>
        </w:rPr>
        <w:t xml:space="preserve">a </w:t>
      </w:r>
      <w:r w:rsidR="00D57E13" w:rsidRPr="00666969">
        <w:rPr>
          <w:rFonts w:asciiTheme="majorBidi" w:hAnsiTheme="majorBidi" w:cstheme="majorBidi"/>
          <w:lang w:val="en-US"/>
        </w:rPr>
        <w:t xml:space="preserve">more diversified set of codas – although </w:t>
      </w:r>
      <w:r w:rsidR="006371FF" w:rsidRPr="00666969">
        <w:rPr>
          <w:rFonts w:asciiTheme="majorBidi" w:hAnsiTheme="majorBidi" w:cstheme="majorBidi"/>
          <w:lang w:val="en-US"/>
        </w:rPr>
        <w:t xml:space="preserve">a </w:t>
      </w:r>
      <w:r w:rsidR="00D57E13" w:rsidRPr="00666969">
        <w:rPr>
          <w:rFonts w:asciiTheme="majorBidi" w:hAnsiTheme="majorBidi" w:cstheme="majorBidi"/>
          <w:lang w:val="en-US"/>
        </w:rPr>
        <w:t xml:space="preserve">lesser ability to host non-vocalic nuclei and form non-vocalic words; </w:t>
      </w:r>
      <w:r w:rsidR="006371FF" w:rsidRPr="00666969">
        <w:rPr>
          <w:rFonts w:asciiTheme="majorBidi" w:hAnsiTheme="majorBidi" w:cstheme="majorBidi"/>
          <w:lang w:val="en-US"/>
        </w:rPr>
        <w:t xml:space="preserve">and </w:t>
      </w:r>
      <w:r w:rsidR="00D57E13" w:rsidRPr="00666969">
        <w:rPr>
          <w:rFonts w:asciiTheme="majorBidi" w:hAnsiTheme="majorBidi" w:cstheme="majorBidi"/>
          <w:lang w:val="en-US"/>
        </w:rPr>
        <w:t xml:space="preserve">are less favorable towards high tones. </w:t>
      </w:r>
      <w:r w:rsidR="000F7C74" w:rsidRPr="00666969">
        <w:rPr>
          <w:rFonts w:asciiTheme="majorBidi" w:hAnsiTheme="majorBidi" w:cstheme="majorBidi"/>
          <w:lang w:val="en-US"/>
        </w:rPr>
        <w:t xml:space="preserve">This indicates that </w:t>
      </w:r>
      <w:r w:rsidR="00D57E13" w:rsidRPr="00666969">
        <w:rPr>
          <w:rFonts w:asciiTheme="majorBidi" w:hAnsiTheme="majorBidi" w:cstheme="majorBidi"/>
          <w:lang w:val="en-US"/>
        </w:rPr>
        <w:t xml:space="preserve">the differences between onomatopoeias and CACs pertain to </w:t>
      </w:r>
      <w:r w:rsidR="000F7C74" w:rsidRPr="00666969">
        <w:rPr>
          <w:rFonts w:asciiTheme="majorBidi" w:hAnsiTheme="majorBidi" w:cstheme="majorBidi"/>
          <w:lang w:val="en-US"/>
        </w:rPr>
        <w:t xml:space="preserve">nearly </w:t>
      </w:r>
      <w:r w:rsidR="00D57E13" w:rsidRPr="00666969">
        <w:rPr>
          <w:rFonts w:asciiTheme="majorBidi" w:hAnsiTheme="majorBidi" w:cstheme="majorBidi"/>
          <w:lang w:val="en-US"/>
        </w:rPr>
        <w:t xml:space="preserve">all </w:t>
      </w:r>
      <w:r w:rsidR="00BA08FA" w:rsidRPr="00666969">
        <w:rPr>
          <w:rFonts w:asciiTheme="majorBidi" w:hAnsiTheme="majorBidi" w:cstheme="majorBidi"/>
          <w:lang w:val="en-US"/>
        </w:rPr>
        <w:t xml:space="preserve">phonetic </w:t>
      </w:r>
      <w:r w:rsidR="00D57E13" w:rsidRPr="00666969">
        <w:rPr>
          <w:rFonts w:asciiTheme="majorBidi" w:hAnsiTheme="majorBidi" w:cstheme="majorBidi"/>
          <w:lang w:val="en-US"/>
        </w:rPr>
        <w:t>aspects</w:t>
      </w:r>
      <w:r w:rsidR="00BA08FA" w:rsidRPr="00666969">
        <w:rPr>
          <w:rFonts w:asciiTheme="majorBidi" w:hAnsiTheme="majorBidi" w:cstheme="majorBidi"/>
          <w:lang w:val="en-US"/>
        </w:rPr>
        <w:t xml:space="preserve"> </w:t>
      </w:r>
      <w:r w:rsidR="000F7C74" w:rsidRPr="00666969">
        <w:rPr>
          <w:rFonts w:asciiTheme="majorBidi" w:hAnsiTheme="majorBidi" w:cstheme="majorBidi"/>
          <w:lang w:val="en-US"/>
        </w:rPr>
        <w:t xml:space="preserve">which were </w:t>
      </w:r>
      <w:r w:rsidR="00BA08FA" w:rsidRPr="00666969">
        <w:rPr>
          <w:rFonts w:asciiTheme="majorBidi" w:hAnsiTheme="majorBidi" w:cstheme="majorBidi"/>
          <w:lang w:val="en-US"/>
        </w:rPr>
        <w:t xml:space="preserve">analyzed in this study and </w:t>
      </w:r>
      <w:r w:rsidR="000F7C74" w:rsidRPr="00666969">
        <w:rPr>
          <w:rFonts w:asciiTheme="majorBidi" w:hAnsiTheme="majorBidi" w:cstheme="majorBidi"/>
          <w:lang w:val="en-US"/>
        </w:rPr>
        <w:t xml:space="preserve">are </w:t>
      </w:r>
      <w:r w:rsidR="00BA08FA" w:rsidRPr="00666969">
        <w:rPr>
          <w:rFonts w:asciiTheme="majorBidi" w:hAnsiTheme="majorBidi" w:cstheme="majorBidi"/>
          <w:lang w:val="en-US"/>
        </w:rPr>
        <w:t xml:space="preserve">relevant </w:t>
      </w:r>
      <w:r w:rsidR="00981222" w:rsidRPr="00666969">
        <w:rPr>
          <w:rFonts w:asciiTheme="majorBidi" w:hAnsiTheme="majorBidi" w:cstheme="majorBidi"/>
          <w:lang w:val="en-US"/>
        </w:rPr>
        <w:t>to</w:t>
      </w:r>
      <w:r w:rsidR="00BA08FA" w:rsidRPr="00666969">
        <w:rPr>
          <w:rFonts w:asciiTheme="majorBidi" w:hAnsiTheme="majorBidi" w:cstheme="majorBidi"/>
          <w:lang w:val="en-US"/>
        </w:rPr>
        <w:t xml:space="preserve"> the prototype of both categories</w:t>
      </w:r>
      <w:r w:rsidR="00D57E13" w:rsidRPr="00666969">
        <w:rPr>
          <w:rFonts w:asciiTheme="majorBidi" w:hAnsiTheme="majorBidi" w:cstheme="majorBidi"/>
          <w:lang w:val="en-US"/>
        </w:rPr>
        <w:t xml:space="preserve">: </w:t>
      </w:r>
      <w:r w:rsidR="008F0177" w:rsidRPr="00666969">
        <w:rPr>
          <w:rFonts w:asciiTheme="majorBidi" w:hAnsiTheme="majorBidi" w:cstheme="majorBidi"/>
          <w:lang w:val="en-US"/>
        </w:rPr>
        <w:t>simplicity</w:t>
      </w:r>
      <w:r w:rsidR="00D57E13" w:rsidRPr="00666969">
        <w:rPr>
          <w:rFonts w:asciiTheme="majorBidi" w:hAnsiTheme="majorBidi" w:cstheme="majorBidi"/>
          <w:lang w:val="en-US"/>
        </w:rPr>
        <w:t xml:space="preserve"> (monosyllabicity)</w:t>
      </w:r>
      <w:r w:rsidR="008F0177" w:rsidRPr="00666969">
        <w:rPr>
          <w:rFonts w:asciiTheme="majorBidi" w:hAnsiTheme="majorBidi" w:cstheme="majorBidi"/>
          <w:lang w:val="en-US"/>
        </w:rPr>
        <w:t xml:space="preserve">, </w:t>
      </w:r>
      <w:r w:rsidR="00D57E13" w:rsidRPr="00666969">
        <w:rPr>
          <w:rFonts w:asciiTheme="majorBidi" w:hAnsiTheme="majorBidi" w:cstheme="majorBidi"/>
          <w:lang w:val="en-US"/>
        </w:rPr>
        <w:t>vocality-</w:t>
      </w:r>
      <w:r w:rsidR="008F0177" w:rsidRPr="00666969">
        <w:rPr>
          <w:rFonts w:asciiTheme="majorBidi" w:hAnsiTheme="majorBidi" w:cstheme="majorBidi"/>
          <w:lang w:val="en-US"/>
        </w:rPr>
        <w:t xml:space="preserve">consonantality, phonic </w:t>
      </w:r>
      <w:r w:rsidR="00D57E13" w:rsidRPr="00666969">
        <w:rPr>
          <w:rFonts w:asciiTheme="majorBidi" w:hAnsiTheme="majorBidi" w:cstheme="majorBidi"/>
          <w:lang w:val="en-US"/>
        </w:rPr>
        <w:t xml:space="preserve">and phonotactic </w:t>
      </w:r>
      <w:r w:rsidR="008F0177" w:rsidRPr="00666969">
        <w:rPr>
          <w:rFonts w:asciiTheme="majorBidi" w:hAnsiTheme="majorBidi" w:cstheme="majorBidi"/>
          <w:lang w:val="en-US"/>
        </w:rPr>
        <w:t xml:space="preserve">extra-systematicity, </w:t>
      </w:r>
      <w:r w:rsidR="00D57E13" w:rsidRPr="00666969">
        <w:rPr>
          <w:rFonts w:asciiTheme="majorBidi" w:hAnsiTheme="majorBidi" w:cstheme="majorBidi"/>
          <w:lang w:val="en-US"/>
        </w:rPr>
        <w:t>replicability</w:t>
      </w:r>
      <w:r w:rsidR="008F0177" w:rsidRPr="00666969">
        <w:rPr>
          <w:rFonts w:asciiTheme="majorBidi" w:hAnsiTheme="majorBidi" w:cstheme="majorBidi"/>
          <w:lang w:val="en-US"/>
        </w:rPr>
        <w:t xml:space="preserve">, </w:t>
      </w:r>
      <w:r w:rsidR="00D57E13" w:rsidRPr="00666969">
        <w:rPr>
          <w:rFonts w:asciiTheme="majorBidi" w:hAnsiTheme="majorBidi" w:cstheme="majorBidi"/>
          <w:lang w:val="en-US"/>
        </w:rPr>
        <w:t xml:space="preserve">and </w:t>
      </w:r>
      <w:r w:rsidR="008F0177" w:rsidRPr="00666969">
        <w:rPr>
          <w:rFonts w:asciiTheme="majorBidi" w:hAnsiTheme="majorBidi" w:cstheme="majorBidi"/>
          <w:lang w:val="en-US"/>
        </w:rPr>
        <w:t>ton</w:t>
      </w:r>
      <w:r w:rsidR="00D57E13" w:rsidRPr="00666969">
        <w:rPr>
          <w:rFonts w:asciiTheme="majorBidi" w:hAnsiTheme="majorBidi" w:cstheme="majorBidi"/>
          <w:lang w:val="en-US"/>
        </w:rPr>
        <w:t>es</w:t>
      </w:r>
      <w:r w:rsidR="000F7C74" w:rsidRPr="00666969">
        <w:rPr>
          <w:rFonts w:asciiTheme="majorBidi" w:hAnsiTheme="majorBidi" w:cstheme="majorBidi"/>
          <w:lang w:val="en-US"/>
        </w:rPr>
        <w:t>, as well as the phonic make-up in term</w:t>
      </w:r>
      <w:r w:rsidR="00F202B5" w:rsidRPr="00666969">
        <w:rPr>
          <w:rFonts w:asciiTheme="majorBidi" w:hAnsiTheme="majorBidi" w:cstheme="majorBidi"/>
          <w:lang w:val="en-US"/>
        </w:rPr>
        <w:t>s</w:t>
      </w:r>
      <w:r w:rsidR="000F7C74" w:rsidRPr="00666969">
        <w:rPr>
          <w:rFonts w:asciiTheme="majorBidi" w:hAnsiTheme="majorBidi" w:cstheme="majorBidi"/>
          <w:lang w:val="en-US"/>
        </w:rPr>
        <w:t xml:space="preserve"> of the consonants, approximants, and vowels used</w:t>
      </w:r>
      <w:r w:rsidR="008F0177" w:rsidRPr="00666969">
        <w:rPr>
          <w:rFonts w:asciiTheme="majorBidi" w:hAnsiTheme="majorBidi" w:cstheme="majorBidi"/>
          <w:lang w:val="en-US"/>
        </w:rPr>
        <w:t xml:space="preserve">. </w:t>
      </w:r>
      <w:r w:rsidR="00937D24" w:rsidRPr="00666969">
        <w:rPr>
          <w:rFonts w:asciiTheme="majorBidi" w:hAnsiTheme="majorBidi" w:cstheme="majorBidi"/>
          <w:lang w:val="en-US"/>
        </w:rPr>
        <w:t xml:space="preserve">Overall, </w:t>
      </w:r>
      <w:r w:rsidR="00864025" w:rsidRPr="00666969">
        <w:rPr>
          <w:rFonts w:asciiTheme="majorBidi" w:hAnsiTheme="majorBidi" w:cstheme="majorBidi"/>
          <w:lang w:val="en-US"/>
        </w:rPr>
        <w:t>onomatopoeias seem to be less extreme in their extra-systematicity than CACs</w:t>
      </w:r>
      <w:r w:rsidR="00937D24" w:rsidRPr="00666969">
        <w:rPr>
          <w:rFonts w:asciiTheme="majorBidi" w:hAnsiTheme="majorBidi" w:cstheme="majorBidi"/>
          <w:lang w:val="en-US"/>
        </w:rPr>
        <w:t xml:space="preserve">. Onomatopoeias are also more homogenous than </w:t>
      </w:r>
      <w:r w:rsidR="00864025" w:rsidRPr="00666969">
        <w:rPr>
          <w:rFonts w:asciiTheme="majorBidi" w:hAnsiTheme="majorBidi" w:cstheme="majorBidi"/>
          <w:lang w:val="en-US"/>
        </w:rPr>
        <w:t>CACs</w:t>
      </w:r>
      <w:r w:rsidR="000F7C74" w:rsidRPr="00666969">
        <w:rPr>
          <w:rFonts w:asciiTheme="majorBidi" w:hAnsiTheme="majorBidi" w:cstheme="majorBidi"/>
          <w:lang w:val="en-US"/>
        </w:rPr>
        <w:t>,</w:t>
      </w:r>
      <w:r w:rsidR="00864025" w:rsidRPr="00666969">
        <w:rPr>
          <w:rFonts w:asciiTheme="majorBidi" w:hAnsiTheme="majorBidi" w:cstheme="majorBidi"/>
          <w:lang w:val="en-US"/>
        </w:rPr>
        <w:t xml:space="preserve"> </w:t>
      </w:r>
      <w:r w:rsidR="00937D24" w:rsidRPr="00666969">
        <w:rPr>
          <w:rFonts w:asciiTheme="majorBidi" w:hAnsiTheme="majorBidi" w:cstheme="majorBidi"/>
          <w:lang w:val="en-US"/>
        </w:rPr>
        <w:t xml:space="preserve">the </w:t>
      </w:r>
      <w:r w:rsidR="00864025" w:rsidRPr="00666969">
        <w:rPr>
          <w:rFonts w:asciiTheme="majorBidi" w:hAnsiTheme="majorBidi" w:cstheme="majorBidi"/>
          <w:lang w:val="en-US"/>
        </w:rPr>
        <w:t xml:space="preserve">three </w:t>
      </w:r>
      <w:r w:rsidR="00937D24" w:rsidRPr="00666969">
        <w:rPr>
          <w:rFonts w:asciiTheme="majorBidi" w:hAnsiTheme="majorBidi" w:cstheme="majorBidi"/>
          <w:lang w:val="en-US"/>
        </w:rPr>
        <w:t>sub-</w:t>
      </w:r>
      <w:r w:rsidR="00864025" w:rsidRPr="00666969">
        <w:rPr>
          <w:rFonts w:asciiTheme="majorBidi" w:hAnsiTheme="majorBidi" w:cstheme="majorBidi"/>
          <w:lang w:val="en-US"/>
        </w:rPr>
        <w:t>types</w:t>
      </w:r>
      <w:r w:rsidR="00937D24" w:rsidRPr="00666969">
        <w:rPr>
          <w:rFonts w:asciiTheme="majorBidi" w:hAnsiTheme="majorBidi" w:cstheme="majorBidi"/>
          <w:lang w:val="en-US"/>
        </w:rPr>
        <w:t xml:space="preserve"> of which (i.e., </w:t>
      </w:r>
      <w:r w:rsidR="00864025" w:rsidRPr="00666969">
        <w:rPr>
          <w:rFonts w:asciiTheme="majorBidi" w:hAnsiTheme="majorBidi" w:cstheme="majorBidi"/>
          <w:lang w:val="en-US"/>
        </w:rPr>
        <w:t>summonses, dispersals, and directional</w:t>
      </w:r>
      <w:r w:rsidR="00937D24" w:rsidRPr="00666969">
        <w:rPr>
          <w:rFonts w:asciiTheme="majorBidi" w:hAnsiTheme="majorBidi" w:cstheme="majorBidi"/>
          <w:lang w:val="en-US"/>
        </w:rPr>
        <w:t>s)</w:t>
      </w:r>
      <w:r w:rsidR="00864025" w:rsidRPr="00666969">
        <w:rPr>
          <w:rFonts w:asciiTheme="majorBidi" w:hAnsiTheme="majorBidi" w:cstheme="majorBidi"/>
          <w:lang w:val="en-US"/>
        </w:rPr>
        <w:t xml:space="preserve"> exhibit quite different </w:t>
      </w:r>
      <w:r w:rsidR="00937D24" w:rsidRPr="00666969">
        <w:rPr>
          <w:rFonts w:asciiTheme="majorBidi" w:hAnsiTheme="majorBidi" w:cstheme="majorBidi"/>
          <w:lang w:val="en-US"/>
        </w:rPr>
        <w:t xml:space="preserve">sets of </w:t>
      </w:r>
      <w:r w:rsidR="00864025" w:rsidRPr="00666969">
        <w:rPr>
          <w:rFonts w:asciiTheme="majorBidi" w:hAnsiTheme="majorBidi" w:cstheme="majorBidi"/>
          <w:lang w:val="en-US"/>
        </w:rPr>
        <w:t xml:space="preserve">properties. </w:t>
      </w:r>
    </w:p>
    <w:p w14:paraId="648CD5C4" w14:textId="4C95D0CD" w:rsidR="003429D6" w:rsidRPr="00666969" w:rsidRDefault="002E36F1" w:rsidP="00A731C5">
      <w:pPr>
        <w:ind w:firstLine="720"/>
        <w:jc w:val="both"/>
        <w:rPr>
          <w:rFonts w:asciiTheme="majorBidi" w:hAnsiTheme="majorBidi" w:cstheme="majorBidi"/>
          <w:lang w:val="en-US"/>
        </w:rPr>
      </w:pPr>
      <w:r w:rsidRPr="00666969">
        <w:rPr>
          <w:rFonts w:asciiTheme="majorBidi" w:hAnsiTheme="majorBidi" w:cstheme="majorBidi"/>
          <w:lang w:val="en-US"/>
        </w:rPr>
        <w:t xml:space="preserve">What is the </w:t>
      </w:r>
      <w:r w:rsidR="00D05387" w:rsidRPr="00666969">
        <w:rPr>
          <w:rFonts w:asciiTheme="majorBidi" w:hAnsiTheme="majorBidi" w:cstheme="majorBidi"/>
          <w:lang w:val="en-US"/>
        </w:rPr>
        <w:t xml:space="preserve">reason </w:t>
      </w:r>
      <w:r w:rsidR="004F0DC6" w:rsidRPr="00666969">
        <w:rPr>
          <w:rFonts w:asciiTheme="majorBidi" w:hAnsiTheme="majorBidi" w:cstheme="majorBidi"/>
          <w:lang w:val="en-US"/>
        </w:rPr>
        <w:t>for</w:t>
      </w:r>
      <w:r w:rsidRPr="00666969">
        <w:rPr>
          <w:rFonts w:asciiTheme="majorBidi" w:hAnsiTheme="majorBidi" w:cstheme="majorBidi"/>
          <w:lang w:val="en-US"/>
        </w:rPr>
        <w:t xml:space="preserve"> the</w:t>
      </w:r>
      <w:r w:rsidR="0032711C" w:rsidRPr="00666969">
        <w:rPr>
          <w:rFonts w:asciiTheme="majorBidi" w:hAnsiTheme="majorBidi" w:cstheme="majorBidi"/>
          <w:lang w:val="en-US"/>
        </w:rPr>
        <w:t xml:space="preserve"> phonetic</w:t>
      </w:r>
      <w:r w:rsidRPr="00666969">
        <w:rPr>
          <w:rFonts w:asciiTheme="majorBidi" w:hAnsiTheme="majorBidi" w:cstheme="majorBidi"/>
          <w:lang w:val="en-US"/>
        </w:rPr>
        <w:t xml:space="preserve"> dissimilarities attested</w:t>
      </w:r>
      <w:r w:rsidR="0032711C" w:rsidRPr="00666969">
        <w:rPr>
          <w:rFonts w:asciiTheme="majorBidi" w:hAnsiTheme="majorBidi" w:cstheme="majorBidi"/>
          <w:lang w:val="en-US"/>
        </w:rPr>
        <w:t xml:space="preserve"> in onomatopoeias and CACs</w:t>
      </w:r>
      <w:r w:rsidRPr="00666969">
        <w:rPr>
          <w:rFonts w:asciiTheme="majorBidi" w:hAnsiTheme="majorBidi" w:cstheme="majorBidi"/>
          <w:lang w:val="en-US"/>
        </w:rPr>
        <w:t>?</w:t>
      </w:r>
      <w:r w:rsidR="00492CDC" w:rsidRPr="00666969">
        <w:rPr>
          <w:rFonts w:asciiTheme="majorBidi" w:hAnsiTheme="majorBidi" w:cstheme="majorBidi"/>
          <w:lang w:val="en-US"/>
        </w:rPr>
        <w:t xml:space="preserve"> </w:t>
      </w:r>
      <w:r w:rsidR="0032711C" w:rsidRPr="00666969">
        <w:rPr>
          <w:rFonts w:asciiTheme="majorBidi" w:hAnsiTheme="majorBidi" w:cstheme="majorBidi"/>
          <w:lang w:val="en-US"/>
        </w:rPr>
        <w:t>We think that the somewhat d</w:t>
      </w:r>
      <w:r w:rsidR="00FC71BE" w:rsidRPr="00666969">
        <w:rPr>
          <w:rFonts w:asciiTheme="majorBidi" w:hAnsiTheme="majorBidi" w:cstheme="majorBidi"/>
          <w:lang w:val="en-US"/>
        </w:rPr>
        <w:t>ifferent</w:t>
      </w:r>
      <w:r w:rsidR="00FE4777" w:rsidRPr="00666969">
        <w:rPr>
          <w:rFonts w:asciiTheme="majorBidi" w:hAnsiTheme="majorBidi" w:cstheme="majorBidi"/>
          <w:lang w:val="en-US"/>
        </w:rPr>
        <w:t xml:space="preserve"> </w:t>
      </w:r>
      <w:r w:rsidR="0032711C" w:rsidRPr="00666969">
        <w:rPr>
          <w:rFonts w:asciiTheme="majorBidi" w:hAnsiTheme="majorBidi" w:cstheme="majorBidi"/>
          <w:lang w:val="en-US"/>
        </w:rPr>
        <w:t xml:space="preserve">phonetic profiles of </w:t>
      </w:r>
      <w:r w:rsidR="000372BB" w:rsidRPr="00666969">
        <w:rPr>
          <w:rFonts w:asciiTheme="majorBidi" w:hAnsiTheme="majorBidi" w:cstheme="majorBidi"/>
          <w:lang w:val="en-US"/>
        </w:rPr>
        <w:t xml:space="preserve">onomatopoeias and CACs have their origin in </w:t>
      </w:r>
      <w:r w:rsidR="0032711C" w:rsidRPr="00666969">
        <w:rPr>
          <w:rFonts w:asciiTheme="majorBidi" w:hAnsiTheme="majorBidi" w:cstheme="majorBidi"/>
          <w:lang w:val="en-US"/>
        </w:rPr>
        <w:t xml:space="preserve">the distinct </w:t>
      </w:r>
      <w:r w:rsidR="00FE4777" w:rsidRPr="00666969">
        <w:rPr>
          <w:rFonts w:asciiTheme="majorBidi" w:hAnsiTheme="majorBidi" w:cstheme="majorBidi"/>
          <w:lang w:val="en-US"/>
        </w:rPr>
        <w:t>functions</w:t>
      </w:r>
      <w:r w:rsidR="000372BB" w:rsidRPr="00666969">
        <w:rPr>
          <w:rFonts w:asciiTheme="majorBidi" w:hAnsiTheme="majorBidi" w:cstheme="majorBidi"/>
          <w:lang w:val="en-US"/>
        </w:rPr>
        <w:t xml:space="preserve"> of these two categories</w:t>
      </w:r>
      <w:r w:rsidR="0032711C" w:rsidRPr="00666969">
        <w:rPr>
          <w:rFonts w:asciiTheme="majorBidi" w:hAnsiTheme="majorBidi" w:cstheme="majorBidi"/>
          <w:lang w:val="en-US"/>
        </w:rPr>
        <w:t xml:space="preserve">, </w:t>
      </w:r>
      <w:r w:rsidR="000372BB" w:rsidRPr="00666969">
        <w:rPr>
          <w:rFonts w:asciiTheme="majorBidi" w:hAnsiTheme="majorBidi" w:cstheme="majorBidi"/>
          <w:lang w:val="en-US"/>
        </w:rPr>
        <w:t xml:space="preserve">their dissimilar </w:t>
      </w:r>
      <w:r w:rsidR="0032711C" w:rsidRPr="00666969">
        <w:rPr>
          <w:rFonts w:asciiTheme="majorBidi" w:hAnsiTheme="majorBidi" w:cstheme="majorBidi"/>
          <w:lang w:val="en-US"/>
        </w:rPr>
        <w:t>communicative goals</w:t>
      </w:r>
      <w:r w:rsidR="008929D6" w:rsidRPr="00666969">
        <w:rPr>
          <w:rFonts w:asciiTheme="majorBidi" w:hAnsiTheme="majorBidi" w:cstheme="majorBidi"/>
          <w:lang w:val="en-US"/>
        </w:rPr>
        <w:t xml:space="preserve"> and contexts of use</w:t>
      </w:r>
      <w:r w:rsidR="0032711C" w:rsidRPr="00666969">
        <w:rPr>
          <w:rFonts w:asciiTheme="majorBidi" w:hAnsiTheme="majorBidi" w:cstheme="majorBidi"/>
          <w:lang w:val="en-US"/>
        </w:rPr>
        <w:t xml:space="preserve">, and </w:t>
      </w:r>
      <w:r w:rsidR="000372BB" w:rsidRPr="00666969">
        <w:rPr>
          <w:rFonts w:asciiTheme="majorBidi" w:hAnsiTheme="majorBidi" w:cstheme="majorBidi"/>
          <w:lang w:val="en-US"/>
        </w:rPr>
        <w:t xml:space="preserve">radically disparate </w:t>
      </w:r>
      <w:r w:rsidR="0032711C" w:rsidRPr="00666969">
        <w:rPr>
          <w:rFonts w:asciiTheme="majorBidi" w:hAnsiTheme="majorBidi" w:cstheme="majorBidi"/>
          <w:lang w:val="en-US"/>
        </w:rPr>
        <w:t>addressees.</w:t>
      </w:r>
      <w:r w:rsidR="00FE4777" w:rsidRPr="00666969">
        <w:rPr>
          <w:rFonts w:asciiTheme="majorBidi" w:hAnsiTheme="majorBidi" w:cstheme="majorBidi"/>
          <w:lang w:val="en-US"/>
        </w:rPr>
        <w:t xml:space="preserve"> </w:t>
      </w:r>
      <w:r w:rsidR="00B3596E" w:rsidRPr="00666969">
        <w:rPr>
          <w:rFonts w:asciiTheme="majorBidi" w:hAnsiTheme="majorBidi" w:cstheme="majorBidi"/>
          <w:lang w:val="en-US"/>
        </w:rPr>
        <w:t>As explained in section 2, o</w:t>
      </w:r>
      <w:r w:rsidR="00FE4777" w:rsidRPr="00666969">
        <w:rPr>
          <w:rFonts w:asciiTheme="majorBidi" w:hAnsiTheme="majorBidi" w:cstheme="majorBidi"/>
          <w:lang w:val="en-US"/>
        </w:rPr>
        <w:t>nomatopoeias</w:t>
      </w:r>
      <w:r w:rsidR="00A62EA9" w:rsidRPr="00666969">
        <w:rPr>
          <w:rFonts w:asciiTheme="majorBidi" w:hAnsiTheme="majorBidi" w:cstheme="majorBidi"/>
          <w:lang w:val="en-US"/>
        </w:rPr>
        <w:t xml:space="preserve"> </w:t>
      </w:r>
      <w:r w:rsidR="00B3596E" w:rsidRPr="00666969">
        <w:rPr>
          <w:rFonts w:asciiTheme="majorBidi" w:hAnsiTheme="majorBidi" w:cstheme="majorBidi"/>
          <w:lang w:val="en-US"/>
        </w:rPr>
        <w:t xml:space="preserve">are referential – they depict </w:t>
      </w:r>
      <w:r w:rsidR="00A62EA9" w:rsidRPr="00666969">
        <w:rPr>
          <w:rFonts w:asciiTheme="majorBidi" w:hAnsiTheme="majorBidi" w:cstheme="majorBidi"/>
          <w:lang w:val="en-US"/>
        </w:rPr>
        <w:t>sounds and actions associated with th</w:t>
      </w:r>
      <w:r w:rsidR="00B3596E" w:rsidRPr="00666969">
        <w:rPr>
          <w:rFonts w:asciiTheme="majorBidi" w:hAnsiTheme="majorBidi" w:cstheme="majorBidi"/>
          <w:lang w:val="en-US"/>
        </w:rPr>
        <w:t>e</w:t>
      </w:r>
      <w:r w:rsidR="00A62EA9" w:rsidRPr="00666969">
        <w:rPr>
          <w:rFonts w:asciiTheme="majorBidi" w:hAnsiTheme="majorBidi" w:cstheme="majorBidi"/>
          <w:lang w:val="en-US"/>
        </w:rPr>
        <w:t>s</w:t>
      </w:r>
      <w:r w:rsidR="00B3596E" w:rsidRPr="00666969">
        <w:rPr>
          <w:rFonts w:asciiTheme="majorBidi" w:hAnsiTheme="majorBidi" w:cstheme="majorBidi"/>
          <w:lang w:val="en-US"/>
        </w:rPr>
        <w:t>e</w:t>
      </w:r>
      <w:r w:rsidR="00A62EA9" w:rsidRPr="00666969">
        <w:rPr>
          <w:rFonts w:asciiTheme="majorBidi" w:hAnsiTheme="majorBidi" w:cstheme="majorBidi"/>
          <w:lang w:val="en-US"/>
        </w:rPr>
        <w:t xml:space="preserve"> sounds</w:t>
      </w:r>
      <w:r w:rsidR="00B3596E" w:rsidRPr="00666969">
        <w:rPr>
          <w:rFonts w:asciiTheme="majorBidi" w:hAnsiTheme="majorBidi" w:cstheme="majorBidi"/>
          <w:lang w:val="en-US"/>
        </w:rPr>
        <w:t>. Importantly, they are in principle addressed to</w:t>
      </w:r>
      <w:r w:rsidR="00A62EA9" w:rsidRPr="00666969">
        <w:rPr>
          <w:rFonts w:asciiTheme="majorBidi" w:hAnsiTheme="majorBidi" w:cstheme="majorBidi"/>
          <w:lang w:val="en-US"/>
        </w:rPr>
        <w:t xml:space="preserve"> other human</w:t>
      </w:r>
      <w:r w:rsidR="00B3596E" w:rsidRPr="00666969">
        <w:rPr>
          <w:rFonts w:asciiTheme="majorBidi" w:hAnsiTheme="majorBidi" w:cstheme="majorBidi"/>
          <w:lang w:val="en-US"/>
        </w:rPr>
        <w:t xml:space="preserve"> interlocutors</w:t>
      </w:r>
      <w:r w:rsidR="00B23839" w:rsidRPr="00666969">
        <w:rPr>
          <w:rFonts w:asciiTheme="majorBidi" w:hAnsiTheme="majorBidi" w:cstheme="majorBidi"/>
          <w:lang w:val="en-US"/>
        </w:rPr>
        <w:t xml:space="preserve"> and often feature </w:t>
      </w:r>
      <w:r w:rsidR="000372BB" w:rsidRPr="00666969">
        <w:rPr>
          <w:rFonts w:asciiTheme="majorBidi" w:hAnsiTheme="majorBidi" w:cstheme="majorBidi"/>
          <w:lang w:val="en-US"/>
        </w:rPr>
        <w:t xml:space="preserve">in </w:t>
      </w:r>
      <w:r w:rsidR="00B23839" w:rsidRPr="00666969">
        <w:rPr>
          <w:rFonts w:asciiTheme="majorBidi" w:hAnsiTheme="majorBidi" w:cstheme="majorBidi"/>
          <w:lang w:val="en-US"/>
        </w:rPr>
        <w:t>narrative</w:t>
      </w:r>
      <w:r w:rsidR="00C517C4" w:rsidRPr="00666969">
        <w:rPr>
          <w:rFonts w:asciiTheme="majorBidi" w:hAnsiTheme="majorBidi" w:cstheme="majorBidi"/>
          <w:lang w:val="en-US"/>
        </w:rPr>
        <w:t xml:space="preserve"> contexts</w:t>
      </w:r>
      <w:r w:rsidR="000372BB" w:rsidRPr="00666969">
        <w:rPr>
          <w:rFonts w:asciiTheme="majorBidi" w:hAnsiTheme="majorBidi" w:cstheme="majorBidi"/>
          <w:lang w:val="en-US"/>
        </w:rPr>
        <w:t>, oral and even written</w:t>
      </w:r>
      <w:r w:rsidR="00B23839" w:rsidRPr="00666969">
        <w:rPr>
          <w:rFonts w:asciiTheme="majorBidi" w:hAnsiTheme="majorBidi" w:cstheme="majorBidi"/>
          <w:lang w:val="en-US"/>
        </w:rPr>
        <w:t xml:space="preserve">. In contrast, CACs are directives addressed to non-human recipients. </w:t>
      </w:r>
      <w:r w:rsidR="00C517C4" w:rsidRPr="00666969">
        <w:rPr>
          <w:rFonts w:asciiTheme="majorBidi" w:hAnsiTheme="majorBidi" w:cstheme="majorBidi"/>
          <w:lang w:val="en-US"/>
        </w:rPr>
        <w:t>Although CACs have propositional content, usually equivalent to motion verbs (plain or accompanied by modifiers), their principal goal i</w:t>
      </w:r>
      <w:r w:rsidR="000372BB" w:rsidRPr="00666969">
        <w:rPr>
          <w:rFonts w:asciiTheme="majorBidi" w:hAnsiTheme="majorBidi" w:cstheme="majorBidi"/>
          <w:lang w:val="en-US"/>
        </w:rPr>
        <w:t>s not to</w:t>
      </w:r>
      <w:r w:rsidR="00C517C4" w:rsidRPr="00666969">
        <w:rPr>
          <w:rFonts w:asciiTheme="majorBidi" w:hAnsiTheme="majorBidi" w:cstheme="majorBidi"/>
          <w:lang w:val="en-US"/>
        </w:rPr>
        <w:t xml:space="preserve"> describe an action but </w:t>
      </w:r>
      <w:r w:rsidR="000372BB" w:rsidRPr="00666969">
        <w:rPr>
          <w:rFonts w:asciiTheme="majorBidi" w:hAnsiTheme="majorBidi" w:cstheme="majorBidi"/>
          <w:lang w:val="en-US"/>
        </w:rPr>
        <w:t xml:space="preserve">rather to </w:t>
      </w:r>
      <w:r w:rsidR="00C517C4" w:rsidRPr="00666969">
        <w:rPr>
          <w:rFonts w:asciiTheme="majorBidi" w:hAnsiTheme="majorBidi" w:cstheme="majorBidi"/>
          <w:lang w:val="en-US"/>
        </w:rPr>
        <w:t>trigger its performance on the part of the animal</w:t>
      </w:r>
      <w:r w:rsidR="00DE0AD8" w:rsidRPr="00666969">
        <w:rPr>
          <w:rFonts w:asciiTheme="majorBidi" w:hAnsiTheme="majorBidi" w:cstheme="majorBidi"/>
          <w:lang w:val="en-US"/>
        </w:rPr>
        <w:t xml:space="preserve"> – and thus influence it</w:t>
      </w:r>
      <w:r w:rsidR="00C517C4" w:rsidRPr="00666969">
        <w:rPr>
          <w:rFonts w:asciiTheme="majorBidi" w:hAnsiTheme="majorBidi" w:cstheme="majorBidi"/>
          <w:lang w:val="en-US"/>
        </w:rPr>
        <w:t xml:space="preserve">. </w:t>
      </w:r>
      <w:r w:rsidR="000372BB" w:rsidRPr="00666969">
        <w:rPr>
          <w:rFonts w:asciiTheme="majorBidi" w:hAnsiTheme="majorBidi" w:cstheme="majorBidi"/>
          <w:lang w:val="en-US"/>
        </w:rPr>
        <w:t xml:space="preserve">CACs </w:t>
      </w:r>
      <w:r w:rsidR="00C517C4" w:rsidRPr="00666969">
        <w:rPr>
          <w:rFonts w:asciiTheme="majorBidi" w:hAnsiTheme="majorBidi" w:cstheme="majorBidi"/>
          <w:lang w:val="en-US"/>
        </w:rPr>
        <w:t>are also generally confi</w:t>
      </w:r>
      <w:r w:rsidR="004F0DC6" w:rsidRPr="00666969">
        <w:rPr>
          <w:rFonts w:asciiTheme="majorBidi" w:hAnsiTheme="majorBidi" w:cstheme="majorBidi"/>
          <w:lang w:val="en-US"/>
        </w:rPr>
        <w:t>n</w:t>
      </w:r>
      <w:r w:rsidR="00C517C4" w:rsidRPr="00666969">
        <w:rPr>
          <w:rFonts w:asciiTheme="majorBidi" w:hAnsiTheme="majorBidi" w:cstheme="majorBidi"/>
          <w:lang w:val="en-US"/>
        </w:rPr>
        <w:t>e</w:t>
      </w:r>
      <w:r w:rsidR="00490D55" w:rsidRPr="00666969">
        <w:rPr>
          <w:rFonts w:asciiTheme="majorBidi" w:hAnsiTheme="majorBidi" w:cstheme="majorBidi"/>
          <w:lang w:val="en-US"/>
        </w:rPr>
        <w:t>d</w:t>
      </w:r>
      <w:r w:rsidR="00C517C4" w:rsidRPr="00666969">
        <w:rPr>
          <w:rFonts w:asciiTheme="majorBidi" w:hAnsiTheme="majorBidi" w:cstheme="majorBidi"/>
          <w:lang w:val="en-US"/>
        </w:rPr>
        <w:t xml:space="preserve"> to direct speech.</w:t>
      </w:r>
      <w:r w:rsidR="003456F9" w:rsidRPr="00666969">
        <w:rPr>
          <w:rStyle w:val="Odkaznapoznmkupodiarou"/>
          <w:rFonts w:asciiTheme="majorBidi" w:hAnsiTheme="majorBidi" w:cstheme="majorBidi"/>
          <w:lang w:val="en-US"/>
        </w:rPr>
        <w:footnoteReference w:id="17"/>
      </w:r>
    </w:p>
    <w:p w14:paraId="348D8626" w14:textId="38CB645D" w:rsidR="006437DE" w:rsidRPr="00666969" w:rsidRDefault="00503BE7" w:rsidP="00A52874">
      <w:pPr>
        <w:ind w:firstLine="720"/>
        <w:jc w:val="both"/>
        <w:rPr>
          <w:rFonts w:asciiTheme="majorBidi" w:hAnsiTheme="majorBidi" w:cstheme="majorBidi"/>
          <w:lang w:val="en-US"/>
        </w:rPr>
      </w:pPr>
      <w:r w:rsidRPr="00666969">
        <w:rPr>
          <w:rFonts w:asciiTheme="majorBidi" w:hAnsiTheme="majorBidi" w:cstheme="majorBidi"/>
          <w:lang w:val="en-US"/>
        </w:rPr>
        <w:lastRenderedPageBreak/>
        <w:t>A</w:t>
      </w:r>
      <w:r w:rsidR="003429D6" w:rsidRPr="00666969">
        <w:rPr>
          <w:rFonts w:asciiTheme="majorBidi" w:hAnsiTheme="majorBidi" w:cstheme="majorBidi"/>
          <w:lang w:val="en-US"/>
        </w:rPr>
        <w:t xml:space="preserve">s far as onomatopoeias are concerned, </w:t>
      </w:r>
      <w:r w:rsidR="00533653" w:rsidRPr="00666969">
        <w:rPr>
          <w:rFonts w:asciiTheme="majorBidi" w:hAnsiTheme="majorBidi" w:cstheme="majorBidi"/>
          <w:lang w:val="en-US"/>
        </w:rPr>
        <w:t>the</w:t>
      </w:r>
      <w:r w:rsidR="003429D6" w:rsidRPr="00666969">
        <w:rPr>
          <w:rFonts w:asciiTheme="majorBidi" w:hAnsiTheme="majorBidi" w:cstheme="majorBidi"/>
          <w:lang w:val="en-US"/>
        </w:rPr>
        <w:t>ir</w:t>
      </w:r>
      <w:r w:rsidR="00533653" w:rsidRPr="00666969">
        <w:rPr>
          <w:rFonts w:asciiTheme="majorBidi" w:hAnsiTheme="majorBidi" w:cstheme="majorBidi"/>
          <w:lang w:val="en-US"/>
        </w:rPr>
        <w:t xml:space="preserve"> phonetic extra-systematicity </w:t>
      </w:r>
      <w:r w:rsidR="00B47590" w:rsidRPr="00666969">
        <w:rPr>
          <w:rFonts w:asciiTheme="majorBidi" w:hAnsiTheme="majorBidi" w:cstheme="majorBidi"/>
          <w:lang w:val="en-US"/>
        </w:rPr>
        <w:t xml:space="preserve">by definition </w:t>
      </w:r>
      <w:r w:rsidR="00533653" w:rsidRPr="00666969">
        <w:rPr>
          <w:rFonts w:asciiTheme="majorBidi" w:hAnsiTheme="majorBidi" w:cstheme="majorBidi"/>
          <w:lang w:val="en-US"/>
        </w:rPr>
        <w:t>reflects</w:t>
      </w:r>
      <w:r w:rsidR="00AC06AD" w:rsidRPr="00666969">
        <w:rPr>
          <w:rFonts w:asciiTheme="majorBidi" w:hAnsiTheme="majorBidi" w:cstheme="majorBidi"/>
          <w:lang w:val="en-US"/>
        </w:rPr>
        <w:t xml:space="preserve"> the</w:t>
      </w:r>
      <w:r w:rsidR="00533653" w:rsidRPr="00666969">
        <w:rPr>
          <w:rFonts w:asciiTheme="majorBidi" w:hAnsiTheme="majorBidi" w:cstheme="majorBidi"/>
          <w:lang w:val="en-US"/>
        </w:rPr>
        <w:t xml:space="preserve"> human ability to mimic sounds perceived in nature and </w:t>
      </w:r>
      <w:r w:rsidR="005B691F" w:rsidRPr="00666969">
        <w:rPr>
          <w:rFonts w:asciiTheme="majorBidi" w:hAnsiTheme="majorBidi" w:cstheme="majorBidi"/>
          <w:lang w:val="en-US"/>
        </w:rPr>
        <w:t>reproduce</w:t>
      </w:r>
      <w:r w:rsidR="00533653" w:rsidRPr="00666969">
        <w:rPr>
          <w:rFonts w:asciiTheme="majorBidi" w:hAnsiTheme="majorBidi" w:cstheme="majorBidi"/>
          <w:lang w:val="en-US"/>
        </w:rPr>
        <w:t xml:space="preserve"> them to other humans. </w:t>
      </w:r>
      <w:r w:rsidR="00A52874" w:rsidRPr="00666969">
        <w:rPr>
          <w:rFonts w:asciiTheme="majorBidi" w:hAnsiTheme="majorBidi" w:cstheme="majorBidi"/>
          <w:lang w:val="en-US"/>
        </w:rPr>
        <w:t xml:space="preserve">Onomatopoeias depict, and if they require an addressee, </w:t>
      </w:r>
      <w:r w:rsidR="005B691F" w:rsidRPr="00666969">
        <w:rPr>
          <w:rFonts w:asciiTheme="majorBidi" w:hAnsiTheme="majorBidi" w:cstheme="majorBidi"/>
          <w:lang w:val="en-US"/>
        </w:rPr>
        <w:t>their</w:t>
      </w:r>
      <w:r w:rsidR="00A52874" w:rsidRPr="00666969">
        <w:rPr>
          <w:rFonts w:asciiTheme="majorBidi" w:hAnsiTheme="majorBidi" w:cstheme="majorBidi"/>
          <w:lang w:val="en-US"/>
        </w:rPr>
        <w:t xml:space="preserve"> interlocutor is human. </w:t>
      </w:r>
      <w:r w:rsidR="00533653" w:rsidRPr="00666969">
        <w:rPr>
          <w:rFonts w:asciiTheme="majorBidi" w:hAnsiTheme="majorBidi" w:cstheme="majorBidi"/>
          <w:lang w:val="en-US"/>
        </w:rPr>
        <w:t>Given the diversity of sounds produced in the world – which can originate in humans themselves</w:t>
      </w:r>
      <w:r w:rsidR="00B47590" w:rsidRPr="00666969">
        <w:rPr>
          <w:rFonts w:asciiTheme="majorBidi" w:hAnsiTheme="majorBidi" w:cstheme="majorBidi"/>
          <w:lang w:val="en-US"/>
        </w:rPr>
        <w:t>, as well as</w:t>
      </w:r>
      <w:r w:rsidR="00533653" w:rsidRPr="00666969">
        <w:rPr>
          <w:rFonts w:asciiTheme="majorBidi" w:hAnsiTheme="majorBidi" w:cstheme="majorBidi"/>
          <w:lang w:val="en-US"/>
        </w:rPr>
        <w:t xml:space="preserve"> in animals, objects, and natural phenomena – the set of onomatopoeias can be (extremely) large, which increases the likelihood of </w:t>
      </w:r>
      <w:r w:rsidRPr="00666969">
        <w:rPr>
          <w:rFonts w:asciiTheme="majorBidi" w:hAnsiTheme="majorBidi" w:cstheme="majorBidi"/>
          <w:lang w:val="en-US"/>
        </w:rPr>
        <w:t>a large set of</w:t>
      </w:r>
      <w:r w:rsidR="00533653" w:rsidRPr="00666969">
        <w:rPr>
          <w:rFonts w:asciiTheme="majorBidi" w:hAnsiTheme="majorBidi" w:cstheme="majorBidi"/>
          <w:lang w:val="en-US"/>
        </w:rPr>
        <w:t xml:space="preserve"> systematic phones being use</w:t>
      </w:r>
      <w:r w:rsidR="00AC06AD" w:rsidRPr="00666969">
        <w:rPr>
          <w:rFonts w:asciiTheme="majorBidi" w:hAnsiTheme="majorBidi" w:cstheme="majorBidi"/>
          <w:lang w:val="en-US"/>
        </w:rPr>
        <w:t>d</w:t>
      </w:r>
      <w:r w:rsidR="00B47590" w:rsidRPr="00666969">
        <w:rPr>
          <w:rFonts w:asciiTheme="majorBidi" w:hAnsiTheme="majorBidi" w:cstheme="majorBidi"/>
          <w:lang w:val="en-US"/>
        </w:rPr>
        <w:t>. As our study indicates,</w:t>
      </w:r>
      <w:r w:rsidR="00533653" w:rsidRPr="00666969">
        <w:rPr>
          <w:rFonts w:asciiTheme="majorBidi" w:hAnsiTheme="majorBidi" w:cstheme="majorBidi"/>
          <w:lang w:val="en-US"/>
        </w:rPr>
        <w:t xml:space="preserve"> all </w:t>
      </w:r>
      <w:r w:rsidR="00B47590" w:rsidRPr="00666969">
        <w:rPr>
          <w:rFonts w:asciiTheme="majorBidi" w:hAnsiTheme="majorBidi" w:cstheme="majorBidi"/>
          <w:lang w:val="en-US"/>
        </w:rPr>
        <w:t xml:space="preserve">phones </w:t>
      </w:r>
      <w:r w:rsidR="00533653" w:rsidRPr="00666969">
        <w:rPr>
          <w:rFonts w:asciiTheme="majorBidi" w:hAnsiTheme="majorBidi" w:cstheme="majorBidi"/>
          <w:lang w:val="en-US"/>
        </w:rPr>
        <w:t>that are available in a language</w:t>
      </w:r>
      <w:r w:rsidR="00B47590" w:rsidRPr="00666969">
        <w:rPr>
          <w:rFonts w:asciiTheme="majorBidi" w:hAnsiTheme="majorBidi" w:cstheme="majorBidi"/>
          <w:lang w:val="en-US"/>
        </w:rPr>
        <w:t xml:space="preserve"> should be present in onomatopoeias</w:t>
      </w:r>
      <w:r w:rsidR="00533653" w:rsidRPr="00666969">
        <w:rPr>
          <w:rFonts w:asciiTheme="majorBidi" w:hAnsiTheme="majorBidi" w:cstheme="majorBidi"/>
          <w:lang w:val="en-US"/>
        </w:rPr>
        <w:t xml:space="preserve">. </w:t>
      </w:r>
      <w:r w:rsidR="00B47590" w:rsidRPr="00666969">
        <w:rPr>
          <w:rFonts w:asciiTheme="majorBidi" w:hAnsiTheme="majorBidi" w:cstheme="majorBidi"/>
          <w:lang w:val="en-US"/>
        </w:rPr>
        <w:t>Since</w:t>
      </w:r>
      <w:r w:rsidR="00533653" w:rsidRPr="00666969">
        <w:rPr>
          <w:rFonts w:asciiTheme="majorBidi" w:hAnsiTheme="majorBidi" w:cstheme="majorBidi"/>
          <w:lang w:val="en-US"/>
        </w:rPr>
        <w:t xml:space="preserve"> such imitations are used in inter-human context</w:t>
      </w:r>
      <w:r w:rsidR="00AC06AD" w:rsidRPr="00666969">
        <w:rPr>
          <w:rFonts w:asciiTheme="majorBidi" w:hAnsiTheme="majorBidi" w:cstheme="majorBidi"/>
          <w:lang w:val="en-US"/>
        </w:rPr>
        <w:t>s</w:t>
      </w:r>
      <w:r w:rsidR="00533653" w:rsidRPr="00666969">
        <w:rPr>
          <w:rFonts w:asciiTheme="majorBidi" w:hAnsiTheme="majorBidi" w:cstheme="majorBidi"/>
          <w:lang w:val="en-US"/>
        </w:rPr>
        <w:t xml:space="preserve"> including narrative</w:t>
      </w:r>
      <w:r w:rsidR="00AC06AD" w:rsidRPr="00666969">
        <w:rPr>
          <w:rFonts w:asciiTheme="majorBidi" w:hAnsiTheme="majorBidi" w:cstheme="majorBidi"/>
          <w:lang w:val="en-US"/>
        </w:rPr>
        <w:t>s</w:t>
      </w:r>
      <w:r w:rsidR="00533653" w:rsidRPr="00666969">
        <w:rPr>
          <w:rFonts w:asciiTheme="majorBidi" w:hAnsiTheme="majorBidi" w:cstheme="majorBidi"/>
          <w:lang w:val="en-US"/>
        </w:rPr>
        <w:t>, they need not make use of non-IPA sounds and</w:t>
      </w:r>
      <w:r w:rsidR="00B47590" w:rsidRPr="00666969">
        <w:rPr>
          <w:rFonts w:asciiTheme="majorBidi" w:hAnsiTheme="majorBidi" w:cstheme="majorBidi"/>
          <w:lang w:val="en-US"/>
        </w:rPr>
        <w:t>,</w:t>
      </w:r>
      <w:r w:rsidR="00533653" w:rsidRPr="00666969">
        <w:rPr>
          <w:rFonts w:asciiTheme="majorBidi" w:hAnsiTheme="majorBidi" w:cstheme="majorBidi"/>
          <w:lang w:val="en-US"/>
        </w:rPr>
        <w:t xml:space="preserve"> if such </w:t>
      </w:r>
      <w:r w:rsidR="00B47590" w:rsidRPr="00666969">
        <w:rPr>
          <w:rFonts w:asciiTheme="majorBidi" w:hAnsiTheme="majorBidi" w:cstheme="majorBidi"/>
          <w:lang w:val="en-US"/>
        </w:rPr>
        <w:t xml:space="preserve">sounds </w:t>
      </w:r>
      <w:r w:rsidR="00533653" w:rsidRPr="00666969">
        <w:rPr>
          <w:rFonts w:asciiTheme="majorBidi" w:hAnsiTheme="majorBidi" w:cstheme="majorBidi"/>
          <w:lang w:val="en-US"/>
        </w:rPr>
        <w:t xml:space="preserve">occur, they can gradually be harnessed </w:t>
      </w:r>
      <w:r w:rsidR="007E233D" w:rsidRPr="00666969">
        <w:rPr>
          <w:rFonts w:asciiTheme="majorBidi" w:hAnsiTheme="majorBidi" w:cstheme="majorBidi"/>
          <w:lang w:val="en-US"/>
        </w:rPr>
        <w:t xml:space="preserve">(or tamed) </w:t>
      </w:r>
      <w:r w:rsidR="00533653" w:rsidRPr="00666969">
        <w:rPr>
          <w:rFonts w:asciiTheme="majorBidi" w:hAnsiTheme="majorBidi" w:cstheme="majorBidi"/>
          <w:lang w:val="en-US"/>
        </w:rPr>
        <w:t>and rendered more systematic</w:t>
      </w:r>
      <w:r w:rsidR="00B47590" w:rsidRPr="00666969">
        <w:rPr>
          <w:rFonts w:asciiTheme="majorBidi" w:hAnsiTheme="majorBidi" w:cstheme="majorBidi"/>
          <w:lang w:val="en-US"/>
        </w:rPr>
        <w:t xml:space="preserve">. </w:t>
      </w:r>
      <w:r w:rsidR="00861D13" w:rsidRPr="00666969">
        <w:rPr>
          <w:rFonts w:asciiTheme="majorBidi" w:hAnsiTheme="majorBidi" w:cstheme="majorBidi"/>
          <w:lang w:val="en-US"/>
        </w:rPr>
        <w:t xml:space="preserve">This harnessing is a well-known phenomenon in ideophones where it refers to the </w:t>
      </w:r>
      <w:r w:rsidR="007E233D" w:rsidRPr="00666969">
        <w:rPr>
          <w:rFonts w:asciiTheme="majorBidi" w:hAnsiTheme="majorBidi" w:cstheme="majorBidi"/>
          <w:lang w:val="en-US"/>
        </w:rPr>
        <w:t>“domestication</w:t>
      </w:r>
      <w:r w:rsidR="00861D13" w:rsidRPr="00666969">
        <w:rPr>
          <w:rFonts w:asciiTheme="majorBidi" w:hAnsiTheme="majorBidi" w:cstheme="majorBidi"/>
          <w:lang w:val="en-US"/>
        </w:rPr>
        <w:t>” of ideophonic forms “</w:t>
      </w:r>
      <w:r w:rsidR="007E233D" w:rsidRPr="00666969">
        <w:rPr>
          <w:rFonts w:asciiTheme="majorBidi" w:hAnsiTheme="majorBidi" w:cstheme="majorBidi"/>
          <w:lang w:val="en-US"/>
        </w:rPr>
        <w:t xml:space="preserve">from </w:t>
      </w:r>
      <w:r w:rsidR="00861D13" w:rsidRPr="00666969">
        <w:rPr>
          <w:rFonts w:asciiTheme="majorBidi" w:hAnsiTheme="majorBidi" w:cstheme="majorBidi"/>
          <w:lang w:val="en-US"/>
        </w:rPr>
        <w:t>‘</w:t>
      </w:r>
      <w:r w:rsidR="007E233D" w:rsidRPr="00666969">
        <w:rPr>
          <w:rFonts w:asciiTheme="majorBidi" w:hAnsiTheme="majorBidi" w:cstheme="majorBidi"/>
          <w:lang w:val="en-US"/>
        </w:rPr>
        <w:t>rebel</w:t>
      </w:r>
      <w:r w:rsidR="00861D13" w:rsidRPr="00666969">
        <w:rPr>
          <w:rFonts w:asciiTheme="majorBidi" w:hAnsiTheme="majorBidi" w:cstheme="majorBidi"/>
          <w:lang w:val="en-US"/>
        </w:rPr>
        <w:t>’</w:t>
      </w:r>
      <w:r w:rsidR="007E233D" w:rsidRPr="00666969">
        <w:rPr>
          <w:rFonts w:asciiTheme="majorBidi" w:hAnsiTheme="majorBidi" w:cstheme="majorBidi"/>
          <w:lang w:val="en-US"/>
        </w:rPr>
        <w:t xml:space="preserve"> to </w:t>
      </w:r>
      <w:r w:rsidR="00861D13" w:rsidRPr="00666969">
        <w:rPr>
          <w:rFonts w:asciiTheme="majorBidi" w:hAnsiTheme="majorBidi" w:cstheme="majorBidi"/>
          <w:lang w:val="en-US"/>
        </w:rPr>
        <w:t>‘</w:t>
      </w:r>
      <w:r w:rsidR="007E233D" w:rsidRPr="00666969">
        <w:rPr>
          <w:rFonts w:asciiTheme="majorBidi" w:hAnsiTheme="majorBidi" w:cstheme="majorBidi"/>
          <w:lang w:val="en-US"/>
        </w:rPr>
        <w:t>tame” status’” (Heine 2023:</w:t>
      </w:r>
      <w:r w:rsidR="00CE7903" w:rsidRPr="00666969">
        <w:rPr>
          <w:rFonts w:asciiTheme="majorBidi" w:hAnsiTheme="majorBidi" w:cstheme="majorBidi"/>
          <w:lang w:val="en-US"/>
        </w:rPr>
        <w:t xml:space="preserve"> 313</w:t>
      </w:r>
      <w:r w:rsidR="007E233D" w:rsidRPr="00666969">
        <w:rPr>
          <w:rFonts w:asciiTheme="majorBidi" w:hAnsiTheme="majorBidi" w:cstheme="majorBidi"/>
          <w:lang w:val="en-US"/>
        </w:rPr>
        <w:t>)</w:t>
      </w:r>
      <w:r w:rsidR="00861D13" w:rsidRPr="00666969">
        <w:rPr>
          <w:rFonts w:asciiTheme="majorBidi" w:hAnsiTheme="majorBidi" w:cstheme="majorBidi"/>
          <w:lang w:val="en-US"/>
        </w:rPr>
        <w:t xml:space="preserve"> </w:t>
      </w:r>
      <w:r w:rsidR="00CA5EF9" w:rsidRPr="00666969">
        <w:rPr>
          <w:rFonts w:asciiTheme="majorBidi" w:hAnsiTheme="majorBidi" w:cstheme="majorBidi"/>
          <w:lang w:val="en-US"/>
        </w:rPr>
        <w:t xml:space="preserve">or </w:t>
      </w:r>
      <w:r w:rsidR="00861D13" w:rsidRPr="00666969">
        <w:rPr>
          <w:rFonts w:asciiTheme="majorBidi" w:hAnsiTheme="majorBidi" w:cstheme="majorBidi"/>
          <w:lang w:val="en-US"/>
        </w:rPr>
        <w:t>“</w:t>
      </w:r>
      <w:r w:rsidR="007E233D" w:rsidRPr="00666969">
        <w:rPr>
          <w:rFonts w:asciiTheme="majorBidi" w:hAnsiTheme="majorBidi" w:cstheme="majorBidi"/>
          <w:lang w:val="en-US"/>
        </w:rPr>
        <w:t>the</w:t>
      </w:r>
      <w:r w:rsidR="00861D13" w:rsidRPr="00666969">
        <w:rPr>
          <w:rFonts w:asciiTheme="majorBidi" w:hAnsiTheme="majorBidi" w:cstheme="majorBidi"/>
          <w:lang w:val="en-US"/>
        </w:rPr>
        <w:t xml:space="preserve"> </w:t>
      </w:r>
      <w:r w:rsidR="007E233D" w:rsidRPr="00666969">
        <w:rPr>
          <w:rFonts w:asciiTheme="majorBidi" w:hAnsiTheme="majorBidi" w:cstheme="majorBidi"/>
          <w:lang w:val="en-US"/>
        </w:rPr>
        <w:t>process</w:t>
      </w:r>
      <w:r w:rsidR="00861D13" w:rsidRPr="00666969">
        <w:rPr>
          <w:rFonts w:asciiTheme="majorBidi" w:hAnsiTheme="majorBidi" w:cstheme="majorBidi"/>
          <w:lang w:val="en-US"/>
        </w:rPr>
        <w:t xml:space="preserve"> </w:t>
      </w:r>
      <w:r w:rsidR="007E233D" w:rsidRPr="00666969">
        <w:rPr>
          <w:rFonts w:asciiTheme="majorBidi" w:hAnsiTheme="majorBidi" w:cstheme="majorBidi"/>
          <w:lang w:val="en-US"/>
        </w:rPr>
        <w:t>whereby</w:t>
      </w:r>
      <w:r w:rsidR="00861D13" w:rsidRPr="00666969">
        <w:rPr>
          <w:rFonts w:asciiTheme="majorBidi" w:hAnsiTheme="majorBidi" w:cstheme="majorBidi"/>
          <w:lang w:val="en-US"/>
        </w:rPr>
        <w:t xml:space="preserve"> </w:t>
      </w:r>
      <w:r w:rsidR="007E233D" w:rsidRPr="00666969">
        <w:rPr>
          <w:rFonts w:asciiTheme="majorBidi" w:hAnsiTheme="majorBidi" w:cstheme="majorBidi"/>
          <w:lang w:val="en-US"/>
        </w:rPr>
        <w:t>ideophones</w:t>
      </w:r>
      <w:r w:rsidR="00861D13" w:rsidRPr="00666969">
        <w:rPr>
          <w:rFonts w:asciiTheme="majorBidi" w:hAnsiTheme="majorBidi" w:cstheme="majorBidi"/>
          <w:lang w:val="en-US"/>
        </w:rPr>
        <w:t xml:space="preserve"> </w:t>
      </w:r>
      <w:r w:rsidR="007E233D" w:rsidRPr="00666969">
        <w:rPr>
          <w:rFonts w:asciiTheme="majorBidi" w:hAnsiTheme="majorBidi" w:cstheme="majorBidi"/>
          <w:lang w:val="en-US"/>
        </w:rPr>
        <w:t>become</w:t>
      </w:r>
      <w:r w:rsidR="00861D13" w:rsidRPr="00666969">
        <w:rPr>
          <w:rFonts w:asciiTheme="majorBidi" w:hAnsiTheme="majorBidi" w:cstheme="majorBidi"/>
          <w:lang w:val="en-US"/>
        </w:rPr>
        <w:t xml:space="preserve"> </w:t>
      </w:r>
      <w:r w:rsidR="007E233D" w:rsidRPr="00666969">
        <w:rPr>
          <w:rFonts w:asciiTheme="majorBidi" w:hAnsiTheme="majorBidi" w:cstheme="majorBidi"/>
          <w:lang w:val="en-US"/>
        </w:rPr>
        <w:t>assimilated to prosaic language</w:t>
      </w:r>
      <w:r w:rsidR="00861D13" w:rsidRPr="00666969">
        <w:rPr>
          <w:rFonts w:asciiTheme="majorBidi" w:hAnsiTheme="majorBidi" w:cstheme="majorBidi"/>
          <w:lang w:val="en-US"/>
        </w:rPr>
        <w:t>”</w:t>
      </w:r>
      <w:r w:rsidR="007E233D" w:rsidRPr="00666969">
        <w:rPr>
          <w:rFonts w:asciiTheme="majorBidi" w:hAnsiTheme="majorBidi" w:cstheme="majorBidi"/>
          <w:lang w:val="en-US"/>
        </w:rPr>
        <w:t xml:space="preserve"> (Haiman 2018: 104</w:t>
      </w:r>
      <w:r w:rsidR="00861D13" w:rsidRPr="00666969">
        <w:rPr>
          <w:rFonts w:asciiTheme="majorBidi" w:hAnsiTheme="majorBidi" w:cstheme="majorBidi"/>
          <w:lang w:val="en-US"/>
        </w:rPr>
        <w:t>).</w:t>
      </w:r>
      <w:r w:rsidR="007E233D" w:rsidRPr="00666969">
        <w:rPr>
          <w:rFonts w:asciiTheme="majorBidi" w:hAnsiTheme="majorBidi" w:cstheme="majorBidi"/>
          <w:lang w:val="en-US"/>
        </w:rPr>
        <w:t xml:space="preserve"> </w:t>
      </w:r>
      <w:r w:rsidR="00B47590" w:rsidRPr="00666969">
        <w:rPr>
          <w:rFonts w:asciiTheme="majorBidi" w:hAnsiTheme="majorBidi" w:cstheme="majorBidi"/>
          <w:lang w:val="en-US"/>
        </w:rPr>
        <w:t>Indeed,</w:t>
      </w:r>
      <w:r w:rsidR="00533653" w:rsidRPr="00666969">
        <w:rPr>
          <w:rFonts w:asciiTheme="majorBidi" w:hAnsiTheme="majorBidi" w:cstheme="majorBidi"/>
          <w:lang w:val="en-US"/>
        </w:rPr>
        <w:t xml:space="preserve"> the narrative context</w:t>
      </w:r>
      <w:r w:rsidR="00B47590" w:rsidRPr="00666969">
        <w:rPr>
          <w:rFonts w:asciiTheme="majorBidi" w:hAnsiTheme="majorBidi" w:cstheme="majorBidi"/>
          <w:lang w:val="en-US"/>
        </w:rPr>
        <w:t>, especially its written</w:t>
      </w:r>
      <w:r w:rsidR="00533653" w:rsidRPr="00666969">
        <w:rPr>
          <w:rFonts w:asciiTheme="majorBidi" w:hAnsiTheme="majorBidi" w:cstheme="majorBidi"/>
          <w:lang w:val="en-US"/>
        </w:rPr>
        <w:t xml:space="preserve"> </w:t>
      </w:r>
      <w:r w:rsidR="00B47590" w:rsidRPr="00666969">
        <w:rPr>
          <w:rFonts w:asciiTheme="majorBidi" w:hAnsiTheme="majorBidi" w:cstheme="majorBidi"/>
          <w:lang w:val="en-US"/>
        </w:rPr>
        <w:t xml:space="preserve">subtype, </w:t>
      </w:r>
      <w:r w:rsidR="00533653" w:rsidRPr="00666969">
        <w:rPr>
          <w:rFonts w:asciiTheme="majorBidi" w:hAnsiTheme="majorBidi" w:cstheme="majorBidi"/>
          <w:lang w:val="en-US"/>
        </w:rPr>
        <w:t xml:space="preserve">is </w:t>
      </w:r>
      <w:r w:rsidR="00B47590" w:rsidRPr="00666969">
        <w:rPr>
          <w:rFonts w:asciiTheme="majorBidi" w:hAnsiTheme="majorBidi" w:cstheme="majorBidi"/>
          <w:lang w:val="en-US"/>
        </w:rPr>
        <w:t xml:space="preserve">highly </w:t>
      </w:r>
      <w:r w:rsidR="00533653" w:rsidRPr="00666969">
        <w:rPr>
          <w:rFonts w:asciiTheme="majorBidi" w:hAnsiTheme="majorBidi" w:cstheme="majorBidi"/>
          <w:lang w:val="en-US"/>
        </w:rPr>
        <w:t>conducive to this</w:t>
      </w:r>
      <w:r w:rsidR="00B47590" w:rsidRPr="00666969">
        <w:rPr>
          <w:rFonts w:asciiTheme="majorBidi" w:hAnsiTheme="majorBidi" w:cstheme="majorBidi"/>
          <w:lang w:val="en-US"/>
        </w:rPr>
        <w:t xml:space="preserve"> harnessing</w:t>
      </w:r>
      <w:r w:rsidRPr="00666969">
        <w:rPr>
          <w:rFonts w:asciiTheme="majorBidi" w:hAnsiTheme="majorBidi" w:cstheme="majorBidi"/>
          <w:lang w:val="en-US"/>
        </w:rPr>
        <w:t xml:space="preserve"> (cf. Levisen 2019</w:t>
      </w:r>
      <w:r w:rsidR="00086DF3" w:rsidRPr="00666969">
        <w:rPr>
          <w:rFonts w:asciiTheme="majorBidi" w:hAnsiTheme="majorBidi" w:cstheme="majorBidi"/>
          <w:lang w:val="en-US"/>
        </w:rPr>
        <w:t xml:space="preserve">; </w:t>
      </w:r>
      <w:proofErr w:type="spellStart"/>
      <w:r w:rsidR="00086DF3" w:rsidRPr="00666969">
        <w:rPr>
          <w:rFonts w:asciiTheme="majorBidi" w:hAnsiTheme="majorBidi" w:cstheme="majorBidi"/>
          <w:lang w:val="en-US"/>
        </w:rPr>
        <w:t>Andrason</w:t>
      </w:r>
      <w:proofErr w:type="spellEnd"/>
      <w:r w:rsidR="00086DF3" w:rsidRPr="00666969">
        <w:rPr>
          <w:rFonts w:asciiTheme="majorBidi" w:hAnsiTheme="majorBidi" w:cstheme="majorBidi"/>
          <w:lang w:val="en-US"/>
        </w:rPr>
        <w:t>, Phiri &amp; Fehn 2023</w:t>
      </w:r>
      <w:r w:rsidRPr="00666969">
        <w:rPr>
          <w:rFonts w:asciiTheme="majorBidi" w:hAnsiTheme="majorBidi" w:cstheme="majorBidi"/>
          <w:lang w:val="en-US"/>
        </w:rPr>
        <w:t>)</w:t>
      </w:r>
      <w:r w:rsidR="00533653" w:rsidRPr="00666969">
        <w:rPr>
          <w:rFonts w:asciiTheme="majorBidi" w:hAnsiTheme="majorBidi" w:cstheme="majorBidi"/>
          <w:lang w:val="en-US"/>
        </w:rPr>
        <w:t xml:space="preserve">. The general compatibility with nasal vowels and the greater visibility of vocalic length </w:t>
      </w:r>
      <w:r w:rsidRPr="00666969">
        <w:rPr>
          <w:rFonts w:asciiTheme="majorBidi" w:hAnsiTheme="majorBidi" w:cstheme="majorBidi"/>
          <w:lang w:val="en-US"/>
        </w:rPr>
        <w:t xml:space="preserve">also </w:t>
      </w:r>
      <w:proofErr w:type="gramStart"/>
      <w:r w:rsidR="00631D6A" w:rsidRPr="00666969">
        <w:rPr>
          <w:rFonts w:asciiTheme="majorBidi" w:hAnsiTheme="majorBidi" w:cstheme="majorBidi"/>
          <w:lang w:val="en-US"/>
        </w:rPr>
        <w:t>stem</w:t>
      </w:r>
      <w:proofErr w:type="gramEnd"/>
      <w:r w:rsidR="00631D6A" w:rsidRPr="00666969">
        <w:rPr>
          <w:rFonts w:asciiTheme="majorBidi" w:hAnsiTheme="majorBidi" w:cstheme="majorBidi"/>
          <w:lang w:val="en-US"/>
        </w:rPr>
        <w:t xml:space="preserve"> from the large </w:t>
      </w:r>
      <w:r w:rsidR="00604D3A" w:rsidRPr="00666969">
        <w:rPr>
          <w:rFonts w:asciiTheme="majorBidi" w:hAnsiTheme="majorBidi" w:cstheme="majorBidi"/>
          <w:lang w:val="en-US"/>
        </w:rPr>
        <w:t>size</w:t>
      </w:r>
      <w:r w:rsidR="00631D6A" w:rsidRPr="00666969">
        <w:rPr>
          <w:rFonts w:asciiTheme="majorBidi" w:hAnsiTheme="majorBidi" w:cstheme="majorBidi"/>
          <w:lang w:val="en-US"/>
        </w:rPr>
        <w:t xml:space="preserve"> of onomatopoeic </w:t>
      </w:r>
      <w:r w:rsidR="00604D3A" w:rsidRPr="00666969">
        <w:rPr>
          <w:rFonts w:asciiTheme="majorBidi" w:hAnsiTheme="majorBidi" w:cstheme="majorBidi"/>
          <w:lang w:val="en-US"/>
        </w:rPr>
        <w:t>categories</w:t>
      </w:r>
      <w:r w:rsidR="00631D6A" w:rsidRPr="00666969">
        <w:rPr>
          <w:rFonts w:asciiTheme="majorBidi" w:hAnsiTheme="majorBidi" w:cstheme="majorBidi"/>
          <w:lang w:val="en-US"/>
        </w:rPr>
        <w:t>. This creates grounds for a robust</w:t>
      </w:r>
      <w:r w:rsidR="00533653" w:rsidRPr="00666969">
        <w:rPr>
          <w:rFonts w:asciiTheme="majorBidi" w:hAnsiTheme="majorBidi" w:cstheme="majorBidi"/>
          <w:lang w:val="en-US"/>
        </w:rPr>
        <w:t xml:space="preserve"> </w:t>
      </w:r>
      <w:r w:rsidR="00631D6A" w:rsidRPr="00666969">
        <w:rPr>
          <w:rFonts w:asciiTheme="majorBidi" w:hAnsiTheme="majorBidi" w:cstheme="majorBidi"/>
          <w:lang w:val="en-US"/>
        </w:rPr>
        <w:t>presen</w:t>
      </w:r>
      <w:r w:rsidR="004354CE" w:rsidRPr="00666969">
        <w:rPr>
          <w:rFonts w:asciiTheme="majorBidi" w:hAnsiTheme="majorBidi" w:cstheme="majorBidi"/>
          <w:lang w:val="en-US"/>
        </w:rPr>
        <w:t>ce</w:t>
      </w:r>
      <w:r w:rsidR="00631D6A" w:rsidRPr="00666969">
        <w:rPr>
          <w:rFonts w:asciiTheme="majorBidi" w:hAnsiTheme="majorBidi" w:cstheme="majorBidi"/>
          <w:lang w:val="en-US"/>
        </w:rPr>
        <w:t xml:space="preserve"> </w:t>
      </w:r>
      <w:r w:rsidR="00533653" w:rsidRPr="00666969">
        <w:rPr>
          <w:rFonts w:asciiTheme="majorBidi" w:hAnsiTheme="majorBidi" w:cstheme="majorBidi"/>
          <w:lang w:val="en-US"/>
        </w:rPr>
        <w:t xml:space="preserve">of </w:t>
      </w:r>
      <w:r w:rsidR="00631D6A" w:rsidRPr="00666969">
        <w:rPr>
          <w:rFonts w:asciiTheme="majorBidi" w:hAnsiTheme="majorBidi" w:cstheme="majorBidi"/>
          <w:i/>
          <w:iCs/>
          <w:lang w:val="en-US"/>
        </w:rPr>
        <w:t xml:space="preserve">all </w:t>
      </w:r>
      <w:r w:rsidR="00533653" w:rsidRPr="00666969">
        <w:rPr>
          <w:rFonts w:asciiTheme="majorBidi" w:hAnsiTheme="majorBidi" w:cstheme="majorBidi"/>
          <w:lang w:val="en-US"/>
        </w:rPr>
        <w:t>vowels</w:t>
      </w:r>
      <w:r w:rsidR="00631D6A" w:rsidRPr="00666969">
        <w:rPr>
          <w:rFonts w:asciiTheme="majorBidi" w:hAnsiTheme="majorBidi" w:cstheme="majorBidi"/>
          <w:lang w:val="en-US"/>
        </w:rPr>
        <w:t>,</w:t>
      </w:r>
      <w:r w:rsidR="00533653" w:rsidRPr="00666969">
        <w:rPr>
          <w:rFonts w:asciiTheme="majorBidi" w:hAnsiTheme="majorBidi" w:cstheme="majorBidi"/>
          <w:lang w:val="en-US"/>
        </w:rPr>
        <w:t xml:space="preserve"> </w:t>
      </w:r>
      <w:r w:rsidR="003B4BD0" w:rsidRPr="00666969">
        <w:rPr>
          <w:rFonts w:asciiTheme="majorBidi" w:hAnsiTheme="majorBidi" w:cstheme="majorBidi"/>
          <w:lang w:val="en-US"/>
        </w:rPr>
        <w:t xml:space="preserve">with </w:t>
      </w:r>
      <w:r w:rsidR="00631D6A" w:rsidRPr="00666969">
        <w:rPr>
          <w:rFonts w:asciiTheme="majorBidi" w:hAnsiTheme="majorBidi" w:cstheme="majorBidi"/>
          <w:lang w:val="en-US"/>
        </w:rPr>
        <w:t xml:space="preserve">vowels </w:t>
      </w:r>
      <w:r w:rsidR="003B4BD0" w:rsidRPr="00666969">
        <w:rPr>
          <w:rFonts w:asciiTheme="majorBidi" w:hAnsiTheme="majorBidi" w:cstheme="majorBidi"/>
          <w:lang w:val="en-US"/>
        </w:rPr>
        <w:t xml:space="preserve">being </w:t>
      </w:r>
      <w:r w:rsidR="00533653" w:rsidRPr="00666969">
        <w:rPr>
          <w:rFonts w:asciiTheme="majorBidi" w:hAnsiTheme="majorBidi" w:cstheme="majorBidi"/>
          <w:lang w:val="en-US"/>
        </w:rPr>
        <w:t xml:space="preserve">as </w:t>
      </w:r>
      <w:r w:rsidR="00631D6A" w:rsidRPr="00666969">
        <w:rPr>
          <w:rFonts w:asciiTheme="majorBidi" w:hAnsiTheme="majorBidi" w:cstheme="majorBidi"/>
          <w:lang w:val="en-US"/>
        </w:rPr>
        <w:t xml:space="preserve">relevant </w:t>
      </w:r>
      <w:r w:rsidR="00533653" w:rsidRPr="00666969">
        <w:rPr>
          <w:rFonts w:asciiTheme="majorBidi" w:hAnsiTheme="majorBidi" w:cstheme="majorBidi"/>
          <w:lang w:val="en-US"/>
        </w:rPr>
        <w:t>as consonants</w:t>
      </w:r>
      <w:r w:rsidR="00631D6A" w:rsidRPr="00666969">
        <w:rPr>
          <w:rFonts w:asciiTheme="majorBidi" w:hAnsiTheme="majorBidi" w:cstheme="majorBidi"/>
          <w:lang w:val="en-US"/>
        </w:rPr>
        <w:t xml:space="preserve"> in onomatopoeias. By </w:t>
      </w:r>
      <w:r w:rsidR="00734FA8" w:rsidRPr="00666969">
        <w:rPr>
          <w:rFonts w:asciiTheme="majorBidi" w:hAnsiTheme="majorBidi" w:cstheme="majorBidi"/>
          <w:lang w:val="en-US"/>
        </w:rPr>
        <w:t>contrast, the extra-systematicity of CACs</w:t>
      </w:r>
      <w:r w:rsidR="007457C9" w:rsidRPr="00666969">
        <w:rPr>
          <w:rFonts w:asciiTheme="majorBidi" w:hAnsiTheme="majorBidi" w:cstheme="majorBidi"/>
          <w:lang w:val="en-US"/>
        </w:rPr>
        <w:t xml:space="preserve"> </w:t>
      </w:r>
      <w:r w:rsidR="00264088" w:rsidRPr="00666969">
        <w:rPr>
          <w:rFonts w:asciiTheme="majorBidi" w:hAnsiTheme="majorBidi" w:cstheme="majorBidi"/>
          <w:lang w:val="en-US"/>
        </w:rPr>
        <w:t>is</w:t>
      </w:r>
      <w:r w:rsidRPr="00666969">
        <w:rPr>
          <w:rFonts w:asciiTheme="majorBidi" w:hAnsiTheme="majorBidi" w:cstheme="majorBidi"/>
          <w:lang w:val="en-US"/>
        </w:rPr>
        <w:t xml:space="preserve"> related to </w:t>
      </w:r>
      <w:r w:rsidR="007457C9" w:rsidRPr="00666969">
        <w:rPr>
          <w:rFonts w:asciiTheme="majorBidi" w:hAnsiTheme="majorBidi" w:cstheme="majorBidi"/>
          <w:lang w:val="en-US"/>
        </w:rPr>
        <w:t xml:space="preserve">the morphism triggered by the non-human addressee of CACs or </w:t>
      </w:r>
      <w:r w:rsidR="00631D6A" w:rsidRPr="00666969">
        <w:rPr>
          <w:rFonts w:asciiTheme="majorBidi" w:hAnsiTheme="majorBidi" w:cstheme="majorBidi"/>
          <w:lang w:val="en-US"/>
        </w:rPr>
        <w:t xml:space="preserve">the fact that when directing their speech </w:t>
      </w:r>
      <w:r w:rsidR="007457C9" w:rsidRPr="00666969">
        <w:rPr>
          <w:rFonts w:asciiTheme="majorBidi" w:hAnsiTheme="majorBidi" w:cstheme="majorBidi"/>
          <w:lang w:val="en-US"/>
        </w:rPr>
        <w:t>to animals</w:t>
      </w:r>
      <w:r w:rsidR="00631D6A" w:rsidRPr="00666969">
        <w:rPr>
          <w:rFonts w:asciiTheme="majorBidi" w:hAnsiTheme="majorBidi" w:cstheme="majorBidi"/>
          <w:lang w:val="en-US"/>
        </w:rPr>
        <w:t xml:space="preserve">, humans use </w:t>
      </w:r>
      <w:r w:rsidR="007457C9" w:rsidRPr="00666969">
        <w:rPr>
          <w:rFonts w:asciiTheme="majorBidi" w:hAnsiTheme="majorBidi" w:cstheme="majorBidi"/>
          <w:lang w:val="en-US"/>
        </w:rPr>
        <w:t>some type of ‘animal-</w:t>
      </w:r>
      <w:proofErr w:type="spellStart"/>
      <w:r w:rsidR="007457C9" w:rsidRPr="00666969">
        <w:rPr>
          <w:rFonts w:asciiTheme="majorBidi" w:hAnsiTheme="majorBidi" w:cstheme="majorBidi"/>
          <w:lang w:val="en-US"/>
        </w:rPr>
        <w:t>ish</w:t>
      </w:r>
      <w:proofErr w:type="spellEnd"/>
      <w:r w:rsidR="007457C9" w:rsidRPr="00666969">
        <w:rPr>
          <w:rFonts w:asciiTheme="majorBidi" w:hAnsiTheme="majorBidi" w:cstheme="majorBidi"/>
          <w:lang w:val="en-US"/>
        </w:rPr>
        <w:t xml:space="preserve">’. </w:t>
      </w:r>
      <w:r w:rsidR="00264088" w:rsidRPr="00666969">
        <w:rPr>
          <w:rFonts w:asciiTheme="majorBidi" w:hAnsiTheme="majorBidi" w:cstheme="majorBidi"/>
          <w:lang w:val="en-US"/>
        </w:rPr>
        <w:t xml:space="preserve">CACs are directives, aimed at changing the behavior of an animal addressee. When </w:t>
      </w:r>
      <w:r w:rsidR="00DA34AD" w:rsidRPr="00666969">
        <w:rPr>
          <w:rFonts w:asciiTheme="majorBidi" w:hAnsiTheme="majorBidi" w:cstheme="majorBidi"/>
          <w:lang w:val="en-US"/>
        </w:rPr>
        <w:t>coining and/or producing</w:t>
      </w:r>
      <w:r w:rsidR="00264088" w:rsidRPr="00666969">
        <w:rPr>
          <w:rFonts w:asciiTheme="majorBidi" w:hAnsiTheme="majorBidi" w:cstheme="majorBidi"/>
          <w:lang w:val="en-US"/>
        </w:rPr>
        <w:t xml:space="preserve"> CACs, humans are therefore motivated first and foremost by uttering what they believe animals would understand and induce these animals to modify their comportment. </w:t>
      </w:r>
      <w:r w:rsidR="007457C9" w:rsidRPr="00666969">
        <w:rPr>
          <w:rFonts w:asciiTheme="majorBidi" w:hAnsiTheme="majorBidi" w:cstheme="majorBidi"/>
          <w:lang w:val="en-US"/>
        </w:rPr>
        <w:t>Differently put, the phonetic extra-systematicity of CACs reflects the human’s ability to adapt their language to what they think is either used by the animal (typical of summonses) or that can be perceived by the animal in a specific way (</w:t>
      </w:r>
      <w:r w:rsidR="00631D6A" w:rsidRPr="00666969">
        <w:rPr>
          <w:rFonts w:asciiTheme="majorBidi" w:hAnsiTheme="majorBidi" w:cstheme="majorBidi"/>
          <w:lang w:val="en-US"/>
        </w:rPr>
        <w:t>typical of</w:t>
      </w:r>
      <w:r w:rsidR="007457C9" w:rsidRPr="00666969">
        <w:rPr>
          <w:rFonts w:asciiTheme="majorBidi" w:hAnsiTheme="majorBidi" w:cstheme="majorBidi"/>
          <w:lang w:val="en-US"/>
        </w:rPr>
        <w:t xml:space="preserve"> dispersals). </w:t>
      </w:r>
      <w:r w:rsidR="00264088" w:rsidRPr="00666969">
        <w:rPr>
          <w:rFonts w:asciiTheme="majorBidi" w:hAnsiTheme="majorBidi" w:cstheme="majorBidi"/>
          <w:lang w:val="en-US"/>
        </w:rPr>
        <w:t>This kind of motivation</w:t>
      </w:r>
      <w:r w:rsidR="009477C6" w:rsidRPr="00666969">
        <w:rPr>
          <w:rFonts w:asciiTheme="majorBidi" w:hAnsiTheme="majorBidi" w:cstheme="majorBidi"/>
          <w:lang w:val="en-US"/>
        </w:rPr>
        <w:t>, which</w:t>
      </w:r>
      <w:r w:rsidR="00264088" w:rsidRPr="00666969">
        <w:rPr>
          <w:rFonts w:asciiTheme="majorBidi" w:hAnsiTheme="majorBidi" w:cstheme="majorBidi"/>
          <w:lang w:val="en-US"/>
        </w:rPr>
        <w:t xml:space="preserve"> is absent in onomatopoeias</w:t>
      </w:r>
      <w:r w:rsidR="009477C6" w:rsidRPr="00666969">
        <w:rPr>
          <w:rFonts w:asciiTheme="majorBidi" w:hAnsiTheme="majorBidi" w:cstheme="majorBidi"/>
          <w:lang w:val="en-US"/>
        </w:rPr>
        <w:t>, explains several properties of CACs:</w:t>
      </w:r>
      <w:r w:rsidR="00264088" w:rsidRPr="00666969">
        <w:rPr>
          <w:rFonts w:asciiTheme="majorBidi" w:hAnsiTheme="majorBidi" w:cstheme="majorBidi"/>
          <w:lang w:val="en-US"/>
        </w:rPr>
        <w:t xml:space="preserve"> </w:t>
      </w:r>
      <w:r w:rsidR="009477C6" w:rsidRPr="00666969">
        <w:rPr>
          <w:rFonts w:asciiTheme="majorBidi" w:hAnsiTheme="majorBidi" w:cstheme="majorBidi"/>
          <w:lang w:val="en-US"/>
        </w:rPr>
        <w:t xml:space="preserve">their remarkable </w:t>
      </w:r>
      <w:r w:rsidR="007457C9" w:rsidRPr="00666969">
        <w:rPr>
          <w:rFonts w:asciiTheme="majorBidi" w:hAnsiTheme="majorBidi" w:cstheme="majorBidi"/>
          <w:lang w:val="en-US"/>
        </w:rPr>
        <w:t>extra-systematic</w:t>
      </w:r>
      <w:r w:rsidR="009477C6" w:rsidRPr="00666969">
        <w:rPr>
          <w:rFonts w:asciiTheme="majorBidi" w:hAnsiTheme="majorBidi" w:cstheme="majorBidi"/>
          <w:lang w:val="en-US"/>
        </w:rPr>
        <w:t>ity,</w:t>
      </w:r>
      <w:r w:rsidR="007457C9" w:rsidRPr="00666969">
        <w:rPr>
          <w:rFonts w:asciiTheme="majorBidi" w:hAnsiTheme="majorBidi" w:cstheme="majorBidi"/>
          <w:lang w:val="en-US"/>
        </w:rPr>
        <w:t xml:space="preserve"> </w:t>
      </w:r>
      <w:r w:rsidR="00631D6A" w:rsidRPr="00666969">
        <w:rPr>
          <w:rFonts w:asciiTheme="majorBidi" w:hAnsiTheme="majorBidi" w:cstheme="majorBidi"/>
          <w:lang w:val="en-US"/>
        </w:rPr>
        <w:t xml:space="preserve">extensive </w:t>
      </w:r>
      <w:r w:rsidR="007457C9" w:rsidRPr="00666969">
        <w:rPr>
          <w:rFonts w:asciiTheme="majorBidi" w:hAnsiTheme="majorBidi" w:cstheme="majorBidi"/>
          <w:lang w:val="en-US"/>
        </w:rPr>
        <w:t>use of non-IPA sounds</w:t>
      </w:r>
      <w:r w:rsidR="00631D6A" w:rsidRPr="00666969">
        <w:rPr>
          <w:rFonts w:asciiTheme="majorBidi" w:hAnsiTheme="majorBidi" w:cstheme="majorBidi"/>
          <w:lang w:val="en-US"/>
        </w:rPr>
        <w:t xml:space="preserve">, </w:t>
      </w:r>
      <w:r w:rsidR="007457C9" w:rsidRPr="00666969">
        <w:rPr>
          <w:rFonts w:asciiTheme="majorBidi" w:hAnsiTheme="majorBidi" w:cstheme="majorBidi"/>
          <w:lang w:val="en-US"/>
        </w:rPr>
        <w:t>and less</w:t>
      </w:r>
      <w:r w:rsidR="009477C6" w:rsidRPr="00666969">
        <w:rPr>
          <w:rFonts w:asciiTheme="majorBidi" w:hAnsiTheme="majorBidi" w:cstheme="majorBidi"/>
          <w:lang w:val="en-US"/>
        </w:rPr>
        <w:t>er</w:t>
      </w:r>
      <w:r w:rsidR="007457C9" w:rsidRPr="00666969">
        <w:rPr>
          <w:rFonts w:asciiTheme="majorBidi" w:hAnsiTheme="majorBidi" w:cstheme="majorBidi"/>
          <w:lang w:val="en-US"/>
        </w:rPr>
        <w:t xml:space="preserve"> complex</w:t>
      </w:r>
      <w:r w:rsidR="009477C6" w:rsidRPr="00666969">
        <w:rPr>
          <w:rFonts w:asciiTheme="majorBidi" w:hAnsiTheme="majorBidi" w:cstheme="majorBidi"/>
          <w:lang w:val="en-US"/>
        </w:rPr>
        <w:t>ity</w:t>
      </w:r>
      <w:r w:rsidR="00631D6A" w:rsidRPr="00666969">
        <w:rPr>
          <w:rFonts w:asciiTheme="majorBidi" w:hAnsiTheme="majorBidi" w:cstheme="majorBidi"/>
          <w:lang w:val="en-US"/>
        </w:rPr>
        <w:t xml:space="preserve"> </w:t>
      </w:r>
      <w:r w:rsidR="009477C6" w:rsidRPr="00666969">
        <w:rPr>
          <w:rFonts w:asciiTheme="majorBidi" w:hAnsiTheme="majorBidi" w:cstheme="majorBidi"/>
          <w:lang w:val="en-US"/>
        </w:rPr>
        <w:t>(</w:t>
      </w:r>
      <w:r w:rsidR="00631D6A" w:rsidRPr="00666969">
        <w:rPr>
          <w:rFonts w:asciiTheme="majorBidi" w:hAnsiTheme="majorBidi" w:cstheme="majorBidi"/>
          <w:lang w:val="en-US"/>
        </w:rPr>
        <w:t xml:space="preserve">specifically, </w:t>
      </w:r>
      <w:r w:rsidR="009477C6" w:rsidRPr="00666969">
        <w:rPr>
          <w:rFonts w:asciiTheme="majorBidi" w:hAnsiTheme="majorBidi" w:cstheme="majorBidi"/>
          <w:lang w:val="en-US"/>
        </w:rPr>
        <w:t xml:space="preserve">a </w:t>
      </w:r>
      <w:r w:rsidR="007457C9" w:rsidRPr="00666969">
        <w:rPr>
          <w:rFonts w:asciiTheme="majorBidi" w:hAnsiTheme="majorBidi" w:cstheme="majorBidi"/>
          <w:lang w:val="en-US"/>
        </w:rPr>
        <w:t>more monosyllabic</w:t>
      </w:r>
      <w:r w:rsidR="009477C6" w:rsidRPr="00666969">
        <w:rPr>
          <w:rFonts w:asciiTheme="majorBidi" w:hAnsiTheme="majorBidi" w:cstheme="majorBidi"/>
          <w:lang w:val="en-US"/>
        </w:rPr>
        <w:t xml:space="preserve"> character) than is the case of onomatopoeias</w:t>
      </w:r>
      <w:r w:rsidR="00631D6A" w:rsidRPr="00666969">
        <w:rPr>
          <w:rFonts w:asciiTheme="majorBidi" w:hAnsiTheme="majorBidi" w:cstheme="majorBidi"/>
          <w:lang w:val="en-US"/>
        </w:rPr>
        <w:t xml:space="preserve">. </w:t>
      </w:r>
      <w:r w:rsidR="00ED4D5F" w:rsidRPr="00666969">
        <w:rPr>
          <w:rFonts w:asciiTheme="majorBidi" w:hAnsiTheme="majorBidi" w:cstheme="majorBidi"/>
          <w:lang w:val="en-US"/>
        </w:rPr>
        <w:t>Since</w:t>
      </w:r>
      <w:r w:rsidR="00631D6A" w:rsidRPr="00666969">
        <w:rPr>
          <w:rFonts w:asciiTheme="majorBidi" w:hAnsiTheme="majorBidi" w:cstheme="majorBidi"/>
          <w:lang w:val="en-US"/>
        </w:rPr>
        <w:t xml:space="preserve"> from the human language’s perspective, t</w:t>
      </w:r>
      <w:r w:rsidR="007457C9" w:rsidRPr="00666969">
        <w:rPr>
          <w:rFonts w:asciiTheme="majorBidi" w:hAnsiTheme="majorBidi" w:cstheme="majorBidi"/>
          <w:lang w:val="en-US"/>
        </w:rPr>
        <w:t>he addresse</w:t>
      </w:r>
      <w:r w:rsidR="00ED4D5F" w:rsidRPr="00666969">
        <w:rPr>
          <w:rFonts w:asciiTheme="majorBidi" w:hAnsiTheme="majorBidi" w:cstheme="majorBidi"/>
          <w:lang w:val="en-US"/>
        </w:rPr>
        <w:t>e</w:t>
      </w:r>
      <w:r w:rsidR="007457C9" w:rsidRPr="00666969">
        <w:rPr>
          <w:rFonts w:asciiTheme="majorBidi" w:hAnsiTheme="majorBidi" w:cstheme="majorBidi"/>
          <w:lang w:val="en-US"/>
        </w:rPr>
        <w:t xml:space="preserve">s </w:t>
      </w:r>
      <w:r w:rsidR="00631D6A" w:rsidRPr="00666969">
        <w:rPr>
          <w:rFonts w:asciiTheme="majorBidi" w:hAnsiTheme="majorBidi" w:cstheme="majorBidi"/>
          <w:lang w:val="en-US"/>
        </w:rPr>
        <w:t xml:space="preserve">of CACs represent highly </w:t>
      </w:r>
      <w:r w:rsidR="007457C9" w:rsidRPr="00666969">
        <w:rPr>
          <w:rFonts w:asciiTheme="majorBidi" w:hAnsiTheme="majorBidi" w:cstheme="majorBidi"/>
          <w:lang w:val="en-US"/>
        </w:rPr>
        <w:t>extra-systematic interlocutor</w:t>
      </w:r>
      <w:r w:rsidR="00631D6A" w:rsidRPr="00666969">
        <w:rPr>
          <w:rFonts w:asciiTheme="majorBidi" w:hAnsiTheme="majorBidi" w:cstheme="majorBidi"/>
          <w:lang w:val="en-US"/>
        </w:rPr>
        <w:t>s,</w:t>
      </w:r>
      <w:r w:rsidR="007457C9" w:rsidRPr="00666969">
        <w:rPr>
          <w:rFonts w:asciiTheme="majorBidi" w:hAnsiTheme="majorBidi" w:cstheme="majorBidi"/>
          <w:lang w:val="en-US"/>
        </w:rPr>
        <w:t xml:space="preserve"> </w:t>
      </w:r>
      <w:r w:rsidR="00631D6A" w:rsidRPr="00666969">
        <w:rPr>
          <w:rFonts w:asciiTheme="majorBidi" w:hAnsiTheme="majorBidi" w:cstheme="majorBidi"/>
          <w:lang w:val="en-US"/>
        </w:rPr>
        <w:t>t</w:t>
      </w:r>
      <w:r w:rsidR="007457C9" w:rsidRPr="00666969">
        <w:rPr>
          <w:rFonts w:asciiTheme="majorBidi" w:hAnsiTheme="majorBidi" w:cstheme="majorBidi"/>
          <w:lang w:val="en-US"/>
        </w:rPr>
        <w:t xml:space="preserve">here is also no need to harness the sounds </w:t>
      </w:r>
      <w:r w:rsidR="00631D6A" w:rsidRPr="00666969">
        <w:rPr>
          <w:rFonts w:asciiTheme="majorBidi" w:hAnsiTheme="majorBidi" w:cstheme="majorBidi"/>
          <w:lang w:val="en-US"/>
        </w:rPr>
        <w:t xml:space="preserve">found in CACs </w:t>
      </w:r>
      <w:r w:rsidR="007457C9" w:rsidRPr="00666969">
        <w:rPr>
          <w:rFonts w:asciiTheme="majorBidi" w:hAnsiTheme="majorBidi" w:cstheme="majorBidi"/>
          <w:lang w:val="en-US"/>
        </w:rPr>
        <w:t xml:space="preserve">nor is </w:t>
      </w:r>
      <w:r w:rsidR="00631D6A" w:rsidRPr="00666969">
        <w:rPr>
          <w:rFonts w:asciiTheme="majorBidi" w:hAnsiTheme="majorBidi" w:cstheme="majorBidi"/>
          <w:lang w:val="en-US"/>
        </w:rPr>
        <w:t xml:space="preserve">the </w:t>
      </w:r>
      <w:r w:rsidR="007457C9" w:rsidRPr="00666969">
        <w:rPr>
          <w:rFonts w:asciiTheme="majorBidi" w:hAnsiTheme="majorBidi" w:cstheme="majorBidi"/>
          <w:lang w:val="en-US"/>
        </w:rPr>
        <w:t>context of u</w:t>
      </w:r>
      <w:r w:rsidR="00631D6A" w:rsidRPr="00666969">
        <w:rPr>
          <w:rFonts w:asciiTheme="majorBidi" w:hAnsiTheme="majorBidi" w:cstheme="majorBidi"/>
          <w:lang w:val="en-US"/>
        </w:rPr>
        <w:t>s</w:t>
      </w:r>
      <w:r w:rsidR="007457C9" w:rsidRPr="00666969">
        <w:rPr>
          <w:rFonts w:asciiTheme="majorBidi" w:hAnsiTheme="majorBidi" w:cstheme="majorBidi"/>
          <w:lang w:val="en-US"/>
        </w:rPr>
        <w:t xml:space="preserve">e </w:t>
      </w:r>
      <w:r w:rsidR="00367887" w:rsidRPr="00666969">
        <w:rPr>
          <w:rFonts w:asciiTheme="majorBidi" w:hAnsiTheme="majorBidi" w:cstheme="majorBidi"/>
          <w:lang w:val="en-US"/>
        </w:rPr>
        <w:t xml:space="preserve">of CACs </w:t>
      </w:r>
      <w:r w:rsidR="007457C9" w:rsidRPr="00666969">
        <w:rPr>
          <w:rFonts w:asciiTheme="majorBidi" w:hAnsiTheme="majorBidi" w:cstheme="majorBidi"/>
          <w:lang w:val="en-US"/>
        </w:rPr>
        <w:t xml:space="preserve">conducive to such harnessing. </w:t>
      </w:r>
      <w:r w:rsidR="00742B3E" w:rsidRPr="00666969">
        <w:rPr>
          <w:rFonts w:asciiTheme="majorBidi" w:hAnsiTheme="majorBidi" w:cstheme="majorBidi"/>
          <w:lang w:val="en-US"/>
        </w:rPr>
        <w:t xml:space="preserve">While both the punctuality of directives and dispersals and the </w:t>
      </w:r>
      <w:r w:rsidR="00367887" w:rsidRPr="00666969">
        <w:rPr>
          <w:rFonts w:asciiTheme="majorBidi" w:hAnsiTheme="majorBidi" w:cstheme="majorBidi"/>
          <w:lang w:val="en-US"/>
        </w:rPr>
        <w:t xml:space="preserve">longer </w:t>
      </w:r>
      <w:r w:rsidR="00742B3E" w:rsidRPr="00666969">
        <w:rPr>
          <w:rFonts w:asciiTheme="majorBidi" w:hAnsiTheme="majorBidi" w:cstheme="majorBidi"/>
          <w:lang w:val="en-US"/>
        </w:rPr>
        <w:t xml:space="preserve">replications of summonses are related to the </w:t>
      </w:r>
      <w:r w:rsidR="00367887" w:rsidRPr="00666969">
        <w:rPr>
          <w:rFonts w:asciiTheme="majorBidi" w:hAnsiTheme="majorBidi" w:cstheme="majorBidi"/>
          <w:lang w:val="en-US"/>
        </w:rPr>
        <w:t xml:space="preserve">respective </w:t>
      </w:r>
      <w:r w:rsidR="00742B3E" w:rsidRPr="00666969">
        <w:rPr>
          <w:rFonts w:asciiTheme="majorBidi" w:hAnsiTheme="majorBidi" w:cstheme="majorBidi"/>
          <w:lang w:val="en-US"/>
        </w:rPr>
        <w:t>communicative goals of these classes of CACs – i.e., direct</w:t>
      </w:r>
      <w:r w:rsidR="00ED4D5F" w:rsidRPr="00666969">
        <w:rPr>
          <w:rFonts w:asciiTheme="majorBidi" w:hAnsiTheme="majorBidi" w:cstheme="majorBidi"/>
          <w:lang w:val="en-US"/>
        </w:rPr>
        <w:t xml:space="preserve"> </w:t>
      </w:r>
      <w:r w:rsidR="00742B3E" w:rsidRPr="00666969">
        <w:rPr>
          <w:rFonts w:asciiTheme="majorBidi" w:hAnsiTheme="majorBidi" w:cstheme="majorBidi"/>
          <w:lang w:val="en-US"/>
        </w:rPr>
        <w:t>an animal</w:t>
      </w:r>
      <w:r w:rsidR="00ED4D5F" w:rsidRPr="00666969">
        <w:rPr>
          <w:rFonts w:asciiTheme="majorBidi" w:hAnsiTheme="majorBidi" w:cstheme="majorBidi"/>
          <w:lang w:val="en-US"/>
        </w:rPr>
        <w:t>, repel it,</w:t>
      </w:r>
      <w:r w:rsidR="00742B3E" w:rsidRPr="00666969">
        <w:rPr>
          <w:rFonts w:asciiTheme="majorBidi" w:hAnsiTheme="majorBidi" w:cstheme="majorBidi"/>
          <w:lang w:val="en-US"/>
        </w:rPr>
        <w:t xml:space="preserve"> </w:t>
      </w:r>
      <w:r w:rsidR="00367887" w:rsidRPr="00666969">
        <w:rPr>
          <w:rFonts w:asciiTheme="majorBidi" w:hAnsiTheme="majorBidi" w:cstheme="majorBidi"/>
          <w:lang w:val="en-US"/>
        </w:rPr>
        <w:t xml:space="preserve">and </w:t>
      </w:r>
      <w:r w:rsidR="00742B3E" w:rsidRPr="00666969">
        <w:rPr>
          <w:rFonts w:asciiTheme="majorBidi" w:hAnsiTheme="majorBidi" w:cstheme="majorBidi"/>
          <w:lang w:val="en-US"/>
        </w:rPr>
        <w:t xml:space="preserve">make it come </w:t>
      </w:r>
      <w:r w:rsidR="00367887" w:rsidRPr="00666969">
        <w:rPr>
          <w:rFonts w:asciiTheme="majorBidi" w:hAnsiTheme="majorBidi" w:cstheme="majorBidi"/>
          <w:lang w:val="en-US"/>
        </w:rPr>
        <w:t xml:space="preserve">closer </w:t>
      </w:r>
      <w:r w:rsidR="00742B3E" w:rsidRPr="00666969">
        <w:rPr>
          <w:rFonts w:asciiTheme="majorBidi" w:hAnsiTheme="majorBidi" w:cstheme="majorBidi"/>
          <w:lang w:val="en-US"/>
        </w:rPr>
        <w:t xml:space="preserve">– the explanation of the tendency towards reduplication in onomatopoeias (rather than, for instance, triplications) is more </w:t>
      </w:r>
      <w:r w:rsidR="00ED4D5F" w:rsidRPr="00666969">
        <w:rPr>
          <w:rFonts w:asciiTheme="majorBidi" w:hAnsiTheme="majorBidi" w:cstheme="majorBidi"/>
          <w:lang w:val="en-US"/>
        </w:rPr>
        <w:t>complicated</w:t>
      </w:r>
      <w:r w:rsidR="007E1FE2" w:rsidRPr="00666969">
        <w:rPr>
          <w:rFonts w:asciiTheme="majorBidi" w:hAnsiTheme="majorBidi" w:cstheme="majorBidi"/>
          <w:lang w:val="en-US"/>
        </w:rPr>
        <w:t xml:space="preserve"> (cf. Dingemanse 2015 </w:t>
      </w:r>
      <w:r w:rsidR="0032672A" w:rsidRPr="00666969">
        <w:rPr>
          <w:rFonts w:asciiTheme="majorBidi" w:hAnsiTheme="majorBidi" w:cstheme="majorBidi"/>
          <w:lang w:val="en-US"/>
        </w:rPr>
        <w:t>regarding</w:t>
      </w:r>
      <w:r w:rsidR="007E1FE2" w:rsidRPr="00666969">
        <w:rPr>
          <w:rFonts w:asciiTheme="majorBidi" w:hAnsiTheme="majorBidi" w:cstheme="majorBidi"/>
          <w:lang w:val="en-US"/>
        </w:rPr>
        <w:t xml:space="preserve"> ideophones and reduplication)</w:t>
      </w:r>
      <w:r w:rsidR="00742B3E" w:rsidRPr="00666969">
        <w:rPr>
          <w:rFonts w:asciiTheme="majorBidi" w:hAnsiTheme="majorBidi" w:cstheme="majorBidi"/>
          <w:lang w:val="en-US"/>
        </w:rPr>
        <w:t xml:space="preserve">. In some cases, sounds being imitated are indeed perceived as </w:t>
      </w:r>
      <w:r w:rsidR="00367887" w:rsidRPr="00666969">
        <w:rPr>
          <w:rFonts w:asciiTheme="majorBidi" w:hAnsiTheme="majorBidi" w:cstheme="majorBidi"/>
          <w:lang w:val="en-US"/>
        </w:rPr>
        <w:t xml:space="preserve">occurring </w:t>
      </w:r>
      <w:r w:rsidR="00742B3E" w:rsidRPr="00666969">
        <w:rPr>
          <w:rFonts w:asciiTheme="majorBidi" w:hAnsiTheme="majorBidi" w:cstheme="majorBidi"/>
          <w:lang w:val="en-US"/>
        </w:rPr>
        <w:t>in pair</w:t>
      </w:r>
      <w:r w:rsidR="00AC06AD" w:rsidRPr="00666969">
        <w:rPr>
          <w:rFonts w:asciiTheme="majorBidi" w:hAnsiTheme="majorBidi" w:cstheme="majorBidi"/>
          <w:lang w:val="en-US"/>
        </w:rPr>
        <w:t>s</w:t>
      </w:r>
      <w:r w:rsidR="00742B3E" w:rsidRPr="00666969">
        <w:rPr>
          <w:rFonts w:asciiTheme="majorBidi" w:hAnsiTheme="majorBidi" w:cstheme="majorBidi"/>
          <w:lang w:val="en-US"/>
        </w:rPr>
        <w:t xml:space="preserve">. For example, </w:t>
      </w:r>
      <w:r w:rsidR="00ED41C6" w:rsidRPr="00666969">
        <w:rPr>
          <w:rFonts w:asciiTheme="majorBidi" w:hAnsiTheme="majorBidi" w:cstheme="majorBidi"/>
          <w:lang w:val="en-US"/>
        </w:rPr>
        <w:t xml:space="preserve">in Polish, </w:t>
      </w:r>
      <w:r w:rsidR="00742B3E" w:rsidRPr="00666969">
        <w:rPr>
          <w:rFonts w:asciiTheme="majorBidi" w:hAnsiTheme="majorBidi" w:cstheme="majorBidi"/>
          <w:lang w:val="en-US"/>
        </w:rPr>
        <w:t>clock ticking (</w:t>
      </w:r>
      <w:r w:rsidR="00742B3E" w:rsidRPr="00666969">
        <w:rPr>
          <w:rFonts w:asciiTheme="majorBidi" w:hAnsiTheme="majorBidi" w:cstheme="majorBidi"/>
          <w:i/>
          <w:iCs/>
          <w:lang w:val="en-US"/>
        </w:rPr>
        <w:t>tik-</w:t>
      </w:r>
      <w:proofErr w:type="spellStart"/>
      <w:r w:rsidR="00742B3E" w:rsidRPr="00666969">
        <w:rPr>
          <w:rFonts w:asciiTheme="majorBidi" w:hAnsiTheme="majorBidi" w:cstheme="majorBidi"/>
          <w:i/>
          <w:iCs/>
          <w:lang w:val="en-US"/>
        </w:rPr>
        <w:t>tak</w:t>
      </w:r>
      <w:proofErr w:type="spellEnd"/>
      <w:r w:rsidR="00742B3E" w:rsidRPr="00666969">
        <w:rPr>
          <w:rFonts w:asciiTheme="majorBidi" w:hAnsiTheme="majorBidi" w:cstheme="majorBidi"/>
          <w:lang w:val="en-US"/>
        </w:rPr>
        <w:t xml:space="preserve">), </w:t>
      </w:r>
      <w:r w:rsidR="00C6115B" w:rsidRPr="00666969">
        <w:rPr>
          <w:rFonts w:asciiTheme="majorBidi" w:hAnsiTheme="majorBidi" w:cstheme="majorBidi"/>
          <w:lang w:val="en-US"/>
        </w:rPr>
        <w:t>g</w:t>
      </w:r>
      <w:r w:rsidR="00742B3E" w:rsidRPr="00666969">
        <w:rPr>
          <w:rFonts w:asciiTheme="majorBidi" w:hAnsiTheme="majorBidi" w:cstheme="majorBidi"/>
          <w:lang w:val="en-US"/>
        </w:rPr>
        <w:t>un shooting (</w:t>
      </w:r>
      <w:proofErr w:type="spellStart"/>
      <w:r w:rsidR="00742B3E" w:rsidRPr="00666969">
        <w:rPr>
          <w:rFonts w:asciiTheme="majorBidi" w:hAnsiTheme="majorBidi" w:cstheme="majorBidi"/>
          <w:i/>
          <w:iCs/>
          <w:lang w:val="en-US"/>
        </w:rPr>
        <w:t>pif-paf</w:t>
      </w:r>
      <w:proofErr w:type="spellEnd"/>
      <w:r w:rsidR="00742B3E" w:rsidRPr="00666969">
        <w:rPr>
          <w:rFonts w:asciiTheme="majorBidi" w:hAnsiTheme="majorBidi" w:cstheme="majorBidi"/>
          <w:lang w:val="en-US"/>
        </w:rPr>
        <w:t>), or walking (</w:t>
      </w:r>
      <w:proofErr w:type="spellStart"/>
      <w:r w:rsidR="00742B3E" w:rsidRPr="00666969">
        <w:rPr>
          <w:rFonts w:asciiTheme="majorBidi" w:hAnsiTheme="majorBidi" w:cstheme="majorBidi"/>
          <w:i/>
          <w:iCs/>
          <w:lang w:val="en-US"/>
        </w:rPr>
        <w:t>człap-człap</w:t>
      </w:r>
      <w:proofErr w:type="spellEnd"/>
      <w:r w:rsidR="00742B3E" w:rsidRPr="00666969">
        <w:rPr>
          <w:rFonts w:asciiTheme="majorBidi" w:hAnsiTheme="majorBidi" w:cstheme="majorBidi"/>
          <w:lang w:val="en-US"/>
        </w:rPr>
        <w:t>)</w:t>
      </w:r>
      <w:r w:rsidR="00367887" w:rsidRPr="00666969">
        <w:rPr>
          <w:rFonts w:asciiTheme="majorBidi" w:hAnsiTheme="majorBidi" w:cstheme="majorBidi"/>
          <w:lang w:val="en-US"/>
        </w:rPr>
        <w:t xml:space="preserve"> mimic a sound consisting of two parts</w:t>
      </w:r>
      <w:r w:rsidR="00C6115B" w:rsidRPr="00666969">
        <w:rPr>
          <w:rFonts w:asciiTheme="majorBidi" w:hAnsiTheme="majorBidi" w:cstheme="majorBidi"/>
          <w:lang w:val="en-US"/>
        </w:rPr>
        <w:t>. However, in many instances</w:t>
      </w:r>
      <w:r w:rsidR="00367887" w:rsidRPr="00666969">
        <w:rPr>
          <w:rFonts w:asciiTheme="majorBidi" w:hAnsiTheme="majorBidi" w:cstheme="majorBidi"/>
          <w:lang w:val="en-US"/>
        </w:rPr>
        <w:t>,</w:t>
      </w:r>
      <w:r w:rsidR="00C6115B" w:rsidRPr="00666969">
        <w:rPr>
          <w:rFonts w:asciiTheme="majorBidi" w:hAnsiTheme="majorBidi" w:cstheme="majorBidi"/>
          <w:lang w:val="en-US"/>
        </w:rPr>
        <w:t xml:space="preserve"> there is </w:t>
      </w:r>
      <w:r w:rsidR="00367887" w:rsidRPr="00666969">
        <w:rPr>
          <w:rFonts w:asciiTheme="majorBidi" w:hAnsiTheme="majorBidi" w:cstheme="majorBidi"/>
          <w:lang w:val="en-US"/>
        </w:rPr>
        <w:t xml:space="preserve">neither </w:t>
      </w:r>
      <w:r w:rsidR="00C6115B" w:rsidRPr="00666969">
        <w:rPr>
          <w:rFonts w:asciiTheme="majorBidi" w:hAnsiTheme="majorBidi" w:cstheme="majorBidi"/>
          <w:lang w:val="en-US"/>
        </w:rPr>
        <w:t xml:space="preserve">direct </w:t>
      </w:r>
      <w:r w:rsidR="00367887" w:rsidRPr="00666969">
        <w:rPr>
          <w:rFonts w:asciiTheme="majorBidi" w:hAnsiTheme="majorBidi" w:cstheme="majorBidi"/>
          <w:lang w:val="en-US"/>
        </w:rPr>
        <w:t>n</w:t>
      </w:r>
      <w:r w:rsidR="00C6115B" w:rsidRPr="00666969">
        <w:rPr>
          <w:rFonts w:asciiTheme="majorBidi" w:hAnsiTheme="majorBidi" w:cstheme="majorBidi"/>
          <w:lang w:val="en-US"/>
        </w:rPr>
        <w:t xml:space="preserve">or </w:t>
      </w:r>
      <w:r w:rsidR="00ED4D5F" w:rsidRPr="00666969">
        <w:rPr>
          <w:rFonts w:asciiTheme="majorBidi" w:hAnsiTheme="majorBidi" w:cstheme="majorBidi"/>
          <w:lang w:val="en-US"/>
        </w:rPr>
        <w:t>indirect</w:t>
      </w:r>
      <w:r w:rsidR="00367887" w:rsidRPr="00666969">
        <w:rPr>
          <w:rFonts w:asciiTheme="majorBidi" w:hAnsiTheme="majorBidi" w:cstheme="majorBidi"/>
          <w:lang w:val="en-US"/>
        </w:rPr>
        <w:t xml:space="preserve"> (</w:t>
      </w:r>
      <w:r w:rsidR="00C6115B" w:rsidRPr="00666969">
        <w:rPr>
          <w:rFonts w:asciiTheme="majorBidi" w:hAnsiTheme="majorBidi" w:cstheme="majorBidi"/>
          <w:lang w:val="en-US"/>
        </w:rPr>
        <w:t>metaphorical and diagrammatic</w:t>
      </w:r>
      <w:r w:rsidR="00367887" w:rsidRPr="00666969">
        <w:rPr>
          <w:rFonts w:asciiTheme="majorBidi" w:hAnsiTheme="majorBidi" w:cstheme="majorBidi"/>
          <w:lang w:val="en-US"/>
        </w:rPr>
        <w:t>)</w:t>
      </w:r>
      <w:r w:rsidR="00C6115B" w:rsidRPr="00666969">
        <w:rPr>
          <w:rFonts w:asciiTheme="majorBidi" w:hAnsiTheme="majorBidi" w:cstheme="majorBidi"/>
          <w:lang w:val="en-US"/>
        </w:rPr>
        <w:t xml:space="preserve"> relationship between the sound and its </w:t>
      </w:r>
      <w:r w:rsidR="00ED4D5F" w:rsidRPr="00666969">
        <w:rPr>
          <w:rFonts w:asciiTheme="majorBidi" w:hAnsiTheme="majorBidi" w:cstheme="majorBidi"/>
          <w:lang w:val="en-US"/>
        </w:rPr>
        <w:t xml:space="preserve">reduplicated </w:t>
      </w:r>
      <w:r w:rsidR="00C6115B" w:rsidRPr="00666969">
        <w:rPr>
          <w:rFonts w:asciiTheme="majorBidi" w:hAnsiTheme="majorBidi" w:cstheme="majorBidi"/>
          <w:lang w:val="en-US"/>
        </w:rPr>
        <w:t>onomatopoeic imitation. Therefore</w:t>
      </w:r>
      <w:r w:rsidR="00367887" w:rsidRPr="00666969">
        <w:rPr>
          <w:rFonts w:asciiTheme="majorBidi" w:hAnsiTheme="majorBidi" w:cstheme="majorBidi"/>
          <w:lang w:val="en-US"/>
        </w:rPr>
        <w:t>,</w:t>
      </w:r>
      <w:r w:rsidR="00C6115B" w:rsidRPr="00666969">
        <w:rPr>
          <w:rFonts w:asciiTheme="majorBidi" w:hAnsiTheme="majorBidi" w:cstheme="majorBidi"/>
          <w:lang w:val="en-US"/>
        </w:rPr>
        <w:t xml:space="preserve"> we think that systemic pressures </w:t>
      </w:r>
      <w:r w:rsidR="00367887" w:rsidRPr="00666969">
        <w:rPr>
          <w:rFonts w:asciiTheme="majorBidi" w:hAnsiTheme="majorBidi" w:cstheme="majorBidi"/>
          <w:lang w:val="en-US"/>
        </w:rPr>
        <w:t xml:space="preserve">may be </w:t>
      </w:r>
      <w:r w:rsidR="00C6115B" w:rsidRPr="00666969">
        <w:rPr>
          <w:rFonts w:asciiTheme="majorBidi" w:hAnsiTheme="majorBidi" w:cstheme="majorBidi"/>
          <w:lang w:val="en-US"/>
        </w:rPr>
        <w:t>at play</w:t>
      </w:r>
      <w:r w:rsidR="00367887" w:rsidRPr="00666969">
        <w:rPr>
          <w:rFonts w:asciiTheme="majorBidi" w:hAnsiTheme="majorBidi" w:cstheme="majorBidi"/>
          <w:lang w:val="en-US"/>
        </w:rPr>
        <w:t xml:space="preserve"> in the regularization of reduplicative forms in onomatopoeias. </w:t>
      </w:r>
      <w:r w:rsidR="00ED4D5F" w:rsidRPr="00666969">
        <w:rPr>
          <w:rFonts w:asciiTheme="majorBidi" w:hAnsiTheme="majorBidi" w:cstheme="majorBidi"/>
          <w:lang w:val="en-US"/>
        </w:rPr>
        <w:t>W</w:t>
      </w:r>
      <w:r w:rsidR="00C6115B" w:rsidRPr="00666969">
        <w:rPr>
          <w:rFonts w:asciiTheme="majorBidi" w:hAnsiTheme="majorBidi" w:cstheme="majorBidi"/>
          <w:lang w:val="en-US"/>
        </w:rPr>
        <w:t>hile interjections and dispers</w:t>
      </w:r>
      <w:r w:rsidR="00367887" w:rsidRPr="00666969">
        <w:rPr>
          <w:rFonts w:asciiTheme="majorBidi" w:hAnsiTheme="majorBidi" w:cstheme="majorBidi"/>
          <w:lang w:val="en-US"/>
        </w:rPr>
        <w:t>ing</w:t>
      </w:r>
      <w:r w:rsidR="00C6115B" w:rsidRPr="00666969">
        <w:rPr>
          <w:rFonts w:asciiTheme="majorBidi" w:hAnsiTheme="majorBidi" w:cstheme="majorBidi"/>
          <w:lang w:val="en-US"/>
        </w:rPr>
        <w:t>/directi</w:t>
      </w:r>
      <w:r w:rsidR="00367887" w:rsidRPr="00666969">
        <w:rPr>
          <w:rFonts w:asciiTheme="majorBidi" w:hAnsiTheme="majorBidi" w:cstheme="majorBidi"/>
          <w:lang w:val="en-US"/>
        </w:rPr>
        <w:t>onal CACs</w:t>
      </w:r>
      <w:r w:rsidR="00C6115B" w:rsidRPr="00666969">
        <w:rPr>
          <w:rFonts w:asciiTheme="majorBidi" w:hAnsiTheme="majorBidi" w:cstheme="majorBidi"/>
          <w:lang w:val="en-US"/>
        </w:rPr>
        <w:t xml:space="preserve"> tend to be punctual</w:t>
      </w:r>
      <w:r w:rsidR="000346E6" w:rsidRPr="00666969">
        <w:rPr>
          <w:rFonts w:asciiTheme="majorBidi" w:hAnsiTheme="majorBidi" w:cstheme="majorBidi"/>
          <w:lang w:val="en-US"/>
        </w:rPr>
        <w:t>,</w:t>
      </w:r>
      <w:r w:rsidR="00C6115B" w:rsidRPr="00666969">
        <w:rPr>
          <w:rFonts w:asciiTheme="majorBidi" w:hAnsiTheme="majorBidi" w:cstheme="majorBidi"/>
          <w:lang w:val="en-US"/>
        </w:rPr>
        <w:t xml:space="preserve"> and summon</w:t>
      </w:r>
      <w:r w:rsidR="00367887" w:rsidRPr="00666969">
        <w:rPr>
          <w:rFonts w:asciiTheme="majorBidi" w:hAnsiTheme="majorBidi" w:cstheme="majorBidi"/>
          <w:lang w:val="en-US"/>
        </w:rPr>
        <w:t>ing CACs</w:t>
      </w:r>
      <w:r w:rsidR="00C6115B" w:rsidRPr="00666969">
        <w:rPr>
          <w:rFonts w:asciiTheme="majorBidi" w:hAnsiTheme="majorBidi" w:cstheme="majorBidi"/>
          <w:lang w:val="en-US"/>
        </w:rPr>
        <w:t xml:space="preserve"> are usually entrenched as triplication</w:t>
      </w:r>
      <w:r w:rsidR="00367887" w:rsidRPr="00666969">
        <w:rPr>
          <w:rFonts w:asciiTheme="majorBidi" w:hAnsiTheme="majorBidi" w:cstheme="majorBidi"/>
          <w:lang w:val="en-US"/>
        </w:rPr>
        <w:t>s (or longer sequences)</w:t>
      </w:r>
      <w:r w:rsidR="00C6115B" w:rsidRPr="00666969">
        <w:rPr>
          <w:rFonts w:asciiTheme="majorBidi" w:hAnsiTheme="majorBidi" w:cstheme="majorBidi"/>
          <w:lang w:val="en-US"/>
        </w:rPr>
        <w:t>, the most common replicative patterns in onomatopoeias are, due to systemic contrast, minimal replications</w:t>
      </w:r>
      <w:r w:rsidR="00367887" w:rsidRPr="00666969">
        <w:rPr>
          <w:rFonts w:asciiTheme="majorBidi" w:hAnsiTheme="majorBidi" w:cstheme="majorBidi"/>
          <w:lang w:val="en-US"/>
        </w:rPr>
        <w:t xml:space="preserve">, i.e., </w:t>
      </w:r>
      <w:r w:rsidR="00C6115B" w:rsidRPr="00666969">
        <w:rPr>
          <w:rFonts w:asciiTheme="majorBidi" w:hAnsiTheme="majorBidi" w:cstheme="majorBidi"/>
          <w:lang w:val="en-US"/>
        </w:rPr>
        <w:t>reduplication.</w:t>
      </w:r>
      <w:r w:rsidR="00A66892" w:rsidRPr="00666969">
        <w:rPr>
          <w:rFonts w:asciiTheme="majorBidi" w:hAnsiTheme="majorBidi" w:cstheme="majorBidi"/>
          <w:lang w:val="en-US"/>
        </w:rPr>
        <w:t xml:space="preserve"> The fact</w:t>
      </w:r>
      <w:r w:rsidR="001B1CDF" w:rsidRPr="00666969">
        <w:rPr>
          <w:rFonts w:asciiTheme="majorBidi" w:hAnsiTheme="majorBidi" w:cstheme="majorBidi"/>
          <w:lang w:val="en-US"/>
        </w:rPr>
        <w:t xml:space="preserve"> that,</w:t>
      </w:r>
      <w:r w:rsidR="00A66892" w:rsidRPr="00666969">
        <w:rPr>
          <w:rFonts w:asciiTheme="majorBidi" w:hAnsiTheme="majorBidi" w:cstheme="majorBidi"/>
          <w:lang w:val="en-US"/>
        </w:rPr>
        <w:t xml:space="preserve"> in CACs</w:t>
      </w:r>
      <w:r w:rsidR="001B1CDF" w:rsidRPr="00666969">
        <w:rPr>
          <w:rFonts w:asciiTheme="majorBidi" w:hAnsiTheme="majorBidi" w:cstheme="majorBidi"/>
          <w:lang w:val="en-US"/>
        </w:rPr>
        <w:t>,</w:t>
      </w:r>
      <w:r w:rsidR="00A66892" w:rsidRPr="00666969">
        <w:rPr>
          <w:rFonts w:asciiTheme="majorBidi" w:hAnsiTheme="majorBidi" w:cstheme="majorBidi"/>
          <w:lang w:val="en-US"/>
        </w:rPr>
        <w:t xml:space="preserve"> only </w:t>
      </w:r>
      <w:r w:rsidR="00A66892" w:rsidRPr="00666969">
        <w:rPr>
          <w:rFonts w:asciiTheme="majorBidi" w:hAnsiTheme="majorBidi" w:cstheme="majorBidi"/>
          <w:lang w:val="en-US"/>
        </w:rPr>
        <w:lastRenderedPageBreak/>
        <w:t>voiceless stops are the most common consonants while</w:t>
      </w:r>
      <w:r w:rsidR="001B1CDF" w:rsidRPr="00666969">
        <w:rPr>
          <w:rFonts w:asciiTheme="majorBidi" w:hAnsiTheme="majorBidi" w:cstheme="majorBidi"/>
          <w:lang w:val="en-US"/>
        </w:rPr>
        <w:t>,</w:t>
      </w:r>
      <w:r w:rsidR="00A66892" w:rsidRPr="00666969">
        <w:rPr>
          <w:rFonts w:asciiTheme="majorBidi" w:hAnsiTheme="majorBidi" w:cstheme="majorBidi"/>
          <w:lang w:val="en-US"/>
        </w:rPr>
        <w:t xml:space="preserve"> in onomatopoeias</w:t>
      </w:r>
      <w:r w:rsidR="001B1CDF" w:rsidRPr="00666969">
        <w:rPr>
          <w:rFonts w:asciiTheme="majorBidi" w:hAnsiTheme="majorBidi" w:cstheme="majorBidi"/>
          <w:lang w:val="en-US"/>
        </w:rPr>
        <w:t>,</w:t>
      </w:r>
      <w:r w:rsidR="00A66892" w:rsidRPr="00666969">
        <w:rPr>
          <w:rFonts w:asciiTheme="majorBidi" w:hAnsiTheme="majorBidi" w:cstheme="majorBidi"/>
          <w:lang w:val="en-US"/>
        </w:rPr>
        <w:t xml:space="preserve"> all stops, including voiced</w:t>
      </w:r>
      <w:r w:rsidR="00ED4D5F" w:rsidRPr="00666969">
        <w:rPr>
          <w:rFonts w:asciiTheme="majorBidi" w:hAnsiTheme="majorBidi" w:cstheme="majorBidi"/>
          <w:lang w:val="en-US"/>
        </w:rPr>
        <w:t xml:space="preserve"> ones</w:t>
      </w:r>
      <w:r w:rsidR="00A66892" w:rsidRPr="00666969">
        <w:rPr>
          <w:rFonts w:asciiTheme="majorBidi" w:hAnsiTheme="majorBidi" w:cstheme="majorBidi"/>
          <w:lang w:val="en-US"/>
        </w:rPr>
        <w:t>,</w:t>
      </w:r>
      <w:r w:rsidR="001B1CDF" w:rsidRPr="00666969">
        <w:rPr>
          <w:rFonts w:asciiTheme="majorBidi" w:hAnsiTheme="majorBidi" w:cstheme="majorBidi"/>
          <w:lang w:val="en-US"/>
        </w:rPr>
        <w:t xml:space="preserve"> seem to be equally frequent </w:t>
      </w:r>
      <w:r w:rsidR="00A66892" w:rsidRPr="00666969">
        <w:rPr>
          <w:rFonts w:asciiTheme="majorBidi" w:hAnsiTheme="majorBidi" w:cstheme="majorBidi"/>
          <w:lang w:val="en-US"/>
        </w:rPr>
        <w:t xml:space="preserve">and that liquids are </w:t>
      </w:r>
      <w:r w:rsidR="001B1CDF" w:rsidRPr="00666969">
        <w:rPr>
          <w:rFonts w:asciiTheme="majorBidi" w:hAnsiTheme="majorBidi" w:cstheme="majorBidi"/>
          <w:lang w:val="en-US"/>
        </w:rPr>
        <w:t xml:space="preserve">highly visible in onomatopoeias but largely avoided in CACs </w:t>
      </w:r>
      <w:r w:rsidR="00A66892" w:rsidRPr="00666969">
        <w:rPr>
          <w:rFonts w:asciiTheme="majorBidi" w:hAnsiTheme="majorBidi" w:cstheme="majorBidi"/>
          <w:lang w:val="en-US"/>
        </w:rPr>
        <w:t xml:space="preserve">reflect the </w:t>
      </w:r>
      <w:r w:rsidR="007C1D82" w:rsidRPr="00666969">
        <w:rPr>
          <w:rFonts w:asciiTheme="majorBidi" w:hAnsiTheme="majorBidi" w:cstheme="majorBidi"/>
          <w:lang w:val="en-US"/>
        </w:rPr>
        <w:t xml:space="preserve">consonantal </w:t>
      </w:r>
      <w:r w:rsidR="00A66892" w:rsidRPr="00666969">
        <w:rPr>
          <w:rFonts w:asciiTheme="majorBidi" w:hAnsiTheme="majorBidi" w:cstheme="majorBidi"/>
          <w:lang w:val="en-US"/>
        </w:rPr>
        <w:t xml:space="preserve">nature of CACs </w:t>
      </w:r>
      <w:r w:rsidR="001B1CDF" w:rsidRPr="00666969">
        <w:rPr>
          <w:rFonts w:asciiTheme="majorBidi" w:hAnsiTheme="majorBidi" w:cstheme="majorBidi"/>
          <w:lang w:val="en-US"/>
        </w:rPr>
        <w:t xml:space="preserve">and the </w:t>
      </w:r>
      <w:r w:rsidR="00A66892" w:rsidRPr="00666969">
        <w:rPr>
          <w:rFonts w:asciiTheme="majorBidi" w:hAnsiTheme="majorBidi" w:cstheme="majorBidi"/>
          <w:lang w:val="en-US"/>
        </w:rPr>
        <w:t xml:space="preserve">vocalic-consonantal nature of onomatopoeias. </w:t>
      </w:r>
      <w:r w:rsidR="00BA2DA8" w:rsidRPr="00666969">
        <w:rPr>
          <w:rFonts w:asciiTheme="majorBidi" w:hAnsiTheme="majorBidi" w:cstheme="majorBidi"/>
          <w:lang w:val="en-US"/>
        </w:rPr>
        <w:t>Indeed, v</w:t>
      </w:r>
      <w:r w:rsidR="00A66892" w:rsidRPr="00666969">
        <w:rPr>
          <w:rFonts w:asciiTheme="majorBidi" w:hAnsiTheme="majorBidi" w:cstheme="majorBidi"/>
          <w:lang w:val="en-US"/>
        </w:rPr>
        <w:t xml:space="preserve">oiceless stops are the most consonantal and least </w:t>
      </w:r>
      <w:r w:rsidR="00677811" w:rsidRPr="00666969">
        <w:rPr>
          <w:rFonts w:asciiTheme="majorBidi" w:hAnsiTheme="majorBidi" w:cstheme="majorBidi"/>
          <w:lang w:val="en-US"/>
        </w:rPr>
        <w:t>sonorous</w:t>
      </w:r>
      <w:r w:rsidR="00E825EE" w:rsidRPr="00666969">
        <w:rPr>
          <w:rFonts w:asciiTheme="majorBidi" w:hAnsiTheme="majorBidi" w:cstheme="majorBidi"/>
          <w:lang w:val="en-US"/>
        </w:rPr>
        <w:t xml:space="preserve"> – therefore</w:t>
      </w:r>
      <w:r w:rsidR="00BA2DA8" w:rsidRPr="00666969">
        <w:rPr>
          <w:rFonts w:asciiTheme="majorBidi" w:hAnsiTheme="majorBidi" w:cstheme="majorBidi"/>
          <w:lang w:val="en-US"/>
        </w:rPr>
        <w:t>,</w:t>
      </w:r>
      <w:r w:rsidR="00E825EE" w:rsidRPr="00666969">
        <w:rPr>
          <w:rFonts w:asciiTheme="majorBidi" w:hAnsiTheme="majorBidi" w:cstheme="majorBidi"/>
          <w:lang w:val="en-US"/>
        </w:rPr>
        <w:t xml:space="preserve"> they may be the preferred consonants in CACs.</w:t>
      </w:r>
      <w:r w:rsidR="00A66892" w:rsidRPr="00666969">
        <w:rPr>
          <w:rFonts w:asciiTheme="majorBidi" w:hAnsiTheme="majorBidi" w:cstheme="majorBidi"/>
          <w:lang w:val="en-US"/>
        </w:rPr>
        <w:t xml:space="preserve"> </w:t>
      </w:r>
      <w:r w:rsidR="00E825EE" w:rsidRPr="00666969">
        <w:rPr>
          <w:rFonts w:asciiTheme="majorBidi" w:hAnsiTheme="majorBidi" w:cstheme="majorBidi"/>
          <w:lang w:val="en-US"/>
        </w:rPr>
        <w:t>In contrast, a</w:t>
      </w:r>
      <w:r w:rsidR="00A66892" w:rsidRPr="00666969">
        <w:rPr>
          <w:rFonts w:asciiTheme="majorBidi" w:hAnsiTheme="majorBidi" w:cstheme="majorBidi"/>
          <w:lang w:val="en-US"/>
        </w:rPr>
        <w:t xml:space="preserve">s onomatopoeias are equally consonantal and </w:t>
      </w:r>
      <w:r w:rsidR="00E825EE" w:rsidRPr="00666969">
        <w:rPr>
          <w:rFonts w:asciiTheme="majorBidi" w:hAnsiTheme="majorBidi" w:cstheme="majorBidi"/>
          <w:lang w:val="en-US"/>
        </w:rPr>
        <w:t>vocalic</w:t>
      </w:r>
      <w:r w:rsidR="00A66892" w:rsidRPr="00666969">
        <w:rPr>
          <w:rFonts w:asciiTheme="majorBidi" w:hAnsiTheme="majorBidi" w:cstheme="majorBidi"/>
          <w:lang w:val="en-US"/>
        </w:rPr>
        <w:t xml:space="preserve">, they tolerate </w:t>
      </w:r>
      <w:r w:rsidR="00E825EE" w:rsidRPr="00666969">
        <w:rPr>
          <w:rFonts w:asciiTheme="majorBidi" w:hAnsiTheme="majorBidi" w:cstheme="majorBidi"/>
          <w:lang w:val="en-US"/>
        </w:rPr>
        <w:t xml:space="preserve">not only voiceless stops but are also fully compatible with </w:t>
      </w:r>
      <w:r w:rsidR="00A66892" w:rsidRPr="00666969">
        <w:rPr>
          <w:rFonts w:asciiTheme="majorBidi" w:hAnsiTheme="majorBidi" w:cstheme="majorBidi"/>
          <w:lang w:val="en-US"/>
        </w:rPr>
        <w:t xml:space="preserve">voiced stops </w:t>
      </w:r>
      <w:r w:rsidR="000346E6" w:rsidRPr="00666969">
        <w:rPr>
          <w:rFonts w:asciiTheme="majorBidi" w:hAnsiTheme="majorBidi" w:cstheme="majorBidi"/>
          <w:lang w:val="en-US"/>
        </w:rPr>
        <w:t xml:space="preserve">and </w:t>
      </w:r>
      <w:r w:rsidR="00A66892" w:rsidRPr="00666969">
        <w:rPr>
          <w:rFonts w:asciiTheme="majorBidi" w:hAnsiTheme="majorBidi" w:cstheme="majorBidi"/>
          <w:lang w:val="en-US"/>
        </w:rPr>
        <w:t>liquids, which are more sonorous and occupy higher positions on the sonority scale</w:t>
      </w:r>
      <w:r w:rsidR="00E825EE" w:rsidRPr="00666969">
        <w:rPr>
          <w:rFonts w:asciiTheme="majorBidi" w:hAnsiTheme="majorBidi" w:cstheme="majorBidi"/>
          <w:lang w:val="en-US"/>
        </w:rPr>
        <w:t>, gradually closer to vowels, which are the most sonorous</w:t>
      </w:r>
      <w:r w:rsidR="004B06DB" w:rsidRPr="00666969">
        <w:rPr>
          <w:rFonts w:asciiTheme="majorBidi" w:hAnsiTheme="majorBidi" w:cstheme="majorBidi"/>
          <w:lang w:val="en-US"/>
        </w:rPr>
        <w:t xml:space="preserve"> (cf. Clements 1990; </w:t>
      </w:r>
      <w:proofErr w:type="spellStart"/>
      <w:r w:rsidR="004B06DB" w:rsidRPr="00666969">
        <w:rPr>
          <w:rFonts w:asciiTheme="majorBidi" w:hAnsiTheme="majorBidi" w:cstheme="majorBidi"/>
          <w:lang w:val="en-US"/>
        </w:rPr>
        <w:t>Kenstowicz</w:t>
      </w:r>
      <w:proofErr w:type="spellEnd"/>
      <w:r w:rsidR="004B06DB" w:rsidRPr="00666969">
        <w:rPr>
          <w:rFonts w:asciiTheme="majorBidi" w:hAnsiTheme="majorBidi" w:cstheme="majorBidi"/>
          <w:lang w:val="en-US"/>
        </w:rPr>
        <w:t xml:space="preserve"> 1994; Parker 2002; 2008; 2011; 2015)</w:t>
      </w:r>
      <w:r w:rsidR="00A66892" w:rsidRPr="00666969">
        <w:rPr>
          <w:rFonts w:asciiTheme="majorBidi" w:hAnsiTheme="majorBidi" w:cstheme="majorBidi"/>
          <w:lang w:val="en-US"/>
        </w:rPr>
        <w:t xml:space="preserve">. </w:t>
      </w:r>
    </w:p>
    <w:p w14:paraId="13872972" w14:textId="285C9C85" w:rsidR="001E1375" w:rsidRPr="00666969" w:rsidRDefault="00442926" w:rsidP="008E0055">
      <w:pPr>
        <w:ind w:firstLine="720"/>
        <w:jc w:val="both"/>
        <w:rPr>
          <w:rFonts w:asciiTheme="majorBidi" w:hAnsiTheme="majorBidi" w:cstheme="majorBidi"/>
          <w:lang w:val="en-US"/>
        </w:rPr>
      </w:pPr>
      <w:r w:rsidRPr="00666969">
        <w:rPr>
          <w:rFonts w:asciiTheme="majorBidi" w:hAnsiTheme="majorBidi" w:cstheme="majorBidi"/>
          <w:lang w:val="en-US"/>
        </w:rPr>
        <w:t>The results of our study also contribute to the t</w:t>
      </w:r>
      <w:r w:rsidR="003A2B48" w:rsidRPr="00666969">
        <w:rPr>
          <w:rFonts w:asciiTheme="majorBidi" w:hAnsiTheme="majorBidi" w:cstheme="majorBidi"/>
          <w:lang w:val="en-US"/>
        </w:rPr>
        <w:t xml:space="preserve">heory of </w:t>
      </w:r>
      <w:r w:rsidR="00042838" w:rsidRPr="00666969">
        <w:rPr>
          <w:rFonts w:asciiTheme="majorBidi" w:hAnsiTheme="majorBidi" w:cstheme="majorBidi"/>
          <w:lang w:val="en-US"/>
        </w:rPr>
        <w:t>onomatopoeias</w:t>
      </w:r>
      <w:r w:rsidRPr="00666969">
        <w:rPr>
          <w:rFonts w:asciiTheme="majorBidi" w:hAnsiTheme="majorBidi" w:cstheme="majorBidi"/>
          <w:lang w:val="en-US"/>
        </w:rPr>
        <w:t xml:space="preserve">. </w:t>
      </w:r>
      <w:r w:rsidR="00451933" w:rsidRPr="00666969">
        <w:rPr>
          <w:rFonts w:asciiTheme="majorBidi" w:hAnsiTheme="majorBidi" w:cstheme="majorBidi"/>
          <w:lang w:val="en-US"/>
        </w:rPr>
        <w:t>First, our data corroborate the soundness o</w:t>
      </w:r>
      <w:r w:rsidR="00A97CE7" w:rsidRPr="00666969">
        <w:rPr>
          <w:rFonts w:asciiTheme="majorBidi" w:hAnsiTheme="majorBidi" w:cstheme="majorBidi"/>
          <w:lang w:val="en-US"/>
        </w:rPr>
        <w:t>f</w:t>
      </w:r>
      <w:r w:rsidR="00451933" w:rsidRPr="00666969">
        <w:rPr>
          <w:rFonts w:asciiTheme="majorBidi" w:hAnsiTheme="majorBidi" w:cstheme="majorBidi"/>
          <w:lang w:val="en-US"/>
        </w:rPr>
        <w:t xml:space="preserve"> the </w:t>
      </w:r>
      <w:r w:rsidR="00A97CE7" w:rsidRPr="00666969">
        <w:rPr>
          <w:rFonts w:asciiTheme="majorBidi" w:hAnsiTheme="majorBidi" w:cstheme="majorBidi"/>
          <w:lang w:val="en-US"/>
        </w:rPr>
        <w:t xml:space="preserve">five crosslinguistic </w:t>
      </w:r>
      <w:r w:rsidR="00451933" w:rsidRPr="00666969">
        <w:rPr>
          <w:rFonts w:asciiTheme="majorBidi" w:hAnsiTheme="majorBidi" w:cstheme="majorBidi"/>
          <w:lang w:val="en-US"/>
        </w:rPr>
        <w:t xml:space="preserve">characteristics of onomatopoeias </w:t>
      </w:r>
      <w:r w:rsidR="00A97CE7" w:rsidRPr="00666969">
        <w:rPr>
          <w:rFonts w:asciiTheme="majorBidi" w:hAnsiTheme="majorBidi" w:cstheme="majorBidi"/>
          <w:lang w:val="en-US"/>
        </w:rPr>
        <w:t>regarded</w:t>
      </w:r>
      <w:r w:rsidR="00451933" w:rsidRPr="00666969">
        <w:rPr>
          <w:rFonts w:asciiTheme="majorBidi" w:hAnsiTheme="majorBidi" w:cstheme="majorBidi"/>
          <w:lang w:val="en-US"/>
        </w:rPr>
        <w:t xml:space="preserve"> by </w:t>
      </w:r>
      <w:r w:rsidRPr="00666969">
        <w:rPr>
          <w:rFonts w:asciiTheme="majorBidi" w:hAnsiTheme="majorBidi" w:cstheme="majorBidi"/>
          <w:lang w:val="en-US"/>
        </w:rPr>
        <w:t xml:space="preserve">Körtvélyessy </w:t>
      </w:r>
      <w:r w:rsidR="00451933" w:rsidRPr="00666969">
        <w:rPr>
          <w:rFonts w:asciiTheme="majorBidi" w:hAnsiTheme="majorBidi" w:cstheme="majorBidi"/>
          <w:lang w:val="en-US"/>
        </w:rPr>
        <w:t>(</w:t>
      </w:r>
      <w:r w:rsidRPr="00666969">
        <w:rPr>
          <w:rFonts w:asciiTheme="majorBidi" w:hAnsiTheme="majorBidi" w:cstheme="majorBidi"/>
          <w:lang w:val="en-US"/>
        </w:rPr>
        <w:t>2024</w:t>
      </w:r>
      <w:r w:rsidR="00A97CE7" w:rsidRPr="00666969">
        <w:rPr>
          <w:rFonts w:asciiTheme="majorBidi" w:hAnsiTheme="majorBidi" w:cstheme="majorBidi"/>
          <w:lang w:val="en-US"/>
        </w:rPr>
        <w:t>:</w:t>
      </w:r>
      <w:r w:rsidR="00C84660" w:rsidRPr="00666969">
        <w:rPr>
          <w:rFonts w:asciiTheme="majorBidi" w:hAnsiTheme="majorBidi" w:cstheme="majorBidi"/>
          <w:lang w:val="en-US"/>
        </w:rPr>
        <w:t xml:space="preserve"> </w:t>
      </w:r>
      <w:r w:rsidR="00A97CE7" w:rsidRPr="00666969">
        <w:rPr>
          <w:rFonts w:asciiTheme="majorBidi" w:hAnsiTheme="majorBidi" w:cstheme="majorBidi"/>
          <w:lang w:val="en-US"/>
        </w:rPr>
        <w:t>1111</w:t>
      </w:r>
      <w:r w:rsidRPr="00666969">
        <w:rPr>
          <w:rFonts w:asciiTheme="majorBidi" w:hAnsiTheme="majorBidi" w:cstheme="majorBidi"/>
          <w:lang w:val="en-US"/>
        </w:rPr>
        <w:t>)</w:t>
      </w:r>
      <w:r w:rsidR="00A97CE7" w:rsidRPr="00666969">
        <w:rPr>
          <w:rFonts w:asciiTheme="majorBidi" w:hAnsiTheme="majorBidi" w:cstheme="majorBidi"/>
          <w:lang w:val="en-US"/>
        </w:rPr>
        <w:t xml:space="preserve"> as “definitional”. As expected, Teŋukan onomatopoeias have “p</w:t>
      </w:r>
      <w:r w:rsidRPr="00666969">
        <w:rPr>
          <w:rFonts w:asciiTheme="majorBidi" w:hAnsiTheme="majorBidi" w:cstheme="majorBidi"/>
          <w:lang w:val="en-US"/>
        </w:rPr>
        <w:t>otential to employ extra-systemic phonemes</w:t>
      </w:r>
      <w:r w:rsidR="00A97CE7" w:rsidRPr="00666969">
        <w:rPr>
          <w:rFonts w:asciiTheme="majorBidi" w:hAnsiTheme="majorBidi" w:cstheme="majorBidi"/>
          <w:lang w:val="en-US"/>
        </w:rPr>
        <w:t xml:space="preserve"> […], </w:t>
      </w:r>
      <w:r w:rsidRPr="00666969">
        <w:rPr>
          <w:rFonts w:asciiTheme="majorBidi" w:hAnsiTheme="majorBidi" w:cstheme="majorBidi"/>
          <w:lang w:val="en-US"/>
        </w:rPr>
        <w:t xml:space="preserve">violate phonotactic rules </w:t>
      </w:r>
      <w:r w:rsidR="00A97CE7" w:rsidRPr="00666969">
        <w:rPr>
          <w:rFonts w:asciiTheme="majorBidi" w:hAnsiTheme="majorBidi" w:cstheme="majorBidi"/>
          <w:lang w:val="en-US"/>
        </w:rPr>
        <w:t xml:space="preserve">[and], </w:t>
      </w:r>
      <w:r w:rsidRPr="00666969">
        <w:rPr>
          <w:rFonts w:asciiTheme="majorBidi" w:hAnsiTheme="majorBidi" w:cstheme="majorBidi"/>
          <w:lang w:val="en-US"/>
        </w:rPr>
        <w:t xml:space="preserve">deviate from the suprasegmental properties of </w:t>
      </w:r>
      <w:r w:rsidR="0082717F" w:rsidRPr="00666969">
        <w:rPr>
          <w:rFonts w:asciiTheme="majorBidi" w:hAnsiTheme="majorBidi" w:cstheme="majorBidi"/>
          <w:lang w:val="en-US"/>
        </w:rPr>
        <w:t>[the]</w:t>
      </w:r>
      <w:r w:rsidRPr="00666969">
        <w:rPr>
          <w:rFonts w:asciiTheme="majorBidi" w:hAnsiTheme="majorBidi" w:cstheme="majorBidi"/>
          <w:lang w:val="en-US"/>
        </w:rPr>
        <w:t xml:space="preserve"> language</w:t>
      </w:r>
      <w:r w:rsidR="00A97CE7" w:rsidRPr="00666969">
        <w:rPr>
          <w:rFonts w:asciiTheme="majorBidi" w:hAnsiTheme="majorBidi" w:cstheme="majorBidi"/>
          <w:lang w:val="en-US"/>
        </w:rPr>
        <w:t xml:space="preserve">” (ibid.). Onomatopoeias also exhibit </w:t>
      </w:r>
      <w:r w:rsidR="007553CC" w:rsidRPr="00666969">
        <w:rPr>
          <w:rFonts w:asciiTheme="majorBidi" w:hAnsiTheme="majorBidi" w:cstheme="majorBidi"/>
          <w:lang w:val="en-US"/>
        </w:rPr>
        <w:t xml:space="preserve">a </w:t>
      </w:r>
      <w:r w:rsidR="00A97CE7" w:rsidRPr="00666969">
        <w:rPr>
          <w:rFonts w:asciiTheme="majorBidi" w:hAnsiTheme="majorBidi" w:cstheme="majorBidi"/>
          <w:lang w:val="en-US"/>
        </w:rPr>
        <w:t>“t</w:t>
      </w:r>
      <w:r w:rsidRPr="00666969">
        <w:rPr>
          <w:rFonts w:asciiTheme="majorBidi" w:hAnsiTheme="majorBidi" w:cstheme="majorBidi"/>
          <w:lang w:val="en-US"/>
        </w:rPr>
        <w:t>endency to employ full and/or partial reduplication</w:t>
      </w:r>
      <w:r w:rsidR="00A97CE7" w:rsidRPr="00666969">
        <w:rPr>
          <w:rFonts w:asciiTheme="majorBidi" w:hAnsiTheme="majorBidi" w:cstheme="majorBidi"/>
          <w:lang w:val="en-US"/>
        </w:rPr>
        <w:t xml:space="preserve"> [and the capacity] </w:t>
      </w:r>
      <w:r w:rsidRPr="00666969">
        <w:rPr>
          <w:rFonts w:asciiTheme="majorBidi" w:hAnsiTheme="majorBidi" w:cstheme="majorBidi"/>
          <w:lang w:val="en-US"/>
        </w:rPr>
        <w:t>for unrestricted multiplication</w:t>
      </w:r>
      <w:r w:rsidR="00A97CE7" w:rsidRPr="00666969">
        <w:rPr>
          <w:rFonts w:asciiTheme="majorBidi" w:hAnsiTheme="majorBidi" w:cstheme="majorBidi"/>
          <w:lang w:val="en-US"/>
        </w:rPr>
        <w:t xml:space="preserve">” (ibid.). Second, our data provide further evidence </w:t>
      </w:r>
      <w:r w:rsidR="008E0055" w:rsidRPr="00666969">
        <w:rPr>
          <w:rFonts w:asciiTheme="majorBidi" w:hAnsiTheme="majorBidi" w:cstheme="majorBidi"/>
          <w:lang w:val="en-US"/>
        </w:rPr>
        <w:t xml:space="preserve">demonstrating </w:t>
      </w:r>
      <w:r w:rsidR="004904C7" w:rsidRPr="00666969">
        <w:rPr>
          <w:rFonts w:asciiTheme="majorBidi" w:hAnsiTheme="majorBidi" w:cstheme="majorBidi"/>
          <w:lang w:val="en-US"/>
        </w:rPr>
        <w:t xml:space="preserve">that </w:t>
      </w:r>
      <w:r w:rsidR="008E0055" w:rsidRPr="00666969">
        <w:rPr>
          <w:rFonts w:asciiTheme="majorBidi" w:hAnsiTheme="majorBidi" w:cstheme="majorBidi"/>
          <w:lang w:val="en-US"/>
        </w:rPr>
        <w:t>consonantal and vocalic material is equally relevant in onomatopoeias (</w:t>
      </w:r>
      <w:proofErr w:type="spellStart"/>
      <w:r w:rsidR="008E0055" w:rsidRPr="00666969">
        <w:rPr>
          <w:rFonts w:asciiTheme="majorBidi" w:hAnsiTheme="majorBidi" w:cstheme="majorBidi"/>
          <w:lang w:val="en-US"/>
        </w:rPr>
        <w:t>Körtvélyessy</w:t>
      </w:r>
      <w:proofErr w:type="spellEnd"/>
      <w:r w:rsidR="008E0055" w:rsidRPr="00666969">
        <w:rPr>
          <w:rFonts w:asciiTheme="majorBidi" w:hAnsiTheme="majorBidi" w:cstheme="majorBidi"/>
          <w:lang w:val="en-US"/>
        </w:rPr>
        <w:t xml:space="preserve"> 2024) and that </w:t>
      </w:r>
      <w:r w:rsidR="004904C7" w:rsidRPr="00666969">
        <w:rPr>
          <w:rFonts w:asciiTheme="majorBidi" w:hAnsiTheme="majorBidi" w:cstheme="majorBidi"/>
          <w:lang w:val="en-US"/>
        </w:rPr>
        <w:t>the phonetic</w:t>
      </w:r>
      <w:r w:rsidR="00B87CFE" w:rsidRPr="00666969">
        <w:rPr>
          <w:rFonts w:asciiTheme="majorBidi" w:hAnsiTheme="majorBidi" w:cstheme="majorBidi"/>
          <w:lang w:val="en-US"/>
        </w:rPr>
        <w:t>s</w:t>
      </w:r>
      <w:r w:rsidR="004904C7" w:rsidRPr="00666969">
        <w:rPr>
          <w:rFonts w:asciiTheme="majorBidi" w:hAnsiTheme="majorBidi" w:cstheme="majorBidi"/>
          <w:lang w:val="en-US"/>
        </w:rPr>
        <w:t xml:space="preserve"> of onomatopoeias may be tamed in some languages to a considerable extent</w:t>
      </w:r>
      <w:r w:rsidR="00B87CFE" w:rsidRPr="00666969">
        <w:rPr>
          <w:rFonts w:asciiTheme="majorBidi" w:hAnsiTheme="majorBidi" w:cstheme="majorBidi"/>
          <w:lang w:val="en-US"/>
        </w:rPr>
        <w:t xml:space="preserve"> (see </w:t>
      </w:r>
      <w:proofErr w:type="spellStart"/>
      <w:r w:rsidR="00B87CFE" w:rsidRPr="00666969">
        <w:rPr>
          <w:rFonts w:asciiTheme="majorBidi" w:hAnsiTheme="majorBidi" w:cstheme="majorBidi"/>
          <w:lang w:val="en-US"/>
        </w:rPr>
        <w:t>Körtvélyessy’s</w:t>
      </w:r>
      <w:proofErr w:type="spellEnd"/>
      <w:r w:rsidR="00B87CFE" w:rsidRPr="00666969">
        <w:rPr>
          <w:rFonts w:asciiTheme="majorBidi" w:hAnsiTheme="majorBidi" w:cstheme="majorBidi"/>
          <w:lang w:val="en-US"/>
        </w:rPr>
        <w:t xml:space="preserve"> [2020] study of English). While Teŋukan onomatopoeias exhibit some extra-systematic IPA phones, they lack any non-IPA sound</w:t>
      </w:r>
      <w:r w:rsidR="00D916F2" w:rsidRPr="00666969">
        <w:rPr>
          <w:rFonts w:asciiTheme="majorBidi" w:hAnsiTheme="majorBidi" w:cstheme="majorBidi"/>
          <w:lang w:val="en-US"/>
        </w:rPr>
        <w:t>s</w:t>
      </w:r>
      <w:r w:rsidR="00B87CFE" w:rsidRPr="00666969">
        <w:rPr>
          <w:rFonts w:asciiTheme="majorBidi" w:hAnsiTheme="majorBidi" w:cstheme="majorBidi"/>
          <w:lang w:val="en-US"/>
        </w:rPr>
        <w:t>.</w:t>
      </w:r>
      <w:r w:rsidR="00D916F2" w:rsidRPr="00666969">
        <w:rPr>
          <w:rFonts w:asciiTheme="majorBidi" w:hAnsiTheme="majorBidi" w:cstheme="majorBidi"/>
          <w:lang w:val="en-US"/>
        </w:rPr>
        <w:t xml:space="preserve"> This more tamed character of onomatopoeias in Teŋukan is at odds with the oral character of our data but may reflect the relatively profound entrenchment of onomatopoeic lexemes in the local variety and thus their adaptation – although still imperfect – to the phonetic rules governing the Teŋukan language.</w:t>
      </w:r>
      <w:r w:rsidR="00550A84" w:rsidRPr="00666969">
        <w:rPr>
          <w:rFonts w:asciiTheme="majorBidi" w:hAnsiTheme="majorBidi" w:cstheme="majorBidi"/>
          <w:lang w:val="en-US"/>
        </w:rPr>
        <w:t xml:space="preserve"> Third, </w:t>
      </w:r>
      <w:r w:rsidR="00C05A46" w:rsidRPr="00666969">
        <w:rPr>
          <w:rFonts w:asciiTheme="majorBidi" w:hAnsiTheme="majorBidi" w:cstheme="majorBidi"/>
          <w:lang w:val="en-US"/>
        </w:rPr>
        <w:t xml:space="preserve">our study advances the comparative analysis of onomatopoeias and </w:t>
      </w:r>
      <w:r w:rsidR="00550A84" w:rsidRPr="00666969">
        <w:rPr>
          <w:rFonts w:asciiTheme="majorBidi" w:hAnsiTheme="majorBidi" w:cstheme="majorBidi"/>
          <w:lang w:val="en-US"/>
        </w:rPr>
        <w:t>interjections</w:t>
      </w:r>
      <w:r w:rsidR="00BA6948" w:rsidRPr="00666969">
        <w:rPr>
          <w:rFonts w:asciiTheme="majorBidi" w:hAnsiTheme="majorBidi" w:cstheme="majorBidi"/>
          <w:lang w:val="en-US"/>
        </w:rPr>
        <w:t xml:space="preserve"> (cf. secti</w:t>
      </w:r>
      <w:r w:rsidR="00ED0230" w:rsidRPr="00666969">
        <w:rPr>
          <w:rFonts w:asciiTheme="majorBidi" w:hAnsiTheme="majorBidi" w:cstheme="majorBidi"/>
          <w:lang w:val="en-US"/>
        </w:rPr>
        <w:t>o</w:t>
      </w:r>
      <w:r w:rsidR="00BA6948" w:rsidRPr="00666969">
        <w:rPr>
          <w:rFonts w:asciiTheme="majorBidi" w:hAnsiTheme="majorBidi" w:cstheme="majorBidi"/>
          <w:lang w:val="en-US"/>
        </w:rPr>
        <w:t>n 2)</w:t>
      </w:r>
      <w:r w:rsidR="00C05A46" w:rsidRPr="00666969">
        <w:rPr>
          <w:rFonts w:asciiTheme="majorBidi" w:hAnsiTheme="majorBidi" w:cstheme="majorBidi"/>
          <w:lang w:val="en-US"/>
        </w:rPr>
        <w:t>. The two categories contrast in their vocalicity/consonantality (interjections are vocalic while onomatopoeias are equally consonantal and vocalic)</w:t>
      </w:r>
      <w:r w:rsidR="00932CD7" w:rsidRPr="00666969">
        <w:rPr>
          <w:rFonts w:asciiTheme="majorBidi" w:hAnsiTheme="majorBidi" w:cstheme="majorBidi"/>
          <w:lang w:val="en-US"/>
        </w:rPr>
        <w:t>, the</w:t>
      </w:r>
      <w:r w:rsidR="00C05A46" w:rsidRPr="00666969">
        <w:rPr>
          <w:rFonts w:asciiTheme="majorBidi" w:hAnsiTheme="majorBidi" w:cstheme="majorBidi"/>
          <w:lang w:val="en-US"/>
        </w:rPr>
        <w:t xml:space="preserve"> presence of rhotic consonants and nasal vowels (</w:t>
      </w:r>
      <w:r w:rsidR="007553CC" w:rsidRPr="00666969">
        <w:rPr>
          <w:rFonts w:asciiTheme="majorBidi" w:hAnsiTheme="majorBidi" w:cstheme="majorBidi"/>
          <w:lang w:val="en-US"/>
        </w:rPr>
        <w:t>which are</w:t>
      </w:r>
      <w:r w:rsidR="00981EF7" w:rsidRPr="00666969">
        <w:rPr>
          <w:rFonts w:asciiTheme="majorBidi" w:hAnsiTheme="majorBidi" w:cstheme="majorBidi"/>
          <w:lang w:val="en-US"/>
        </w:rPr>
        <w:t xml:space="preserve"> </w:t>
      </w:r>
      <w:r w:rsidR="00C05A46" w:rsidRPr="00666969">
        <w:rPr>
          <w:rFonts w:asciiTheme="majorBidi" w:hAnsiTheme="majorBidi" w:cstheme="majorBidi"/>
          <w:lang w:val="en-US"/>
        </w:rPr>
        <w:t>extremely rare in interjections but common in onomatopoeias)</w:t>
      </w:r>
      <w:r w:rsidR="00932CD7" w:rsidRPr="00666969">
        <w:rPr>
          <w:rFonts w:asciiTheme="majorBidi" w:hAnsiTheme="majorBidi" w:cstheme="majorBidi"/>
          <w:lang w:val="en-US"/>
        </w:rPr>
        <w:t>,</w:t>
      </w:r>
      <w:r w:rsidR="00C05A46" w:rsidRPr="00666969">
        <w:rPr>
          <w:rFonts w:asciiTheme="majorBidi" w:hAnsiTheme="majorBidi" w:cstheme="majorBidi"/>
          <w:lang w:val="en-US"/>
        </w:rPr>
        <w:t xml:space="preserve"> the preference </w:t>
      </w:r>
      <w:r w:rsidR="00932CD7" w:rsidRPr="00666969">
        <w:rPr>
          <w:rFonts w:asciiTheme="majorBidi" w:hAnsiTheme="majorBidi" w:cstheme="majorBidi"/>
          <w:lang w:val="en-US"/>
        </w:rPr>
        <w:t xml:space="preserve">for </w:t>
      </w:r>
      <w:r w:rsidR="00C05A46" w:rsidRPr="00666969">
        <w:rPr>
          <w:rFonts w:asciiTheme="majorBidi" w:hAnsiTheme="majorBidi" w:cstheme="majorBidi"/>
          <w:lang w:val="en-US"/>
        </w:rPr>
        <w:t>a particular approximant (all approximants are common in interjections but only [w] is common in onomatopoeias)</w:t>
      </w:r>
      <w:r w:rsidR="00932CD7" w:rsidRPr="00666969">
        <w:rPr>
          <w:rFonts w:asciiTheme="majorBidi" w:hAnsiTheme="majorBidi" w:cstheme="majorBidi"/>
          <w:lang w:val="en-US"/>
        </w:rPr>
        <w:t>,</w:t>
      </w:r>
      <w:r w:rsidR="00C05A46" w:rsidRPr="00666969">
        <w:rPr>
          <w:rFonts w:asciiTheme="majorBidi" w:hAnsiTheme="majorBidi" w:cstheme="majorBidi"/>
          <w:lang w:val="en-US"/>
        </w:rPr>
        <w:t xml:space="preserve"> the visibility of consonantal gutturality and A</w:t>
      </w:r>
      <w:r w:rsidR="00981EF7" w:rsidRPr="00666969">
        <w:rPr>
          <w:rFonts w:asciiTheme="majorBidi" w:hAnsiTheme="majorBidi" w:cstheme="majorBidi"/>
          <w:lang w:val="en-US"/>
        </w:rPr>
        <w:t>-</w:t>
      </w:r>
      <w:r w:rsidR="00C05A46" w:rsidRPr="00666969">
        <w:rPr>
          <w:rFonts w:asciiTheme="majorBidi" w:hAnsiTheme="majorBidi" w:cstheme="majorBidi"/>
          <w:lang w:val="en-US"/>
        </w:rPr>
        <w:t>type vowels (highly prevailing only in interjections)</w:t>
      </w:r>
      <w:r w:rsidR="00932CD7" w:rsidRPr="00666969">
        <w:rPr>
          <w:rFonts w:asciiTheme="majorBidi" w:hAnsiTheme="majorBidi" w:cstheme="majorBidi"/>
          <w:lang w:val="en-US"/>
        </w:rPr>
        <w:t>,</w:t>
      </w:r>
      <w:r w:rsidR="00C05A46" w:rsidRPr="00666969">
        <w:rPr>
          <w:rFonts w:asciiTheme="majorBidi" w:hAnsiTheme="majorBidi" w:cstheme="majorBidi"/>
          <w:lang w:val="en-US"/>
        </w:rPr>
        <w:t xml:space="preserve"> and </w:t>
      </w:r>
      <w:r w:rsidR="00932CD7" w:rsidRPr="00666969">
        <w:rPr>
          <w:rFonts w:asciiTheme="majorBidi" w:hAnsiTheme="majorBidi" w:cstheme="majorBidi"/>
          <w:lang w:val="en-US"/>
        </w:rPr>
        <w:t xml:space="preserve">the use of </w:t>
      </w:r>
      <w:r w:rsidR="00C05A46" w:rsidRPr="00666969">
        <w:rPr>
          <w:rFonts w:asciiTheme="majorBidi" w:hAnsiTheme="majorBidi" w:cstheme="majorBidi"/>
          <w:lang w:val="en-US"/>
        </w:rPr>
        <w:t>tonal patterns (high and decreasing tones are typical of interjections but not onomatopoeias).</w:t>
      </w:r>
    </w:p>
    <w:p w14:paraId="2B94D750" w14:textId="2E71E529" w:rsidR="002F0790" w:rsidRDefault="002F0790" w:rsidP="00A731C5">
      <w:pPr>
        <w:rPr>
          <w:rFonts w:asciiTheme="majorBidi" w:hAnsiTheme="majorBidi" w:cstheme="majorBidi"/>
          <w:lang w:val="en-US"/>
        </w:rPr>
      </w:pPr>
    </w:p>
    <w:p w14:paraId="03DDAC36" w14:textId="77777777" w:rsidR="006C6FCA" w:rsidRPr="00666969" w:rsidRDefault="006C6FCA" w:rsidP="00A731C5">
      <w:pPr>
        <w:rPr>
          <w:rFonts w:asciiTheme="majorBidi" w:hAnsiTheme="majorBidi" w:cstheme="majorBidi"/>
          <w:lang w:val="en-US"/>
        </w:rPr>
      </w:pPr>
    </w:p>
    <w:p w14:paraId="2AA583EC" w14:textId="04B00020" w:rsidR="00F51081" w:rsidRPr="00666969" w:rsidRDefault="00F36497" w:rsidP="00A731C5">
      <w:pPr>
        <w:jc w:val="both"/>
        <w:rPr>
          <w:rFonts w:asciiTheme="majorBidi" w:hAnsiTheme="majorBidi" w:cstheme="majorBidi"/>
          <w:b/>
          <w:bCs/>
          <w:lang w:val="en-US"/>
        </w:rPr>
      </w:pPr>
      <w:r w:rsidRPr="00666969">
        <w:rPr>
          <w:rFonts w:asciiTheme="majorBidi" w:hAnsiTheme="majorBidi" w:cstheme="majorBidi"/>
          <w:b/>
          <w:bCs/>
          <w:lang w:val="en-US"/>
        </w:rPr>
        <w:t>6</w:t>
      </w:r>
      <w:r w:rsidR="003D18E7" w:rsidRPr="00666969">
        <w:rPr>
          <w:rFonts w:asciiTheme="majorBidi" w:hAnsiTheme="majorBidi" w:cstheme="majorBidi"/>
          <w:b/>
          <w:bCs/>
          <w:lang w:val="en-US"/>
        </w:rPr>
        <w:t xml:space="preserve"> </w:t>
      </w:r>
      <w:r w:rsidR="00F51081" w:rsidRPr="00666969">
        <w:rPr>
          <w:rFonts w:asciiTheme="majorBidi" w:hAnsiTheme="majorBidi" w:cstheme="majorBidi"/>
          <w:b/>
          <w:bCs/>
          <w:lang w:val="en-US"/>
        </w:rPr>
        <w:t>Conclusion</w:t>
      </w:r>
    </w:p>
    <w:p w14:paraId="3C8E3D9D" w14:textId="77777777" w:rsidR="00F958F1" w:rsidRPr="00666969" w:rsidRDefault="00F958F1" w:rsidP="00A731C5">
      <w:pPr>
        <w:jc w:val="both"/>
        <w:rPr>
          <w:rFonts w:asciiTheme="majorBidi" w:hAnsiTheme="majorBidi" w:cstheme="majorBidi"/>
          <w:lang w:val="en-US"/>
        </w:rPr>
      </w:pPr>
    </w:p>
    <w:p w14:paraId="19A47AA0" w14:textId="248DAAEA" w:rsidR="00F958F1" w:rsidRPr="00666969" w:rsidRDefault="00F74AA2" w:rsidP="00E065BD">
      <w:pPr>
        <w:jc w:val="both"/>
        <w:rPr>
          <w:rFonts w:asciiTheme="majorBidi" w:hAnsiTheme="majorBidi" w:cstheme="majorBidi"/>
          <w:lang w:val="en-US"/>
        </w:rPr>
      </w:pPr>
      <w:r w:rsidRPr="00666969">
        <w:rPr>
          <w:rFonts w:asciiTheme="majorBidi" w:hAnsiTheme="majorBidi" w:cstheme="majorBidi"/>
          <w:lang w:val="en-US"/>
        </w:rPr>
        <w:t>In t</w:t>
      </w:r>
      <w:r w:rsidR="00E065BD" w:rsidRPr="00666969">
        <w:rPr>
          <w:rFonts w:asciiTheme="majorBidi" w:hAnsiTheme="majorBidi" w:cstheme="majorBidi"/>
          <w:lang w:val="en-US"/>
        </w:rPr>
        <w:t>he present article</w:t>
      </w:r>
      <w:r w:rsidR="0019132F" w:rsidRPr="00666969">
        <w:rPr>
          <w:rFonts w:asciiTheme="majorBidi" w:hAnsiTheme="majorBidi" w:cstheme="majorBidi"/>
          <w:lang w:val="en-US"/>
        </w:rPr>
        <w:t>,</w:t>
      </w:r>
      <w:r w:rsidR="00E065BD" w:rsidRPr="00666969">
        <w:rPr>
          <w:rFonts w:asciiTheme="majorBidi" w:hAnsiTheme="majorBidi" w:cstheme="majorBidi"/>
          <w:lang w:val="en-US"/>
        </w:rPr>
        <w:t xml:space="preserve"> </w:t>
      </w:r>
      <w:r w:rsidRPr="00666969">
        <w:rPr>
          <w:rFonts w:asciiTheme="majorBidi" w:hAnsiTheme="majorBidi" w:cstheme="majorBidi"/>
          <w:lang w:val="en-US"/>
        </w:rPr>
        <w:t xml:space="preserve">we </w:t>
      </w:r>
      <w:r w:rsidR="00E065BD" w:rsidRPr="00666969">
        <w:rPr>
          <w:rFonts w:asciiTheme="majorBidi" w:hAnsiTheme="majorBidi" w:cstheme="majorBidi"/>
          <w:lang w:val="en-US"/>
        </w:rPr>
        <w:t xml:space="preserve">studied </w:t>
      </w:r>
      <w:r w:rsidR="007D7561" w:rsidRPr="00666969">
        <w:rPr>
          <w:rFonts w:asciiTheme="majorBidi" w:hAnsiTheme="majorBidi" w:cstheme="majorBidi"/>
          <w:lang w:val="en-US"/>
        </w:rPr>
        <w:t xml:space="preserve">the extent of phonetic </w:t>
      </w:r>
      <w:r w:rsidR="00E065BD" w:rsidRPr="00666969">
        <w:rPr>
          <w:rFonts w:asciiTheme="majorBidi" w:hAnsiTheme="majorBidi" w:cstheme="majorBidi"/>
          <w:lang w:val="en-US"/>
        </w:rPr>
        <w:t xml:space="preserve">distinctiveness </w:t>
      </w:r>
      <w:r w:rsidR="007D7561" w:rsidRPr="00666969">
        <w:rPr>
          <w:rFonts w:asciiTheme="majorBidi" w:hAnsiTheme="majorBidi" w:cstheme="majorBidi"/>
          <w:lang w:val="en-US"/>
        </w:rPr>
        <w:t xml:space="preserve">of </w:t>
      </w:r>
      <w:r w:rsidRPr="00666969">
        <w:rPr>
          <w:rFonts w:asciiTheme="majorBidi" w:hAnsiTheme="majorBidi" w:cstheme="majorBidi"/>
          <w:lang w:val="en-US"/>
        </w:rPr>
        <w:t xml:space="preserve">Teŋukan Dogon </w:t>
      </w:r>
      <w:r w:rsidR="007D7561" w:rsidRPr="00666969">
        <w:rPr>
          <w:rFonts w:asciiTheme="majorBidi" w:hAnsiTheme="majorBidi" w:cstheme="majorBidi"/>
          <w:lang w:val="en-US"/>
        </w:rPr>
        <w:t xml:space="preserve">onomatopoeias </w:t>
      </w:r>
      <w:r w:rsidRPr="00666969">
        <w:rPr>
          <w:rFonts w:asciiTheme="majorBidi" w:hAnsiTheme="majorBidi" w:cstheme="majorBidi"/>
          <w:lang w:val="en-US"/>
        </w:rPr>
        <w:t>within the class of interactives.</w:t>
      </w:r>
      <w:r w:rsidR="007D7561" w:rsidRPr="00666969">
        <w:rPr>
          <w:rFonts w:asciiTheme="majorBidi" w:hAnsiTheme="majorBidi" w:cstheme="majorBidi"/>
          <w:lang w:val="en-US"/>
        </w:rPr>
        <w:t xml:space="preserve"> </w:t>
      </w:r>
      <w:r w:rsidR="00E065BD" w:rsidRPr="00666969">
        <w:rPr>
          <w:rFonts w:asciiTheme="majorBidi" w:hAnsiTheme="majorBidi" w:cstheme="majorBidi"/>
          <w:lang w:val="en-US"/>
        </w:rPr>
        <w:t xml:space="preserve">After </w:t>
      </w:r>
      <w:r w:rsidR="000E228D" w:rsidRPr="00666969">
        <w:rPr>
          <w:rFonts w:asciiTheme="majorBidi" w:hAnsiTheme="majorBidi" w:cstheme="majorBidi"/>
          <w:lang w:val="en-US"/>
        </w:rPr>
        <w:t>a</w:t>
      </w:r>
      <w:r w:rsidR="00E065BD" w:rsidRPr="00666969">
        <w:rPr>
          <w:rFonts w:asciiTheme="majorBidi" w:hAnsiTheme="majorBidi" w:cstheme="majorBidi"/>
          <w:lang w:val="en-US"/>
        </w:rPr>
        <w:t xml:space="preserve">nalyzing </w:t>
      </w:r>
      <w:r w:rsidR="007D7561" w:rsidRPr="00666969">
        <w:rPr>
          <w:rFonts w:asciiTheme="majorBidi" w:hAnsiTheme="majorBidi" w:cstheme="majorBidi"/>
          <w:lang w:val="en-US"/>
        </w:rPr>
        <w:t xml:space="preserve">the phonetic properties of 168 onomatopoeias collected during our fieldwork activities </w:t>
      </w:r>
      <w:r w:rsidR="00723B19" w:rsidRPr="00666969">
        <w:rPr>
          <w:rFonts w:asciiTheme="majorBidi" w:hAnsiTheme="majorBidi" w:cstheme="majorBidi"/>
          <w:lang w:val="en-US"/>
        </w:rPr>
        <w:t xml:space="preserve">in the Dourou community in Mali </w:t>
      </w:r>
      <w:r w:rsidR="007D7561" w:rsidRPr="00666969">
        <w:rPr>
          <w:rFonts w:asciiTheme="majorBidi" w:hAnsiTheme="majorBidi" w:cstheme="majorBidi"/>
          <w:lang w:val="en-US"/>
        </w:rPr>
        <w:t>and contrast</w:t>
      </w:r>
      <w:r w:rsidR="00E065BD" w:rsidRPr="00666969">
        <w:rPr>
          <w:rFonts w:asciiTheme="majorBidi" w:hAnsiTheme="majorBidi" w:cstheme="majorBidi"/>
          <w:lang w:val="en-US"/>
        </w:rPr>
        <w:t>ing</w:t>
      </w:r>
      <w:r w:rsidR="007D7561" w:rsidRPr="00666969">
        <w:rPr>
          <w:rFonts w:asciiTheme="majorBidi" w:hAnsiTheme="majorBidi" w:cstheme="majorBidi"/>
          <w:lang w:val="en-US"/>
        </w:rPr>
        <w:t xml:space="preserve"> them with what we </w:t>
      </w:r>
      <w:r w:rsidR="00E065BD" w:rsidRPr="00666969">
        <w:rPr>
          <w:rFonts w:asciiTheme="majorBidi" w:hAnsiTheme="majorBidi" w:cstheme="majorBidi"/>
          <w:lang w:val="en-US"/>
        </w:rPr>
        <w:t>knew about another well-studied inter</w:t>
      </w:r>
      <w:r w:rsidR="0019132F" w:rsidRPr="00666969">
        <w:rPr>
          <w:rFonts w:asciiTheme="majorBidi" w:hAnsiTheme="majorBidi" w:cstheme="majorBidi"/>
          <w:lang w:val="en-US"/>
        </w:rPr>
        <w:t>a</w:t>
      </w:r>
      <w:r w:rsidR="00E065BD" w:rsidRPr="00666969">
        <w:rPr>
          <w:rFonts w:asciiTheme="majorBidi" w:hAnsiTheme="majorBidi" w:cstheme="majorBidi"/>
          <w:lang w:val="en-US"/>
        </w:rPr>
        <w:t xml:space="preserve">ctive category in Teŋukan, namely, </w:t>
      </w:r>
      <w:r w:rsidR="007D7561" w:rsidRPr="00666969">
        <w:rPr>
          <w:rFonts w:asciiTheme="majorBidi" w:hAnsiTheme="majorBidi" w:cstheme="majorBidi"/>
          <w:lang w:val="en-US"/>
        </w:rPr>
        <w:t>conative animal calls</w:t>
      </w:r>
      <w:r w:rsidR="00A75E67" w:rsidRPr="00666969">
        <w:rPr>
          <w:rFonts w:asciiTheme="majorBidi" w:hAnsiTheme="majorBidi" w:cstheme="majorBidi"/>
          <w:lang w:val="en-US"/>
        </w:rPr>
        <w:t xml:space="preserve"> (CACs)</w:t>
      </w:r>
      <w:r w:rsidR="00E065BD" w:rsidRPr="00666969">
        <w:rPr>
          <w:rFonts w:asciiTheme="majorBidi" w:hAnsiTheme="majorBidi" w:cstheme="majorBidi"/>
          <w:lang w:val="en-US"/>
        </w:rPr>
        <w:t xml:space="preserve">, we concluded the </w:t>
      </w:r>
      <w:r w:rsidR="007D7561" w:rsidRPr="00666969">
        <w:rPr>
          <w:rFonts w:asciiTheme="majorBidi" w:hAnsiTheme="majorBidi" w:cstheme="majorBidi"/>
          <w:lang w:val="en-US"/>
        </w:rPr>
        <w:t>following</w:t>
      </w:r>
      <w:r w:rsidR="00E065BD" w:rsidRPr="00666969">
        <w:rPr>
          <w:rFonts w:asciiTheme="majorBidi" w:hAnsiTheme="majorBidi" w:cstheme="majorBidi"/>
          <w:lang w:val="en-US"/>
        </w:rPr>
        <w:t xml:space="preserve">: </w:t>
      </w:r>
      <w:r w:rsidR="007D7561" w:rsidRPr="00666969">
        <w:rPr>
          <w:rFonts w:asciiTheme="majorBidi" w:hAnsiTheme="majorBidi" w:cstheme="majorBidi"/>
          <w:lang w:val="en-US"/>
        </w:rPr>
        <w:t xml:space="preserve">while in certain aspects, the phonetic profiles of onomatopoeias and CACs are comparable, in several others, the phonetics of both categories differ substantially. Overall, onomatopoeias seem to be less extreme in their extra-systematicity than CACs. </w:t>
      </w:r>
      <w:r w:rsidR="00E065BD" w:rsidRPr="00666969">
        <w:rPr>
          <w:rFonts w:asciiTheme="majorBidi" w:hAnsiTheme="majorBidi" w:cstheme="majorBidi"/>
          <w:lang w:val="en-US"/>
        </w:rPr>
        <w:t>We pro</w:t>
      </w:r>
      <w:r w:rsidR="00723B19" w:rsidRPr="00666969">
        <w:rPr>
          <w:rFonts w:asciiTheme="majorBidi" w:hAnsiTheme="majorBidi" w:cstheme="majorBidi"/>
          <w:lang w:val="en-US"/>
        </w:rPr>
        <w:t>po</w:t>
      </w:r>
      <w:r w:rsidR="00E065BD" w:rsidRPr="00666969">
        <w:rPr>
          <w:rFonts w:asciiTheme="majorBidi" w:hAnsiTheme="majorBidi" w:cstheme="majorBidi"/>
          <w:lang w:val="en-US"/>
        </w:rPr>
        <w:t>se</w:t>
      </w:r>
      <w:r w:rsidR="00723B19" w:rsidRPr="00666969">
        <w:rPr>
          <w:rFonts w:asciiTheme="majorBidi" w:hAnsiTheme="majorBidi" w:cstheme="majorBidi"/>
          <w:lang w:val="en-US"/>
        </w:rPr>
        <w:t>d</w:t>
      </w:r>
      <w:r w:rsidR="00E065BD" w:rsidRPr="00666969">
        <w:rPr>
          <w:rFonts w:asciiTheme="majorBidi" w:hAnsiTheme="majorBidi" w:cstheme="majorBidi"/>
          <w:lang w:val="en-US"/>
        </w:rPr>
        <w:t xml:space="preserve"> that t</w:t>
      </w:r>
      <w:r w:rsidR="007D7561" w:rsidRPr="00666969">
        <w:rPr>
          <w:rFonts w:asciiTheme="majorBidi" w:hAnsiTheme="majorBidi" w:cstheme="majorBidi"/>
          <w:lang w:val="en-US"/>
        </w:rPr>
        <w:t xml:space="preserve">he </w:t>
      </w:r>
      <w:r w:rsidR="00E065BD" w:rsidRPr="00666969">
        <w:rPr>
          <w:rFonts w:asciiTheme="majorBidi" w:hAnsiTheme="majorBidi" w:cstheme="majorBidi"/>
          <w:lang w:val="en-US"/>
        </w:rPr>
        <w:t xml:space="preserve">partially </w:t>
      </w:r>
      <w:r w:rsidR="007D7561" w:rsidRPr="00666969">
        <w:rPr>
          <w:rFonts w:asciiTheme="majorBidi" w:hAnsiTheme="majorBidi" w:cstheme="majorBidi"/>
          <w:lang w:val="en-US"/>
        </w:rPr>
        <w:t xml:space="preserve">different phonetic profiles of </w:t>
      </w:r>
      <w:r w:rsidR="007D7561" w:rsidRPr="00666969">
        <w:rPr>
          <w:rFonts w:asciiTheme="majorBidi" w:hAnsiTheme="majorBidi" w:cstheme="majorBidi"/>
          <w:lang w:val="en-US"/>
        </w:rPr>
        <w:lastRenderedPageBreak/>
        <w:t>onomatopoeias and CACs ha</w:t>
      </w:r>
      <w:r w:rsidR="00723B19" w:rsidRPr="00666969">
        <w:rPr>
          <w:rFonts w:asciiTheme="majorBidi" w:hAnsiTheme="majorBidi" w:cstheme="majorBidi"/>
          <w:lang w:val="en-US"/>
        </w:rPr>
        <w:t>d</w:t>
      </w:r>
      <w:r w:rsidR="007D7561" w:rsidRPr="00666969">
        <w:rPr>
          <w:rFonts w:asciiTheme="majorBidi" w:hAnsiTheme="majorBidi" w:cstheme="majorBidi"/>
          <w:lang w:val="en-US"/>
        </w:rPr>
        <w:t xml:space="preserve"> their origin in the distinct functions of these two categories (refere</w:t>
      </w:r>
      <w:r w:rsidR="00676719" w:rsidRPr="00666969">
        <w:rPr>
          <w:rFonts w:asciiTheme="majorBidi" w:hAnsiTheme="majorBidi" w:cstheme="majorBidi"/>
          <w:lang w:val="en-US"/>
        </w:rPr>
        <w:t>nt</w:t>
      </w:r>
      <w:r w:rsidR="007D7561" w:rsidRPr="00666969">
        <w:rPr>
          <w:rFonts w:asciiTheme="majorBidi" w:hAnsiTheme="majorBidi" w:cstheme="majorBidi"/>
          <w:lang w:val="en-US"/>
        </w:rPr>
        <w:t>ial vs. directive), their dissimilar communicative goals (depict</w:t>
      </w:r>
      <w:r w:rsidR="00E065BD" w:rsidRPr="00666969">
        <w:rPr>
          <w:rFonts w:asciiTheme="majorBidi" w:hAnsiTheme="majorBidi" w:cstheme="majorBidi"/>
          <w:lang w:val="en-US"/>
        </w:rPr>
        <w:t>ing</w:t>
      </w:r>
      <w:r w:rsidR="007D7561" w:rsidRPr="00666969">
        <w:rPr>
          <w:rFonts w:asciiTheme="majorBidi" w:hAnsiTheme="majorBidi" w:cstheme="majorBidi"/>
          <w:lang w:val="en-US"/>
        </w:rPr>
        <w:t xml:space="preserve"> </w:t>
      </w:r>
      <w:r w:rsidR="00E065BD" w:rsidRPr="00666969">
        <w:rPr>
          <w:rFonts w:asciiTheme="majorBidi" w:hAnsiTheme="majorBidi" w:cstheme="majorBidi"/>
          <w:lang w:val="en-US"/>
        </w:rPr>
        <w:t xml:space="preserve">vs. </w:t>
      </w:r>
      <w:r w:rsidR="007D7561" w:rsidRPr="00666969">
        <w:rPr>
          <w:rFonts w:asciiTheme="majorBidi" w:hAnsiTheme="majorBidi" w:cstheme="majorBidi"/>
          <w:lang w:val="en-US"/>
        </w:rPr>
        <w:t>influenc</w:t>
      </w:r>
      <w:r w:rsidR="00E065BD" w:rsidRPr="00666969">
        <w:rPr>
          <w:rFonts w:asciiTheme="majorBidi" w:hAnsiTheme="majorBidi" w:cstheme="majorBidi"/>
          <w:lang w:val="en-US"/>
        </w:rPr>
        <w:t>ing</w:t>
      </w:r>
      <w:r w:rsidR="007D7561" w:rsidRPr="00666969">
        <w:rPr>
          <w:rFonts w:asciiTheme="majorBidi" w:hAnsiTheme="majorBidi" w:cstheme="majorBidi"/>
          <w:lang w:val="en-US"/>
        </w:rPr>
        <w:t>)</w:t>
      </w:r>
      <w:r w:rsidR="00FA65D2" w:rsidRPr="00666969">
        <w:rPr>
          <w:rFonts w:asciiTheme="majorBidi" w:hAnsiTheme="majorBidi" w:cstheme="majorBidi"/>
          <w:lang w:val="en-US"/>
        </w:rPr>
        <w:t xml:space="preserve"> and contexts of use (narrative</w:t>
      </w:r>
      <w:r w:rsidR="007D7561" w:rsidRPr="00666969">
        <w:rPr>
          <w:rFonts w:asciiTheme="majorBidi" w:hAnsiTheme="majorBidi" w:cstheme="majorBidi"/>
          <w:lang w:val="en-US"/>
        </w:rPr>
        <w:t xml:space="preserve"> </w:t>
      </w:r>
      <w:r w:rsidR="00FA65D2" w:rsidRPr="00666969">
        <w:rPr>
          <w:rFonts w:asciiTheme="majorBidi" w:hAnsiTheme="majorBidi" w:cstheme="majorBidi"/>
          <w:lang w:val="en-US"/>
        </w:rPr>
        <w:t xml:space="preserve">vs. direct speech), as well as their </w:t>
      </w:r>
      <w:r w:rsidR="007D7561" w:rsidRPr="00666969">
        <w:rPr>
          <w:rFonts w:asciiTheme="majorBidi" w:hAnsiTheme="majorBidi" w:cstheme="majorBidi"/>
          <w:lang w:val="en-US"/>
        </w:rPr>
        <w:t>radically disparate addressees (human vs. non-human).</w:t>
      </w:r>
    </w:p>
    <w:p w14:paraId="2B363E58" w14:textId="4431CE68" w:rsidR="00FA65D2" w:rsidRPr="00666969" w:rsidRDefault="00FA65D2" w:rsidP="00E065BD">
      <w:pPr>
        <w:jc w:val="both"/>
        <w:rPr>
          <w:rFonts w:asciiTheme="majorBidi" w:hAnsiTheme="majorBidi" w:cstheme="majorBidi"/>
          <w:lang w:val="en-US"/>
        </w:rPr>
      </w:pPr>
      <w:r w:rsidRPr="00666969">
        <w:rPr>
          <w:rFonts w:asciiTheme="majorBidi" w:hAnsiTheme="majorBidi" w:cstheme="majorBidi"/>
          <w:lang w:val="en-US"/>
        </w:rPr>
        <w:tab/>
      </w:r>
      <w:r w:rsidR="00ED41C6" w:rsidRPr="00666969">
        <w:rPr>
          <w:rFonts w:asciiTheme="majorBidi" w:hAnsiTheme="majorBidi" w:cstheme="majorBidi"/>
          <w:lang w:val="en-US"/>
        </w:rPr>
        <w:t>O</w:t>
      </w:r>
      <w:r w:rsidR="00A02EE8" w:rsidRPr="00666969">
        <w:rPr>
          <w:rFonts w:asciiTheme="majorBidi" w:hAnsiTheme="majorBidi" w:cstheme="majorBidi"/>
          <w:lang w:val="en-US"/>
        </w:rPr>
        <w:t xml:space="preserve">ur study did not clarify all the issues related to </w:t>
      </w:r>
      <w:r w:rsidR="00FE6F5C" w:rsidRPr="00666969">
        <w:rPr>
          <w:rFonts w:asciiTheme="majorBidi" w:hAnsiTheme="majorBidi" w:cstheme="majorBidi"/>
          <w:lang w:val="en-US"/>
        </w:rPr>
        <w:t xml:space="preserve">Teŋukan </w:t>
      </w:r>
      <w:r w:rsidR="00A02EE8" w:rsidRPr="00666969">
        <w:rPr>
          <w:rFonts w:asciiTheme="majorBidi" w:hAnsiTheme="majorBidi" w:cstheme="majorBidi"/>
          <w:lang w:val="en-US"/>
        </w:rPr>
        <w:t>onomatopoeias and interactives.</w:t>
      </w:r>
      <w:r w:rsidR="00FE6F5C" w:rsidRPr="00666969">
        <w:rPr>
          <w:rFonts w:asciiTheme="majorBidi" w:hAnsiTheme="majorBidi" w:cstheme="majorBidi"/>
          <w:lang w:val="en-US"/>
        </w:rPr>
        <w:t xml:space="preserve"> First, we limited our discussion to phonetics, inversely ignoring the semantics of onomatopoeias as well as their morphology and syntax. Second, we limited our contrastive analysis to CACs</w:t>
      </w:r>
      <w:r w:rsidR="0073752B" w:rsidRPr="00666969">
        <w:rPr>
          <w:rFonts w:asciiTheme="majorBidi" w:hAnsiTheme="majorBidi" w:cstheme="majorBidi"/>
          <w:lang w:val="en-US"/>
        </w:rPr>
        <w:t xml:space="preserve"> paying less or no attention to other interactive categories such as interjections, directives, </w:t>
      </w:r>
      <w:r w:rsidR="00CF10A6" w:rsidRPr="00666969">
        <w:rPr>
          <w:rFonts w:asciiTheme="majorBidi" w:hAnsiTheme="majorBidi" w:cstheme="majorBidi"/>
          <w:lang w:val="en-US"/>
        </w:rPr>
        <w:t>and</w:t>
      </w:r>
      <w:r w:rsidR="0073752B" w:rsidRPr="00666969">
        <w:rPr>
          <w:rFonts w:asciiTheme="majorBidi" w:hAnsiTheme="majorBidi" w:cstheme="majorBidi"/>
          <w:lang w:val="en-US"/>
        </w:rPr>
        <w:t xml:space="preserve"> response signals and elicitators</w:t>
      </w:r>
      <w:r w:rsidR="00FE6F5C" w:rsidRPr="00666969">
        <w:rPr>
          <w:rFonts w:asciiTheme="majorBidi" w:hAnsiTheme="majorBidi" w:cstheme="majorBidi"/>
          <w:lang w:val="en-US"/>
        </w:rPr>
        <w:t xml:space="preserve">. </w:t>
      </w:r>
      <w:r w:rsidR="0073752B" w:rsidRPr="00666969">
        <w:rPr>
          <w:rFonts w:asciiTheme="majorBidi" w:hAnsiTheme="majorBidi" w:cstheme="majorBidi"/>
          <w:lang w:val="en-US"/>
        </w:rPr>
        <w:t xml:space="preserve">As a result, a principled study of </w:t>
      </w:r>
      <w:r w:rsidR="00FE6F5C" w:rsidRPr="00666969">
        <w:rPr>
          <w:rFonts w:asciiTheme="majorBidi" w:hAnsiTheme="majorBidi" w:cstheme="majorBidi"/>
          <w:lang w:val="en-US"/>
        </w:rPr>
        <w:t>the semantic, morphological, and syntactic properties of onomatopoeias and the</w:t>
      </w:r>
      <w:r w:rsidR="0014722A" w:rsidRPr="00666969">
        <w:rPr>
          <w:rFonts w:asciiTheme="majorBidi" w:hAnsiTheme="majorBidi" w:cstheme="majorBidi"/>
          <w:lang w:val="en-US"/>
        </w:rPr>
        <w:t>ir</w:t>
      </w:r>
      <w:r w:rsidR="00FE6F5C" w:rsidRPr="00666969">
        <w:rPr>
          <w:rFonts w:asciiTheme="majorBidi" w:hAnsiTheme="majorBidi" w:cstheme="majorBidi"/>
          <w:lang w:val="en-US"/>
        </w:rPr>
        <w:t xml:space="preserve"> distinctiveness from the interactive</w:t>
      </w:r>
      <w:r w:rsidR="0014722A" w:rsidRPr="00666969">
        <w:rPr>
          <w:rFonts w:asciiTheme="majorBidi" w:hAnsiTheme="majorBidi" w:cstheme="majorBidi"/>
          <w:lang w:val="en-US"/>
        </w:rPr>
        <w:t xml:space="preserve"> categories</w:t>
      </w:r>
      <w:r w:rsidR="00FE6F5C" w:rsidRPr="00666969">
        <w:rPr>
          <w:rFonts w:asciiTheme="majorBidi" w:hAnsiTheme="majorBidi" w:cstheme="majorBidi"/>
          <w:lang w:val="en-US"/>
        </w:rPr>
        <w:t xml:space="preserve"> other than CACs </w:t>
      </w:r>
      <w:r w:rsidR="0073752B" w:rsidRPr="00666969">
        <w:rPr>
          <w:rFonts w:asciiTheme="majorBidi" w:hAnsiTheme="majorBidi" w:cstheme="majorBidi"/>
          <w:lang w:val="en-US"/>
        </w:rPr>
        <w:t xml:space="preserve">will unavoidably become one of </w:t>
      </w:r>
      <w:r w:rsidR="0014722A" w:rsidRPr="00666969">
        <w:rPr>
          <w:rFonts w:asciiTheme="majorBidi" w:hAnsiTheme="majorBidi" w:cstheme="majorBidi"/>
          <w:lang w:val="en-US"/>
        </w:rPr>
        <w:t xml:space="preserve">our </w:t>
      </w:r>
      <w:r w:rsidR="00FE6F5C" w:rsidRPr="00666969">
        <w:rPr>
          <w:rFonts w:asciiTheme="majorBidi" w:hAnsiTheme="majorBidi" w:cstheme="majorBidi"/>
          <w:lang w:val="en-US"/>
        </w:rPr>
        <w:t>main research activities</w:t>
      </w:r>
      <w:r w:rsidR="003A6D5F" w:rsidRPr="00666969">
        <w:rPr>
          <w:rFonts w:asciiTheme="majorBidi" w:hAnsiTheme="majorBidi" w:cstheme="majorBidi"/>
          <w:lang w:val="en-US"/>
        </w:rPr>
        <w:t xml:space="preserve"> in the near future</w:t>
      </w:r>
      <w:r w:rsidR="00FE6F5C" w:rsidRPr="00666969">
        <w:rPr>
          <w:rFonts w:asciiTheme="majorBidi" w:hAnsiTheme="majorBidi" w:cstheme="majorBidi"/>
          <w:lang w:val="en-US"/>
        </w:rPr>
        <w:t>.</w:t>
      </w:r>
    </w:p>
    <w:p w14:paraId="3CBCC803" w14:textId="77777777" w:rsidR="0014722A" w:rsidRPr="00666969" w:rsidRDefault="0014722A" w:rsidP="003D18E7">
      <w:pPr>
        <w:jc w:val="both"/>
        <w:rPr>
          <w:rFonts w:asciiTheme="majorBidi" w:hAnsiTheme="majorBidi" w:cstheme="majorBidi"/>
          <w:lang w:val="en-US"/>
        </w:rPr>
      </w:pPr>
    </w:p>
    <w:p w14:paraId="7891C17F" w14:textId="78A3BDFF" w:rsidR="00297EB1" w:rsidRPr="00666969" w:rsidRDefault="00297EB1" w:rsidP="003D18E7">
      <w:pPr>
        <w:jc w:val="both"/>
        <w:rPr>
          <w:rFonts w:asciiTheme="majorBidi" w:hAnsiTheme="majorBidi" w:cstheme="majorBidi"/>
          <w:lang w:val="en-US"/>
        </w:rPr>
      </w:pPr>
      <w:r w:rsidRPr="00666969">
        <w:rPr>
          <w:rFonts w:asciiTheme="majorBidi" w:hAnsiTheme="majorBidi" w:cstheme="majorBidi"/>
          <w:lang w:val="en-US"/>
        </w:rPr>
        <w:tab/>
      </w:r>
    </w:p>
    <w:p w14:paraId="2C289AA0" w14:textId="7354C3AD" w:rsidR="00363794" w:rsidRPr="00666969" w:rsidRDefault="00363794" w:rsidP="00363794">
      <w:pPr>
        <w:jc w:val="both"/>
        <w:rPr>
          <w:rFonts w:asciiTheme="majorBidi" w:hAnsiTheme="majorBidi" w:cstheme="majorBidi"/>
          <w:b/>
          <w:bCs/>
          <w:lang w:val="en-US"/>
        </w:rPr>
      </w:pPr>
      <w:r w:rsidRPr="00666969">
        <w:rPr>
          <w:rFonts w:asciiTheme="majorBidi" w:hAnsiTheme="majorBidi" w:cstheme="majorBidi"/>
          <w:b/>
          <w:bCs/>
          <w:lang w:val="en-US"/>
        </w:rPr>
        <w:t>Abbreviations</w:t>
      </w:r>
      <w:r w:rsidR="00243E8A" w:rsidRPr="00666969">
        <w:rPr>
          <w:rFonts w:asciiTheme="majorBidi" w:hAnsiTheme="majorBidi" w:cstheme="majorBidi"/>
          <w:b/>
          <w:bCs/>
          <w:lang w:val="en-US"/>
        </w:rPr>
        <w:t xml:space="preserve"> and symbols</w:t>
      </w:r>
    </w:p>
    <w:p w14:paraId="63E4D98B" w14:textId="77777777" w:rsidR="00E065BD" w:rsidRPr="00666969" w:rsidRDefault="00E065BD" w:rsidP="003D18E7">
      <w:pPr>
        <w:jc w:val="both"/>
        <w:rPr>
          <w:rFonts w:asciiTheme="majorBidi" w:hAnsiTheme="majorBidi" w:cstheme="majorBidi"/>
          <w:lang w:val="en-US"/>
        </w:rPr>
      </w:pPr>
    </w:p>
    <w:p w14:paraId="01057ADA" w14:textId="2B78FA05" w:rsidR="00243E8A" w:rsidRPr="00666969" w:rsidRDefault="00243E8A" w:rsidP="003D18E7">
      <w:pPr>
        <w:jc w:val="both"/>
        <w:rPr>
          <w:rFonts w:asciiTheme="majorBidi" w:hAnsiTheme="majorBidi" w:cstheme="majorBidi"/>
          <w:lang w:val="en-US"/>
        </w:rPr>
      </w:pPr>
      <w:r w:rsidRPr="00666969">
        <w:rPr>
          <w:rFonts w:asciiTheme="majorBidi" w:hAnsiTheme="majorBidi" w:cstheme="majorBidi"/>
          <w:lang w:val="en-US"/>
        </w:rPr>
        <w:t>C</w:t>
      </w:r>
      <w:r w:rsidRPr="00666969">
        <w:rPr>
          <w:rFonts w:asciiTheme="majorBidi" w:hAnsiTheme="majorBidi" w:cstheme="majorBidi"/>
          <w:lang w:val="en-US"/>
        </w:rPr>
        <w:tab/>
        <w:t>consonant</w:t>
      </w:r>
    </w:p>
    <w:p w14:paraId="600A3D6C" w14:textId="0737C176" w:rsidR="00363794" w:rsidRPr="00666969" w:rsidRDefault="00363794" w:rsidP="003D18E7">
      <w:pPr>
        <w:jc w:val="both"/>
        <w:rPr>
          <w:rFonts w:asciiTheme="majorBidi" w:hAnsiTheme="majorBidi" w:cstheme="majorBidi"/>
          <w:lang w:val="en-US"/>
        </w:rPr>
      </w:pPr>
      <w:r w:rsidRPr="00666969">
        <w:rPr>
          <w:rFonts w:asciiTheme="majorBidi" w:hAnsiTheme="majorBidi" w:cstheme="majorBidi"/>
          <w:lang w:val="en-US"/>
        </w:rPr>
        <w:t xml:space="preserve">CAC </w:t>
      </w:r>
      <w:r w:rsidRPr="00666969">
        <w:rPr>
          <w:rFonts w:asciiTheme="majorBidi" w:hAnsiTheme="majorBidi" w:cstheme="majorBidi"/>
          <w:lang w:val="en-US"/>
        </w:rPr>
        <w:tab/>
        <w:t>conative animal call</w:t>
      </w:r>
    </w:p>
    <w:p w14:paraId="77B3148F" w14:textId="13BEE664" w:rsidR="00363794" w:rsidRPr="00666969" w:rsidRDefault="00363794" w:rsidP="003D18E7">
      <w:pPr>
        <w:jc w:val="both"/>
        <w:rPr>
          <w:rFonts w:asciiTheme="majorBidi" w:hAnsiTheme="majorBidi" w:cstheme="majorBidi"/>
          <w:lang w:val="en-US"/>
        </w:rPr>
      </w:pPr>
      <w:r w:rsidRPr="00666969">
        <w:rPr>
          <w:rFonts w:asciiTheme="majorBidi" w:hAnsiTheme="majorBidi" w:cstheme="majorBidi"/>
          <w:lang w:val="en-US"/>
        </w:rPr>
        <w:t>H</w:t>
      </w:r>
      <w:r w:rsidRPr="00666969">
        <w:rPr>
          <w:rFonts w:asciiTheme="majorBidi" w:hAnsiTheme="majorBidi" w:cstheme="majorBidi"/>
          <w:lang w:val="en-US"/>
        </w:rPr>
        <w:tab/>
        <w:t>high tone</w:t>
      </w:r>
    </w:p>
    <w:p w14:paraId="387B595D" w14:textId="317F03A1" w:rsidR="00363794" w:rsidRPr="00666969" w:rsidRDefault="00363794" w:rsidP="003D18E7">
      <w:pPr>
        <w:jc w:val="both"/>
        <w:rPr>
          <w:rFonts w:asciiTheme="majorBidi" w:hAnsiTheme="majorBidi" w:cstheme="majorBidi"/>
          <w:lang w:val="en-US"/>
        </w:rPr>
      </w:pPr>
      <w:r w:rsidRPr="00666969">
        <w:rPr>
          <w:rFonts w:asciiTheme="majorBidi" w:hAnsiTheme="majorBidi" w:cstheme="majorBidi"/>
          <w:lang w:val="en-US"/>
        </w:rPr>
        <w:t>L</w:t>
      </w:r>
      <w:r w:rsidRPr="00666969">
        <w:rPr>
          <w:rFonts w:asciiTheme="majorBidi" w:hAnsiTheme="majorBidi" w:cstheme="majorBidi"/>
          <w:lang w:val="en-US"/>
        </w:rPr>
        <w:tab/>
        <w:t>low tone</w:t>
      </w:r>
    </w:p>
    <w:p w14:paraId="4A72123C" w14:textId="4BA2973D" w:rsidR="00363794" w:rsidRPr="00666969" w:rsidRDefault="00363794" w:rsidP="003D18E7">
      <w:pPr>
        <w:jc w:val="both"/>
        <w:rPr>
          <w:rFonts w:asciiTheme="majorBidi" w:hAnsiTheme="majorBidi" w:cstheme="majorBidi"/>
          <w:lang w:val="en-US"/>
        </w:rPr>
      </w:pPr>
      <w:r w:rsidRPr="00666969">
        <w:rPr>
          <w:rFonts w:asciiTheme="majorBidi" w:hAnsiTheme="majorBidi" w:cstheme="majorBidi"/>
          <w:lang w:val="en-US"/>
        </w:rPr>
        <w:t>M</w:t>
      </w:r>
      <w:r w:rsidRPr="00666969">
        <w:rPr>
          <w:rFonts w:asciiTheme="majorBidi" w:hAnsiTheme="majorBidi" w:cstheme="majorBidi"/>
          <w:lang w:val="en-US"/>
        </w:rPr>
        <w:tab/>
        <w:t>middle tone</w:t>
      </w:r>
    </w:p>
    <w:p w14:paraId="0AA45433" w14:textId="115AD213" w:rsidR="00FA3AD6" w:rsidRPr="00666969" w:rsidRDefault="00FA3AD6" w:rsidP="003D18E7">
      <w:pPr>
        <w:jc w:val="both"/>
        <w:rPr>
          <w:rFonts w:asciiTheme="majorBidi" w:hAnsiTheme="majorBidi" w:cstheme="majorBidi"/>
          <w:lang w:val="en-US"/>
        </w:rPr>
      </w:pPr>
      <w:r w:rsidRPr="00666969">
        <w:rPr>
          <w:rFonts w:asciiTheme="majorBidi" w:hAnsiTheme="majorBidi" w:cstheme="majorBidi"/>
          <w:lang w:val="en-US"/>
        </w:rPr>
        <w:t>R</w:t>
      </w:r>
      <w:r w:rsidRPr="00666969">
        <w:rPr>
          <w:rFonts w:asciiTheme="majorBidi" w:hAnsiTheme="majorBidi" w:cstheme="majorBidi"/>
          <w:lang w:val="en-US"/>
        </w:rPr>
        <w:tab/>
        <w:t>rhotic</w:t>
      </w:r>
    </w:p>
    <w:p w14:paraId="5BABD213" w14:textId="0370B54E" w:rsidR="00243E8A" w:rsidRPr="00666969" w:rsidRDefault="00243E8A" w:rsidP="003D18E7">
      <w:pPr>
        <w:jc w:val="both"/>
        <w:rPr>
          <w:rFonts w:asciiTheme="majorBidi" w:hAnsiTheme="majorBidi" w:cstheme="majorBidi"/>
          <w:lang w:val="en-US"/>
        </w:rPr>
      </w:pPr>
      <w:r w:rsidRPr="00666969">
        <w:rPr>
          <w:rFonts w:asciiTheme="majorBidi" w:hAnsiTheme="majorBidi" w:cstheme="majorBidi"/>
          <w:lang w:val="en-US"/>
        </w:rPr>
        <w:t>σ</w:t>
      </w:r>
      <w:r w:rsidRPr="00666969">
        <w:rPr>
          <w:rFonts w:asciiTheme="majorBidi" w:hAnsiTheme="majorBidi" w:cstheme="majorBidi"/>
          <w:lang w:val="en-US"/>
        </w:rPr>
        <w:tab/>
        <w:t>syllable</w:t>
      </w:r>
    </w:p>
    <w:p w14:paraId="17A7D586" w14:textId="77777777" w:rsidR="00CD0AF0" w:rsidRPr="00666969" w:rsidRDefault="00243E8A" w:rsidP="00CD0AF0">
      <w:pPr>
        <w:jc w:val="both"/>
        <w:rPr>
          <w:rFonts w:asciiTheme="majorBidi" w:hAnsiTheme="majorBidi" w:cstheme="majorBidi"/>
          <w:lang w:val="en-US"/>
        </w:rPr>
      </w:pPr>
      <w:r w:rsidRPr="00666969">
        <w:rPr>
          <w:rFonts w:asciiTheme="majorBidi" w:hAnsiTheme="majorBidi" w:cstheme="majorBidi"/>
          <w:lang w:val="en-US"/>
        </w:rPr>
        <w:t>V</w:t>
      </w:r>
      <w:r w:rsidRPr="00666969">
        <w:rPr>
          <w:rFonts w:asciiTheme="majorBidi" w:hAnsiTheme="majorBidi" w:cstheme="majorBidi"/>
          <w:lang w:val="en-US"/>
        </w:rPr>
        <w:tab/>
        <w:t>vowel</w:t>
      </w:r>
    </w:p>
    <w:p w14:paraId="080BB33D" w14:textId="77777777" w:rsidR="00CD0AF0" w:rsidRPr="00666969" w:rsidRDefault="00CD0AF0" w:rsidP="00F958F1">
      <w:pPr>
        <w:jc w:val="both"/>
        <w:rPr>
          <w:rFonts w:asciiTheme="majorBidi" w:hAnsiTheme="majorBidi" w:cstheme="majorBidi"/>
          <w:lang w:val="en-US"/>
        </w:rPr>
      </w:pPr>
    </w:p>
    <w:p w14:paraId="6AE82E15" w14:textId="77777777" w:rsidR="004650D1" w:rsidRDefault="004650D1" w:rsidP="00F958F1">
      <w:pPr>
        <w:jc w:val="both"/>
        <w:rPr>
          <w:rFonts w:asciiTheme="majorBidi" w:hAnsiTheme="majorBidi" w:cstheme="majorBidi"/>
          <w:b/>
          <w:bCs/>
          <w:lang w:val="en-US"/>
        </w:rPr>
      </w:pPr>
    </w:p>
    <w:p w14:paraId="6F76F46B" w14:textId="77777777" w:rsidR="004650D1" w:rsidRDefault="004650D1" w:rsidP="00F958F1">
      <w:pPr>
        <w:jc w:val="both"/>
        <w:rPr>
          <w:rFonts w:asciiTheme="majorBidi" w:hAnsiTheme="majorBidi" w:cstheme="majorBidi"/>
          <w:b/>
          <w:bCs/>
          <w:lang w:val="en-US"/>
        </w:rPr>
      </w:pPr>
    </w:p>
    <w:p w14:paraId="24425D42" w14:textId="77777777" w:rsidR="004650D1" w:rsidRDefault="004650D1" w:rsidP="00F958F1">
      <w:pPr>
        <w:jc w:val="both"/>
        <w:rPr>
          <w:rFonts w:asciiTheme="majorBidi" w:hAnsiTheme="majorBidi" w:cstheme="majorBidi"/>
          <w:b/>
          <w:bCs/>
          <w:lang w:val="en-US"/>
        </w:rPr>
      </w:pPr>
    </w:p>
    <w:p w14:paraId="7BDBDE0F" w14:textId="418B9E3D" w:rsidR="00F958F1" w:rsidRPr="00666969" w:rsidRDefault="00F958F1" w:rsidP="00F958F1">
      <w:pPr>
        <w:jc w:val="both"/>
        <w:rPr>
          <w:rFonts w:asciiTheme="majorBidi" w:hAnsiTheme="majorBidi" w:cstheme="majorBidi"/>
          <w:b/>
          <w:bCs/>
          <w:lang w:val="en-US"/>
        </w:rPr>
      </w:pPr>
      <w:r w:rsidRPr="00666969">
        <w:rPr>
          <w:rFonts w:asciiTheme="majorBidi" w:hAnsiTheme="majorBidi" w:cstheme="majorBidi"/>
          <w:b/>
          <w:bCs/>
          <w:lang w:val="en-US"/>
        </w:rPr>
        <w:t>References</w:t>
      </w:r>
    </w:p>
    <w:p w14:paraId="3CE2D505" w14:textId="77777777" w:rsidR="00F958F1" w:rsidRPr="00666969" w:rsidRDefault="00F958F1" w:rsidP="00F958F1">
      <w:pPr>
        <w:jc w:val="both"/>
        <w:rPr>
          <w:rFonts w:asciiTheme="majorBidi" w:hAnsiTheme="majorBidi" w:cstheme="majorBidi"/>
          <w:lang w:val="en-US"/>
        </w:rPr>
      </w:pPr>
    </w:p>
    <w:p w14:paraId="393BAFB2" w14:textId="5E573C3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Aikhenv</w:t>
      </w:r>
      <w:r w:rsidR="00AB6AAA" w:rsidRPr="00666969">
        <w:rPr>
          <w:rFonts w:asciiTheme="majorBidi" w:hAnsiTheme="majorBidi" w:cstheme="majorBidi"/>
          <w:sz w:val="22"/>
          <w:szCs w:val="22"/>
          <w:lang w:val="en-US"/>
        </w:rPr>
        <w:t xml:space="preserve">ald, Alexandra. </w:t>
      </w:r>
      <w:r w:rsidRPr="00666969">
        <w:rPr>
          <w:rFonts w:asciiTheme="majorBidi" w:hAnsiTheme="majorBidi" w:cstheme="majorBidi"/>
          <w:sz w:val="22"/>
          <w:szCs w:val="22"/>
          <w:lang w:val="en-US"/>
        </w:rPr>
        <w:t xml:space="preserve">2010. </w:t>
      </w:r>
      <w:r w:rsidRPr="00666969">
        <w:rPr>
          <w:rFonts w:asciiTheme="majorBidi" w:hAnsiTheme="majorBidi" w:cstheme="majorBidi"/>
          <w:i/>
          <w:iCs/>
          <w:sz w:val="22"/>
          <w:szCs w:val="22"/>
          <w:lang w:val="en-US"/>
        </w:rPr>
        <w:t xml:space="preserve">Imperatives and </w:t>
      </w:r>
      <w:r w:rsidR="00AB6AAA" w:rsidRPr="00666969">
        <w:rPr>
          <w:rFonts w:asciiTheme="majorBidi" w:hAnsiTheme="majorBidi" w:cstheme="majorBidi"/>
          <w:i/>
          <w:iCs/>
          <w:sz w:val="22"/>
          <w:szCs w:val="22"/>
          <w:lang w:val="en-US"/>
        </w:rPr>
        <w:t>c</w:t>
      </w:r>
      <w:r w:rsidRPr="00666969">
        <w:rPr>
          <w:rFonts w:asciiTheme="majorBidi" w:hAnsiTheme="majorBidi" w:cstheme="majorBidi"/>
          <w:i/>
          <w:iCs/>
          <w:sz w:val="22"/>
          <w:szCs w:val="22"/>
          <w:lang w:val="en-US"/>
        </w:rPr>
        <w:t>ommands</w:t>
      </w:r>
      <w:r w:rsidRPr="00666969">
        <w:rPr>
          <w:rFonts w:asciiTheme="majorBidi" w:hAnsiTheme="majorBidi" w:cstheme="majorBidi"/>
          <w:sz w:val="22"/>
          <w:szCs w:val="22"/>
          <w:lang w:val="en-US"/>
        </w:rPr>
        <w:t>. Oxford: Oxford University Press.</w:t>
      </w:r>
    </w:p>
    <w:p w14:paraId="48BB695C" w14:textId="21007150" w:rsidR="0031336A"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Ameka, Felix. 1992. Interjections: the universal yet neglected part of speech. </w:t>
      </w:r>
      <w:r w:rsidRPr="00666969">
        <w:rPr>
          <w:rFonts w:asciiTheme="majorBidi" w:hAnsiTheme="majorBidi" w:cstheme="majorBidi"/>
          <w:i/>
          <w:sz w:val="22"/>
          <w:szCs w:val="22"/>
          <w:lang w:val="en-US"/>
        </w:rPr>
        <w:t>Journal of Pragmatics</w:t>
      </w:r>
      <w:r w:rsidRPr="00666969">
        <w:rPr>
          <w:rFonts w:asciiTheme="majorBidi" w:hAnsiTheme="majorBidi" w:cstheme="majorBidi"/>
          <w:sz w:val="22"/>
          <w:szCs w:val="22"/>
          <w:lang w:val="en-US"/>
        </w:rPr>
        <w:t xml:space="preserve"> 18(2</w:t>
      </w:r>
      <w:r w:rsidR="007F1294" w:rsidRPr="00666969">
        <w:rPr>
          <w:rFonts w:asciiTheme="majorBidi" w:hAnsiTheme="majorBidi" w:cstheme="majorBidi"/>
          <w:sz w:val="22"/>
          <w:szCs w:val="22"/>
          <w:lang w:val="en-US"/>
        </w:rPr>
        <w:noBreakHyphen/>
      </w:r>
      <w:r w:rsidRPr="00666969">
        <w:rPr>
          <w:rFonts w:asciiTheme="majorBidi" w:hAnsiTheme="majorBidi" w:cstheme="majorBidi"/>
          <w:sz w:val="22"/>
          <w:szCs w:val="22"/>
          <w:lang w:val="en-US"/>
        </w:rPr>
        <w:t>3). 101–118.</w:t>
      </w:r>
    </w:p>
    <w:p w14:paraId="44AE149C" w14:textId="2907D6B7"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Ameka, Felix. 2006. Interjections. In Brown, Keith (ed.), </w:t>
      </w:r>
      <w:r w:rsidRPr="00666969">
        <w:rPr>
          <w:rFonts w:asciiTheme="majorBidi" w:hAnsiTheme="majorBidi" w:cstheme="majorBidi"/>
          <w:i/>
          <w:sz w:val="22"/>
          <w:szCs w:val="22"/>
          <w:lang w:val="en-US"/>
        </w:rPr>
        <w:t>Encyclopedia of language and linguistics</w:t>
      </w:r>
      <w:r w:rsidRPr="00666969">
        <w:rPr>
          <w:rFonts w:asciiTheme="majorBidi" w:hAnsiTheme="majorBidi" w:cstheme="majorBidi"/>
          <w:sz w:val="22"/>
          <w:szCs w:val="22"/>
          <w:lang w:val="en-US"/>
        </w:rPr>
        <w:t>, 743–746. Oxford: Elsevier.</w:t>
      </w:r>
    </w:p>
    <w:p w14:paraId="4E8DAC64" w14:textId="39FEB566"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Amha, Azeb. 2013. Directives to humans and to domestic animals: The imperative and some interjections in Zargulla. Simeone-</w:t>
      </w:r>
      <w:proofErr w:type="spellStart"/>
      <w:r w:rsidRPr="00666969">
        <w:rPr>
          <w:rFonts w:asciiTheme="majorBidi" w:hAnsiTheme="majorBidi" w:cstheme="majorBidi"/>
          <w:sz w:val="22"/>
          <w:szCs w:val="22"/>
          <w:lang w:val="en-US"/>
        </w:rPr>
        <w:t>Senelle</w:t>
      </w:r>
      <w:proofErr w:type="spellEnd"/>
      <w:r w:rsidR="00AB6AAA" w:rsidRPr="00666969">
        <w:rPr>
          <w:rFonts w:asciiTheme="majorBidi" w:hAnsiTheme="majorBidi" w:cstheme="majorBidi"/>
          <w:sz w:val="22"/>
          <w:szCs w:val="22"/>
          <w:lang w:val="en-US"/>
        </w:rPr>
        <w:t>, In Marie-Claude</w:t>
      </w:r>
      <w:r w:rsidRPr="00666969">
        <w:rPr>
          <w:rFonts w:asciiTheme="majorBidi" w:hAnsiTheme="majorBidi" w:cstheme="majorBidi"/>
          <w:sz w:val="22"/>
          <w:szCs w:val="22"/>
          <w:lang w:val="en-US"/>
        </w:rPr>
        <w:t xml:space="preserve"> &amp; Vanhove</w:t>
      </w:r>
      <w:r w:rsidR="00AB6AAA" w:rsidRPr="00666969">
        <w:rPr>
          <w:rFonts w:asciiTheme="majorBidi" w:hAnsiTheme="majorBidi" w:cstheme="majorBidi"/>
          <w:sz w:val="22"/>
          <w:szCs w:val="22"/>
          <w:lang w:val="en-US"/>
        </w:rPr>
        <w:t>, Martine</w:t>
      </w:r>
      <w:r w:rsidRPr="00666969">
        <w:rPr>
          <w:rFonts w:asciiTheme="majorBidi" w:hAnsiTheme="majorBidi" w:cstheme="majorBidi"/>
          <w:sz w:val="22"/>
          <w:szCs w:val="22"/>
          <w:lang w:val="en-US"/>
        </w:rPr>
        <w:t xml:space="preserve"> (eds.), </w:t>
      </w:r>
      <w:r w:rsidRPr="00666969">
        <w:rPr>
          <w:rFonts w:asciiTheme="majorBidi" w:hAnsiTheme="majorBidi" w:cstheme="majorBidi"/>
          <w:i/>
          <w:iCs/>
          <w:sz w:val="22"/>
          <w:szCs w:val="22"/>
          <w:lang w:val="en-US"/>
        </w:rPr>
        <w:t>Proceedings of the 5th International Conference on Cushitic and Omotic languages, Paris, 16–18 April 2008</w:t>
      </w:r>
      <w:r w:rsidRPr="00666969">
        <w:rPr>
          <w:rFonts w:asciiTheme="majorBidi" w:hAnsiTheme="majorBidi" w:cstheme="majorBidi"/>
          <w:sz w:val="22"/>
          <w:szCs w:val="22"/>
          <w:lang w:val="en-US"/>
        </w:rPr>
        <w:t xml:space="preserve">, 211–229. Cologne: Rüdiger </w:t>
      </w:r>
      <w:proofErr w:type="spellStart"/>
      <w:r w:rsidRPr="00666969">
        <w:rPr>
          <w:rFonts w:asciiTheme="majorBidi" w:hAnsiTheme="majorBidi" w:cstheme="majorBidi"/>
          <w:sz w:val="22"/>
          <w:szCs w:val="22"/>
          <w:lang w:val="en-US"/>
        </w:rPr>
        <w:t>Köppe</w:t>
      </w:r>
      <w:proofErr w:type="spellEnd"/>
      <w:r w:rsidRPr="00666969">
        <w:rPr>
          <w:rFonts w:asciiTheme="majorBidi" w:hAnsiTheme="majorBidi" w:cstheme="majorBidi"/>
          <w:sz w:val="22"/>
          <w:szCs w:val="22"/>
          <w:lang w:val="en-US"/>
        </w:rPr>
        <w:t>.</w:t>
      </w:r>
    </w:p>
    <w:p w14:paraId="1921EE85" w14:textId="4AD36BB5"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2020. Ideophones as linguistic “rebels” – The extra-systematicity of ideophones in Xhosa. Part 1. </w:t>
      </w:r>
      <w:r w:rsidRPr="00666969">
        <w:rPr>
          <w:rFonts w:asciiTheme="majorBidi" w:hAnsiTheme="majorBidi" w:cstheme="majorBidi"/>
          <w:i/>
          <w:iCs/>
          <w:sz w:val="22"/>
          <w:szCs w:val="22"/>
          <w:lang w:val="en-US"/>
        </w:rPr>
        <w:t>Asian and African Studies</w:t>
      </w:r>
      <w:r w:rsidRPr="00666969">
        <w:rPr>
          <w:rFonts w:asciiTheme="majorBidi" w:hAnsiTheme="majorBidi" w:cstheme="majorBidi"/>
          <w:sz w:val="22"/>
          <w:szCs w:val="22"/>
          <w:lang w:val="en-US"/>
        </w:rPr>
        <w:t xml:space="preserve"> 29(2). 119–165.</w:t>
      </w:r>
    </w:p>
    <w:p w14:paraId="2B257750" w14:textId="2BD7D23A"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2021. Ideophones as linguistic “rebels” – The extra-systematicity of ideophones in Xhosa. Part 2. </w:t>
      </w:r>
      <w:r w:rsidRPr="00666969">
        <w:rPr>
          <w:rFonts w:asciiTheme="majorBidi" w:hAnsiTheme="majorBidi" w:cstheme="majorBidi"/>
          <w:i/>
          <w:iCs/>
          <w:sz w:val="22"/>
          <w:szCs w:val="22"/>
          <w:lang w:val="en-US"/>
        </w:rPr>
        <w:t>Asian and African Studies</w:t>
      </w:r>
      <w:r w:rsidRPr="00666969">
        <w:rPr>
          <w:rFonts w:asciiTheme="majorBidi" w:hAnsiTheme="majorBidi" w:cstheme="majorBidi"/>
          <w:sz w:val="22"/>
          <w:szCs w:val="22"/>
          <w:lang w:val="en-US"/>
        </w:rPr>
        <w:t xml:space="preserve"> 30(1). 1–30.</w:t>
      </w:r>
    </w:p>
    <w:p w14:paraId="724D7E78" w14:textId="11A8BBE3"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2023. The non-arbitrariness of some conative calls used to chase animals. </w:t>
      </w:r>
      <w:proofErr w:type="spellStart"/>
      <w:r w:rsidRPr="00666969">
        <w:rPr>
          <w:rFonts w:asciiTheme="majorBidi" w:hAnsiTheme="majorBidi" w:cstheme="majorBidi"/>
          <w:i/>
          <w:iCs/>
          <w:sz w:val="22"/>
          <w:szCs w:val="22"/>
          <w:lang w:val="en-US"/>
        </w:rPr>
        <w:t>Linguistica</w:t>
      </w:r>
      <w:proofErr w:type="spellEnd"/>
      <w:r w:rsidRPr="00666969">
        <w:rPr>
          <w:rFonts w:asciiTheme="majorBidi" w:hAnsiTheme="majorBidi" w:cstheme="majorBidi"/>
          <w:i/>
          <w:iCs/>
          <w:sz w:val="22"/>
          <w:szCs w:val="22"/>
          <w:lang w:val="en-US"/>
        </w:rPr>
        <w:t xml:space="preserve"> </w:t>
      </w:r>
      <w:proofErr w:type="spellStart"/>
      <w:r w:rsidRPr="00666969">
        <w:rPr>
          <w:rFonts w:asciiTheme="majorBidi" w:hAnsiTheme="majorBidi" w:cstheme="majorBidi"/>
          <w:i/>
          <w:iCs/>
          <w:sz w:val="22"/>
          <w:szCs w:val="22"/>
          <w:lang w:val="en-US"/>
        </w:rPr>
        <w:t>Silesiana</w:t>
      </w:r>
      <w:proofErr w:type="spellEnd"/>
      <w:r w:rsidRPr="00666969">
        <w:rPr>
          <w:rFonts w:asciiTheme="majorBidi" w:hAnsiTheme="majorBidi" w:cstheme="majorBidi"/>
          <w:sz w:val="22"/>
          <w:szCs w:val="22"/>
          <w:lang w:val="en-US"/>
        </w:rPr>
        <w:t xml:space="preserve"> 44. 73</w:t>
      </w:r>
      <w:r w:rsidR="00AB6AAA"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103.</w:t>
      </w:r>
    </w:p>
    <w:p w14:paraId="37FC2AF1" w14:textId="113CAB84" w:rsidR="0031336A" w:rsidRPr="00666969" w:rsidRDefault="0031336A" w:rsidP="00997CC1">
      <w:pPr>
        <w:ind w:left="709" w:hanging="709"/>
        <w:jc w:val="both"/>
        <w:rPr>
          <w:rFonts w:asciiTheme="majorBidi" w:hAnsiTheme="majorBidi" w:cstheme="majorBidi"/>
          <w:sz w:val="22"/>
          <w:szCs w:val="22"/>
          <w:lang w:val="en-US"/>
        </w:rPr>
      </w:pPr>
      <w:proofErr w:type="spellStart"/>
      <w:r w:rsidRPr="00666969">
        <w:rPr>
          <w:rFonts w:asciiTheme="majorBidi" w:hAnsiTheme="majorBidi" w:cstheme="majorBidi"/>
          <w:sz w:val="22"/>
          <w:szCs w:val="22"/>
          <w:lang w:val="en-US"/>
        </w:rPr>
        <w:lastRenderedPageBreak/>
        <w:t>Andrason</w:t>
      </w:r>
      <w:proofErr w:type="spellEnd"/>
      <w:r w:rsidRPr="00666969">
        <w:rPr>
          <w:rFonts w:asciiTheme="majorBidi" w:hAnsiTheme="majorBidi" w:cstheme="majorBidi"/>
          <w:sz w:val="22"/>
          <w:szCs w:val="22"/>
          <w:lang w:val="en-US"/>
        </w:rPr>
        <w:t xml:space="preserve">, Alexander &amp; </w:t>
      </w:r>
      <w:proofErr w:type="spellStart"/>
      <w:r w:rsidRPr="00666969">
        <w:rPr>
          <w:rFonts w:asciiTheme="majorBidi" w:hAnsiTheme="majorBidi" w:cstheme="majorBidi"/>
          <w:sz w:val="22"/>
          <w:szCs w:val="22"/>
          <w:lang w:val="en-US"/>
        </w:rPr>
        <w:t>Dlali</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Mawande</w:t>
      </w:r>
      <w:proofErr w:type="spellEnd"/>
      <w:r w:rsidRPr="00666969">
        <w:rPr>
          <w:rFonts w:asciiTheme="majorBidi" w:hAnsiTheme="majorBidi" w:cstheme="majorBidi"/>
          <w:sz w:val="22"/>
          <w:szCs w:val="22"/>
          <w:lang w:val="en-US"/>
        </w:rPr>
        <w:t xml:space="preserve">. 2020. The (crucial yet neglected) category of interjections in Xhosa. </w:t>
      </w:r>
      <w:r w:rsidRPr="00666969">
        <w:rPr>
          <w:rFonts w:asciiTheme="majorBidi" w:hAnsiTheme="majorBidi" w:cstheme="majorBidi"/>
          <w:i/>
          <w:iCs/>
          <w:sz w:val="22"/>
          <w:szCs w:val="22"/>
          <w:lang w:val="en-US"/>
        </w:rPr>
        <w:t>STUF – Language Typology and Universals</w:t>
      </w:r>
      <w:r w:rsidRPr="00666969">
        <w:rPr>
          <w:rFonts w:asciiTheme="majorBidi" w:hAnsiTheme="majorBidi" w:cstheme="majorBidi"/>
          <w:sz w:val="22"/>
          <w:szCs w:val="22"/>
          <w:lang w:val="en-US"/>
        </w:rPr>
        <w:t xml:space="preserve"> 73(2). 159–217.</w:t>
      </w:r>
    </w:p>
    <w:p w14:paraId="3612E890" w14:textId="5F8C9555"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&amp; Heine, Bernd. 2023. On the grammaticalization of ideophones. In </w:t>
      </w:r>
      <w:proofErr w:type="spellStart"/>
      <w:r w:rsidRPr="00666969">
        <w:rPr>
          <w:rFonts w:asciiTheme="majorBidi" w:hAnsiTheme="majorBidi" w:cstheme="majorBidi"/>
          <w:sz w:val="22"/>
          <w:szCs w:val="22"/>
          <w:lang w:val="en-US"/>
        </w:rPr>
        <w:t>Hancil</w:t>
      </w:r>
      <w:proofErr w:type="spellEnd"/>
      <w:r w:rsidRPr="00666969">
        <w:rPr>
          <w:rFonts w:asciiTheme="majorBidi" w:hAnsiTheme="majorBidi" w:cstheme="majorBidi"/>
          <w:sz w:val="22"/>
          <w:szCs w:val="22"/>
          <w:lang w:val="en-US"/>
        </w:rPr>
        <w:t xml:space="preserve">, Sylvie &amp; </w:t>
      </w:r>
      <w:proofErr w:type="spellStart"/>
      <w:r w:rsidRPr="00666969">
        <w:rPr>
          <w:rFonts w:asciiTheme="majorBidi" w:hAnsiTheme="majorBidi" w:cstheme="majorBidi"/>
          <w:sz w:val="22"/>
          <w:szCs w:val="22"/>
          <w:lang w:val="en-US"/>
        </w:rPr>
        <w:t>Tantucci</w:t>
      </w:r>
      <w:proofErr w:type="spellEnd"/>
      <w:r w:rsidRPr="00666969">
        <w:rPr>
          <w:rFonts w:asciiTheme="majorBidi" w:hAnsiTheme="majorBidi" w:cstheme="majorBidi"/>
          <w:sz w:val="22"/>
          <w:szCs w:val="22"/>
          <w:lang w:val="en-US"/>
        </w:rPr>
        <w:t xml:space="preserve">, Vittorio (eds), </w:t>
      </w:r>
      <w:r w:rsidRPr="00666969">
        <w:rPr>
          <w:rFonts w:asciiTheme="majorBidi" w:hAnsiTheme="majorBidi" w:cstheme="majorBidi"/>
          <w:i/>
          <w:iCs/>
          <w:sz w:val="22"/>
          <w:szCs w:val="22"/>
          <w:lang w:val="en-US"/>
        </w:rPr>
        <w:t>Different slants on grammaticalization</w:t>
      </w:r>
      <w:r w:rsidRPr="00666969">
        <w:rPr>
          <w:rFonts w:asciiTheme="majorBidi" w:hAnsiTheme="majorBidi" w:cstheme="majorBidi"/>
          <w:sz w:val="22"/>
          <w:szCs w:val="22"/>
          <w:lang w:val="en-US"/>
        </w:rPr>
        <w:t>, 237</w:t>
      </w:r>
      <w:r w:rsidR="00D837B5"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262.</w:t>
      </w:r>
      <w:r w:rsidR="00D837B5" w:rsidRPr="00666969">
        <w:rPr>
          <w:rFonts w:asciiTheme="majorBidi" w:hAnsiTheme="majorBidi" w:cstheme="majorBidi"/>
          <w:sz w:val="22"/>
          <w:szCs w:val="22"/>
          <w:lang w:val="en-US"/>
        </w:rPr>
        <w:t xml:space="preserve"> Amsterdam: John Benjamins.</w:t>
      </w:r>
    </w:p>
    <w:p w14:paraId="12C701D6" w14:textId="2F49C86E"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Andrason, Alexander, Harvey</w:t>
      </w:r>
      <w:r w:rsidR="009575C1" w:rsidRPr="00666969">
        <w:rPr>
          <w:rFonts w:asciiTheme="majorBidi" w:hAnsiTheme="majorBidi" w:cstheme="majorBidi"/>
          <w:sz w:val="22"/>
          <w:szCs w:val="22"/>
          <w:lang w:val="en-US"/>
        </w:rPr>
        <w:t xml:space="preserve">, Andrew &amp; </w:t>
      </w:r>
      <w:r w:rsidRPr="00666969">
        <w:rPr>
          <w:rFonts w:asciiTheme="majorBidi" w:hAnsiTheme="majorBidi" w:cstheme="majorBidi"/>
          <w:sz w:val="22"/>
          <w:szCs w:val="22"/>
          <w:lang w:val="en-US"/>
        </w:rPr>
        <w:t>Griscom</w:t>
      </w:r>
      <w:r w:rsidR="009575C1" w:rsidRPr="00666969">
        <w:rPr>
          <w:rFonts w:asciiTheme="majorBidi" w:hAnsiTheme="majorBidi" w:cstheme="majorBidi"/>
          <w:sz w:val="22"/>
          <w:szCs w:val="22"/>
          <w:lang w:val="en-US"/>
        </w:rPr>
        <w:t>, Richard</w:t>
      </w:r>
      <w:r w:rsidRPr="00666969">
        <w:rPr>
          <w:rFonts w:asciiTheme="majorBidi" w:hAnsiTheme="majorBidi" w:cstheme="majorBidi"/>
          <w:sz w:val="22"/>
          <w:szCs w:val="22"/>
          <w:lang w:val="en-US"/>
        </w:rPr>
        <w:t xml:space="preserve">. 2023. The form of emotions: The phonetics and morphology of interjections in Hadza. </w:t>
      </w:r>
      <w:r w:rsidRPr="00666969">
        <w:rPr>
          <w:rFonts w:asciiTheme="majorBidi" w:hAnsiTheme="majorBidi" w:cstheme="majorBidi"/>
          <w:i/>
          <w:iCs/>
          <w:sz w:val="22"/>
          <w:szCs w:val="22"/>
          <w:lang w:val="en-US"/>
        </w:rPr>
        <w:t>Poznań Studies in Contemporary Linguistics</w:t>
      </w:r>
      <w:r w:rsidRPr="00666969">
        <w:rPr>
          <w:rFonts w:asciiTheme="majorBidi" w:hAnsiTheme="majorBidi" w:cstheme="majorBidi"/>
          <w:sz w:val="22"/>
          <w:szCs w:val="22"/>
          <w:lang w:val="en-US"/>
        </w:rPr>
        <w:t xml:space="preserve"> 59. 289</w:t>
      </w:r>
      <w:r w:rsidR="009575C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314.</w:t>
      </w:r>
    </w:p>
    <w:p w14:paraId="0FB99C73" w14:textId="6B12A912"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w:t>
      </w:r>
      <w:r w:rsidR="009575C1" w:rsidRPr="00666969">
        <w:rPr>
          <w:rFonts w:asciiTheme="majorBidi" w:hAnsiTheme="majorBidi" w:cstheme="majorBidi"/>
          <w:sz w:val="22"/>
          <w:szCs w:val="22"/>
          <w:lang w:val="en-US"/>
        </w:rPr>
        <w:t xml:space="preserve">&amp; </w:t>
      </w:r>
      <w:r w:rsidRPr="00666969">
        <w:rPr>
          <w:rFonts w:asciiTheme="majorBidi" w:hAnsiTheme="majorBidi" w:cstheme="majorBidi"/>
          <w:sz w:val="22"/>
          <w:szCs w:val="22"/>
          <w:lang w:val="en-US"/>
        </w:rPr>
        <w:t>Karani</w:t>
      </w:r>
      <w:r w:rsidR="009575C1" w:rsidRPr="00666969">
        <w:rPr>
          <w:rFonts w:asciiTheme="majorBidi" w:hAnsiTheme="majorBidi" w:cstheme="majorBidi"/>
          <w:sz w:val="22"/>
          <w:szCs w:val="22"/>
          <w:lang w:val="en-US"/>
        </w:rPr>
        <w:t>, Michael</w:t>
      </w:r>
      <w:r w:rsidRPr="00666969">
        <w:rPr>
          <w:rFonts w:asciiTheme="majorBidi" w:hAnsiTheme="majorBidi" w:cstheme="majorBidi"/>
          <w:sz w:val="22"/>
          <w:szCs w:val="22"/>
          <w:lang w:val="en-US"/>
        </w:rPr>
        <w:t xml:space="preserve">. 2021. Conative calls to animals: From Arusa Maasai to a cross-linguistic prototype. </w:t>
      </w:r>
      <w:proofErr w:type="spellStart"/>
      <w:r w:rsidRPr="00666969">
        <w:rPr>
          <w:rFonts w:asciiTheme="majorBidi" w:hAnsiTheme="majorBidi" w:cstheme="majorBidi"/>
          <w:i/>
          <w:iCs/>
          <w:sz w:val="22"/>
          <w:szCs w:val="22"/>
          <w:lang w:val="en-US"/>
        </w:rPr>
        <w:t>Łódź</w:t>
      </w:r>
      <w:proofErr w:type="spellEnd"/>
      <w:r w:rsidRPr="00666969">
        <w:rPr>
          <w:rFonts w:asciiTheme="majorBidi" w:hAnsiTheme="majorBidi" w:cstheme="majorBidi"/>
          <w:i/>
          <w:iCs/>
          <w:sz w:val="22"/>
          <w:szCs w:val="22"/>
          <w:lang w:val="en-US"/>
        </w:rPr>
        <w:t xml:space="preserve"> Papers in Pragmatics</w:t>
      </w:r>
      <w:r w:rsidRPr="00666969">
        <w:rPr>
          <w:rFonts w:asciiTheme="majorBidi" w:hAnsiTheme="majorBidi" w:cstheme="majorBidi"/>
          <w:sz w:val="22"/>
          <w:szCs w:val="22"/>
          <w:lang w:val="en-US"/>
        </w:rPr>
        <w:t xml:space="preserve"> 37(1). 3</w:t>
      </w:r>
      <w:r w:rsidR="009575C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40.</w:t>
      </w:r>
    </w:p>
    <w:p w14:paraId="648E30A9" w14:textId="3C9AE2AD" w:rsidR="0031336A" w:rsidRPr="00666969" w:rsidRDefault="0031336A" w:rsidP="00997CC1">
      <w:pPr>
        <w:ind w:left="709" w:hanging="709"/>
        <w:jc w:val="both"/>
        <w:rPr>
          <w:rFonts w:asciiTheme="majorBidi" w:hAnsiTheme="majorBidi" w:cstheme="majorBidi"/>
          <w:sz w:val="22"/>
          <w:szCs w:val="22"/>
          <w:lang w:val="en-US"/>
        </w:rPr>
      </w:pPr>
      <w:proofErr w:type="spellStart"/>
      <w:r w:rsidRPr="00666969">
        <w:rPr>
          <w:rFonts w:asciiTheme="majorBidi" w:hAnsiTheme="majorBidi" w:cstheme="majorBidi"/>
          <w:sz w:val="22"/>
          <w:szCs w:val="22"/>
          <w:lang w:val="en-US"/>
        </w:rPr>
        <w:t>Andrason</w:t>
      </w:r>
      <w:proofErr w:type="spellEnd"/>
      <w:r w:rsidRPr="00666969">
        <w:rPr>
          <w:rFonts w:asciiTheme="majorBidi" w:hAnsiTheme="majorBidi" w:cstheme="majorBidi"/>
          <w:sz w:val="22"/>
          <w:szCs w:val="22"/>
          <w:lang w:val="en-US"/>
        </w:rPr>
        <w:t xml:space="preserve">, Mulugeta </w:t>
      </w:r>
      <w:proofErr w:type="spellStart"/>
      <w:r w:rsidRPr="00666969">
        <w:rPr>
          <w:rFonts w:asciiTheme="majorBidi" w:hAnsiTheme="majorBidi" w:cstheme="majorBidi"/>
          <w:sz w:val="22"/>
          <w:szCs w:val="22"/>
          <w:lang w:val="en-US"/>
        </w:rPr>
        <w:t>Onsho</w:t>
      </w:r>
      <w:proofErr w:type="spellEnd"/>
      <w:r w:rsidRPr="00666969">
        <w:rPr>
          <w:rFonts w:asciiTheme="majorBidi" w:hAnsiTheme="majorBidi" w:cstheme="majorBidi"/>
          <w:sz w:val="22"/>
          <w:szCs w:val="22"/>
          <w:lang w:val="en-US"/>
        </w:rPr>
        <w:t xml:space="preserve"> &amp; Shimelis </w:t>
      </w:r>
      <w:proofErr w:type="spellStart"/>
      <w:r w:rsidRPr="00666969">
        <w:rPr>
          <w:rFonts w:asciiTheme="majorBidi" w:hAnsiTheme="majorBidi" w:cstheme="majorBidi"/>
          <w:sz w:val="22"/>
          <w:szCs w:val="22"/>
          <w:lang w:val="en-US"/>
        </w:rPr>
        <w:t>Mazengia</w:t>
      </w:r>
      <w:proofErr w:type="spellEnd"/>
      <w:r w:rsidR="00F05849"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2024. Conative animal calls in Macha Oromo: Function and form. </w:t>
      </w:r>
      <w:r w:rsidRPr="00666969">
        <w:rPr>
          <w:rFonts w:asciiTheme="majorBidi" w:hAnsiTheme="majorBidi" w:cstheme="majorBidi"/>
          <w:i/>
          <w:iCs/>
          <w:sz w:val="22"/>
          <w:szCs w:val="22"/>
          <w:lang w:val="en-US"/>
        </w:rPr>
        <w:t>Linguistic Vanguard</w:t>
      </w:r>
      <w:r w:rsidR="00B07F8F" w:rsidRPr="00666969">
        <w:rPr>
          <w:rFonts w:asciiTheme="majorBidi" w:hAnsiTheme="majorBidi" w:cstheme="majorBidi"/>
          <w:sz w:val="22"/>
          <w:szCs w:val="22"/>
          <w:lang w:val="en-US"/>
        </w:rPr>
        <w:t xml:space="preserve">, </w:t>
      </w:r>
      <w:proofErr w:type="spellStart"/>
      <w:r w:rsidR="00B07F8F" w:rsidRPr="00666969">
        <w:rPr>
          <w:rFonts w:asciiTheme="majorBidi" w:hAnsiTheme="majorBidi" w:cstheme="majorBidi"/>
          <w:sz w:val="22"/>
          <w:szCs w:val="22"/>
          <w:lang w:val="en-US"/>
        </w:rPr>
        <w:t>aop</w:t>
      </w:r>
      <w:proofErr w:type="spellEnd"/>
      <w:r w:rsidR="00B07F8F" w:rsidRPr="00666969">
        <w:rPr>
          <w:rFonts w:asciiTheme="majorBidi" w:hAnsiTheme="majorBidi" w:cstheme="majorBidi"/>
          <w:sz w:val="22"/>
          <w:szCs w:val="22"/>
          <w:lang w:val="en-US"/>
        </w:rPr>
        <w:t>. 1–9.</w:t>
      </w:r>
      <w:r w:rsidR="009575C1" w:rsidRPr="00666969">
        <w:rPr>
          <w:rFonts w:asciiTheme="majorBidi" w:hAnsiTheme="majorBidi" w:cstheme="majorBidi"/>
          <w:sz w:val="22"/>
          <w:szCs w:val="22"/>
          <w:lang w:val="en-US"/>
        </w:rPr>
        <w:t xml:space="preserve"> https://doi.org/10.1515/lingvan-2023-0056</w:t>
      </w:r>
    </w:p>
    <w:p w14:paraId="058AC5B8" w14:textId="1CF6E1F7"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Andrason</w:t>
      </w:r>
      <w:r w:rsidR="009575C1" w:rsidRPr="00666969">
        <w:rPr>
          <w:rFonts w:asciiTheme="majorBidi" w:hAnsiTheme="majorBidi" w:cstheme="majorBidi"/>
          <w:sz w:val="22"/>
          <w:szCs w:val="22"/>
          <w:lang w:val="en-US"/>
        </w:rPr>
        <w:t>, Alexander</w:t>
      </w:r>
      <w:r w:rsidRPr="00666969">
        <w:rPr>
          <w:rFonts w:asciiTheme="majorBidi" w:hAnsiTheme="majorBidi" w:cstheme="majorBidi"/>
          <w:sz w:val="22"/>
          <w:szCs w:val="22"/>
          <w:lang w:val="en-US"/>
        </w:rPr>
        <w:t xml:space="preserve"> &amp; Phiri</w:t>
      </w:r>
      <w:r w:rsidR="009575C1" w:rsidRPr="00666969">
        <w:rPr>
          <w:rFonts w:asciiTheme="majorBidi" w:hAnsiTheme="majorBidi" w:cstheme="majorBidi"/>
          <w:sz w:val="22"/>
          <w:szCs w:val="22"/>
          <w:lang w:val="en-US"/>
        </w:rPr>
        <w:t>, Admire.</w:t>
      </w:r>
      <w:r w:rsidRPr="00666969">
        <w:rPr>
          <w:rFonts w:asciiTheme="majorBidi" w:hAnsiTheme="majorBidi" w:cstheme="majorBidi"/>
          <w:sz w:val="22"/>
          <w:szCs w:val="22"/>
          <w:lang w:val="en-US"/>
        </w:rPr>
        <w:t xml:space="preserve"> 2023. Talking to animals in a moribund language: Pragma-semantics, phonetics, and morphology of conative animal calls in Tjwao. </w:t>
      </w:r>
      <w:r w:rsidRPr="00666969">
        <w:rPr>
          <w:rFonts w:asciiTheme="majorBidi" w:hAnsiTheme="majorBidi" w:cstheme="majorBidi"/>
          <w:i/>
          <w:iCs/>
          <w:sz w:val="22"/>
          <w:szCs w:val="22"/>
          <w:lang w:val="en-US"/>
        </w:rPr>
        <w:t>Linguistic Variation</w:t>
      </w:r>
      <w:r w:rsidRPr="00666969">
        <w:rPr>
          <w:rFonts w:asciiTheme="majorBidi" w:hAnsiTheme="majorBidi" w:cstheme="majorBidi"/>
          <w:sz w:val="22"/>
          <w:szCs w:val="22"/>
          <w:lang w:val="en-US"/>
        </w:rPr>
        <w:t xml:space="preserve"> 23</w:t>
      </w:r>
      <w:r w:rsidR="009575C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2</w:t>
      </w:r>
      <w:r w:rsidR="009575C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318</w:t>
      </w:r>
      <w:r w:rsidR="009575C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342</w:t>
      </w:r>
      <w:r w:rsidR="009575C1" w:rsidRPr="00666969">
        <w:rPr>
          <w:rFonts w:asciiTheme="majorBidi" w:hAnsiTheme="majorBidi" w:cstheme="majorBidi"/>
          <w:sz w:val="22"/>
          <w:szCs w:val="22"/>
          <w:lang w:val="en-US"/>
        </w:rPr>
        <w:t>.</w:t>
      </w:r>
    </w:p>
    <w:p w14:paraId="1EE1BC5D" w14:textId="46476F69"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Andrason, Alexander, Phiri, Admire &amp; Fehn, Anne-Maria. 2023. The meaning and form of onomatopoeias in Tjwao. </w:t>
      </w:r>
      <w:r w:rsidRPr="00666969">
        <w:rPr>
          <w:rFonts w:asciiTheme="majorBidi" w:hAnsiTheme="majorBidi" w:cstheme="majorBidi"/>
          <w:i/>
          <w:iCs/>
          <w:sz w:val="22"/>
          <w:szCs w:val="22"/>
          <w:lang w:val="en-US"/>
        </w:rPr>
        <w:t>Canadian Journal of Linguistics</w:t>
      </w:r>
      <w:r w:rsidRPr="00666969">
        <w:rPr>
          <w:rFonts w:asciiTheme="majorBidi" w:hAnsiTheme="majorBidi" w:cstheme="majorBidi"/>
          <w:sz w:val="22"/>
          <w:szCs w:val="22"/>
          <w:lang w:val="en-US"/>
        </w:rPr>
        <w:t xml:space="preserve"> 68(3). 349</w:t>
      </w:r>
      <w:r w:rsidR="007B23EF"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386</w:t>
      </w:r>
      <w:r w:rsidR="007F1294" w:rsidRPr="00666969">
        <w:rPr>
          <w:rFonts w:asciiTheme="majorBidi" w:hAnsiTheme="majorBidi" w:cstheme="majorBidi"/>
          <w:sz w:val="22"/>
          <w:szCs w:val="22"/>
          <w:lang w:val="en-US"/>
        </w:rPr>
        <w:t>.</w:t>
      </w:r>
    </w:p>
    <w:p w14:paraId="156B9315" w14:textId="3D89EF34"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Andraso</w:t>
      </w:r>
      <w:r w:rsidR="00B46226" w:rsidRPr="00666969">
        <w:rPr>
          <w:rFonts w:asciiTheme="majorBidi" w:hAnsiTheme="majorBidi" w:cstheme="majorBidi"/>
          <w:sz w:val="22"/>
          <w:szCs w:val="22"/>
          <w:lang w:val="en-US"/>
        </w:rPr>
        <w:t xml:space="preserve">n, Alexander </w:t>
      </w:r>
      <w:r w:rsidRPr="00666969">
        <w:rPr>
          <w:rFonts w:asciiTheme="majorBidi" w:hAnsiTheme="majorBidi" w:cstheme="majorBidi"/>
          <w:sz w:val="22"/>
          <w:szCs w:val="22"/>
          <w:lang w:val="en-US"/>
        </w:rPr>
        <w:t>&amp; Sagara</w:t>
      </w:r>
      <w:r w:rsidR="00B46226" w:rsidRPr="00666969">
        <w:rPr>
          <w:rFonts w:asciiTheme="majorBidi" w:hAnsiTheme="majorBidi" w:cstheme="majorBidi"/>
          <w:sz w:val="22"/>
          <w:szCs w:val="22"/>
          <w:lang w:val="en-US"/>
        </w:rPr>
        <w:t>, Idrissa.</w:t>
      </w:r>
      <w:r w:rsidRPr="00666969">
        <w:rPr>
          <w:rFonts w:asciiTheme="majorBidi" w:hAnsiTheme="majorBidi" w:cstheme="majorBidi"/>
          <w:sz w:val="22"/>
          <w:szCs w:val="22"/>
          <w:lang w:val="en-US"/>
        </w:rPr>
        <w:t xml:space="preserve"> 2024. The grammar of conative animal calls: The case of Togo-</w:t>
      </w:r>
      <w:proofErr w:type="spellStart"/>
      <w:r w:rsidRPr="00666969">
        <w:rPr>
          <w:rFonts w:asciiTheme="majorBidi" w:hAnsiTheme="majorBidi" w:cstheme="majorBidi"/>
          <w:sz w:val="22"/>
          <w:szCs w:val="22"/>
          <w:lang w:val="en-US"/>
        </w:rPr>
        <w:t>Teŋu</w:t>
      </w:r>
      <w:proofErr w:type="spellEnd"/>
      <w:r w:rsidRPr="00666969">
        <w:rPr>
          <w:rFonts w:asciiTheme="majorBidi" w:hAnsiTheme="majorBidi" w:cstheme="majorBidi"/>
          <w:sz w:val="22"/>
          <w:szCs w:val="22"/>
          <w:lang w:val="en-US"/>
        </w:rPr>
        <w:t xml:space="preserve"> Kan of </w:t>
      </w:r>
      <w:proofErr w:type="spellStart"/>
      <w:r w:rsidRPr="00666969">
        <w:rPr>
          <w:rFonts w:asciiTheme="majorBidi" w:hAnsiTheme="majorBidi" w:cstheme="majorBidi"/>
          <w:sz w:val="22"/>
          <w:szCs w:val="22"/>
          <w:lang w:val="en-US"/>
        </w:rPr>
        <w:t>Dourou</w:t>
      </w:r>
      <w:proofErr w:type="spellEnd"/>
      <w:r w:rsidRPr="00666969">
        <w:rPr>
          <w:rFonts w:asciiTheme="majorBidi" w:hAnsiTheme="majorBidi" w:cstheme="majorBidi"/>
          <w:sz w:val="22"/>
          <w:szCs w:val="22"/>
          <w:lang w:val="en-US"/>
        </w:rPr>
        <w:t xml:space="preserve"> (Dogon). </w:t>
      </w:r>
      <w:r w:rsidRPr="00666969">
        <w:rPr>
          <w:rFonts w:asciiTheme="majorBidi" w:hAnsiTheme="majorBidi" w:cstheme="majorBidi"/>
          <w:i/>
          <w:iCs/>
          <w:sz w:val="22"/>
          <w:szCs w:val="22"/>
          <w:lang w:val="en-US"/>
        </w:rPr>
        <w:t>Asian and African Studies</w:t>
      </w:r>
      <w:r w:rsidRPr="00666969">
        <w:rPr>
          <w:rFonts w:asciiTheme="majorBidi" w:hAnsiTheme="majorBidi" w:cstheme="majorBidi"/>
          <w:sz w:val="22"/>
          <w:szCs w:val="22"/>
          <w:lang w:val="en-US"/>
        </w:rPr>
        <w:t xml:space="preserve"> 33</w:t>
      </w:r>
      <w:r w:rsidR="00B46226"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1</w:t>
      </w:r>
      <w:r w:rsidR="00B46226" w:rsidRPr="00666969">
        <w:rPr>
          <w:rFonts w:asciiTheme="majorBidi" w:hAnsiTheme="majorBidi" w:cstheme="majorBidi"/>
          <w:sz w:val="22"/>
          <w:szCs w:val="22"/>
          <w:lang w:val="en-US"/>
        </w:rPr>
        <w:t xml:space="preserve">). </w:t>
      </w:r>
      <w:r w:rsidR="001E7620">
        <w:rPr>
          <w:rFonts w:asciiTheme="majorBidi" w:hAnsiTheme="majorBidi" w:cstheme="majorBidi"/>
          <w:sz w:val="22"/>
          <w:szCs w:val="22"/>
          <w:lang w:val="en-US"/>
        </w:rPr>
        <w:t>48</w:t>
      </w:r>
      <w:r w:rsidR="00B46226" w:rsidRPr="00666969">
        <w:rPr>
          <w:rFonts w:asciiTheme="majorBidi" w:hAnsiTheme="majorBidi" w:cstheme="majorBidi"/>
          <w:sz w:val="22"/>
          <w:szCs w:val="22"/>
          <w:lang w:val="en-US"/>
        </w:rPr>
        <w:t>–</w:t>
      </w:r>
      <w:r w:rsidR="001E7620">
        <w:rPr>
          <w:rFonts w:asciiTheme="majorBidi" w:hAnsiTheme="majorBidi" w:cstheme="majorBidi"/>
          <w:sz w:val="22"/>
          <w:szCs w:val="22"/>
          <w:lang w:val="en-US"/>
        </w:rPr>
        <w:t>96</w:t>
      </w:r>
      <w:r w:rsidRPr="00666969">
        <w:rPr>
          <w:rFonts w:asciiTheme="majorBidi" w:hAnsiTheme="majorBidi" w:cstheme="majorBidi"/>
          <w:sz w:val="22"/>
          <w:szCs w:val="22"/>
          <w:lang w:val="en-US"/>
        </w:rPr>
        <w:t>.</w:t>
      </w:r>
    </w:p>
    <w:p w14:paraId="32C9EBB5" w14:textId="6FAA727B" w:rsidR="0031336A" w:rsidRPr="008A4B17" w:rsidRDefault="0031336A" w:rsidP="00997CC1">
      <w:pPr>
        <w:ind w:left="709" w:hanging="709"/>
        <w:jc w:val="both"/>
        <w:rPr>
          <w:rFonts w:asciiTheme="majorBidi" w:hAnsiTheme="majorBidi" w:cstheme="majorBidi"/>
          <w:sz w:val="22"/>
          <w:szCs w:val="22"/>
          <w:lang w:val="pl-PL"/>
        </w:rPr>
      </w:pPr>
      <w:r w:rsidRPr="008A4B17">
        <w:rPr>
          <w:rFonts w:asciiTheme="majorBidi" w:hAnsiTheme="majorBidi" w:cstheme="majorBidi"/>
          <w:sz w:val="22"/>
          <w:szCs w:val="22"/>
          <w:lang w:val="pl-PL"/>
        </w:rPr>
        <w:t xml:space="preserve">Bańko, Mirosław. 2008. </w:t>
      </w:r>
      <w:r w:rsidRPr="008A4B17">
        <w:rPr>
          <w:rFonts w:asciiTheme="majorBidi" w:hAnsiTheme="majorBidi" w:cstheme="majorBidi"/>
          <w:i/>
          <w:iCs/>
          <w:sz w:val="22"/>
          <w:szCs w:val="22"/>
          <w:lang w:val="pl-PL"/>
        </w:rPr>
        <w:t>Współczesny polski onomatopeikon: ikoniczno</w:t>
      </w:r>
      <w:r w:rsidR="00131609" w:rsidRPr="008A4B17">
        <w:rPr>
          <w:rFonts w:asciiTheme="majorBidi" w:hAnsiTheme="majorBidi" w:cstheme="majorBidi"/>
          <w:i/>
          <w:iCs/>
          <w:sz w:val="22"/>
          <w:szCs w:val="22"/>
          <w:lang w:val="pl-PL"/>
        </w:rPr>
        <w:t>ś</w:t>
      </w:r>
      <w:r w:rsidRPr="008A4B17">
        <w:rPr>
          <w:rFonts w:asciiTheme="majorBidi" w:hAnsiTheme="majorBidi" w:cstheme="majorBidi"/>
          <w:i/>
          <w:iCs/>
          <w:sz w:val="22"/>
          <w:szCs w:val="22"/>
          <w:lang w:val="pl-PL"/>
        </w:rPr>
        <w:t>ć w języku</w:t>
      </w:r>
      <w:r w:rsidRPr="008A4B17">
        <w:rPr>
          <w:rFonts w:asciiTheme="majorBidi" w:hAnsiTheme="majorBidi" w:cstheme="majorBidi"/>
          <w:sz w:val="22"/>
          <w:szCs w:val="22"/>
          <w:lang w:val="pl-PL"/>
        </w:rPr>
        <w:t xml:space="preserve"> [Onomatopoeias in contemporary Polish: Iconicity in language], Warsaw: Wydawnictwo Naukowe PWN.</w:t>
      </w:r>
    </w:p>
    <w:p w14:paraId="338EEE40" w14:textId="78F6DBA8" w:rsidR="00447E4E"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Bynon, James. 1976. Domestic animal calling in a Berber tribe. In McCormack</w:t>
      </w:r>
      <w:r w:rsidR="00B46226" w:rsidRPr="00666969">
        <w:rPr>
          <w:rFonts w:asciiTheme="majorBidi" w:hAnsiTheme="majorBidi" w:cstheme="majorBidi"/>
          <w:sz w:val="22"/>
          <w:szCs w:val="22"/>
          <w:lang w:val="en-US"/>
        </w:rPr>
        <w:t>, William</w:t>
      </w:r>
      <w:r w:rsidRPr="00666969">
        <w:rPr>
          <w:rFonts w:asciiTheme="majorBidi" w:hAnsiTheme="majorBidi" w:cstheme="majorBidi"/>
          <w:sz w:val="22"/>
          <w:szCs w:val="22"/>
          <w:lang w:val="en-US"/>
        </w:rPr>
        <w:t xml:space="preserve"> &amp; Wurm</w:t>
      </w:r>
      <w:r w:rsidR="00B46226" w:rsidRPr="00666969">
        <w:rPr>
          <w:rFonts w:asciiTheme="majorBidi" w:hAnsiTheme="majorBidi" w:cstheme="majorBidi"/>
          <w:sz w:val="22"/>
          <w:szCs w:val="22"/>
          <w:lang w:val="en-US"/>
        </w:rPr>
        <w:t>, Stephen</w:t>
      </w:r>
      <w:r w:rsidRPr="00666969">
        <w:rPr>
          <w:rFonts w:asciiTheme="majorBidi" w:hAnsiTheme="majorBidi" w:cstheme="majorBidi"/>
          <w:sz w:val="22"/>
          <w:szCs w:val="22"/>
          <w:lang w:val="en-US"/>
        </w:rPr>
        <w:t xml:space="preserve"> (eds.), </w:t>
      </w:r>
      <w:r w:rsidRPr="00666969">
        <w:rPr>
          <w:rFonts w:asciiTheme="majorBidi" w:hAnsiTheme="majorBidi" w:cstheme="majorBidi"/>
          <w:i/>
          <w:iCs/>
          <w:sz w:val="22"/>
          <w:szCs w:val="22"/>
          <w:lang w:val="en-US"/>
        </w:rPr>
        <w:t>Language and man: Anthropological issues</w:t>
      </w:r>
      <w:r w:rsidRPr="00666969">
        <w:rPr>
          <w:rFonts w:asciiTheme="majorBidi" w:hAnsiTheme="majorBidi" w:cstheme="majorBidi"/>
          <w:sz w:val="22"/>
          <w:szCs w:val="22"/>
          <w:lang w:val="en-US"/>
        </w:rPr>
        <w:t>, 39–66. The Hague: Mouton.</w:t>
      </w:r>
    </w:p>
    <w:p w14:paraId="17DCEF21" w14:textId="32A9A67D" w:rsidR="00447E4E" w:rsidRPr="00666969" w:rsidRDefault="00447E4E"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Clements, Nick. 1990. The role of the sonority cycle in core syllabification. In: Kingston, John &amp; Beckman, Mary (eds.), </w:t>
      </w:r>
      <w:r w:rsidRPr="00666969">
        <w:rPr>
          <w:rFonts w:asciiTheme="majorBidi" w:hAnsiTheme="majorBidi" w:cstheme="majorBidi"/>
          <w:i/>
          <w:iCs/>
          <w:sz w:val="22"/>
          <w:szCs w:val="22"/>
          <w:lang w:val="en-US"/>
        </w:rPr>
        <w:t>Papers in laboratory phonology 1: Between the grammar and physics of speech</w:t>
      </w:r>
      <w:r w:rsidRPr="00666969">
        <w:rPr>
          <w:rFonts w:asciiTheme="majorBidi" w:hAnsiTheme="majorBidi" w:cstheme="majorBidi"/>
          <w:sz w:val="22"/>
          <w:szCs w:val="22"/>
          <w:lang w:val="en-US"/>
        </w:rPr>
        <w:t>, 283–333. Cambridge: Cambridge University Press.</w:t>
      </w:r>
    </w:p>
    <w:p w14:paraId="33BF84A5" w14:textId="08ED6F8B"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Croft, William &amp; Cruse</w:t>
      </w:r>
      <w:r w:rsidR="00B46226" w:rsidRPr="00666969">
        <w:rPr>
          <w:rFonts w:asciiTheme="majorBidi" w:hAnsiTheme="majorBidi" w:cstheme="majorBidi"/>
          <w:sz w:val="22"/>
          <w:szCs w:val="22"/>
          <w:lang w:val="en-US"/>
        </w:rPr>
        <w:t>, Alan</w:t>
      </w:r>
      <w:r w:rsidRPr="00666969">
        <w:rPr>
          <w:rFonts w:asciiTheme="majorBidi" w:hAnsiTheme="majorBidi" w:cstheme="majorBidi"/>
          <w:sz w:val="22"/>
          <w:szCs w:val="22"/>
          <w:lang w:val="en-US"/>
        </w:rPr>
        <w:t xml:space="preserve">. 2004. </w:t>
      </w:r>
      <w:r w:rsidRPr="00666969">
        <w:rPr>
          <w:rFonts w:asciiTheme="majorBidi" w:hAnsiTheme="majorBidi" w:cstheme="majorBidi"/>
          <w:i/>
          <w:iCs/>
          <w:sz w:val="22"/>
          <w:szCs w:val="22"/>
          <w:lang w:val="en-US"/>
        </w:rPr>
        <w:t xml:space="preserve">Cognitive </w:t>
      </w:r>
      <w:r w:rsidR="00B46226" w:rsidRPr="00666969">
        <w:rPr>
          <w:rFonts w:asciiTheme="majorBidi" w:hAnsiTheme="majorBidi" w:cstheme="majorBidi"/>
          <w:i/>
          <w:iCs/>
          <w:sz w:val="22"/>
          <w:szCs w:val="22"/>
          <w:lang w:val="en-US"/>
        </w:rPr>
        <w:t>l</w:t>
      </w:r>
      <w:r w:rsidRPr="00666969">
        <w:rPr>
          <w:rFonts w:asciiTheme="majorBidi" w:hAnsiTheme="majorBidi" w:cstheme="majorBidi"/>
          <w:i/>
          <w:iCs/>
          <w:sz w:val="22"/>
          <w:szCs w:val="22"/>
          <w:lang w:val="en-US"/>
        </w:rPr>
        <w:t>inguistics</w:t>
      </w:r>
      <w:r w:rsidRPr="00666969">
        <w:rPr>
          <w:rFonts w:asciiTheme="majorBidi" w:hAnsiTheme="majorBidi" w:cstheme="majorBidi"/>
          <w:sz w:val="22"/>
          <w:szCs w:val="22"/>
          <w:lang w:val="en-US"/>
        </w:rPr>
        <w:t xml:space="preserve">. Cambridge: Cambridge University Press. </w:t>
      </w:r>
    </w:p>
    <w:p w14:paraId="6DAF7714" w14:textId="302C3188"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Croft, William. 2003. </w:t>
      </w:r>
      <w:r w:rsidRPr="00666969">
        <w:rPr>
          <w:rFonts w:asciiTheme="majorBidi" w:hAnsiTheme="majorBidi" w:cstheme="majorBidi"/>
          <w:i/>
          <w:iCs/>
          <w:sz w:val="22"/>
          <w:szCs w:val="22"/>
          <w:lang w:val="en-US"/>
        </w:rPr>
        <w:t xml:space="preserve">Typology and </w:t>
      </w:r>
      <w:r w:rsidR="00B46226" w:rsidRPr="00666969">
        <w:rPr>
          <w:rFonts w:asciiTheme="majorBidi" w:hAnsiTheme="majorBidi" w:cstheme="majorBidi"/>
          <w:i/>
          <w:iCs/>
          <w:sz w:val="22"/>
          <w:szCs w:val="22"/>
          <w:lang w:val="en-US"/>
        </w:rPr>
        <w:t>u</w:t>
      </w:r>
      <w:r w:rsidRPr="00666969">
        <w:rPr>
          <w:rFonts w:asciiTheme="majorBidi" w:hAnsiTheme="majorBidi" w:cstheme="majorBidi"/>
          <w:i/>
          <w:iCs/>
          <w:sz w:val="22"/>
          <w:szCs w:val="22"/>
          <w:lang w:val="en-US"/>
        </w:rPr>
        <w:t>niversals</w:t>
      </w:r>
      <w:r w:rsidRPr="00666969">
        <w:rPr>
          <w:rFonts w:asciiTheme="majorBidi" w:hAnsiTheme="majorBidi" w:cstheme="majorBidi"/>
          <w:sz w:val="22"/>
          <w:szCs w:val="22"/>
          <w:lang w:val="en-US"/>
        </w:rPr>
        <w:t>. Cambridge: Cambridge University Press.</w:t>
      </w:r>
    </w:p>
    <w:p w14:paraId="3E62CDA4" w14:textId="2A74EBD9"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Dingemanse, Mark. 2012. Advances in the cross-linguistic study of </w:t>
      </w:r>
      <w:r w:rsidR="00131609" w:rsidRPr="00666969">
        <w:rPr>
          <w:rFonts w:asciiTheme="majorBidi" w:hAnsiTheme="majorBidi" w:cstheme="majorBidi"/>
          <w:sz w:val="22"/>
          <w:szCs w:val="22"/>
          <w:lang w:val="en-US"/>
        </w:rPr>
        <w:t>i</w:t>
      </w:r>
      <w:r w:rsidRPr="00666969">
        <w:rPr>
          <w:rFonts w:asciiTheme="majorBidi" w:hAnsiTheme="majorBidi" w:cstheme="majorBidi"/>
          <w:sz w:val="22"/>
          <w:szCs w:val="22"/>
          <w:lang w:val="en-US"/>
        </w:rPr>
        <w:t xml:space="preserve">deophones. </w:t>
      </w:r>
      <w:r w:rsidRPr="00666969">
        <w:rPr>
          <w:rFonts w:asciiTheme="majorBidi" w:hAnsiTheme="majorBidi" w:cstheme="majorBidi"/>
          <w:i/>
          <w:iCs/>
          <w:sz w:val="22"/>
          <w:szCs w:val="22"/>
          <w:lang w:val="en-US"/>
        </w:rPr>
        <w:t xml:space="preserve">Language and Linguistics Compass </w:t>
      </w:r>
      <w:r w:rsidRPr="00666969">
        <w:rPr>
          <w:rFonts w:asciiTheme="majorBidi" w:hAnsiTheme="majorBidi" w:cstheme="majorBidi"/>
          <w:sz w:val="22"/>
          <w:szCs w:val="22"/>
          <w:lang w:val="en-US"/>
        </w:rPr>
        <w:t xml:space="preserve">6. 654–672. </w:t>
      </w:r>
    </w:p>
    <w:p w14:paraId="610B8C43" w14:textId="330861C8"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Dingemanse, Mark. 2015</w:t>
      </w:r>
      <w:r w:rsidR="00F05849"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Ideophones and reduplication: Depiction, description, and the </w:t>
      </w:r>
      <w:r w:rsidR="005932C3" w:rsidRPr="00666969">
        <w:rPr>
          <w:rFonts w:asciiTheme="majorBidi" w:hAnsiTheme="majorBidi" w:cstheme="majorBidi"/>
          <w:sz w:val="22"/>
          <w:szCs w:val="22"/>
          <w:lang w:val="en-US"/>
        </w:rPr>
        <w:t>i</w:t>
      </w:r>
      <w:r w:rsidRPr="00666969">
        <w:rPr>
          <w:rFonts w:asciiTheme="majorBidi" w:hAnsiTheme="majorBidi" w:cstheme="majorBidi"/>
          <w:sz w:val="22"/>
          <w:szCs w:val="22"/>
          <w:lang w:val="en-US"/>
        </w:rPr>
        <w:t xml:space="preserve">nterpretation of repeated talk in discourse. </w:t>
      </w:r>
      <w:r w:rsidRPr="00666969">
        <w:rPr>
          <w:rFonts w:asciiTheme="majorBidi" w:hAnsiTheme="majorBidi" w:cstheme="majorBidi"/>
          <w:i/>
          <w:iCs/>
          <w:sz w:val="22"/>
          <w:szCs w:val="22"/>
          <w:lang w:val="en-US"/>
        </w:rPr>
        <w:t>Studies in Language</w:t>
      </w:r>
      <w:r w:rsidRPr="00666969">
        <w:rPr>
          <w:rFonts w:asciiTheme="majorBidi" w:hAnsiTheme="majorBidi" w:cstheme="majorBidi"/>
          <w:sz w:val="22"/>
          <w:szCs w:val="22"/>
          <w:lang w:val="en-US"/>
        </w:rPr>
        <w:t xml:space="preserve"> 39(4). 946–970.</w:t>
      </w:r>
    </w:p>
    <w:p w14:paraId="2B15CD2A" w14:textId="6288BB92"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Dingemanse, Mark</w:t>
      </w:r>
      <w:r w:rsidR="00F05849"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2018. Redrawing the margins of language: Lessons from research on ideophones. </w:t>
      </w:r>
      <w:r w:rsidRPr="00666969">
        <w:rPr>
          <w:rFonts w:asciiTheme="majorBidi" w:hAnsiTheme="majorBidi" w:cstheme="majorBidi"/>
          <w:i/>
          <w:iCs/>
          <w:sz w:val="22"/>
          <w:szCs w:val="22"/>
          <w:lang w:val="en-US"/>
        </w:rPr>
        <w:t>Glossa: A Journal of General Linguistics</w:t>
      </w:r>
      <w:r w:rsidRPr="00666969">
        <w:rPr>
          <w:rFonts w:asciiTheme="majorBidi" w:hAnsiTheme="majorBidi" w:cstheme="majorBidi"/>
          <w:sz w:val="22"/>
          <w:szCs w:val="22"/>
          <w:lang w:val="en-US"/>
        </w:rPr>
        <w:t xml:space="preserve"> 3</w:t>
      </w:r>
      <w:r w:rsidR="00B46226"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1</w:t>
      </w:r>
      <w:r w:rsidR="00B46226"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1–30.</w:t>
      </w:r>
    </w:p>
    <w:p w14:paraId="05EB67E7" w14:textId="7BB227BD"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Du Plessis, Jacobus A. </w:t>
      </w:r>
      <w:r w:rsidR="00B46226" w:rsidRPr="00666969">
        <w:rPr>
          <w:rFonts w:asciiTheme="majorBidi" w:hAnsiTheme="majorBidi" w:cstheme="majorBidi"/>
          <w:sz w:val="22"/>
          <w:szCs w:val="22"/>
          <w:lang w:val="en-US"/>
        </w:rPr>
        <w:t xml:space="preserve">2010. </w:t>
      </w:r>
      <w:r w:rsidRPr="00666969">
        <w:rPr>
          <w:rFonts w:asciiTheme="majorBidi" w:hAnsiTheme="majorBidi" w:cstheme="majorBidi"/>
          <w:i/>
          <w:iCs/>
          <w:sz w:val="22"/>
          <w:szCs w:val="22"/>
          <w:lang w:val="en-US"/>
        </w:rPr>
        <w:t xml:space="preserve">Comparative </w:t>
      </w:r>
      <w:r w:rsidR="00B46226" w:rsidRPr="00666969">
        <w:rPr>
          <w:rFonts w:asciiTheme="majorBidi" w:hAnsiTheme="majorBidi" w:cstheme="majorBidi"/>
          <w:i/>
          <w:iCs/>
          <w:sz w:val="22"/>
          <w:szCs w:val="22"/>
          <w:lang w:val="en-US"/>
        </w:rPr>
        <w:t>s</w:t>
      </w:r>
      <w:r w:rsidRPr="00666969">
        <w:rPr>
          <w:rFonts w:asciiTheme="majorBidi" w:hAnsiTheme="majorBidi" w:cstheme="majorBidi"/>
          <w:i/>
          <w:iCs/>
          <w:sz w:val="22"/>
          <w:szCs w:val="22"/>
          <w:lang w:val="en-US"/>
        </w:rPr>
        <w:t xml:space="preserve">yntax: The </w:t>
      </w:r>
      <w:r w:rsidR="00B46226" w:rsidRPr="00666969">
        <w:rPr>
          <w:rFonts w:asciiTheme="majorBidi" w:hAnsiTheme="majorBidi" w:cstheme="majorBidi"/>
          <w:i/>
          <w:iCs/>
          <w:sz w:val="22"/>
          <w:szCs w:val="22"/>
          <w:lang w:val="en-US"/>
        </w:rPr>
        <w:t>s</w:t>
      </w:r>
      <w:r w:rsidRPr="00666969">
        <w:rPr>
          <w:rFonts w:asciiTheme="majorBidi" w:hAnsiTheme="majorBidi" w:cstheme="majorBidi"/>
          <w:i/>
          <w:iCs/>
          <w:sz w:val="22"/>
          <w:szCs w:val="22"/>
          <w:lang w:val="en-US"/>
        </w:rPr>
        <w:t xml:space="preserve">tructure of the </w:t>
      </w:r>
      <w:r w:rsidR="00B46226" w:rsidRPr="00666969">
        <w:rPr>
          <w:rFonts w:asciiTheme="majorBidi" w:hAnsiTheme="majorBidi" w:cstheme="majorBidi"/>
          <w:i/>
          <w:iCs/>
          <w:sz w:val="22"/>
          <w:szCs w:val="22"/>
          <w:lang w:val="en-US"/>
        </w:rPr>
        <w:t>v</w:t>
      </w:r>
      <w:r w:rsidRPr="00666969">
        <w:rPr>
          <w:rFonts w:asciiTheme="majorBidi" w:hAnsiTheme="majorBidi" w:cstheme="majorBidi"/>
          <w:i/>
          <w:iCs/>
          <w:sz w:val="22"/>
          <w:szCs w:val="22"/>
          <w:lang w:val="en-US"/>
        </w:rPr>
        <w:t xml:space="preserve">erb </w:t>
      </w:r>
      <w:r w:rsidR="00B46226" w:rsidRPr="00666969">
        <w:rPr>
          <w:rFonts w:asciiTheme="majorBidi" w:hAnsiTheme="majorBidi" w:cstheme="majorBidi"/>
          <w:i/>
          <w:iCs/>
          <w:sz w:val="22"/>
          <w:szCs w:val="22"/>
          <w:lang w:val="en-US"/>
        </w:rPr>
        <w:t>p</w:t>
      </w:r>
      <w:r w:rsidRPr="00666969">
        <w:rPr>
          <w:rFonts w:asciiTheme="majorBidi" w:hAnsiTheme="majorBidi" w:cstheme="majorBidi"/>
          <w:i/>
          <w:iCs/>
          <w:sz w:val="22"/>
          <w:szCs w:val="22"/>
          <w:lang w:val="en-US"/>
        </w:rPr>
        <w:t xml:space="preserve">hrase in the African </w:t>
      </w:r>
      <w:r w:rsidR="00B46226" w:rsidRPr="00666969">
        <w:rPr>
          <w:rFonts w:asciiTheme="majorBidi" w:hAnsiTheme="majorBidi" w:cstheme="majorBidi"/>
          <w:i/>
          <w:iCs/>
          <w:sz w:val="22"/>
          <w:szCs w:val="22"/>
          <w:lang w:val="en-US"/>
        </w:rPr>
        <w:t>l</w:t>
      </w:r>
      <w:r w:rsidRPr="00666969">
        <w:rPr>
          <w:rFonts w:asciiTheme="majorBidi" w:hAnsiTheme="majorBidi" w:cstheme="majorBidi"/>
          <w:i/>
          <w:iCs/>
          <w:sz w:val="22"/>
          <w:szCs w:val="22"/>
          <w:lang w:val="en-US"/>
        </w:rPr>
        <w:t xml:space="preserve">anguages of South Africa (Bantu </w:t>
      </w:r>
      <w:r w:rsidR="00B46226" w:rsidRPr="00666969">
        <w:rPr>
          <w:rFonts w:asciiTheme="majorBidi" w:hAnsiTheme="majorBidi" w:cstheme="majorBidi"/>
          <w:i/>
          <w:iCs/>
          <w:sz w:val="22"/>
          <w:szCs w:val="22"/>
          <w:lang w:val="en-US"/>
        </w:rPr>
        <w:t>l</w:t>
      </w:r>
      <w:r w:rsidRPr="00666969">
        <w:rPr>
          <w:rFonts w:asciiTheme="majorBidi" w:hAnsiTheme="majorBidi" w:cstheme="majorBidi"/>
          <w:i/>
          <w:iCs/>
          <w:sz w:val="22"/>
          <w:szCs w:val="22"/>
          <w:lang w:val="en-US"/>
        </w:rPr>
        <w:t>anguages)</w:t>
      </w:r>
      <w:r w:rsidRPr="00666969">
        <w:rPr>
          <w:rFonts w:asciiTheme="majorBidi" w:hAnsiTheme="majorBidi" w:cstheme="majorBidi"/>
          <w:sz w:val="22"/>
          <w:szCs w:val="22"/>
          <w:lang w:val="en-US"/>
        </w:rPr>
        <w:t xml:space="preserve">. Stellenbosch: Stellenbosch University. </w:t>
      </w:r>
    </w:p>
    <w:p w14:paraId="21BEC1CC" w14:textId="2CF68BD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Evans, </w:t>
      </w:r>
      <w:proofErr w:type="spellStart"/>
      <w:r w:rsidRPr="00666969">
        <w:rPr>
          <w:rFonts w:asciiTheme="majorBidi" w:hAnsiTheme="majorBidi" w:cstheme="majorBidi"/>
          <w:sz w:val="22"/>
          <w:szCs w:val="22"/>
          <w:lang w:val="en-US"/>
        </w:rPr>
        <w:t>Vyvyen</w:t>
      </w:r>
      <w:proofErr w:type="spellEnd"/>
      <w:r w:rsidRPr="00666969">
        <w:rPr>
          <w:rFonts w:asciiTheme="majorBidi" w:hAnsiTheme="majorBidi" w:cstheme="majorBidi"/>
          <w:sz w:val="22"/>
          <w:szCs w:val="22"/>
          <w:lang w:val="en-US"/>
        </w:rPr>
        <w:t xml:space="preserve"> &amp; Green, Melanie. </w:t>
      </w:r>
      <w:r w:rsidR="00F05849" w:rsidRPr="00666969">
        <w:rPr>
          <w:rFonts w:asciiTheme="majorBidi" w:hAnsiTheme="majorBidi" w:cstheme="majorBidi"/>
          <w:sz w:val="22"/>
          <w:szCs w:val="22"/>
          <w:lang w:val="en-US"/>
        </w:rPr>
        <w:t xml:space="preserve">2006. </w:t>
      </w:r>
      <w:r w:rsidRPr="00666969">
        <w:rPr>
          <w:rFonts w:asciiTheme="majorBidi" w:hAnsiTheme="majorBidi" w:cstheme="majorBidi"/>
          <w:i/>
          <w:iCs/>
          <w:sz w:val="22"/>
          <w:szCs w:val="22"/>
          <w:lang w:val="en-US"/>
        </w:rPr>
        <w:t>Cognitive linguistics: An introduction</w:t>
      </w:r>
      <w:r w:rsidRPr="00666969">
        <w:rPr>
          <w:rFonts w:asciiTheme="majorBidi" w:hAnsiTheme="majorBidi" w:cstheme="majorBidi"/>
          <w:sz w:val="22"/>
          <w:szCs w:val="22"/>
          <w:lang w:val="en-US"/>
        </w:rPr>
        <w:t>. Edinburgh: Edinburgh University Press.</w:t>
      </w:r>
    </w:p>
    <w:p w14:paraId="39309C98" w14:textId="096049B9" w:rsidR="0031336A" w:rsidRPr="00666969" w:rsidRDefault="0031336A" w:rsidP="00997CC1">
      <w:pPr>
        <w:ind w:left="709" w:hanging="709"/>
        <w:jc w:val="both"/>
        <w:rPr>
          <w:rFonts w:asciiTheme="majorBidi" w:hAnsiTheme="majorBidi" w:cstheme="majorBidi"/>
          <w:sz w:val="22"/>
          <w:szCs w:val="22"/>
          <w:lang w:val="en-US"/>
        </w:rPr>
      </w:pPr>
      <w:proofErr w:type="spellStart"/>
      <w:r w:rsidRPr="00666969">
        <w:rPr>
          <w:rFonts w:asciiTheme="majorBidi" w:hAnsiTheme="majorBidi" w:cstheme="majorBidi"/>
          <w:sz w:val="22"/>
          <w:szCs w:val="22"/>
          <w:lang w:val="en-US"/>
        </w:rPr>
        <w:t>Fivaz</w:t>
      </w:r>
      <w:proofErr w:type="spellEnd"/>
      <w:r w:rsidR="009D4D89" w:rsidRPr="00666969">
        <w:rPr>
          <w:rFonts w:asciiTheme="majorBidi" w:hAnsiTheme="majorBidi" w:cstheme="majorBidi"/>
          <w:sz w:val="22"/>
          <w:szCs w:val="22"/>
          <w:lang w:val="en-US"/>
        </w:rPr>
        <w:t>, Derek.</w:t>
      </w:r>
      <w:r w:rsidR="00F05849"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en-US"/>
        </w:rPr>
        <w:t xml:space="preserve">1963. </w:t>
      </w:r>
      <w:r w:rsidRPr="00666969">
        <w:rPr>
          <w:rFonts w:asciiTheme="majorBidi" w:hAnsiTheme="majorBidi" w:cstheme="majorBidi"/>
          <w:i/>
          <w:iCs/>
          <w:sz w:val="22"/>
          <w:szCs w:val="22"/>
          <w:lang w:val="en-US"/>
        </w:rPr>
        <w:t xml:space="preserve">Some </w:t>
      </w:r>
      <w:r w:rsidR="009D4D89" w:rsidRPr="00666969">
        <w:rPr>
          <w:rFonts w:asciiTheme="majorBidi" w:hAnsiTheme="majorBidi" w:cstheme="majorBidi"/>
          <w:i/>
          <w:iCs/>
          <w:sz w:val="22"/>
          <w:szCs w:val="22"/>
          <w:lang w:val="en-US"/>
        </w:rPr>
        <w:t>a</w:t>
      </w:r>
      <w:r w:rsidRPr="00666969">
        <w:rPr>
          <w:rFonts w:asciiTheme="majorBidi" w:hAnsiTheme="majorBidi" w:cstheme="majorBidi"/>
          <w:i/>
          <w:iCs/>
          <w:sz w:val="22"/>
          <w:szCs w:val="22"/>
          <w:lang w:val="en-US"/>
        </w:rPr>
        <w:t xml:space="preserve">spects of the </w:t>
      </w:r>
      <w:r w:rsidR="009D4D89" w:rsidRPr="00666969">
        <w:rPr>
          <w:rFonts w:asciiTheme="majorBidi" w:hAnsiTheme="majorBidi" w:cstheme="majorBidi"/>
          <w:i/>
          <w:iCs/>
          <w:sz w:val="22"/>
          <w:szCs w:val="22"/>
          <w:lang w:val="en-US"/>
        </w:rPr>
        <w:t>i</w:t>
      </w:r>
      <w:r w:rsidRPr="00666969">
        <w:rPr>
          <w:rFonts w:asciiTheme="majorBidi" w:hAnsiTheme="majorBidi" w:cstheme="majorBidi"/>
          <w:i/>
          <w:iCs/>
          <w:sz w:val="22"/>
          <w:szCs w:val="22"/>
          <w:lang w:val="en-US"/>
        </w:rPr>
        <w:t>deophone in Zulu</w:t>
      </w:r>
      <w:r w:rsidRPr="00666969">
        <w:rPr>
          <w:rFonts w:asciiTheme="majorBidi" w:hAnsiTheme="majorBidi" w:cstheme="majorBidi"/>
          <w:sz w:val="22"/>
          <w:szCs w:val="22"/>
          <w:lang w:val="en-US"/>
        </w:rPr>
        <w:t>. Hartford: Hartford Seminary Foundation.</w:t>
      </w:r>
    </w:p>
    <w:p w14:paraId="6F768788" w14:textId="4DF8E6AB"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Guindo, Amadou Salifou. 2021. </w:t>
      </w:r>
      <w:proofErr w:type="spellStart"/>
      <w:r w:rsidRPr="00666969">
        <w:rPr>
          <w:rFonts w:asciiTheme="majorBidi" w:hAnsiTheme="majorBidi" w:cstheme="majorBidi"/>
          <w:i/>
          <w:iCs/>
          <w:sz w:val="22"/>
          <w:szCs w:val="22"/>
          <w:lang w:val="en-US"/>
        </w:rPr>
        <w:t>Multilinguisme</w:t>
      </w:r>
      <w:proofErr w:type="spellEnd"/>
      <w:r w:rsidRPr="00666969">
        <w:rPr>
          <w:rFonts w:asciiTheme="majorBidi" w:hAnsiTheme="majorBidi" w:cstheme="majorBidi"/>
          <w:i/>
          <w:iCs/>
          <w:sz w:val="22"/>
          <w:szCs w:val="22"/>
          <w:lang w:val="en-US"/>
        </w:rPr>
        <w:t xml:space="preserve"> et </w:t>
      </w:r>
      <w:proofErr w:type="spellStart"/>
      <w:r w:rsidRPr="00666969">
        <w:rPr>
          <w:rFonts w:asciiTheme="majorBidi" w:hAnsiTheme="majorBidi" w:cstheme="majorBidi"/>
          <w:i/>
          <w:iCs/>
          <w:sz w:val="22"/>
          <w:szCs w:val="22"/>
          <w:lang w:val="en-US"/>
        </w:rPr>
        <w:t>enseignement</w:t>
      </w:r>
      <w:proofErr w:type="spellEnd"/>
      <w:r w:rsidRPr="00666969">
        <w:rPr>
          <w:rFonts w:asciiTheme="majorBidi" w:hAnsiTheme="majorBidi" w:cstheme="majorBidi"/>
          <w:i/>
          <w:iCs/>
          <w:sz w:val="22"/>
          <w:szCs w:val="22"/>
          <w:lang w:val="en-US"/>
        </w:rPr>
        <w:t xml:space="preserve"> / </w:t>
      </w:r>
      <w:proofErr w:type="spellStart"/>
      <w:r w:rsidRPr="00666969">
        <w:rPr>
          <w:rFonts w:asciiTheme="majorBidi" w:hAnsiTheme="majorBidi" w:cstheme="majorBidi"/>
          <w:i/>
          <w:iCs/>
          <w:sz w:val="22"/>
          <w:szCs w:val="22"/>
          <w:lang w:val="en-US"/>
        </w:rPr>
        <w:t>apprentissage</w:t>
      </w:r>
      <w:proofErr w:type="spellEnd"/>
      <w:r w:rsidRPr="00666969">
        <w:rPr>
          <w:rFonts w:asciiTheme="majorBidi" w:hAnsiTheme="majorBidi" w:cstheme="majorBidi"/>
          <w:i/>
          <w:iCs/>
          <w:sz w:val="22"/>
          <w:szCs w:val="22"/>
          <w:lang w:val="en-US"/>
        </w:rPr>
        <w:t xml:space="preserve"> des </w:t>
      </w:r>
      <w:proofErr w:type="spellStart"/>
      <w:r w:rsidRPr="00666969">
        <w:rPr>
          <w:rFonts w:asciiTheme="majorBidi" w:hAnsiTheme="majorBidi" w:cstheme="majorBidi"/>
          <w:i/>
          <w:iCs/>
          <w:sz w:val="22"/>
          <w:szCs w:val="22"/>
          <w:lang w:val="en-US"/>
        </w:rPr>
        <w:t>langues</w:t>
      </w:r>
      <w:proofErr w:type="spellEnd"/>
      <w:r w:rsidRPr="00666969">
        <w:rPr>
          <w:rFonts w:asciiTheme="majorBidi" w:hAnsiTheme="majorBidi" w:cstheme="majorBidi"/>
          <w:i/>
          <w:iCs/>
          <w:sz w:val="22"/>
          <w:szCs w:val="22"/>
          <w:lang w:val="en-US"/>
        </w:rPr>
        <w:t xml:space="preserve"> </w:t>
      </w:r>
      <w:proofErr w:type="spellStart"/>
      <w:r w:rsidRPr="00666969">
        <w:rPr>
          <w:rFonts w:asciiTheme="majorBidi" w:hAnsiTheme="majorBidi" w:cstheme="majorBidi"/>
          <w:i/>
          <w:iCs/>
          <w:sz w:val="22"/>
          <w:szCs w:val="22"/>
          <w:lang w:val="en-US"/>
        </w:rPr>
        <w:t>en</w:t>
      </w:r>
      <w:proofErr w:type="spellEnd"/>
      <w:r w:rsidRPr="00666969">
        <w:rPr>
          <w:rFonts w:asciiTheme="majorBidi" w:hAnsiTheme="majorBidi" w:cstheme="majorBidi"/>
          <w:i/>
          <w:iCs/>
          <w:sz w:val="22"/>
          <w:szCs w:val="22"/>
          <w:lang w:val="en-US"/>
        </w:rPr>
        <w:t xml:space="preserve"> Pays </w:t>
      </w:r>
      <w:proofErr w:type="spellStart"/>
      <w:r w:rsidRPr="00666969">
        <w:rPr>
          <w:rFonts w:asciiTheme="majorBidi" w:hAnsiTheme="majorBidi" w:cstheme="majorBidi"/>
          <w:i/>
          <w:iCs/>
          <w:sz w:val="22"/>
          <w:szCs w:val="22"/>
          <w:lang w:val="en-US"/>
        </w:rPr>
        <w:t>dogon</w:t>
      </w:r>
      <w:proofErr w:type="spellEnd"/>
      <w:r w:rsidRPr="00666969">
        <w:rPr>
          <w:rFonts w:asciiTheme="majorBidi" w:hAnsiTheme="majorBidi" w:cstheme="majorBidi"/>
          <w:i/>
          <w:iCs/>
          <w:sz w:val="22"/>
          <w:szCs w:val="22"/>
          <w:lang w:val="en-US"/>
        </w:rPr>
        <w:t xml:space="preserve"> (Mali)</w:t>
      </w:r>
      <w:r w:rsidRPr="00666969">
        <w:rPr>
          <w:rFonts w:asciiTheme="majorBidi" w:hAnsiTheme="majorBidi" w:cstheme="majorBidi"/>
          <w:sz w:val="22"/>
          <w:szCs w:val="22"/>
          <w:lang w:val="en-US"/>
        </w:rPr>
        <w:t>. Montpellier: Université Paul Valéry</w:t>
      </w:r>
      <w:r w:rsidR="009D4D89"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en-US"/>
        </w:rPr>
        <w:t>Montpellier III</w:t>
      </w:r>
      <w:r w:rsidR="009D4D89"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w:t>
      </w:r>
      <w:r w:rsidR="009D4D89" w:rsidRPr="00666969">
        <w:rPr>
          <w:rFonts w:asciiTheme="majorBidi" w:hAnsiTheme="majorBidi" w:cstheme="majorBidi"/>
          <w:sz w:val="22"/>
          <w:szCs w:val="22"/>
          <w:lang w:val="en-US"/>
        </w:rPr>
        <w:t>(Doctoral dissertation)</w:t>
      </w:r>
      <w:r w:rsidRPr="00666969">
        <w:rPr>
          <w:rFonts w:asciiTheme="majorBidi" w:hAnsiTheme="majorBidi" w:cstheme="majorBidi"/>
          <w:sz w:val="22"/>
          <w:szCs w:val="22"/>
          <w:lang w:val="en-US"/>
        </w:rPr>
        <w:t>.</w:t>
      </w:r>
    </w:p>
    <w:p w14:paraId="5F927043" w14:textId="2B95B8BB" w:rsidR="0064454F" w:rsidRPr="00666969" w:rsidRDefault="0064454F" w:rsidP="00997CC1">
      <w:pPr>
        <w:ind w:left="709" w:hanging="709"/>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Haiman, John 2018. </w:t>
      </w:r>
      <w:r w:rsidRPr="00666969">
        <w:rPr>
          <w:rFonts w:asciiTheme="majorBidi" w:hAnsiTheme="majorBidi" w:cstheme="majorBidi"/>
          <w:i/>
          <w:iCs/>
          <w:sz w:val="22"/>
          <w:szCs w:val="22"/>
          <w:lang w:val="en-US"/>
        </w:rPr>
        <w:t>Ideophones and the evolution of language</w:t>
      </w:r>
      <w:r w:rsidRPr="00666969">
        <w:rPr>
          <w:rFonts w:asciiTheme="majorBidi" w:hAnsiTheme="majorBidi" w:cstheme="majorBidi"/>
          <w:sz w:val="22"/>
          <w:szCs w:val="22"/>
          <w:lang w:val="en-US"/>
        </w:rPr>
        <w:t>. Cambridge: Cambridge University Press.</w:t>
      </w:r>
    </w:p>
    <w:p w14:paraId="2879B906" w14:textId="61D09D6F"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Heath, Jeffrey. 2008a. </w:t>
      </w:r>
      <w:r w:rsidRPr="00666969">
        <w:rPr>
          <w:rFonts w:asciiTheme="majorBidi" w:hAnsiTheme="majorBidi" w:cstheme="majorBidi"/>
          <w:i/>
          <w:iCs/>
          <w:sz w:val="22"/>
          <w:szCs w:val="22"/>
          <w:lang w:val="en-US"/>
        </w:rPr>
        <w:t xml:space="preserve">A grammar of </w:t>
      </w:r>
      <w:proofErr w:type="spellStart"/>
      <w:r w:rsidRPr="00666969">
        <w:rPr>
          <w:rFonts w:asciiTheme="majorBidi" w:hAnsiTheme="majorBidi" w:cstheme="majorBidi"/>
          <w:i/>
          <w:iCs/>
          <w:sz w:val="22"/>
          <w:szCs w:val="22"/>
          <w:lang w:val="en-US"/>
        </w:rPr>
        <w:t>Jamsay</w:t>
      </w:r>
      <w:proofErr w:type="spellEnd"/>
      <w:r w:rsidRPr="00666969">
        <w:rPr>
          <w:rFonts w:asciiTheme="majorBidi" w:hAnsiTheme="majorBidi" w:cstheme="majorBidi"/>
          <w:sz w:val="22"/>
          <w:szCs w:val="22"/>
          <w:lang w:val="en-US"/>
        </w:rPr>
        <w:t>. Berlin: Mouton De Gruyter.</w:t>
      </w:r>
    </w:p>
    <w:p w14:paraId="2593F3EA" w14:textId="1B348E02"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Heath, Jeffrey. 2008b. </w:t>
      </w:r>
      <w:r w:rsidRPr="00666969">
        <w:rPr>
          <w:rFonts w:asciiTheme="majorBidi" w:hAnsiTheme="majorBidi" w:cstheme="majorBidi"/>
          <w:i/>
          <w:iCs/>
          <w:sz w:val="22"/>
          <w:szCs w:val="22"/>
          <w:lang w:val="en-US"/>
        </w:rPr>
        <w:t>A grammar of the Dogon of Tabi-</w:t>
      </w:r>
      <w:proofErr w:type="spellStart"/>
      <w:r w:rsidRPr="00666969">
        <w:rPr>
          <w:rFonts w:asciiTheme="majorBidi" w:hAnsiTheme="majorBidi" w:cstheme="majorBidi"/>
          <w:i/>
          <w:iCs/>
          <w:sz w:val="22"/>
          <w:szCs w:val="22"/>
          <w:lang w:val="en-US"/>
        </w:rPr>
        <w:t>Sarinyere</w:t>
      </w:r>
      <w:proofErr w:type="spellEnd"/>
      <w:r w:rsidRPr="00666969">
        <w:rPr>
          <w:rFonts w:asciiTheme="majorBidi" w:hAnsiTheme="majorBidi" w:cstheme="majorBidi"/>
          <w:i/>
          <w:iCs/>
          <w:sz w:val="22"/>
          <w:szCs w:val="22"/>
          <w:lang w:val="en-US"/>
        </w:rPr>
        <w:t xml:space="preserve"> (Toro Tegu) Tabi dialect</w:t>
      </w:r>
      <w:r w:rsidRPr="00666969">
        <w:rPr>
          <w:rFonts w:asciiTheme="majorBidi" w:hAnsiTheme="majorBidi" w:cstheme="majorBidi"/>
          <w:sz w:val="22"/>
          <w:szCs w:val="22"/>
          <w:lang w:val="en-US"/>
        </w:rPr>
        <w:t>. Ann Arbor: University of Michigan manuscript.</w:t>
      </w:r>
    </w:p>
    <w:p w14:paraId="1C1C7A78" w14:textId="4A389EAB"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Heath, Jeffrey. 2009. </w:t>
      </w:r>
      <w:r w:rsidRPr="00666969">
        <w:rPr>
          <w:rFonts w:asciiTheme="majorBidi" w:hAnsiTheme="majorBidi" w:cstheme="majorBidi"/>
          <w:i/>
          <w:iCs/>
          <w:sz w:val="22"/>
          <w:szCs w:val="22"/>
          <w:lang w:val="en-US"/>
        </w:rPr>
        <w:t xml:space="preserve">A grammar of </w:t>
      </w:r>
      <w:proofErr w:type="spellStart"/>
      <w:r w:rsidRPr="00666969">
        <w:rPr>
          <w:rFonts w:asciiTheme="majorBidi" w:hAnsiTheme="majorBidi" w:cstheme="majorBidi"/>
          <w:i/>
          <w:iCs/>
          <w:sz w:val="22"/>
          <w:szCs w:val="22"/>
          <w:lang w:val="en-US"/>
        </w:rPr>
        <w:t>Najamba</w:t>
      </w:r>
      <w:proofErr w:type="spellEnd"/>
      <w:r w:rsidRPr="00666969">
        <w:rPr>
          <w:rFonts w:asciiTheme="majorBidi" w:hAnsiTheme="majorBidi" w:cstheme="majorBidi"/>
          <w:i/>
          <w:iCs/>
          <w:sz w:val="22"/>
          <w:szCs w:val="22"/>
          <w:lang w:val="en-US"/>
        </w:rPr>
        <w:t xml:space="preserve"> Dogon (= </w:t>
      </w:r>
      <w:proofErr w:type="spellStart"/>
      <w:r w:rsidRPr="00666969">
        <w:rPr>
          <w:rFonts w:asciiTheme="majorBidi" w:hAnsiTheme="majorBidi" w:cstheme="majorBidi"/>
          <w:i/>
          <w:iCs/>
          <w:sz w:val="22"/>
          <w:szCs w:val="22"/>
          <w:lang w:val="en-US"/>
        </w:rPr>
        <w:t>Bondu</w:t>
      </w:r>
      <w:proofErr w:type="spellEnd"/>
      <w:r w:rsidRPr="00666969">
        <w:rPr>
          <w:rFonts w:asciiTheme="majorBidi" w:hAnsiTheme="majorBidi" w:cstheme="majorBidi"/>
          <w:i/>
          <w:iCs/>
          <w:sz w:val="22"/>
          <w:szCs w:val="22"/>
          <w:lang w:val="en-US"/>
        </w:rPr>
        <w:t>-So)</w:t>
      </w:r>
      <w:r w:rsidRPr="00666969">
        <w:rPr>
          <w:rFonts w:asciiTheme="majorBidi" w:hAnsiTheme="majorBidi" w:cstheme="majorBidi"/>
          <w:sz w:val="22"/>
          <w:szCs w:val="22"/>
          <w:lang w:val="en-US"/>
        </w:rPr>
        <w:t>. Ann Arbor: University of Michigan manuscript.</w:t>
      </w:r>
    </w:p>
    <w:p w14:paraId="254E96AA" w14:textId="792BEBF2"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lastRenderedPageBreak/>
        <w:t xml:space="preserve">Heath, Jeffrey. 2010. </w:t>
      </w:r>
      <w:r w:rsidRPr="00666969">
        <w:rPr>
          <w:rFonts w:asciiTheme="majorBidi" w:hAnsiTheme="majorBidi" w:cstheme="majorBidi"/>
          <w:i/>
          <w:iCs/>
          <w:sz w:val="22"/>
          <w:szCs w:val="22"/>
          <w:lang w:val="en-US"/>
        </w:rPr>
        <w:t xml:space="preserve">A grammar of the Dogon of Beni (Ben </w:t>
      </w:r>
      <w:proofErr w:type="spellStart"/>
      <w:r w:rsidRPr="00666969">
        <w:rPr>
          <w:rFonts w:asciiTheme="majorBidi" w:hAnsiTheme="majorBidi" w:cstheme="majorBidi"/>
          <w:i/>
          <w:iCs/>
          <w:sz w:val="22"/>
          <w:szCs w:val="22"/>
          <w:lang w:val="en-US"/>
        </w:rPr>
        <w:t>Tey</w:t>
      </w:r>
      <w:proofErr w:type="spellEnd"/>
      <w:r w:rsidRPr="00666969">
        <w:rPr>
          <w:rFonts w:asciiTheme="majorBidi" w:hAnsiTheme="majorBidi" w:cstheme="majorBidi"/>
          <w:i/>
          <w:iCs/>
          <w:sz w:val="22"/>
          <w:szCs w:val="22"/>
          <w:lang w:val="en-US"/>
        </w:rPr>
        <w:t>)</w:t>
      </w:r>
      <w:r w:rsidRPr="00666969">
        <w:rPr>
          <w:rFonts w:asciiTheme="majorBidi" w:hAnsiTheme="majorBidi" w:cstheme="majorBidi"/>
          <w:sz w:val="22"/>
          <w:szCs w:val="22"/>
          <w:lang w:val="en-US"/>
        </w:rPr>
        <w:t>. Ann Arbor: University of Michigan manuscript.</w:t>
      </w:r>
    </w:p>
    <w:p w14:paraId="5FCB63A9" w14:textId="25079D59"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Heath, Jeffrey. 2017a. </w:t>
      </w:r>
      <w:r w:rsidRPr="00666969">
        <w:rPr>
          <w:rFonts w:asciiTheme="majorBidi" w:hAnsiTheme="majorBidi" w:cstheme="majorBidi"/>
          <w:i/>
          <w:iCs/>
          <w:sz w:val="22"/>
          <w:szCs w:val="22"/>
          <w:lang w:val="en-US"/>
        </w:rPr>
        <w:t xml:space="preserve">A grammar of </w:t>
      </w:r>
      <w:proofErr w:type="spellStart"/>
      <w:r w:rsidRPr="00666969">
        <w:rPr>
          <w:rFonts w:asciiTheme="majorBidi" w:hAnsiTheme="majorBidi" w:cstheme="majorBidi"/>
          <w:i/>
          <w:iCs/>
          <w:sz w:val="22"/>
          <w:szCs w:val="22"/>
          <w:lang w:val="en-US"/>
        </w:rPr>
        <w:t>Yorno</w:t>
      </w:r>
      <w:proofErr w:type="spellEnd"/>
      <w:r w:rsidRPr="00666969">
        <w:rPr>
          <w:rFonts w:asciiTheme="majorBidi" w:hAnsiTheme="majorBidi" w:cstheme="majorBidi"/>
          <w:i/>
          <w:iCs/>
          <w:sz w:val="22"/>
          <w:szCs w:val="22"/>
          <w:lang w:val="en-US"/>
        </w:rPr>
        <w:t xml:space="preserve"> So (Toro So subgroup of Dogon, Mali)</w:t>
      </w:r>
      <w:r w:rsidRPr="00666969">
        <w:rPr>
          <w:rFonts w:asciiTheme="majorBidi" w:hAnsiTheme="majorBidi" w:cstheme="majorBidi"/>
          <w:sz w:val="22"/>
          <w:szCs w:val="22"/>
          <w:lang w:val="en-US"/>
        </w:rPr>
        <w:t>. Leipzig: Language Description Heritage Library Max-Planck Gesellschaft manuscript.</w:t>
      </w:r>
    </w:p>
    <w:p w14:paraId="38B4B864" w14:textId="52F6C409"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Heath, Jeffrey. 2015. </w:t>
      </w:r>
      <w:r w:rsidRPr="00666969">
        <w:rPr>
          <w:rFonts w:asciiTheme="majorBidi" w:hAnsiTheme="majorBidi" w:cstheme="majorBidi"/>
          <w:i/>
          <w:iCs/>
          <w:sz w:val="22"/>
          <w:szCs w:val="22"/>
          <w:lang w:val="en-US"/>
        </w:rPr>
        <w:t>A grammar of Togo Kan (Dogon language family, Mali)</w:t>
      </w:r>
      <w:r w:rsidRPr="00666969">
        <w:rPr>
          <w:rFonts w:asciiTheme="majorBidi" w:hAnsiTheme="majorBidi" w:cstheme="majorBidi"/>
          <w:sz w:val="22"/>
          <w:szCs w:val="22"/>
          <w:lang w:val="en-US"/>
        </w:rPr>
        <w:t>. Ann Arbor: University of Michigan manuscript.</w:t>
      </w:r>
    </w:p>
    <w:p w14:paraId="0C790D96" w14:textId="17FD0C61"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Heine, Bernd. 2023. </w:t>
      </w:r>
      <w:r w:rsidRPr="00666969">
        <w:rPr>
          <w:rFonts w:asciiTheme="majorBidi" w:hAnsiTheme="majorBidi" w:cstheme="majorBidi"/>
          <w:i/>
          <w:iCs/>
          <w:sz w:val="22"/>
          <w:szCs w:val="22"/>
          <w:lang w:val="en-US"/>
        </w:rPr>
        <w:t>The grammar of interactives</w:t>
      </w:r>
      <w:r w:rsidRPr="00666969">
        <w:rPr>
          <w:rFonts w:asciiTheme="majorBidi" w:hAnsiTheme="majorBidi" w:cstheme="majorBidi"/>
          <w:sz w:val="22"/>
          <w:szCs w:val="22"/>
          <w:lang w:val="en-US"/>
        </w:rPr>
        <w:t>. Oxford: Oxford University Press.</w:t>
      </w:r>
    </w:p>
    <w:p w14:paraId="5117C920" w14:textId="65AAA67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Heine, Bernd, </w:t>
      </w:r>
      <w:proofErr w:type="spellStart"/>
      <w:r w:rsidRPr="00666969">
        <w:rPr>
          <w:rFonts w:asciiTheme="majorBidi" w:hAnsiTheme="majorBidi" w:cstheme="majorBidi"/>
          <w:sz w:val="22"/>
          <w:szCs w:val="22"/>
          <w:lang w:val="en-US"/>
        </w:rPr>
        <w:t>Kuteva</w:t>
      </w:r>
      <w:proofErr w:type="spellEnd"/>
      <w:r w:rsidRPr="00666969">
        <w:rPr>
          <w:rFonts w:asciiTheme="majorBidi" w:hAnsiTheme="majorBidi" w:cstheme="majorBidi"/>
          <w:sz w:val="22"/>
          <w:szCs w:val="22"/>
          <w:lang w:val="en-US"/>
        </w:rPr>
        <w:t xml:space="preserve">, </w:t>
      </w:r>
      <w:r w:rsidR="00FA2958" w:rsidRPr="00666969">
        <w:rPr>
          <w:rFonts w:asciiTheme="majorBidi" w:hAnsiTheme="majorBidi" w:cstheme="majorBidi"/>
          <w:sz w:val="22"/>
          <w:szCs w:val="22"/>
          <w:lang w:val="en-US"/>
        </w:rPr>
        <w:t xml:space="preserve">Tania &amp; </w:t>
      </w:r>
      <w:proofErr w:type="spellStart"/>
      <w:r w:rsidRPr="00666969">
        <w:rPr>
          <w:rFonts w:asciiTheme="majorBidi" w:hAnsiTheme="majorBidi" w:cstheme="majorBidi"/>
          <w:sz w:val="22"/>
          <w:szCs w:val="22"/>
          <w:lang w:val="en-US"/>
        </w:rPr>
        <w:t>Kaltenböck</w:t>
      </w:r>
      <w:proofErr w:type="spellEnd"/>
      <w:r w:rsidR="00FA2958" w:rsidRPr="00666969">
        <w:rPr>
          <w:rFonts w:asciiTheme="majorBidi" w:hAnsiTheme="majorBidi" w:cstheme="majorBidi"/>
          <w:sz w:val="22"/>
          <w:szCs w:val="22"/>
          <w:lang w:val="en-US"/>
        </w:rPr>
        <w:t>, Gunther.</w:t>
      </w:r>
      <w:r w:rsidRPr="00666969">
        <w:rPr>
          <w:rFonts w:asciiTheme="majorBidi" w:hAnsiTheme="majorBidi" w:cstheme="majorBidi"/>
          <w:sz w:val="22"/>
          <w:szCs w:val="22"/>
          <w:lang w:val="en-US"/>
        </w:rPr>
        <w:t xml:space="preserve"> 2014. Discourse </w:t>
      </w:r>
      <w:r w:rsidR="00FA2958" w:rsidRPr="00666969">
        <w:rPr>
          <w:rFonts w:asciiTheme="majorBidi" w:hAnsiTheme="majorBidi" w:cstheme="majorBidi"/>
          <w:sz w:val="22"/>
          <w:szCs w:val="22"/>
          <w:lang w:val="en-US"/>
        </w:rPr>
        <w:t>g</w:t>
      </w:r>
      <w:r w:rsidRPr="00666969">
        <w:rPr>
          <w:rFonts w:asciiTheme="majorBidi" w:hAnsiTheme="majorBidi" w:cstheme="majorBidi"/>
          <w:sz w:val="22"/>
          <w:szCs w:val="22"/>
          <w:lang w:val="en-US"/>
        </w:rPr>
        <w:t xml:space="preserve">rammar, the dual-process model, and brain lateralization: Some correlations. </w:t>
      </w:r>
      <w:r w:rsidRPr="00666969">
        <w:rPr>
          <w:rFonts w:asciiTheme="majorBidi" w:hAnsiTheme="majorBidi" w:cstheme="majorBidi"/>
          <w:i/>
          <w:iCs/>
          <w:sz w:val="22"/>
          <w:szCs w:val="22"/>
          <w:lang w:val="en-US"/>
        </w:rPr>
        <w:t>Language and Cognition</w:t>
      </w:r>
      <w:r w:rsidRPr="00666969">
        <w:rPr>
          <w:rFonts w:asciiTheme="majorBidi" w:hAnsiTheme="majorBidi" w:cstheme="majorBidi"/>
          <w:sz w:val="22"/>
          <w:szCs w:val="22"/>
          <w:lang w:val="en-US"/>
        </w:rPr>
        <w:t xml:space="preserve"> 6</w:t>
      </w:r>
      <w:r w:rsidR="00FA2958"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1</w:t>
      </w:r>
      <w:r w:rsidR="00FA2958"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146–</w:t>
      </w:r>
      <w:r w:rsidR="00FA2958" w:rsidRPr="00666969">
        <w:rPr>
          <w:rFonts w:asciiTheme="majorBidi" w:hAnsiTheme="majorBidi" w:cstheme="majorBidi"/>
          <w:sz w:val="22"/>
          <w:szCs w:val="22"/>
          <w:lang w:val="en-US"/>
        </w:rPr>
        <w:t>1</w:t>
      </w:r>
      <w:r w:rsidRPr="00666969">
        <w:rPr>
          <w:rFonts w:asciiTheme="majorBidi" w:hAnsiTheme="majorBidi" w:cstheme="majorBidi"/>
          <w:sz w:val="22"/>
          <w:szCs w:val="22"/>
          <w:lang w:val="en-US"/>
        </w:rPr>
        <w:t>80.</w:t>
      </w:r>
    </w:p>
    <w:p w14:paraId="188BBFF9" w14:textId="73E5EBA7"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Heine, Bernd, </w:t>
      </w:r>
      <w:proofErr w:type="spellStart"/>
      <w:r w:rsidRPr="00666969">
        <w:rPr>
          <w:rFonts w:asciiTheme="majorBidi" w:hAnsiTheme="majorBidi" w:cstheme="majorBidi"/>
          <w:sz w:val="22"/>
          <w:szCs w:val="22"/>
          <w:lang w:val="en-US"/>
        </w:rPr>
        <w:t>Kuteva</w:t>
      </w:r>
      <w:proofErr w:type="spellEnd"/>
      <w:r w:rsidRPr="00666969">
        <w:rPr>
          <w:rFonts w:asciiTheme="majorBidi" w:hAnsiTheme="majorBidi" w:cstheme="majorBidi"/>
          <w:sz w:val="22"/>
          <w:szCs w:val="22"/>
          <w:lang w:val="en-US"/>
        </w:rPr>
        <w:t>,</w:t>
      </w:r>
      <w:r w:rsidR="00CC6314" w:rsidRPr="00666969">
        <w:rPr>
          <w:rFonts w:asciiTheme="majorBidi" w:hAnsiTheme="majorBidi" w:cstheme="majorBidi"/>
          <w:sz w:val="22"/>
          <w:szCs w:val="22"/>
          <w:lang w:val="en-US"/>
        </w:rPr>
        <w:t xml:space="preserve"> Tania &amp; </w:t>
      </w:r>
      <w:r w:rsidRPr="00666969">
        <w:rPr>
          <w:rFonts w:asciiTheme="majorBidi" w:hAnsiTheme="majorBidi" w:cstheme="majorBidi"/>
          <w:sz w:val="22"/>
          <w:szCs w:val="22"/>
          <w:lang w:val="en-US"/>
        </w:rPr>
        <w:t>Long</w:t>
      </w:r>
      <w:r w:rsidR="00CC6314" w:rsidRPr="00666969">
        <w:rPr>
          <w:rFonts w:asciiTheme="majorBidi" w:hAnsiTheme="majorBidi" w:cstheme="majorBidi"/>
          <w:sz w:val="22"/>
          <w:szCs w:val="22"/>
          <w:lang w:val="en-US"/>
        </w:rPr>
        <w:t>, Haiping.</w:t>
      </w:r>
      <w:r w:rsidRPr="00666969">
        <w:rPr>
          <w:rFonts w:asciiTheme="majorBidi" w:hAnsiTheme="majorBidi" w:cstheme="majorBidi"/>
          <w:sz w:val="22"/>
          <w:szCs w:val="22"/>
          <w:lang w:val="en-US"/>
        </w:rPr>
        <w:t xml:space="preserve"> 2020. Dual-process frameworks on reasoning and linguistic discourse: a comparison. In Haselow</w:t>
      </w:r>
      <w:r w:rsidR="00CC6314" w:rsidRPr="00666969">
        <w:rPr>
          <w:rFonts w:asciiTheme="majorBidi" w:hAnsiTheme="majorBidi" w:cstheme="majorBidi"/>
          <w:sz w:val="22"/>
          <w:szCs w:val="22"/>
          <w:lang w:val="en-US"/>
        </w:rPr>
        <w:t>, Alexander</w:t>
      </w:r>
      <w:r w:rsidRPr="00666969">
        <w:rPr>
          <w:rFonts w:asciiTheme="majorBidi" w:hAnsiTheme="majorBidi" w:cstheme="majorBidi"/>
          <w:sz w:val="22"/>
          <w:szCs w:val="22"/>
          <w:lang w:val="en-US"/>
        </w:rPr>
        <w:t xml:space="preserve"> </w:t>
      </w:r>
      <w:r w:rsidR="00CC6314" w:rsidRPr="00666969">
        <w:rPr>
          <w:rFonts w:asciiTheme="majorBidi" w:hAnsiTheme="majorBidi" w:cstheme="majorBidi"/>
          <w:sz w:val="22"/>
          <w:szCs w:val="22"/>
          <w:lang w:val="en-US"/>
        </w:rPr>
        <w:t xml:space="preserve">&amp; </w:t>
      </w:r>
      <w:proofErr w:type="spellStart"/>
      <w:r w:rsidRPr="00666969">
        <w:rPr>
          <w:rFonts w:asciiTheme="majorBidi" w:hAnsiTheme="majorBidi" w:cstheme="majorBidi"/>
          <w:sz w:val="22"/>
          <w:szCs w:val="22"/>
          <w:lang w:val="en-US"/>
        </w:rPr>
        <w:t>Kaltenb</w:t>
      </w:r>
      <w:r w:rsidR="00CC6314" w:rsidRPr="00666969">
        <w:rPr>
          <w:rFonts w:asciiTheme="majorBidi" w:hAnsiTheme="majorBidi" w:cstheme="majorBidi"/>
          <w:sz w:val="22"/>
          <w:szCs w:val="22"/>
          <w:lang w:val="en-US"/>
        </w:rPr>
        <w:t>ö</w:t>
      </w:r>
      <w:r w:rsidRPr="00666969">
        <w:rPr>
          <w:rFonts w:asciiTheme="majorBidi" w:hAnsiTheme="majorBidi" w:cstheme="majorBidi"/>
          <w:sz w:val="22"/>
          <w:szCs w:val="22"/>
          <w:lang w:val="en-US"/>
        </w:rPr>
        <w:t>ck</w:t>
      </w:r>
      <w:proofErr w:type="spellEnd"/>
      <w:r w:rsidR="00CC6314" w:rsidRPr="00666969">
        <w:rPr>
          <w:rFonts w:asciiTheme="majorBidi" w:hAnsiTheme="majorBidi" w:cstheme="majorBidi"/>
          <w:sz w:val="22"/>
          <w:szCs w:val="22"/>
          <w:lang w:val="en-US"/>
        </w:rPr>
        <w:t>, Gunther</w:t>
      </w:r>
      <w:r w:rsidRPr="00666969">
        <w:rPr>
          <w:rFonts w:asciiTheme="majorBidi" w:hAnsiTheme="majorBidi" w:cstheme="majorBidi"/>
          <w:sz w:val="22"/>
          <w:szCs w:val="22"/>
          <w:lang w:val="en-US"/>
        </w:rPr>
        <w:t xml:space="preserve"> (eds.), </w:t>
      </w:r>
      <w:r w:rsidRPr="00666969">
        <w:rPr>
          <w:rFonts w:asciiTheme="majorBidi" w:hAnsiTheme="majorBidi" w:cstheme="majorBidi"/>
          <w:i/>
          <w:iCs/>
          <w:sz w:val="22"/>
          <w:szCs w:val="22"/>
          <w:lang w:val="en-US"/>
        </w:rPr>
        <w:t xml:space="preserve">Grammar and </w:t>
      </w:r>
      <w:r w:rsidR="00CC6314" w:rsidRPr="00666969">
        <w:rPr>
          <w:rFonts w:asciiTheme="majorBidi" w:hAnsiTheme="majorBidi" w:cstheme="majorBidi"/>
          <w:i/>
          <w:iCs/>
          <w:sz w:val="22"/>
          <w:szCs w:val="22"/>
          <w:lang w:val="en-US"/>
        </w:rPr>
        <w:t>c</w:t>
      </w:r>
      <w:r w:rsidRPr="00666969">
        <w:rPr>
          <w:rFonts w:asciiTheme="majorBidi" w:hAnsiTheme="majorBidi" w:cstheme="majorBidi"/>
          <w:i/>
          <w:iCs/>
          <w:sz w:val="22"/>
          <w:szCs w:val="22"/>
          <w:lang w:val="en-US"/>
        </w:rPr>
        <w:t xml:space="preserve">ognition: Dualistic </w:t>
      </w:r>
      <w:r w:rsidR="00CC6314" w:rsidRPr="00666969">
        <w:rPr>
          <w:rFonts w:asciiTheme="majorBidi" w:hAnsiTheme="majorBidi" w:cstheme="majorBidi"/>
          <w:i/>
          <w:iCs/>
          <w:sz w:val="22"/>
          <w:szCs w:val="22"/>
          <w:lang w:val="en-US"/>
        </w:rPr>
        <w:t>m</w:t>
      </w:r>
      <w:r w:rsidRPr="00666969">
        <w:rPr>
          <w:rFonts w:asciiTheme="majorBidi" w:hAnsiTheme="majorBidi" w:cstheme="majorBidi"/>
          <w:i/>
          <w:iCs/>
          <w:sz w:val="22"/>
          <w:szCs w:val="22"/>
          <w:lang w:val="en-US"/>
        </w:rPr>
        <w:t xml:space="preserve">odels of </w:t>
      </w:r>
      <w:r w:rsidR="00CC6314" w:rsidRPr="00666969">
        <w:rPr>
          <w:rFonts w:asciiTheme="majorBidi" w:hAnsiTheme="majorBidi" w:cstheme="majorBidi"/>
          <w:i/>
          <w:iCs/>
          <w:sz w:val="22"/>
          <w:szCs w:val="22"/>
          <w:lang w:val="en-US"/>
        </w:rPr>
        <w:t>l</w:t>
      </w:r>
      <w:r w:rsidRPr="00666969">
        <w:rPr>
          <w:rFonts w:asciiTheme="majorBidi" w:hAnsiTheme="majorBidi" w:cstheme="majorBidi"/>
          <w:i/>
          <w:iCs/>
          <w:sz w:val="22"/>
          <w:szCs w:val="22"/>
          <w:lang w:val="en-US"/>
        </w:rPr>
        <w:t xml:space="preserve">anguage </w:t>
      </w:r>
      <w:r w:rsidR="00CC6314" w:rsidRPr="00666969">
        <w:rPr>
          <w:rFonts w:asciiTheme="majorBidi" w:hAnsiTheme="majorBidi" w:cstheme="majorBidi"/>
          <w:i/>
          <w:iCs/>
          <w:sz w:val="22"/>
          <w:szCs w:val="22"/>
          <w:lang w:val="en-US"/>
        </w:rPr>
        <w:t>s</w:t>
      </w:r>
      <w:r w:rsidRPr="00666969">
        <w:rPr>
          <w:rFonts w:asciiTheme="majorBidi" w:hAnsiTheme="majorBidi" w:cstheme="majorBidi"/>
          <w:i/>
          <w:iCs/>
          <w:sz w:val="22"/>
          <w:szCs w:val="22"/>
          <w:lang w:val="en-US"/>
        </w:rPr>
        <w:t xml:space="preserve">tructure and </w:t>
      </w:r>
      <w:r w:rsidR="00CC6314" w:rsidRPr="00666969">
        <w:rPr>
          <w:rFonts w:asciiTheme="majorBidi" w:hAnsiTheme="majorBidi" w:cstheme="majorBidi"/>
          <w:i/>
          <w:iCs/>
          <w:sz w:val="22"/>
          <w:szCs w:val="22"/>
          <w:lang w:val="en-US"/>
        </w:rPr>
        <w:t>l</w:t>
      </w:r>
      <w:r w:rsidRPr="00666969">
        <w:rPr>
          <w:rFonts w:asciiTheme="majorBidi" w:hAnsiTheme="majorBidi" w:cstheme="majorBidi"/>
          <w:i/>
          <w:iCs/>
          <w:sz w:val="22"/>
          <w:szCs w:val="22"/>
          <w:lang w:val="en-US"/>
        </w:rPr>
        <w:t xml:space="preserve">anguage </w:t>
      </w:r>
      <w:r w:rsidR="00CC6314" w:rsidRPr="00666969">
        <w:rPr>
          <w:rFonts w:asciiTheme="majorBidi" w:hAnsiTheme="majorBidi" w:cstheme="majorBidi"/>
          <w:i/>
          <w:iCs/>
          <w:sz w:val="22"/>
          <w:szCs w:val="22"/>
          <w:lang w:val="en-US"/>
        </w:rPr>
        <w:t>p</w:t>
      </w:r>
      <w:r w:rsidRPr="00666969">
        <w:rPr>
          <w:rFonts w:asciiTheme="majorBidi" w:hAnsiTheme="majorBidi" w:cstheme="majorBidi"/>
          <w:i/>
          <w:iCs/>
          <w:sz w:val="22"/>
          <w:szCs w:val="22"/>
          <w:lang w:val="en-US"/>
        </w:rPr>
        <w:t>rocessing</w:t>
      </w:r>
      <w:r w:rsidR="00CC6314" w:rsidRPr="00666969">
        <w:rPr>
          <w:rFonts w:asciiTheme="majorBidi" w:hAnsiTheme="majorBidi" w:cstheme="majorBidi"/>
          <w:sz w:val="22"/>
          <w:szCs w:val="22"/>
          <w:lang w:val="en-US"/>
        </w:rPr>
        <w:t>, 59–89</w:t>
      </w:r>
      <w:r w:rsidRPr="00666969">
        <w:rPr>
          <w:rFonts w:asciiTheme="majorBidi" w:hAnsiTheme="majorBidi" w:cstheme="majorBidi"/>
          <w:sz w:val="22"/>
          <w:szCs w:val="22"/>
          <w:lang w:val="en-US"/>
        </w:rPr>
        <w:t>. Amsterdam: Benjamins</w:t>
      </w:r>
      <w:r w:rsidR="00CC6314" w:rsidRPr="00666969">
        <w:rPr>
          <w:rFonts w:asciiTheme="majorBidi" w:hAnsiTheme="majorBidi" w:cstheme="majorBidi"/>
          <w:sz w:val="22"/>
          <w:szCs w:val="22"/>
          <w:lang w:val="en-US"/>
        </w:rPr>
        <w:t>.</w:t>
      </w:r>
    </w:p>
    <w:p w14:paraId="445063C9" w14:textId="1044C46D"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Heine, Bernd, </w:t>
      </w:r>
      <w:proofErr w:type="spellStart"/>
      <w:r w:rsidRPr="00666969">
        <w:rPr>
          <w:rFonts w:asciiTheme="majorBidi" w:hAnsiTheme="majorBidi" w:cstheme="majorBidi"/>
          <w:sz w:val="22"/>
          <w:szCs w:val="22"/>
          <w:lang w:val="en-US"/>
        </w:rPr>
        <w:t>Kaltenb</w:t>
      </w:r>
      <w:r w:rsidR="00CC6314" w:rsidRPr="00666969">
        <w:rPr>
          <w:rFonts w:asciiTheme="majorBidi" w:hAnsiTheme="majorBidi" w:cstheme="majorBidi"/>
          <w:sz w:val="22"/>
          <w:szCs w:val="22"/>
          <w:lang w:val="en-US"/>
        </w:rPr>
        <w:t>ö</w:t>
      </w:r>
      <w:r w:rsidRPr="00666969">
        <w:rPr>
          <w:rFonts w:asciiTheme="majorBidi" w:hAnsiTheme="majorBidi" w:cstheme="majorBidi"/>
          <w:sz w:val="22"/>
          <w:szCs w:val="22"/>
          <w:lang w:val="en-US"/>
        </w:rPr>
        <w:t>ck</w:t>
      </w:r>
      <w:proofErr w:type="spellEnd"/>
      <w:r w:rsidRPr="00666969">
        <w:rPr>
          <w:rFonts w:asciiTheme="majorBidi" w:hAnsiTheme="majorBidi" w:cstheme="majorBidi"/>
          <w:sz w:val="22"/>
          <w:szCs w:val="22"/>
          <w:lang w:val="en-US"/>
        </w:rPr>
        <w:t xml:space="preserve">, </w:t>
      </w:r>
      <w:r w:rsidR="00CC6314" w:rsidRPr="00666969">
        <w:rPr>
          <w:rFonts w:asciiTheme="majorBidi" w:hAnsiTheme="majorBidi" w:cstheme="majorBidi"/>
          <w:sz w:val="22"/>
          <w:szCs w:val="22"/>
          <w:lang w:val="en-US"/>
        </w:rPr>
        <w:t xml:space="preserve">Gunther, </w:t>
      </w:r>
      <w:proofErr w:type="spellStart"/>
      <w:r w:rsidRPr="00666969">
        <w:rPr>
          <w:rFonts w:asciiTheme="majorBidi" w:hAnsiTheme="majorBidi" w:cstheme="majorBidi"/>
          <w:sz w:val="22"/>
          <w:szCs w:val="22"/>
          <w:lang w:val="en-US"/>
        </w:rPr>
        <w:t>Kuteva</w:t>
      </w:r>
      <w:proofErr w:type="spellEnd"/>
      <w:r w:rsidRPr="00666969">
        <w:rPr>
          <w:rFonts w:asciiTheme="majorBidi" w:hAnsiTheme="majorBidi" w:cstheme="majorBidi"/>
          <w:sz w:val="22"/>
          <w:szCs w:val="22"/>
          <w:lang w:val="en-US"/>
        </w:rPr>
        <w:t>,</w:t>
      </w:r>
      <w:r w:rsidR="00CC6314" w:rsidRPr="00666969">
        <w:rPr>
          <w:rFonts w:asciiTheme="majorBidi" w:hAnsiTheme="majorBidi" w:cstheme="majorBidi"/>
          <w:sz w:val="22"/>
          <w:szCs w:val="22"/>
          <w:lang w:val="en-US"/>
        </w:rPr>
        <w:t xml:space="preserve"> Tania &amp; </w:t>
      </w:r>
      <w:r w:rsidRPr="00666969">
        <w:rPr>
          <w:rFonts w:asciiTheme="majorBidi" w:hAnsiTheme="majorBidi" w:cstheme="majorBidi"/>
          <w:sz w:val="22"/>
          <w:szCs w:val="22"/>
          <w:lang w:val="en-US"/>
        </w:rPr>
        <w:t>Long</w:t>
      </w:r>
      <w:r w:rsidR="00CC6314" w:rsidRPr="00666969">
        <w:rPr>
          <w:rFonts w:asciiTheme="majorBidi" w:hAnsiTheme="majorBidi" w:cstheme="majorBidi"/>
          <w:sz w:val="22"/>
          <w:szCs w:val="22"/>
          <w:lang w:val="en-US"/>
        </w:rPr>
        <w:t>, Haiping.</w:t>
      </w:r>
      <w:r w:rsidRPr="00666969">
        <w:rPr>
          <w:rFonts w:asciiTheme="majorBidi" w:hAnsiTheme="majorBidi" w:cstheme="majorBidi"/>
          <w:sz w:val="22"/>
          <w:szCs w:val="22"/>
          <w:lang w:val="en-US"/>
        </w:rPr>
        <w:t xml:space="preserve"> 2021. </w:t>
      </w:r>
      <w:r w:rsidRPr="00666969">
        <w:rPr>
          <w:rFonts w:asciiTheme="majorBidi" w:hAnsiTheme="majorBidi" w:cstheme="majorBidi"/>
          <w:i/>
          <w:iCs/>
          <w:sz w:val="22"/>
          <w:szCs w:val="22"/>
          <w:lang w:val="en-US"/>
        </w:rPr>
        <w:t xml:space="preserve">The </w:t>
      </w:r>
      <w:r w:rsidR="00CC6314" w:rsidRPr="00666969">
        <w:rPr>
          <w:rFonts w:asciiTheme="majorBidi" w:hAnsiTheme="majorBidi" w:cstheme="majorBidi"/>
          <w:i/>
          <w:iCs/>
          <w:sz w:val="22"/>
          <w:szCs w:val="22"/>
          <w:lang w:val="en-US"/>
        </w:rPr>
        <w:t>r</w:t>
      </w:r>
      <w:r w:rsidRPr="00666969">
        <w:rPr>
          <w:rFonts w:asciiTheme="majorBidi" w:hAnsiTheme="majorBidi" w:cstheme="majorBidi"/>
          <w:i/>
          <w:iCs/>
          <w:sz w:val="22"/>
          <w:szCs w:val="22"/>
          <w:lang w:val="en-US"/>
        </w:rPr>
        <w:t xml:space="preserve">ise of </w:t>
      </w:r>
      <w:r w:rsidR="00CC6314" w:rsidRPr="00666969">
        <w:rPr>
          <w:rFonts w:asciiTheme="majorBidi" w:hAnsiTheme="majorBidi" w:cstheme="majorBidi"/>
          <w:i/>
          <w:iCs/>
          <w:sz w:val="22"/>
          <w:szCs w:val="22"/>
          <w:lang w:val="en-US"/>
        </w:rPr>
        <w:t>d</w:t>
      </w:r>
      <w:r w:rsidRPr="00666969">
        <w:rPr>
          <w:rFonts w:asciiTheme="majorBidi" w:hAnsiTheme="majorBidi" w:cstheme="majorBidi"/>
          <w:i/>
          <w:iCs/>
          <w:sz w:val="22"/>
          <w:szCs w:val="22"/>
          <w:lang w:val="en-US"/>
        </w:rPr>
        <w:t xml:space="preserve">iscourse </w:t>
      </w:r>
      <w:r w:rsidR="00CC6314" w:rsidRPr="00666969">
        <w:rPr>
          <w:rFonts w:asciiTheme="majorBidi" w:hAnsiTheme="majorBidi" w:cstheme="majorBidi"/>
          <w:i/>
          <w:iCs/>
          <w:sz w:val="22"/>
          <w:szCs w:val="22"/>
          <w:lang w:val="en-US"/>
        </w:rPr>
        <w:t>m</w:t>
      </w:r>
      <w:r w:rsidRPr="00666969">
        <w:rPr>
          <w:rFonts w:asciiTheme="majorBidi" w:hAnsiTheme="majorBidi" w:cstheme="majorBidi"/>
          <w:i/>
          <w:iCs/>
          <w:sz w:val="22"/>
          <w:szCs w:val="22"/>
          <w:lang w:val="en-US"/>
        </w:rPr>
        <w:t>arkers</w:t>
      </w:r>
      <w:r w:rsidRPr="00666969">
        <w:rPr>
          <w:rFonts w:asciiTheme="majorBidi" w:hAnsiTheme="majorBidi" w:cstheme="majorBidi"/>
          <w:sz w:val="22"/>
          <w:szCs w:val="22"/>
          <w:lang w:val="en-US"/>
        </w:rPr>
        <w:t>. Cambridge: Cambridge University Press.</w:t>
      </w:r>
    </w:p>
    <w:p w14:paraId="5B10F5ED" w14:textId="0090C54E" w:rsidR="0031336A" w:rsidRPr="00666969" w:rsidRDefault="00CC6314" w:rsidP="00997CC1">
      <w:pPr>
        <w:ind w:left="709" w:hanging="709"/>
        <w:jc w:val="both"/>
        <w:rPr>
          <w:rFonts w:asciiTheme="majorBidi" w:hAnsiTheme="majorBidi" w:cstheme="majorBidi"/>
          <w:sz w:val="22"/>
          <w:szCs w:val="22"/>
          <w:lang w:val="es-ES"/>
        </w:rPr>
      </w:pPr>
      <w:r w:rsidRPr="00666969">
        <w:rPr>
          <w:rFonts w:asciiTheme="majorBidi" w:hAnsiTheme="majorBidi" w:cstheme="majorBidi"/>
          <w:sz w:val="22"/>
          <w:szCs w:val="22"/>
          <w:lang w:val="en-US"/>
        </w:rPr>
        <w:t>Hochstetler, Lee</w:t>
      </w:r>
      <w:r w:rsidR="008E5302"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Durieux, Jude </w:t>
      </w:r>
      <w:r w:rsidR="008E5302" w:rsidRPr="00666969">
        <w:rPr>
          <w:rFonts w:asciiTheme="majorBidi" w:hAnsiTheme="majorBidi" w:cstheme="majorBidi"/>
          <w:sz w:val="22"/>
          <w:szCs w:val="22"/>
          <w:lang w:val="en-US"/>
        </w:rPr>
        <w:t xml:space="preserve">&amp; </w:t>
      </w:r>
      <w:r w:rsidRPr="00666969">
        <w:rPr>
          <w:rFonts w:asciiTheme="majorBidi" w:hAnsiTheme="majorBidi" w:cstheme="majorBidi"/>
          <w:sz w:val="22"/>
          <w:szCs w:val="22"/>
          <w:lang w:val="en-US"/>
        </w:rPr>
        <w:t>Durieux-Boon, Evelin</w:t>
      </w:r>
      <w:r w:rsidR="00F05849" w:rsidRPr="00666969">
        <w:rPr>
          <w:rFonts w:asciiTheme="majorBidi" w:hAnsiTheme="majorBidi" w:cstheme="majorBidi"/>
          <w:sz w:val="22"/>
          <w:szCs w:val="22"/>
          <w:lang w:val="en-US"/>
        </w:rPr>
        <w:t>.</w:t>
      </w:r>
      <w:r w:rsidR="0031336A" w:rsidRPr="00666969">
        <w:rPr>
          <w:rFonts w:asciiTheme="majorBidi" w:hAnsiTheme="majorBidi" w:cstheme="majorBidi"/>
          <w:sz w:val="22"/>
          <w:szCs w:val="22"/>
          <w:lang w:val="en-US"/>
        </w:rPr>
        <w:t xml:space="preserve"> 2004. </w:t>
      </w:r>
      <w:r w:rsidR="0031336A" w:rsidRPr="00666969">
        <w:rPr>
          <w:rFonts w:asciiTheme="majorBidi" w:hAnsiTheme="majorBidi" w:cstheme="majorBidi"/>
          <w:i/>
          <w:iCs/>
          <w:sz w:val="22"/>
          <w:szCs w:val="22"/>
          <w:lang w:val="en-US"/>
        </w:rPr>
        <w:t xml:space="preserve">Sociolinguistic </w:t>
      </w:r>
      <w:r w:rsidRPr="00666969">
        <w:rPr>
          <w:rFonts w:asciiTheme="majorBidi" w:hAnsiTheme="majorBidi" w:cstheme="majorBidi"/>
          <w:i/>
          <w:iCs/>
          <w:sz w:val="22"/>
          <w:szCs w:val="22"/>
          <w:lang w:val="en-US"/>
        </w:rPr>
        <w:t>s</w:t>
      </w:r>
      <w:r w:rsidR="0031336A" w:rsidRPr="00666969">
        <w:rPr>
          <w:rFonts w:asciiTheme="majorBidi" w:hAnsiTheme="majorBidi" w:cstheme="majorBidi"/>
          <w:i/>
          <w:iCs/>
          <w:sz w:val="22"/>
          <w:szCs w:val="22"/>
          <w:lang w:val="en-US"/>
        </w:rPr>
        <w:t xml:space="preserve">urvey of the Dogon </w:t>
      </w:r>
      <w:r w:rsidRPr="00666969">
        <w:rPr>
          <w:rFonts w:asciiTheme="majorBidi" w:hAnsiTheme="majorBidi" w:cstheme="majorBidi"/>
          <w:i/>
          <w:iCs/>
          <w:sz w:val="22"/>
          <w:szCs w:val="22"/>
          <w:lang w:val="en-US"/>
        </w:rPr>
        <w:t>l</w:t>
      </w:r>
      <w:r w:rsidR="0031336A" w:rsidRPr="00666969">
        <w:rPr>
          <w:rFonts w:asciiTheme="majorBidi" w:hAnsiTheme="majorBidi" w:cstheme="majorBidi"/>
          <w:i/>
          <w:iCs/>
          <w:sz w:val="22"/>
          <w:szCs w:val="22"/>
          <w:lang w:val="en-US"/>
        </w:rPr>
        <w:t xml:space="preserve">anguage </w:t>
      </w:r>
      <w:r w:rsidRPr="00666969">
        <w:rPr>
          <w:rFonts w:asciiTheme="majorBidi" w:hAnsiTheme="majorBidi" w:cstheme="majorBidi"/>
          <w:i/>
          <w:iCs/>
          <w:sz w:val="22"/>
          <w:szCs w:val="22"/>
          <w:lang w:val="en-US"/>
        </w:rPr>
        <w:t>a</w:t>
      </w:r>
      <w:r w:rsidR="0031336A" w:rsidRPr="00666969">
        <w:rPr>
          <w:rFonts w:asciiTheme="majorBidi" w:hAnsiTheme="majorBidi" w:cstheme="majorBidi"/>
          <w:i/>
          <w:iCs/>
          <w:sz w:val="22"/>
          <w:szCs w:val="22"/>
          <w:lang w:val="en-US"/>
        </w:rPr>
        <w:t>rea</w:t>
      </w:r>
      <w:r w:rsidRPr="00666969">
        <w:rPr>
          <w:rFonts w:asciiTheme="majorBidi" w:hAnsiTheme="majorBidi" w:cstheme="majorBidi"/>
          <w:sz w:val="22"/>
          <w:szCs w:val="22"/>
          <w:lang w:val="en-US"/>
        </w:rPr>
        <w:t>.</w:t>
      </w:r>
      <w:r w:rsidR="0031336A" w:rsidRPr="00666969">
        <w:rPr>
          <w:rFonts w:asciiTheme="majorBidi" w:hAnsiTheme="majorBidi" w:cstheme="majorBidi"/>
          <w:sz w:val="22"/>
          <w:szCs w:val="22"/>
          <w:lang w:val="en-US"/>
        </w:rPr>
        <w:t xml:space="preserve"> </w:t>
      </w:r>
      <w:r w:rsidR="0031336A" w:rsidRPr="00666969">
        <w:rPr>
          <w:rFonts w:asciiTheme="majorBidi" w:hAnsiTheme="majorBidi" w:cstheme="majorBidi"/>
          <w:sz w:val="22"/>
          <w:szCs w:val="22"/>
          <w:lang w:val="es-ES"/>
        </w:rPr>
        <w:t>Dallas: SIL International.</w:t>
      </w:r>
    </w:p>
    <w:p w14:paraId="34B7721F" w14:textId="63BDF1CD" w:rsidR="0031336A" w:rsidRPr="00666969" w:rsidRDefault="0031336A"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lang w:val="es-ES"/>
        </w:rPr>
        <w:t xml:space="preserve">Ibarretxe-Antuñano, Iraide. 2006. Estudio lexicológico de las onomatopeyas vascas: El Euskal Onomatopeien Hiztegia: Euskara-Ingelesera-Gaztelania. </w:t>
      </w:r>
      <w:r w:rsidRPr="00666969">
        <w:rPr>
          <w:rFonts w:asciiTheme="majorBidi" w:hAnsiTheme="majorBidi" w:cstheme="majorBidi"/>
          <w:i/>
          <w:iCs/>
          <w:sz w:val="22"/>
          <w:szCs w:val="22"/>
        </w:rPr>
        <w:t xml:space="preserve">Fontes Linguae </w:t>
      </w:r>
      <w:proofErr w:type="spellStart"/>
      <w:r w:rsidRPr="00666969">
        <w:rPr>
          <w:rFonts w:asciiTheme="majorBidi" w:hAnsiTheme="majorBidi" w:cstheme="majorBidi"/>
          <w:i/>
          <w:iCs/>
          <w:sz w:val="22"/>
          <w:szCs w:val="22"/>
        </w:rPr>
        <w:t>Vasconum</w:t>
      </w:r>
      <w:proofErr w:type="spellEnd"/>
      <w:r w:rsidRPr="00666969">
        <w:rPr>
          <w:rFonts w:asciiTheme="majorBidi" w:hAnsiTheme="majorBidi" w:cstheme="majorBidi"/>
          <w:sz w:val="22"/>
          <w:szCs w:val="22"/>
        </w:rPr>
        <w:t xml:space="preserve"> 101. 145–159.</w:t>
      </w:r>
    </w:p>
    <w:p w14:paraId="7CA1CDC0" w14:textId="4F3A289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rPr>
        <w:t xml:space="preserve">Janda, Laura. 2015. </w:t>
      </w:r>
      <w:r w:rsidRPr="00666969">
        <w:rPr>
          <w:rFonts w:asciiTheme="majorBidi" w:hAnsiTheme="majorBidi" w:cstheme="majorBidi"/>
          <w:sz w:val="22"/>
          <w:szCs w:val="22"/>
          <w:lang w:val="en-US"/>
        </w:rPr>
        <w:t xml:space="preserve">Cognitive linguistics in the year 2015. </w:t>
      </w:r>
      <w:r w:rsidRPr="00666969">
        <w:rPr>
          <w:rFonts w:asciiTheme="majorBidi" w:hAnsiTheme="majorBidi" w:cstheme="majorBidi"/>
          <w:i/>
          <w:iCs/>
          <w:sz w:val="22"/>
          <w:szCs w:val="22"/>
          <w:lang w:val="en-US"/>
        </w:rPr>
        <w:t>Cognitive Semantics</w:t>
      </w:r>
      <w:r w:rsidRPr="00666969">
        <w:rPr>
          <w:rFonts w:asciiTheme="majorBidi" w:hAnsiTheme="majorBidi" w:cstheme="majorBidi"/>
          <w:sz w:val="22"/>
          <w:szCs w:val="22"/>
          <w:lang w:val="en-US"/>
        </w:rPr>
        <w:t xml:space="preserve"> 1. 131–154. </w:t>
      </w:r>
    </w:p>
    <w:p w14:paraId="665F2B52" w14:textId="7A2F1781"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Johansson, Niklas Erben, Anikin,</w:t>
      </w:r>
      <w:r w:rsidR="00504E51" w:rsidRPr="00666969">
        <w:rPr>
          <w:rFonts w:asciiTheme="majorBidi" w:hAnsiTheme="majorBidi" w:cstheme="majorBidi"/>
          <w:sz w:val="22"/>
          <w:szCs w:val="22"/>
          <w:lang w:val="en-US"/>
        </w:rPr>
        <w:t xml:space="preserve"> Andrey,</w:t>
      </w:r>
      <w:r w:rsidRPr="00666969">
        <w:rPr>
          <w:rFonts w:asciiTheme="majorBidi" w:hAnsiTheme="majorBidi" w:cstheme="majorBidi"/>
          <w:sz w:val="22"/>
          <w:szCs w:val="22"/>
          <w:lang w:val="en-US"/>
        </w:rPr>
        <w:t xml:space="preserve"> Carling, </w:t>
      </w:r>
      <w:r w:rsidR="00504E51" w:rsidRPr="00666969">
        <w:rPr>
          <w:rFonts w:asciiTheme="majorBidi" w:hAnsiTheme="majorBidi" w:cstheme="majorBidi"/>
          <w:sz w:val="22"/>
          <w:szCs w:val="22"/>
          <w:lang w:val="en-US"/>
        </w:rPr>
        <w:t xml:space="preserve">Gerd &amp; </w:t>
      </w:r>
      <w:r w:rsidRPr="00666969">
        <w:rPr>
          <w:rFonts w:asciiTheme="majorBidi" w:hAnsiTheme="majorBidi" w:cstheme="majorBidi"/>
          <w:sz w:val="22"/>
          <w:szCs w:val="22"/>
          <w:lang w:val="en-US"/>
        </w:rPr>
        <w:t>Holmer</w:t>
      </w:r>
      <w:r w:rsidR="00504E51" w:rsidRPr="00666969">
        <w:rPr>
          <w:rFonts w:asciiTheme="majorBidi" w:hAnsiTheme="majorBidi" w:cstheme="majorBidi"/>
          <w:sz w:val="22"/>
          <w:szCs w:val="22"/>
          <w:lang w:val="en-US"/>
        </w:rPr>
        <w:t>, Arthur</w:t>
      </w:r>
      <w:r w:rsidRPr="00666969">
        <w:rPr>
          <w:rFonts w:asciiTheme="majorBidi" w:hAnsiTheme="majorBidi" w:cstheme="majorBidi"/>
          <w:sz w:val="22"/>
          <w:szCs w:val="22"/>
          <w:lang w:val="en-US"/>
        </w:rPr>
        <w:t xml:space="preserve">. 2020. The typology of sound symbolism: Defining macro-concepts via their semantic and phonetic features. </w:t>
      </w:r>
      <w:r w:rsidRPr="00666969">
        <w:rPr>
          <w:rFonts w:asciiTheme="majorBidi" w:hAnsiTheme="majorBidi" w:cstheme="majorBidi"/>
          <w:i/>
          <w:iCs/>
          <w:sz w:val="22"/>
          <w:szCs w:val="22"/>
          <w:lang w:val="en-US"/>
        </w:rPr>
        <w:t>Linguistic Typology</w:t>
      </w:r>
      <w:r w:rsidRPr="00666969">
        <w:rPr>
          <w:rFonts w:asciiTheme="majorBidi" w:hAnsiTheme="majorBidi" w:cstheme="majorBidi"/>
          <w:sz w:val="22"/>
          <w:szCs w:val="22"/>
          <w:lang w:val="en-US"/>
        </w:rPr>
        <w:t xml:space="preserve"> 24(2)</w:t>
      </w:r>
      <w:r w:rsidR="00F42DCC"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253–310. </w:t>
      </w:r>
    </w:p>
    <w:p w14:paraId="03774F03" w14:textId="245957B1" w:rsidR="004B06DB" w:rsidRPr="00666969" w:rsidRDefault="004B06DB" w:rsidP="00997CC1">
      <w:pPr>
        <w:ind w:left="709" w:hanging="709"/>
        <w:jc w:val="both"/>
        <w:rPr>
          <w:rFonts w:asciiTheme="majorBidi" w:hAnsiTheme="majorBidi" w:cstheme="majorBidi"/>
          <w:sz w:val="22"/>
          <w:szCs w:val="22"/>
          <w:lang w:val="sv-SE"/>
        </w:rPr>
      </w:pPr>
      <w:proofErr w:type="spellStart"/>
      <w:r w:rsidRPr="00666969">
        <w:rPr>
          <w:rFonts w:asciiTheme="majorBidi" w:hAnsiTheme="majorBidi" w:cstheme="majorBidi"/>
          <w:sz w:val="22"/>
          <w:szCs w:val="22"/>
          <w:lang w:val="en-US"/>
        </w:rPr>
        <w:t>Kenstowicz</w:t>
      </w:r>
      <w:proofErr w:type="spellEnd"/>
      <w:r w:rsidRPr="00666969">
        <w:rPr>
          <w:rFonts w:asciiTheme="majorBidi" w:hAnsiTheme="majorBidi" w:cstheme="majorBidi"/>
          <w:sz w:val="22"/>
          <w:szCs w:val="22"/>
          <w:lang w:val="en-US"/>
        </w:rPr>
        <w:t xml:space="preserve">, Michael. 1994. </w:t>
      </w:r>
      <w:r w:rsidRPr="00666969">
        <w:rPr>
          <w:rFonts w:asciiTheme="majorBidi" w:hAnsiTheme="majorBidi" w:cstheme="majorBidi"/>
          <w:i/>
          <w:iCs/>
          <w:sz w:val="22"/>
          <w:szCs w:val="22"/>
          <w:lang w:val="en-US"/>
        </w:rPr>
        <w:t>Phonology in Generative Grammar</w:t>
      </w:r>
      <w:r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sv-SE"/>
        </w:rPr>
        <w:t>Malden, MA: Blackwell.</w:t>
      </w:r>
    </w:p>
    <w:p w14:paraId="01082D58" w14:textId="244AFD37" w:rsidR="00C80A3B"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Kilian-Hatz, Christa. 2008. </w:t>
      </w:r>
      <w:r w:rsidRPr="00666969">
        <w:rPr>
          <w:rFonts w:asciiTheme="majorBidi" w:hAnsiTheme="majorBidi" w:cstheme="majorBidi"/>
          <w:i/>
          <w:iCs/>
          <w:sz w:val="22"/>
          <w:szCs w:val="22"/>
          <w:lang w:val="en-US"/>
        </w:rPr>
        <w:t xml:space="preserve">A grammar of Modern </w:t>
      </w:r>
      <w:proofErr w:type="spellStart"/>
      <w:r w:rsidRPr="00666969">
        <w:rPr>
          <w:rFonts w:asciiTheme="majorBidi" w:hAnsiTheme="majorBidi" w:cstheme="majorBidi"/>
          <w:i/>
          <w:iCs/>
          <w:sz w:val="22"/>
          <w:szCs w:val="22"/>
          <w:lang w:val="en-US"/>
        </w:rPr>
        <w:t>Khwe</w:t>
      </w:r>
      <w:proofErr w:type="spellEnd"/>
      <w:r w:rsidRPr="00666969">
        <w:rPr>
          <w:rFonts w:asciiTheme="majorBidi" w:hAnsiTheme="majorBidi" w:cstheme="majorBidi"/>
          <w:i/>
          <w:iCs/>
          <w:sz w:val="22"/>
          <w:szCs w:val="22"/>
          <w:lang w:val="en-US"/>
        </w:rPr>
        <w:t xml:space="preserve"> (Central Khoisan)</w:t>
      </w:r>
      <w:r w:rsidRPr="00666969">
        <w:rPr>
          <w:rFonts w:asciiTheme="majorBidi" w:hAnsiTheme="majorBidi" w:cstheme="majorBidi"/>
          <w:sz w:val="22"/>
          <w:szCs w:val="22"/>
          <w:lang w:val="en-US"/>
        </w:rPr>
        <w:t xml:space="preserve">. Cologne: Rüdiger </w:t>
      </w:r>
      <w:proofErr w:type="spellStart"/>
      <w:r w:rsidRPr="00666969">
        <w:rPr>
          <w:rFonts w:asciiTheme="majorBidi" w:hAnsiTheme="majorBidi" w:cstheme="majorBidi"/>
          <w:sz w:val="22"/>
          <w:szCs w:val="22"/>
          <w:lang w:val="en-US"/>
        </w:rPr>
        <w:t>Köppe</w:t>
      </w:r>
      <w:proofErr w:type="spellEnd"/>
      <w:r w:rsidRPr="00666969">
        <w:rPr>
          <w:rFonts w:asciiTheme="majorBidi" w:hAnsiTheme="majorBidi" w:cstheme="majorBidi"/>
          <w:sz w:val="22"/>
          <w:szCs w:val="22"/>
          <w:lang w:val="en-US"/>
        </w:rPr>
        <w:t>.</w:t>
      </w:r>
    </w:p>
    <w:p w14:paraId="2F505D05" w14:textId="77777777" w:rsidR="00C80A3B"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Körtvélyessy, Lívia. 2020. Onomatopoeia – A unique species? </w:t>
      </w:r>
      <w:r w:rsidRPr="00666969">
        <w:rPr>
          <w:rFonts w:asciiTheme="majorBidi" w:hAnsiTheme="majorBidi" w:cstheme="majorBidi"/>
          <w:i/>
          <w:iCs/>
          <w:sz w:val="22"/>
          <w:szCs w:val="22"/>
          <w:lang w:val="en-US"/>
        </w:rPr>
        <w:t xml:space="preserve">Studia </w:t>
      </w:r>
      <w:proofErr w:type="spellStart"/>
      <w:r w:rsidRPr="00666969">
        <w:rPr>
          <w:rFonts w:asciiTheme="majorBidi" w:hAnsiTheme="majorBidi" w:cstheme="majorBidi"/>
          <w:i/>
          <w:iCs/>
          <w:sz w:val="22"/>
          <w:szCs w:val="22"/>
          <w:lang w:val="en-US"/>
        </w:rPr>
        <w:t>Linguistica</w:t>
      </w:r>
      <w:proofErr w:type="spellEnd"/>
      <w:r w:rsidRPr="00666969">
        <w:rPr>
          <w:rFonts w:asciiTheme="majorBidi" w:hAnsiTheme="majorBidi" w:cstheme="majorBidi"/>
          <w:sz w:val="22"/>
          <w:szCs w:val="22"/>
          <w:lang w:val="en-US"/>
        </w:rPr>
        <w:t xml:space="preserve"> 74(2). 506–551. </w:t>
      </w:r>
    </w:p>
    <w:p w14:paraId="68159EF7" w14:textId="164BE860"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Körtvélyessy</w:t>
      </w:r>
      <w:r w:rsidR="00C80A3B"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 </w:t>
      </w:r>
      <w:r w:rsidR="00C80A3B" w:rsidRPr="00666969">
        <w:rPr>
          <w:rFonts w:asciiTheme="majorBidi" w:hAnsiTheme="majorBidi" w:cstheme="majorBidi"/>
          <w:sz w:val="22"/>
          <w:szCs w:val="22"/>
          <w:lang w:val="en-US"/>
        </w:rPr>
        <w:t xml:space="preserve">Lívia. </w:t>
      </w:r>
      <w:r w:rsidRPr="00666969">
        <w:rPr>
          <w:rFonts w:asciiTheme="majorBidi" w:hAnsiTheme="majorBidi" w:cstheme="majorBidi"/>
          <w:sz w:val="22"/>
          <w:szCs w:val="22"/>
        </w:rPr>
        <w:t>2024</w:t>
      </w:r>
      <w:r w:rsidR="00C80A3B" w:rsidRPr="00666969">
        <w:rPr>
          <w:rFonts w:asciiTheme="majorBidi" w:hAnsiTheme="majorBidi" w:cstheme="majorBidi"/>
          <w:sz w:val="22"/>
          <w:szCs w:val="22"/>
        </w:rPr>
        <w:t xml:space="preserve">. </w:t>
      </w:r>
      <w:r w:rsidR="00C80A3B" w:rsidRPr="00666969">
        <w:rPr>
          <w:rFonts w:asciiTheme="majorBidi" w:hAnsiTheme="majorBidi" w:cstheme="majorBidi"/>
          <w:sz w:val="22"/>
          <w:szCs w:val="22"/>
          <w:lang w:val="en-US"/>
        </w:rPr>
        <w:t>Typological overview.</w:t>
      </w:r>
      <w:r w:rsidR="00C80A3B" w:rsidRPr="00666969">
        <w:rPr>
          <w:rFonts w:asciiTheme="majorHAnsi" w:hAnsiTheme="majorHAnsi" w:cstheme="majorHAnsi"/>
          <w:color w:val="000000"/>
          <w:kern w:val="0"/>
          <w:sz w:val="22"/>
          <w:szCs w:val="22"/>
          <w:lang w:val="en-US" w:eastAsia="es-ES"/>
          <w14:ligatures w14:val="none"/>
        </w:rPr>
        <w:t xml:space="preserve"> </w:t>
      </w:r>
      <w:r w:rsidR="00C80A3B" w:rsidRPr="00666969">
        <w:rPr>
          <w:rFonts w:asciiTheme="majorBidi" w:hAnsiTheme="majorBidi" w:cstheme="majorBidi"/>
          <w:sz w:val="22"/>
          <w:szCs w:val="22"/>
          <w:lang w:val="en-US"/>
        </w:rPr>
        <w:t>In</w:t>
      </w:r>
      <w:r w:rsidR="00504E51" w:rsidRPr="00666969">
        <w:rPr>
          <w:rFonts w:asciiTheme="majorBidi" w:hAnsiTheme="majorBidi" w:cstheme="majorBidi"/>
          <w:sz w:val="22"/>
          <w:szCs w:val="22"/>
          <w:lang w:val="en-US"/>
        </w:rPr>
        <w:t xml:space="preserve"> </w:t>
      </w:r>
      <w:r w:rsidR="00B06B05" w:rsidRPr="00666969">
        <w:rPr>
          <w:rFonts w:asciiTheme="majorBidi" w:hAnsiTheme="majorBidi" w:cstheme="majorBidi"/>
          <w:sz w:val="22"/>
          <w:szCs w:val="22"/>
          <w:lang w:val="en-US"/>
        </w:rPr>
        <w:t>Körtvélyessy</w:t>
      </w:r>
      <w:r w:rsidR="00504E51" w:rsidRPr="00666969">
        <w:rPr>
          <w:rFonts w:asciiTheme="majorBidi" w:hAnsiTheme="majorBidi" w:cstheme="majorBidi"/>
          <w:sz w:val="22"/>
          <w:szCs w:val="22"/>
          <w:lang w:val="en-US"/>
        </w:rPr>
        <w:t xml:space="preserve">, Lívia &amp; </w:t>
      </w:r>
      <w:proofErr w:type="spellStart"/>
      <w:r w:rsidR="00504E51" w:rsidRPr="00666969">
        <w:rPr>
          <w:rFonts w:asciiTheme="majorBidi" w:hAnsiTheme="majorBidi" w:cstheme="majorBidi"/>
          <w:sz w:val="22"/>
          <w:szCs w:val="22"/>
          <w:lang w:val="en-US"/>
        </w:rPr>
        <w:t>Štekauer</w:t>
      </w:r>
      <w:proofErr w:type="spellEnd"/>
      <w:r w:rsidR="00504E51" w:rsidRPr="00666969">
        <w:rPr>
          <w:rFonts w:asciiTheme="majorBidi" w:hAnsiTheme="majorBidi" w:cstheme="majorBidi"/>
          <w:sz w:val="22"/>
          <w:szCs w:val="22"/>
          <w:lang w:val="en-US"/>
        </w:rPr>
        <w:t>, Pavol (eds.),</w:t>
      </w:r>
      <w:r w:rsidR="00C80A3B" w:rsidRPr="00666969">
        <w:rPr>
          <w:rFonts w:asciiTheme="majorBidi" w:hAnsiTheme="majorBidi" w:cstheme="majorBidi"/>
          <w:sz w:val="22"/>
          <w:szCs w:val="22"/>
          <w:lang w:val="en-US"/>
        </w:rPr>
        <w:t xml:space="preserve"> </w:t>
      </w:r>
      <w:r w:rsidR="00C80A3B" w:rsidRPr="00666969">
        <w:rPr>
          <w:rFonts w:asciiTheme="majorBidi" w:hAnsiTheme="majorBidi" w:cstheme="majorBidi"/>
          <w:i/>
          <w:iCs/>
          <w:sz w:val="22"/>
          <w:szCs w:val="22"/>
          <w:lang w:val="en-US"/>
        </w:rPr>
        <w:t xml:space="preserve">Onomatopoeia in the </w:t>
      </w:r>
      <w:r w:rsidR="00504E51" w:rsidRPr="00666969">
        <w:rPr>
          <w:rFonts w:asciiTheme="majorBidi" w:hAnsiTheme="majorBidi" w:cstheme="majorBidi"/>
          <w:i/>
          <w:iCs/>
          <w:sz w:val="22"/>
          <w:szCs w:val="22"/>
          <w:lang w:val="en-US"/>
        </w:rPr>
        <w:t>w</w:t>
      </w:r>
      <w:r w:rsidR="00C80A3B" w:rsidRPr="00666969">
        <w:rPr>
          <w:rFonts w:asciiTheme="majorBidi" w:hAnsiTheme="majorBidi" w:cstheme="majorBidi"/>
          <w:i/>
          <w:iCs/>
          <w:sz w:val="22"/>
          <w:szCs w:val="22"/>
          <w:lang w:val="en-US"/>
        </w:rPr>
        <w:t>orld</w:t>
      </w:r>
      <w:r w:rsidR="00504E51" w:rsidRPr="00666969">
        <w:rPr>
          <w:rFonts w:asciiTheme="majorBidi" w:hAnsiTheme="majorBidi" w:cstheme="majorBidi"/>
          <w:i/>
          <w:iCs/>
          <w:sz w:val="22"/>
          <w:szCs w:val="22"/>
          <w:lang w:val="en-US"/>
        </w:rPr>
        <w:t>’</w:t>
      </w:r>
      <w:r w:rsidR="00C80A3B" w:rsidRPr="00666969">
        <w:rPr>
          <w:rFonts w:asciiTheme="majorBidi" w:hAnsiTheme="majorBidi" w:cstheme="majorBidi"/>
          <w:i/>
          <w:iCs/>
          <w:sz w:val="22"/>
          <w:szCs w:val="22"/>
          <w:lang w:val="en-US"/>
        </w:rPr>
        <w:t xml:space="preserve">s </w:t>
      </w:r>
      <w:r w:rsidR="00504E51" w:rsidRPr="00666969">
        <w:rPr>
          <w:rFonts w:asciiTheme="majorBidi" w:hAnsiTheme="majorBidi" w:cstheme="majorBidi"/>
          <w:i/>
          <w:iCs/>
          <w:sz w:val="22"/>
          <w:szCs w:val="22"/>
          <w:lang w:val="en-US"/>
        </w:rPr>
        <w:t>l</w:t>
      </w:r>
      <w:r w:rsidR="00C80A3B" w:rsidRPr="00666969">
        <w:rPr>
          <w:rFonts w:asciiTheme="majorBidi" w:hAnsiTheme="majorBidi" w:cstheme="majorBidi"/>
          <w:i/>
          <w:iCs/>
          <w:sz w:val="22"/>
          <w:szCs w:val="22"/>
          <w:lang w:val="en-US"/>
        </w:rPr>
        <w:t>anguages</w:t>
      </w:r>
      <w:r w:rsidR="00C80A3B" w:rsidRPr="00666969">
        <w:rPr>
          <w:rFonts w:asciiTheme="majorBidi" w:hAnsiTheme="majorBidi" w:cstheme="majorBidi"/>
          <w:sz w:val="22"/>
          <w:szCs w:val="22"/>
          <w:lang w:val="en-US"/>
        </w:rPr>
        <w:t xml:space="preserve">, </w:t>
      </w:r>
      <w:r w:rsidR="00504E51" w:rsidRPr="00666969">
        <w:rPr>
          <w:rFonts w:asciiTheme="majorBidi" w:hAnsiTheme="majorBidi" w:cstheme="majorBidi"/>
          <w:sz w:val="22"/>
          <w:szCs w:val="22"/>
          <w:lang w:val="en-US"/>
        </w:rPr>
        <w:t>1085–1113</w:t>
      </w:r>
      <w:r w:rsidR="00C80A3B" w:rsidRPr="00666969">
        <w:rPr>
          <w:rFonts w:asciiTheme="majorBidi" w:hAnsiTheme="majorBidi" w:cstheme="majorBidi"/>
          <w:sz w:val="22"/>
          <w:szCs w:val="22"/>
          <w:lang w:val="en-US"/>
        </w:rPr>
        <w:t>. Berlin: Mouton de Gruyter</w:t>
      </w:r>
      <w:r w:rsidR="007F1294" w:rsidRPr="00666969">
        <w:rPr>
          <w:rFonts w:asciiTheme="majorBidi" w:hAnsiTheme="majorBidi" w:cstheme="majorBidi"/>
          <w:sz w:val="22"/>
          <w:szCs w:val="22"/>
          <w:lang w:val="en-US"/>
        </w:rPr>
        <w:t>.</w:t>
      </w:r>
    </w:p>
    <w:p w14:paraId="52BBFB75" w14:textId="77777777" w:rsidR="00C80A3B" w:rsidRPr="00666969" w:rsidRDefault="0031336A" w:rsidP="00997CC1">
      <w:pPr>
        <w:autoSpaceDE w:val="0"/>
        <w:autoSpaceDN w:val="0"/>
        <w:adjustRightInd w:val="0"/>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Körtvélyessy,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2020. Onomatopoeia. On the crossroads of sound symbolism and word formation. In Körtvélyessy,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(eds.), </w:t>
      </w:r>
      <w:r w:rsidRPr="00666969">
        <w:rPr>
          <w:rFonts w:asciiTheme="majorBidi" w:hAnsiTheme="majorBidi" w:cstheme="majorBidi"/>
          <w:i/>
          <w:iCs/>
          <w:sz w:val="22"/>
          <w:szCs w:val="22"/>
          <w:lang w:val="en-US"/>
        </w:rPr>
        <w:t>Complex words. Advances in morphology</w:t>
      </w:r>
      <w:r w:rsidRPr="00666969">
        <w:rPr>
          <w:rFonts w:asciiTheme="majorBidi" w:hAnsiTheme="majorBidi" w:cstheme="majorBidi"/>
          <w:sz w:val="22"/>
          <w:szCs w:val="22"/>
          <w:lang w:val="en-US"/>
        </w:rPr>
        <w:t>, 335–361. Cambridge: Cambridge University Press.</w:t>
      </w:r>
    </w:p>
    <w:p w14:paraId="3E3B1EFD" w14:textId="77777777" w:rsidR="00E76526" w:rsidRPr="00666969" w:rsidRDefault="00504E51" w:rsidP="00997CC1">
      <w:pPr>
        <w:autoSpaceDE w:val="0"/>
        <w:autoSpaceDN w:val="0"/>
        <w:adjustRightInd w:val="0"/>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Körtvélyessy,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w:t>
      </w:r>
      <w:r w:rsidR="0031336A" w:rsidRPr="00666969">
        <w:rPr>
          <w:rFonts w:asciiTheme="majorBidi" w:hAnsiTheme="majorBidi" w:cstheme="majorBidi"/>
          <w:sz w:val="22"/>
          <w:szCs w:val="22"/>
          <w:lang w:val="en-US"/>
        </w:rPr>
        <w:t>2024</w:t>
      </w:r>
      <w:r w:rsidR="006D3F9B" w:rsidRPr="00666969">
        <w:rPr>
          <w:rFonts w:asciiTheme="majorBidi" w:hAnsiTheme="majorBidi" w:cstheme="majorBidi"/>
          <w:sz w:val="22"/>
          <w:szCs w:val="22"/>
          <w:lang w:val="en-US"/>
        </w:rPr>
        <w:t>a</w:t>
      </w:r>
      <w:r w:rsidR="0031336A" w:rsidRPr="00666969">
        <w:rPr>
          <w:rFonts w:asciiTheme="majorBidi" w:hAnsiTheme="majorBidi" w:cstheme="majorBidi"/>
          <w:sz w:val="22"/>
          <w:szCs w:val="22"/>
          <w:lang w:val="en-US"/>
        </w:rPr>
        <w:t xml:space="preserve">; </w:t>
      </w:r>
      <w:r w:rsidR="00C80A3B" w:rsidRPr="00666969">
        <w:rPr>
          <w:rFonts w:asciiTheme="majorBidi" w:hAnsiTheme="majorBidi" w:cstheme="majorBidi"/>
          <w:sz w:val="22"/>
          <w:szCs w:val="22"/>
          <w:lang w:val="en-US"/>
        </w:rPr>
        <w:t>Introduction: Why onomatopoeia?</w:t>
      </w:r>
      <w:r w:rsidRPr="00666969">
        <w:rPr>
          <w:rFonts w:asciiTheme="majorBidi" w:hAnsiTheme="majorBidi" w:cstheme="majorBidi"/>
          <w:sz w:val="22"/>
          <w:szCs w:val="22"/>
          <w:lang w:val="en-US"/>
        </w:rPr>
        <w:t xml:space="preserve"> In </w:t>
      </w:r>
      <w:r w:rsidR="009F66CF" w:rsidRPr="00666969">
        <w:rPr>
          <w:rFonts w:asciiTheme="majorBidi" w:hAnsiTheme="majorBidi" w:cstheme="majorBidi"/>
          <w:sz w:val="22"/>
          <w:szCs w:val="22"/>
          <w:lang w:val="en-US"/>
        </w:rPr>
        <w:t>Körtvélyessy</w:t>
      </w:r>
      <w:r w:rsidRPr="00666969">
        <w:rPr>
          <w:rFonts w:asciiTheme="majorBidi" w:hAnsiTheme="majorBidi" w:cstheme="majorBidi"/>
          <w:sz w:val="22"/>
          <w:szCs w:val="22"/>
          <w:lang w:val="en-US"/>
        </w:rPr>
        <w:t xml:space="preserve">,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(eds.), </w:t>
      </w:r>
      <w:r w:rsidRPr="00666969">
        <w:rPr>
          <w:rFonts w:asciiTheme="majorBidi" w:hAnsiTheme="majorBidi" w:cstheme="majorBidi"/>
          <w:i/>
          <w:iCs/>
          <w:sz w:val="22"/>
          <w:szCs w:val="22"/>
          <w:lang w:val="en-US"/>
        </w:rPr>
        <w:t>Onomatopoeia in the world’s languages</w:t>
      </w:r>
      <w:r w:rsidRPr="00666969">
        <w:rPr>
          <w:rFonts w:asciiTheme="majorBidi" w:hAnsiTheme="majorBidi" w:cstheme="majorBidi"/>
          <w:sz w:val="22"/>
          <w:szCs w:val="22"/>
          <w:lang w:val="en-US"/>
        </w:rPr>
        <w:t>,</w:t>
      </w:r>
      <w:r w:rsidR="00C80A3B" w:rsidRPr="00666969">
        <w:rPr>
          <w:rFonts w:asciiTheme="majorBidi" w:hAnsiTheme="majorBidi" w:cstheme="majorBidi"/>
          <w:sz w:val="22"/>
          <w:szCs w:val="22"/>
          <w:lang w:val="en-US"/>
        </w:rPr>
        <w:t xml:space="preserve"> 1</w:t>
      </w:r>
      <w:r w:rsidRPr="00666969">
        <w:rPr>
          <w:rFonts w:asciiTheme="majorBidi" w:hAnsiTheme="majorBidi" w:cstheme="majorBidi"/>
          <w:sz w:val="22"/>
          <w:szCs w:val="22"/>
          <w:lang w:val="en-US"/>
        </w:rPr>
        <w:t>–</w:t>
      </w:r>
      <w:r w:rsidR="00C80A3B" w:rsidRPr="00666969">
        <w:rPr>
          <w:rFonts w:asciiTheme="majorBidi" w:hAnsiTheme="majorBidi" w:cstheme="majorBidi"/>
          <w:sz w:val="22"/>
          <w:szCs w:val="22"/>
          <w:lang w:val="en-US"/>
        </w:rPr>
        <w:t>22. Berlin: Mouton de Gruyter</w:t>
      </w:r>
      <w:r w:rsidR="007F1294" w:rsidRPr="00666969">
        <w:rPr>
          <w:rFonts w:asciiTheme="majorBidi" w:hAnsiTheme="majorBidi" w:cstheme="majorBidi"/>
          <w:sz w:val="22"/>
          <w:szCs w:val="22"/>
          <w:lang w:val="en-US"/>
        </w:rPr>
        <w:t>.</w:t>
      </w:r>
    </w:p>
    <w:p w14:paraId="08704C36" w14:textId="7D20AD0B" w:rsidR="006D3F9B" w:rsidRPr="00666969" w:rsidRDefault="006D3F9B" w:rsidP="00997CC1">
      <w:pPr>
        <w:autoSpaceDE w:val="0"/>
        <w:autoSpaceDN w:val="0"/>
        <w:adjustRightInd w:val="0"/>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Körtvélyessy,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(eds.). 2024b. </w:t>
      </w:r>
      <w:r w:rsidRPr="00666969">
        <w:rPr>
          <w:rFonts w:asciiTheme="majorBidi" w:hAnsiTheme="majorBidi" w:cstheme="majorBidi"/>
          <w:i/>
          <w:iCs/>
          <w:sz w:val="22"/>
          <w:szCs w:val="22"/>
          <w:lang w:val="en-US"/>
        </w:rPr>
        <w:t>Onomatopoeia in the world’s languages</w:t>
      </w:r>
      <w:r w:rsidRPr="00666969">
        <w:rPr>
          <w:rFonts w:asciiTheme="majorBidi" w:hAnsiTheme="majorBidi" w:cstheme="majorBidi"/>
          <w:sz w:val="22"/>
          <w:szCs w:val="22"/>
          <w:lang w:val="en-US"/>
        </w:rPr>
        <w:t>. Berlin: Mouton de Gruyter.</w:t>
      </w:r>
    </w:p>
    <w:p w14:paraId="179D6B86" w14:textId="5CD7219B"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Lahti, Katherine, Barrett, Rusty &amp; Webster, Anthony. 2014. Introduction. </w:t>
      </w:r>
      <w:r w:rsidRPr="00666969">
        <w:rPr>
          <w:rFonts w:asciiTheme="majorBidi" w:hAnsiTheme="majorBidi" w:cstheme="majorBidi"/>
          <w:i/>
          <w:iCs/>
          <w:sz w:val="22"/>
          <w:szCs w:val="22"/>
          <w:lang w:val="en-US"/>
        </w:rPr>
        <w:t>Pragmatics and Society</w:t>
      </w:r>
      <w:r w:rsidRPr="00666969">
        <w:rPr>
          <w:rFonts w:asciiTheme="majorBidi" w:hAnsiTheme="majorBidi" w:cstheme="majorBidi"/>
          <w:sz w:val="22"/>
          <w:szCs w:val="22"/>
          <w:lang w:val="en-US"/>
        </w:rPr>
        <w:t xml:space="preserve"> 5(3). 335–340.</w:t>
      </w:r>
    </w:p>
    <w:p w14:paraId="2DE5BE28" w14:textId="44311A5D" w:rsidR="004B06DB" w:rsidRPr="00666969" w:rsidRDefault="004B06DB"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Levisen, Carsten. 2019. Laughter interjections. Contributions to a lexical anthropology of </w:t>
      </w:r>
      <w:proofErr w:type="spellStart"/>
      <w:r w:rsidRPr="00666969">
        <w:rPr>
          <w:rFonts w:asciiTheme="majorBidi" w:hAnsiTheme="majorBidi" w:cstheme="majorBidi"/>
          <w:sz w:val="22"/>
          <w:szCs w:val="22"/>
          <w:lang w:val="en-US"/>
        </w:rPr>
        <w:t>humour</w:t>
      </w:r>
      <w:proofErr w:type="spellEnd"/>
      <w:r w:rsidRPr="00666969">
        <w:rPr>
          <w:rFonts w:asciiTheme="majorBidi" w:hAnsiTheme="majorBidi" w:cstheme="majorBidi"/>
          <w:sz w:val="22"/>
          <w:szCs w:val="22"/>
          <w:lang w:val="en-US"/>
        </w:rPr>
        <w:t xml:space="preserve"> (with special reference to Danish. </w:t>
      </w:r>
      <w:r w:rsidRPr="00666969">
        <w:rPr>
          <w:rFonts w:asciiTheme="majorBidi" w:hAnsiTheme="majorBidi" w:cstheme="majorBidi"/>
          <w:i/>
          <w:iCs/>
          <w:sz w:val="22"/>
          <w:szCs w:val="22"/>
          <w:lang w:val="en-US"/>
        </w:rPr>
        <w:t>Scandinavian Studies in Language</w:t>
      </w:r>
      <w:r w:rsidRPr="00666969">
        <w:rPr>
          <w:rFonts w:asciiTheme="majorBidi" w:hAnsiTheme="majorBidi" w:cstheme="majorBidi"/>
          <w:sz w:val="22"/>
          <w:szCs w:val="22"/>
          <w:lang w:val="en-US"/>
        </w:rPr>
        <w:t xml:space="preserve"> 10(1). 110–130.</w:t>
      </w:r>
    </w:p>
    <w:p w14:paraId="6A2F879E" w14:textId="3164C7AD"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McPherson, Laura. 2013. </w:t>
      </w:r>
      <w:r w:rsidRPr="00666969">
        <w:rPr>
          <w:rFonts w:asciiTheme="majorBidi" w:hAnsiTheme="majorBidi" w:cstheme="majorBidi"/>
          <w:i/>
          <w:iCs/>
          <w:sz w:val="22"/>
          <w:szCs w:val="22"/>
          <w:lang w:val="en-US"/>
        </w:rPr>
        <w:t>A grammar of Tommo So</w:t>
      </w:r>
      <w:r w:rsidRPr="00666969">
        <w:rPr>
          <w:rFonts w:asciiTheme="majorBidi" w:hAnsiTheme="majorBidi" w:cstheme="majorBidi"/>
          <w:sz w:val="22"/>
          <w:szCs w:val="22"/>
          <w:lang w:val="en-US"/>
        </w:rPr>
        <w:t xml:space="preserve">. Berlin: </w:t>
      </w:r>
      <w:r w:rsidR="007F1294" w:rsidRPr="00666969">
        <w:rPr>
          <w:rFonts w:asciiTheme="majorBidi" w:hAnsiTheme="majorBidi" w:cstheme="majorBidi"/>
          <w:sz w:val="22"/>
          <w:szCs w:val="22"/>
          <w:lang w:val="en-US"/>
        </w:rPr>
        <w:t xml:space="preserve">Mouton </w:t>
      </w:r>
      <w:r w:rsidRPr="00666969">
        <w:rPr>
          <w:rFonts w:asciiTheme="majorBidi" w:hAnsiTheme="majorBidi" w:cstheme="majorBidi"/>
          <w:sz w:val="22"/>
          <w:szCs w:val="22"/>
          <w:lang w:val="en-US"/>
        </w:rPr>
        <w:t>De Gruyter.</w:t>
      </w:r>
    </w:p>
    <w:p w14:paraId="2D95CC53" w14:textId="024D0F85"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Meinard, </w:t>
      </w:r>
      <w:proofErr w:type="spellStart"/>
      <w:r w:rsidRPr="00666969">
        <w:rPr>
          <w:rFonts w:asciiTheme="majorBidi" w:hAnsiTheme="majorBidi" w:cstheme="majorBidi"/>
          <w:sz w:val="22"/>
          <w:szCs w:val="22"/>
          <w:lang w:val="en-US"/>
        </w:rPr>
        <w:t>Maruszka</w:t>
      </w:r>
      <w:proofErr w:type="spellEnd"/>
      <w:r w:rsidRPr="00666969">
        <w:rPr>
          <w:rFonts w:asciiTheme="majorBidi" w:hAnsiTheme="majorBidi" w:cstheme="majorBidi"/>
          <w:sz w:val="22"/>
          <w:szCs w:val="22"/>
          <w:lang w:val="en-US"/>
        </w:rPr>
        <w:t xml:space="preserve">. 2015. Distinguishing onomatopoeias from interjections. </w:t>
      </w:r>
      <w:r w:rsidRPr="00666969">
        <w:rPr>
          <w:rFonts w:asciiTheme="majorBidi" w:hAnsiTheme="majorBidi" w:cstheme="majorBidi"/>
          <w:i/>
          <w:sz w:val="22"/>
          <w:szCs w:val="22"/>
          <w:lang w:val="en-US"/>
        </w:rPr>
        <w:t>Journal of Pragmatics</w:t>
      </w:r>
      <w:r w:rsidRPr="00666969">
        <w:rPr>
          <w:rFonts w:asciiTheme="majorBidi" w:hAnsiTheme="majorBidi" w:cstheme="majorBidi"/>
          <w:sz w:val="22"/>
          <w:szCs w:val="22"/>
          <w:lang w:val="en-US"/>
        </w:rPr>
        <w:t xml:space="preserve"> 76. 150–168.</w:t>
      </w:r>
    </w:p>
    <w:p w14:paraId="1EE812DF" w14:textId="6159025C" w:rsidR="005E6C0F" w:rsidRPr="00666969" w:rsidRDefault="005E6C0F"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rPr>
        <w:t xml:space="preserve">Nagano, Akiko. 2024. Onomatopoeia in Japanese. </w:t>
      </w:r>
      <w:r w:rsidRPr="00666969">
        <w:rPr>
          <w:rFonts w:asciiTheme="majorBidi" w:hAnsiTheme="majorBidi" w:cstheme="majorBidi"/>
          <w:sz w:val="22"/>
          <w:szCs w:val="22"/>
          <w:lang w:val="en-US"/>
        </w:rPr>
        <w:t xml:space="preserve">In Körtvélyessy, Lívia &amp; </w:t>
      </w:r>
      <w:proofErr w:type="spellStart"/>
      <w:r w:rsidRPr="00666969">
        <w:rPr>
          <w:rFonts w:asciiTheme="majorBidi" w:hAnsiTheme="majorBidi" w:cstheme="majorBidi"/>
          <w:sz w:val="22"/>
          <w:szCs w:val="22"/>
          <w:lang w:val="en-US"/>
        </w:rPr>
        <w:t>Štekauer</w:t>
      </w:r>
      <w:proofErr w:type="spellEnd"/>
      <w:r w:rsidRPr="00666969">
        <w:rPr>
          <w:rFonts w:asciiTheme="majorBidi" w:hAnsiTheme="majorBidi" w:cstheme="majorBidi"/>
          <w:sz w:val="22"/>
          <w:szCs w:val="22"/>
          <w:lang w:val="en-US"/>
        </w:rPr>
        <w:t xml:space="preserve">, Pavol (eds.), </w:t>
      </w:r>
      <w:r w:rsidRPr="00666969">
        <w:rPr>
          <w:rFonts w:asciiTheme="majorBidi" w:hAnsiTheme="majorBidi" w:cstheme="majorBidi"/>
          <w:i/>
          <w:iCs/>
          <w:sz w:val="22"/>
          <w:szCs w:val="22"/>
          <w:lang w:val="en-US"/>
        </w:rPr>
        <w:t>Onomatopoeia in the world’s languages</w:t>
      </w:r>
      <w:r w:rsidRPr="00666969">
        <w:rPr>
          <w:rFonts w:asciiTheme="majorBidi" w:hAnsiTheme="majorBidi" w:cstheme="majorBidi"/>
          <w:sz w:val="22"/>
          <w:szCs w:val="22"/>
          <w:lang w:val="en-US"/>
        </w:rPr>
        <w:t>, 513–525. Berlin: Mouton de Gruyter.</w:t>
      </w:r>
    </w:p>
    <w:p w14:paraId="4A0177FD" w14:textId="2EBC613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Nübling, Damaris. 2001. Von oh </w:t>
      </w:r>
      <w:proofErr w:type="spellStart"/>
      <w:r w:rsidRPr="00666969">
        <w:rPr>
          <w:rFonts w:asciiTheme="majorBidi" w:hAnsiTheme="majorBidi" w:cstheme="majorBidi"/>
          <w:sz w:val="22"/>
          <w:szCs w:val="22"/>
          <w:lang w:val="en-US"/>
        </w:rPr>
        <w:t>mein</w:t>
      </w:r>
      <w:proofErr w:type="spellEnd"/>
      <w:r w:rsidRPr="00666969">
        <w:rPr>
          <w:rFonts w:asciiTheme="majorBidi" w:hAnsiTheme="majorBidi" w:cstheme="majorBidi"/>
          <w:sz w:val="22"/>
          <w:szCs w:val="22"/>
          <w:lang w:val="en-US"/>
        </w:rPr>
        <w:t xml:space="preserve"> Jesus! </w:t>
      </w:r>
      <w:proofErr w:type="spellStart"/>
      <w:r w:rsidRPr="00666969">
        <w:rPr>
          <w:rFonts w:asciiTheme="majorBidi" w:hAnsiTheme="majorBidi" w:cstheme="majorBidi"/>
          <w:sz w:val="22"/>
          <w:szCs w:val="22"/>
          <w:lang w:val="en-US"/>
        </w:rPr>
        <w:t>zu</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oje</w:t>
      </w:r>
      <w:proofErr w:type="spellEnd"/>
      <w:r w:rsidRPr="00666969">
        <w:rPr>
          <w:rFonts w:asciiTheme="majorBidi" w:hAnsiTheme="majorBidi" w:cstheme="majorBidi"/>
          <w:sz w:val="22"/>
          <w:szCs w:val="22"/>
          <w:lang w:val="en-US"/>
        </w:rPr>
        <w:t xml:space="preserve">! – Der </w:t>
      </w:r>
      <w:proofErr w:type="spellStart"/>
      <w:r w:rsidRPr="00666969">
        <w:rPr>
          <w:rFonts w:asciiTheme="majorBidi" w:hAnsiTheme="majorBidi" w:cstheme="majorBidi"/>
          <w:sz w:val="22"/>
          <w:szCs w:val="22"/>
          <w:lang w:val="en-US"/>
        </w:rPr>
        <w:t>Interjektionalisierungspfad</w:t>
      </w:r>
      <w:proofErr w:type="spellEnd"/>
      <w:r w:rsidRPr="00666969">
        <w:rPr>
          <w:rFonts w:asciiTheme="majorBidi" w:hAnsiTheme="majorBidi" w:cstheme="majorBidi"/>
          <w:sz w:val="22"/>
          <w:szCs w:val="22"/>
          <w:lang w:val="en-US"/>
        </w:rPr>
        <w:t xml:space="preserve"> von der </w:t>
      </w:r>
      <w:proofErr w:type="spellStart"/>
      <w:r w:rsidRPr="00666969">
        <w:rPr>
          <w:rFonts w:asciiTheme="majorBidi" w:hAnsiTheme="majorBidi" w:cstheme="majorBidi"/>
          <w:sz w:val="22"/>
          <w:szCs w:val="22"/>
          <w:lang w:val="en-US"/>
        </w:rPr>
        <w:t>sekundären</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zur</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primären</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Interjektion</w:t>
      </w:r>
      <w:proofErr w:type="spellEnd"/>
      <w:r w:rsidRPr="00666969">
        <w:rPr>
          <w:rFonts w:asciiTheme="majorBidi" w:hAnsiTheme="majorBidi" w:cstheme="majorBidi"/>
          <w:sz w:val="22"/>
          <w:szCs w:val="22"/>
          <w:lang w:val="en-US"/>
        </w:rPr>
        <w:t xml:space="preserve">. </w:t>
      </w:r>
      <w:r w:rsidRPr="00666969">
        <w:rPr>
          <w:rFonts w:asciiTheme="majorBidi" w:hAnsiTheme="majorBidi" w:cstheme="majorBidi"/>
          <w:i/>
          <w:iCs/>
          <w:sz w:val="22"/>
          <w:szCs w:val="22"/>
          <w:lang w:val="en-US"/>
        </w:rPr>
        <w:t xml:space="preserve">Deutsche </w:t>
      </w:r>
      <w:proofErr w:type="spellStart"/>
      <w:r w:rsidRPr="00666969">
        <w:rPr>
          <w:rFonts w:asciiTheme="majorBidi" w:hAnsiTheme="majorBidi" w:cstheme="majorBidi"/>
          <w:i/>
          <w:iCs/>
          <w:sz w:val="22"/>
          <w:szCs w:val="22"/>
          <w:lang w:val="en-US"/>
        </w:rPr>
        <w:t>Sprache</w:t>
      </w:r>
      <w:proofErr w:type="spellEnd"/>
      <w:r w:rsidRPr="00666969">
        <w:rPr>
          <w:rFonts w:asciiTheme="majorBidi" w:hAnsiTheme="majorBidi" w:cstheme="majorBidi"/>
          <w:i/>
          <w:iCs/>
          <w:sz w:val="22"/>
          <w:szCs w:val="22"/>
          <w:lang w:val="en-US"/>
        </w:rPr>
        <w:t xml:space="preserve"> </w:t>
      </w:r>
      <w:r w:rsidRPr="00666969">
        <w:rPr>
          <w:rFonts w:asciiTheme="majorBidi" w:hAnsiTheme="majorBidi" w:cstheme="majorBidi"/>
          <w:sz w:val="22"/>
          <w:szCs w:val="22"/>
          <w:lang w:val="en-US"/>
        </w:rPr>
        <w:t>29(1). 20</w:t>
      </w:r>
      <w:r w:rsidR="00B15E61"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45.</w:t>
      </w:r>
    </w:p>
    <w:p w14:paraId="18C18284" w14:textId="0BEB152A" w:rsidR="0031336A" w:rsidRPr="00666969" w:rsidRDefault="0031336A"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lang w:val="en-US"/>
        </w:rPr>
        <w:lastRenderedPageBreak/>
        <w:t xml:space="preserve">Nübling, Damaris. 2004. Die </w:t>
      </w:r>
      <w:proofErr w:type="spellStart"/>
      <w:r w:rsidRPr="00666969">
        <w:rPr>
          <w:rFonts w:asciiTheme="majorBidi" w:hAnsiTheme="majorBidi" w:cstheme="majorBidi"/>
          <w:sz w:val="22"/>
          <w:szCs w:val="22"/>
          <w:lang w:val="en-US"/>
        </w:rPr>
        <w:t>prototypische</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sz w:val="22"/>
          <w:szCs w:val="22"/>
          <w:lang w:val="en-US"/>
        </w:rPr>
        <w:t>Interjektion</w:t>
      </w:r>
      <w:proofErr w:type="spellEnd"/>
      <w:r w:rsidRPr="00666969">
        <w:rPr>
          <w:rFonts w:asciiTheme="majorBidi" w:hAnsiTheme="majorBidi" w:cstheme="majorBidi"/>
          <w:sz w:val="22"/>
          <w:szCs w:val="22"/>
          <w:lang w:val="en-US"/>
        </w:rPr>
        <w:t xml:space="preserve">: Ein </w:t>
      </w:r>
      <w:proofErr w:type="spellStart"/>
      <w:r w:rsidRPr="00666969">
        <w:rPr>
          <w:rFonts w:asciiTheme="majorBidi" w:hAnsiTheme="majorBidi" w:cstheme="majorBidi"/>
          <w:sz w:val="22"/>
          <w:szCs w:val="22"/>
          <w:lang w:val="en-US"/>
        </w:rPr>
        <w:t>Definitionsvorschlag</w:t>
      </w:r>
      <w:proofErr w:type="spellEnd"/>
      <w:r w:rsidRPr="00666969">
        <w:rPr>
          <w:rFonts w:asciiTheme="majorBidi" w:hAnsiTheme="majorBidi" w:cstheme="majorBidi"/>
          <w:sz w:val="22"/>
          <w:szCs w:val="22"/>
          <w:lang w:val="en-US"/>
        </w:rPr>
        <w:t xml:space="preserve">. </w:t>
      </w:r>
      <w:proofErr w:type="spellStart"/>
      <w:r w:rsidRPr="00666969">
        <w:rPr>
          <w:rFonts w:asciiTheme="majorBidi" w:hAnsiTheme="majorBidi" w:cstheme="majorBidi"/>
          <w:i/>
          <w:iCs/>
          <w:sz w:val="22"/>
          <w:szCs w:val="22"/>
          <w:lang w:val="en-US"/>
        </w:rPr>
        <w:t>Zeitschrift</w:t>
      </w:r>
      <w:proofErr w:type="spellEnd"/>
      <w:r w:rsidRPr="00666969">
        <w:rPr>
          <w:rFonts w:asciiTheme="majorBidi" w:hAnsiTheme="majorBidi" w:cstheme="majorBidi"/>
          <w:i/>
          <w:iCs/>
          <w:sz w:val="22"/>
          <w:szCs w:val="22"/>
          <w:lang w:val="en-US"/>
        </w:rPr>
        <w:t xml:space="preserve"> </w:t>
      </w:r>
      <w:proofErr w:type="spellStart"/>
      <w:r w:rsidRPr="00666969">
        <w:rPr>
          <w:rFonts w:asciiTheme="majorBidi" w:hAnsiTheme="majorBidi" w:cstheme="majorBidi"/>
          <w:i/>
          <w:iCs/>
          <w:sz w:val="22"/>
          <w:szCs w:val="22"/>
          <w:lang w:val="en-US"/>
        </w:rPr>
        <w:t>für</w:t>
      </w:r>
      <w:proofErr w:type="spellEnd"/>
      <w:r w:rsidRPr="00666969">
        <w:rPr>
          <w:rFonts w:asciiTheme="majorBidi" w:hAnsiTheme="majorBidi" w:cstheme="majorBidi"/>
          <w:i/>
          <w:iCs/>
          <w:sz w:val="22"/>
          <w:szCs w:val="22"/>
          <w:lang w:val="en-US"/>
        </w:rPr>
        <w:t xml:space="preserve"> </w:t>
      </w:r>
      <w:proofErr w:type="spellStart"/>
      <w:r w:rsidRPr="00666969">
        <w:rPr>
          <w:rFonts w:asciiTheme="majorBidi" w:hAnsiTheme="majorBidi" w:cstheme="majorBidi"/>
          <w:i/>
          <w:iCs/>
          <w:sz w:val="22"/>
          <w:szCs w:val="22"/>
          <w:lang w:val="en-US"/>
        </w:rPr>
        <w:t>Semiotik</w:t>
      </w:r>
      <w:proofErr w:type="spellEnd"/>
      <w:r w:rsidRPr="00666969">
        <w:rPr>
          <w:rFonts w:asciiTheme="majorBidi" w:hAnsiTheme="majorBidi" w:cstheme="majorBidi"/>
          <w:i/>
          <w:iCs/>
          <w:sz w:val="22"/>
          <w:szCs w:val="22"/>
          <w:lang w:val="en-US"/>
        </w:rPr>
        <w:t xml:space="preserve"> </w:t>
      </w:r>
      <w:r w:rsidRPr="00666969">
        <w:rPr>
          <w:rFonts w:asciiTheme="majorBidi" w:hAnsiTheme="majorBidi" w:cstheme="majorBidi"/>
          <w:sz w:val="22"/>
          <w:szCs w:val="22"/>
          <w:lang w:val="en-US"/>
        </w:rPr>
        <w:t xml:space="preserve">26(1/2). </w:t>
      </w:r>
      <w:r w:rsidRPr="00666969">
        <w:rPr>
          <w:rFonts w:asciiTheme="majorBidi" w:hAnsiTheme="majorBidi" w:cstheme="majorBidi"/>
          <w:sz w:val="22"/>
          <w:szCs w:val="22"/>
        </w:rPr>
        <w:t>11</w:t>
      </w:r>
      <w:r w:rsidR="00B15E61" w:rsidRPr="00666969">
        <w:rPr>
          <w:rFonts w:asciiTheme="majorBidi" w:hAnsiTheme="majorBidi" w:cstheme="majorBidi"/>
          <w:sz w:val="22"/>
          <w:szCs w:val="22"/>
        </w:rPr>
        <w:t>–</w:t>
      </w:r>
      <w:r w:rsidRPr="00666969">
        <w:rPr>
          <w:rFonts w:asciiTheme="majorBidi" w:hAnsiTheme="majorBidi" w:cstheme="majorBidi"/>
          <w:sz w:val="22"/>
          <w:szCs w:val="22"/>
        </w:rPr>
        <w:t>46.</w:t>
      </w:r>
    </w:p>
    <w:p w14:paraId="040C95AC" w14:textId="5497A1FB" w:rsidR="004B06DB" w:rsidRPr="00666969" w:rsidRDefault="004B06DB"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Parker, </w:t>
      </w:r>
      <w:r w:rsidRPr="00666969">
        <w:rPr>
          <w:rFonts w:asciiTheme="majorBidi" w:hAnsiTheme="majorBidi" w:cstheme="majorBidi"/>
          <w:sz w:val="22"/>
          <w:szCs w:val="22"/>
        </w:rPr>
        <w:t>Steve</w:t>
      </w:r>
      <w:r w:rsidRPr="00666969">
        <w:rPr>
          <w:rFonts w:asciiTheme="majorBidi" w:hAnsiTheme="majorBidi" w:cstheme="majorBidi"/>
          <w:sz w:val="22"/>
          <w:szCs w:val="22"/>
          <w:lang w:val="en-US"/>
        </w:rPr>
        <w:t>. 2002. Quantifying the sonority hierarchy. Amherst: University of Massachusetts Amherst, USA. (Doctoral dissertation).</w:t>
      </w:r>
    </w:p>
    <w:p w14:paraId="4F689388" w14:textId="582DFD16" w:rsidR="004B06DB" w:rsidRPr="00425181" w:rsidRDefault="004B06DB"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Parker, </w:t>
      </w:r>
      <w:r w:rsidRPr="00666969">
        <w:rPr>
          <w:rFonts w:asciiTheme="majorBidi" w:hAnsiTheme="majorBidi" w:cstheme="majorBidi"/>
          <w:sz w:val="22"/>
          <w:szCs w:val="22"/>
        </w:rPr>
        <w:t>Steve</w:t>
      </w:r>
      <w:r w:rsidRPr="00666969">
        <w:rPr>
          <w:rFonts w:asciiTheme="majorBidi" w:hAnsiTheme="majorBidi" w:cstheme="majorBidi"/>
          <w:sz w:val="22"/>
          <w:szCs w:val="22"/>
          <w:lang w:val="en-US"/>
        </w:rPr>
        <w:t xml:space="preserve">. 2008. Sound level protrusions as physical correlates of sonority. </w:t>
      </w:r>
      <w:r w:rsidRPr="00666969">
        <w:rPr>
          <w:rFonts w:asciiTheme="majorBidi" w:hAnsiTheme="majorBidi" w:cstheme="majorBidi"/>
          <w:i/>
          <w:iCs/>
          <w:sz w:val="22"/>
          <w:szCs w:val="22"/>
          <w:lang w:val="en-US"/>
        </w:rPr>
        <w:t>Journal of Phonetics</w:t>
      </w:r>
      <w:r w:rsidRPr="00666969">
        <w:rPr>
          <w:rFonts w:asciiTheme="majorBidi" w:hAnsiTheme="majorBidi" w:cstheme="majorBidi"/>
          <w:sz w:val="22"/>
          <w:szCs w:val="22"/>
          <w:lang w:val="en-US"/>
        </w:rPr>
        <w:t xml:space="preserve"> 36(1). 55–90.</w:t>
      </w:r>
    </w:p>
    <w:p w14:paraId="21928548" w14:textId="77532C33" w:rsidR="004B06DB" w:rsidRPr="00425181" w:rsidRDefault="004B06DB"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rPr>
        <w:t xml:space="preserve">Parker, Steve. 2011. Sonority. In van Oostendorp, Marc (ed.), </w:t>
      </w:r>
      <w:r w:rsidRPr="00666969">
        <w:rPr>
          <w:rFonts w:asciiTheme="majorBidi" w:hAnsiTheme="majorBidi" w:cstheme="majorBidi"/>
          <w:i/>
          <w:iCs/>
          <w:sz w:val="22"/>
          <w:szCs w:val="22"/>
        </w:rPr>
        <w:t>The Blackwell companion to phonology</w:t>
      </w:r>
      <w:r w:rsidRPr="00666969">
        <w:rPr>
          <w:rFonts w:asciiTheme="majorBidi" w:hAnsiTheme="majorBidi" w:cstheme="majorBidi"/>
          <w:sz w:val="22"/>
          <w:szCs w:val="22"/>
        </w:rPr>
        <w:t>, 1160–1184. Chichester: Wiley-Blackwell.</w:t>
      </w:r>
    </w:p>
    <w:p w14:paraId="00195B70" w14:textId="4CD3A05B" w:rsidR="004B06DB" w:rsidRPr="00425181" w:rsidRDefault="004B06DB"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Parker, </w:t>
      </w:r>
      <w:r w:rsidRPr="00666969">
        <w:rPr>
          <w:rFonts w:asciiTheme="majorBidi" w:hAnsiTheme="majorBidi" w:cstheme="majorBidi"/>
          <w:sz w:val="22"/>
          <w:szCs w:val="22"/>
        </w:rPr>
        <w:t>Steve.</w:t>
      </w:r>
      <w:r w:rsidRPr="00666969">
        <w:rPr>
          <w:rFonts w:asciiTheme="majorBidi" w:hAnsiTheme="majorBidi" w:cstheme="majorBidi"/>
          <w:sz w:val="22"/>
          <w:szCs w:val="22"/>
          <w:lang w:val="en-US"/>
        </w:rPr>
        <w:t xml:space="preserve"> 2015. Sounding out sonority. </w:t>
      </w:r>
      <w:r w:rsidRPr="00666969">
        <w:rPr>
          <w:rFonts w:asciiTheme="majorBidi" w:hAnsiTheme="majorBidi" w:cstheme="majorBidi"/>
          <w:i/>
          <w:iCs/>
          <w:sz w:val="22"/>
          <w:szCs w:val="22"/>
          <w:lang w:val="en-US"/>
        </w:rPr>
        <w:t>Language and Linguistic Compass</w:t>
      </w:r>
      <w:r w:rsidRPr="00666969">
        <w:rPr>
          <w:rFonts w:asciiTheme="majorBidi" w:hAnsiTheme="majorBidi" w:cstheme="majorBidi"/>
          <w:sz w:val="22"/>
          <w:szCs w:val="22"/>
          <w:lang w:val="en-US"/>
        </w:rPr>
        <w:t xml:space="preserve"> 11:e12248.</w:t>
      </w:r>
    </w:p>
    <w:p w14:paraId="170BC0FC" w14:textId="6DBB9840" w:rsidR="0031336A" w:rsidRPr="00666969" w:rsidRDefault="0031336A" w:rsidP="00997CC1">
      <w:pPr>
        <w:ind w:left="709" w:hanging="709"/>
        <w:jc w:val="both"/>
        <w:rPr>
          <w:rFonts w:asciiTheme="majorBidi" w:hAnsiTheme="majorBidi" w:cstheme="majorBidi"/>
          <w:sz w:val="22"/>
          <w:szCs w:val="22"/>
          <w:lang w:val="es-ES"/>
        </w:rPr>
      </w:pPr>
      <w:r w:rsidRPr="00666969">
        <w:rPr>
          <w:rFonts w:asciiTheme="majorBidi" w:hAnsiTheme="majorBidi" w:cstheme="majorBidi"/>
          <w:sz w:val="22"/>
          <w:szCs w:val="22"/>
        </w:rPr>
        <w:t xml:space="preserve">Prost, André. 1969. </w:t>
      </w:r>
      <w:r w:rsidRPr="00666969">
        <w:rPr>
          <w:rFonts w:asciiTheme="majorBidi" w:hAnsiTheme="majorBidi" w:cstheme="majorBidi"/>
          <w:i/>
          <w:iCs/>
          <w:sz w:val="22"/>
          <w:szCs w:val="22"/>
        </w:rPr>
        <w:t xml:space="preserve">Les </w:t>
      </w:r>
      <w:proofErr w:type="spellStart"/>
      <w:r w:rsidR="00B15E61" w:rsidRPr="00666969">
        <w:rPr>
          <w:rFonts w:asciiTheme="majorBidi" w:hAnsiTheme="majorBidi" w:cstheme="majorBidi"/>
          <w:i/>
          <w:iCs/>
          <w:sz w:val="22"/>
          <w:szCs w:val="22"/>
        </w:rPr>
        <w:t>p</w:t>
      </w:r>
      <w:r w:rsidRPr="00666969">
        <w:rPr>
          <w:rFonts w:asciiTheme="majorBidi" w:hAnsiTheme="majorBidi" w:cstheme="majorBidi"/>
          <w:i/>
          <w:iCs/>
          <w:sz w:val="22"/>
          <w:szCs w:val="22"/>
        </w:rPr>
        <w:t>arlers</w:t>
      </w:r>
      <w:proofErr w:type="spellEnd"/>
      <w:r w:rsidRPr="00666969">
        <w:rPr>
          <w:rFonts w:asciiTheme="majorBidi" w:hAnsiTheme="majorBidi" w:cstheme="majorBidi"/>
          <w:i/>
          <w:iCs/>
          <w:sz w:val="22"/>
          <w:szCs w:val="22"/>
        </w:rPr>
        <w:t xml:space="preserve"> </w:t>
      </w:r>
      <w:proofErr w:type="spellStart"/>
      <w:r w:rsidR="00B15E61" w:rsidRPr="00666969">
        <w:rPr>
          <w:rFonts w:asciiTheme="majorBidi" w:hAnsiTheme="majorBidi" w:cstheme="majorBidi"/>
          <w:i/>
          <w:iCs/>
          <w:sz w:val="22"/>
          <w:szCs w:val="22"/>
        </w:rPr>
        <w:t>d</w:t>
      </w:r>
      <w:r w:rsidRPr="00666969">
        <w:rPr>
          <w:rFonts w:asciiTheme="majorBidi" w:hAnsiTheme="majorBidi" w:cstheme="majorBidi"/>
          <w:i/>
          <w:iCs/>
          <w:sz w:val="22"/>
          <w:szCs w:val="22"/>
        </w:rPr>
        <w:t>ogons</w:t>
      </w:r>
      <w:proofErr w:type="spellEnd"/>
      <w:r w:rsidRPr="00666969">
        <w:rPr>
          <w:rFonts w:asciiTheme="majorBidi" w:hAnsiTheme="majorBidi" w:cstheme="majorBidi"/>
          <w:i/>
          <w:iCs/>
          <w:sz w:val="22"/>
          <w:szCs w:val="22"/>
        </w:rPr>
        <w:t xml:space="preserve"> II: Togo </w:t>
      </w:r>
      <w:proofErr w:type="spellStart"/>
      <w:r w:rsidRPr="00666969">
        <w:rPr>
          <w:rFonts w:asciiTheme="majorBidi" w:hAnsiTheme="majorBidi" w:cstheme="majorBidi"/>
          <w:i/>
          <w:iCs/>
          <w:sz w:val="22"/>
          <w:szCs w:val="22"/>
        </w:rPr>
        <w:t>Kã</w:t>
      </w:r>
      <w:proofErr w:type="spellEnd"/>
      <w:r w:rsidRPr="00666969">
        <w:rPr>
          <w:rFonts w:asciiTheme="majorBidi" w:hAnsiTheme="majorBidi" w:cstheme="majorBidi"/>
          <w:sz w:val="22"/>
          <w:szCs w:val="22"/>
        </w:rPr>
        <w:t xml:space="preserve">. </w:t>
      </w:r>
      <w:r w:rsidRPr="00666969">
        <w:rPr>
          <w:rFonts w:asciiTheme="majorBidi" w:hAnsiTheme="majorBidi" w:cstheme="majorBidi"/>
          <w:sz w:val="22"/>
          <w:szCs w:val="22"/>
          <w:lang w:val="es-ES"/>
        </w:rPr>
        <w:t>Dakar: Publications de Département de Linguistique Générale et Linguistique Africaine de la Faculté des Lettres et Sciences Humaine de l</w:t>
      </w:r>
      <w:r w:rsidR="00B15E61" w:rsidRPr="00666969">
        <w:rPr>
          <w:rFonts w:asciiTheme="majorBidi" w:hAnsiTheme="majorBidi" w:cstheme="majorBidi"/>
          <w:sz w:val="22"/>
          <w:szCs w:val="22"/>
          <w:lang w:val="es-ES"/>
        </w:rPr>
        <w:t>’</w:t>
      </w:r>
      <w:r w:rsidRPr="00666969">
        <w:rPr>
          <w:rFonts w:asciiTheme="majorBidi" w:hAnsiTheme="majorBidi" w:cstheme="majorBidi"/>
          <w:sz w:val="22"/>
          <w:szCs w:val="22"/>
          <w:lang w:val="es-ES"/>
        </w:rPr>
        <w:t>Université de Dakar.</w:t>
      </w:r>
    </w:p>
    <w:p w14:paraId="7F6B4E52" w14:textId="50CCBD3E"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Reay, Irene. 2006. Sound symbolism. In Brown, Keith (ed.), </w:t>
      </w:r>
      <w:r w:rsidRPr="00666969">
        <w:rPr>
          <w:rFonts w:asciiTheme="majorBidi" w:hAnsiTheme="majorBidi" w:cstheme="majorBidi"/>
          <w:i/>
          <w:iCs/>
          <w:sz w:val="22"/>
          <w:szCs w:val="22"/>
          <w:lang w:val="en-US"/>
        </w:rPr>
        <w:t>Encyclopedia of language and linguistics</w:t>
      </w:r>
      <w:r w:rsidRPr="00666969">
        <w:rPr>
          <w:rFonts w:asciiTheme="majorBidi" w:hAnsiTheme="majorBidi" w:cstheme="majorBidi"/>
          <w:sz w:val="22"/>
          <w:szCs w:val="22"/>
          <w:lang w:val="en-US"/>
        </w:rPr>
        <w:t>, Vol. 11, 531–539. Amsterdam: Elsevier.</w:t>
      </w:r>
    </w:p>
    <w:p w14:paraId="2B5EF5D1" w14:textId="5984E63D"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Rosch, Eleanor. 1973. Natural </w:t>
      </w:r>
      <w:r w:rsidR="00E54705" w:rsidRPr="00666969">
        <w:rPr>
          <w:rFonts w:asciiTheme="majorBidi" w:hAnsiTheme="majorBidi" w:cstheme="majorBidi"/>
          <w:sz w:val="22"/>
          <w:szCs w:val="22"/>
          <w:lang w:val="en-US"/>
        </w:rPr>
        <w:t>c</w:t>
      </w:r>
      <w:r w:rsidRPr="00666969">
        <w:rPr>
          <w:rFonts w:asciiTheme="majorBidi" w:hAnsiTheme="majorBidi" w:cstheme="majorBidi"/>
          <w:sz w:val="22"/>
          <w:szCs w:val="22"/>
          <w:lang w:val="en-US"/>
        </w:rPr>
        <w:t xml:space="preserve">ategories. </w:t>
      </w:r>
      <w:r w:rsidRPr="00666969">
        <w:rPr>
          <w:rFonts w:asciiTheme="majorBidi" w:hAnsiTheme="majorBidi" w:cstheme="majorBidi"/>
          <w:i/>
          <w:iCs/>
          <w:sz w:val="22"/>
          <w:szCs w:val="22"/>
          <w:lang w:val="en-US"/>
        </w:rPr>
        <w:t>Cognitive Psychology</w:t>
      </w:r>
      <w:r w:rsidRPr="00666969">
        <w:rPr>
          <w:rFonts w:asciiTheme="majorBidi" w:hAnsiTheme="majorBidi" w:cstheme="majorBidi"/>
          <w:sz w:val="22"/>
          <w:szCs w:val="22"/>
          <w:lang w:val="en-US"/>
        </w:rPr>
        <w:t xml:space="preserve"> 7. 532</w:t>
      </w:r>
      <w:r w:rsidR="00E54705"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547. </w:t>
      </w:r>
    </w:p>
    <w:p w14:paraId="78B17348" w14:textId="5A818F85"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Rosch, Eleanor. 1975. Cognitive representations of semantic categories. </w:t>
      </w:r>
      <w:r w:rsidRPr="00666969">
        <w:rPr>
          <w:rFonts w:asciiTheme="majorBidi" w:hAnsiTheme="majorBidi" w:cstheme="majorBidi"/>
          <w:i/>
          <w:iCs/>
          <w:sz w:val="22"/>
          <w:szCs w:val="22"/>
          <w:lang w:val="en-US"/>
        </w:rPr>
        <w:t xml:space="preserve">Journal of Experimental Psychology: General </w:t>
      </w:r>
      <w:r w:rsidRPr="00666969">
        <w:rPr>
          <w:rFonts w:asciiTheme="majorBidi" w:hAnsiTheme="majorBidi" w:cstheme="majorBidi"/>
          <w:sz w:val="22"/>
          <w:szCs w:val="22"/>
          <w:lang w:val="en-US"/>
        </w:rPr>
        <w:t>104. 192</w:t>
      </w:r>
      <w:r w:rsidR="00E54705" w:rsidRPr="00666969">
        <w:rPr>
          <w:rFonts w:asciiTheme="majorBidi" w:hAnsiTheme="majorBidi" w:cstheme="majorBidi"/>
          <w:sz w:val="22"/>
          <w:szCs w:val="22"/>
          <w:lang w:val="en-US"/>
        </w:rPr>
        <w:t>–2</w:t>
      </w:r>
      <w:r w:rsidRPr="00666969">
        <w:rPr>
          <w:rFonts w:asciiTheme="majorBidi" w:hAnsiTheme="majorBidi" w:cstheme="majorBidi"/>
          <w:sz w:val="22"/>
          <w:szCs w:val="22"/>
          <w:lang w:val="en-US"/>
        </w:rPr>
        <w:t xml:space="preserve">33. </w:t>
      </w:r>
    </w:p>
    <w:p w14:paraId="0C5A0F28" w14:textId="376BC798"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Rosch, Eleanor. 1977. Human categorization. In Warren, Neil</w:t>
      </w:r>
      <w:r w:rsidR="00E54705" w:rsidRPr="00666969">
        <w:rPr>
          <w:rFonts w:asciiTheme="majorBidi" w:hAnsiTheme="majorBidi" w:cstheme="majorBidi"/>
          <w:sz w:val="22"/>
          <w:szCs w:val="22"/>
          <w:lang w:val="en-US"/>
        </w:rPr>
        <w:t xml:space="preserve"> (ed.)</w:t>
      </w:r>
      <w:r w:rsidRPr="00666969">
        <w:rPr>
          <w:rFonts w:asciiTheme="majorBidi" w:hAnsiTheme="majorBidi" w:cstheme="majorBidi"/>
          <w:sz w:val="22"/>
          <w:szCs w:val="22"/>
          <w:lang w:val="en-US"/>
        </w:rPr>
        <w:t>,</w:t>
      </w:r>
      <w:r w:rsidR="00E54705" w:rsidRPr="00666969">
        <w:rPr>
          <w:rFonts w:asciiTheme="majorBidi" w:hAnsiTheme="majorBidi" w:cstheme="majorBidi"/>
          <w:sz w:val="22"/>
          <w:szCs w:val="22"/>
          <w:lang w:val="en-US"/>
        </w:rPr>
        <w:t xml:space="preserve"> </w:t>
      </w:r>
      <w:r w:rsidR="00E54705" w:rsidRPr="00666969">
        <w:rPr>
          <w:rFonts w:asciiTheme="majorBidi" w:hAnsiTheme="majorBidi" w:cstheme="majorBidi"/>
          <w:i/>
          <w:iCs/>
          <w:sz w:val="22"/>
          <w:szCs w:val="22"/>
          <w:lang w:val="en-US"/>
        </w:rPr>
        <w:t>Studies in cross-cultural psychology</w:t>
      </w:r>
      <w:r w:rsidR="00E54705"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en-US"/>
        </w:rPr>
        <w:t>1</w:t>
      </w:r>
      <w:r w:rsidR="00E54705"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 xml:space="preserve">49. London: Academic Press. </w:t>
      </w:r>
    </w:p>
    <w:p w14:paraId="17E17157" w14:textId="3CD4E9BC"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Rosch, Eleanor. 1978. Principles of categorization. In Rosch, Eleanor </w:t>
      </w:r>
      <w:r w:rsidR="00E54705" w:rsidRPr="00666969">
        <w:rPr>
          <w:rFonts w:asciiTheme="majorBidi" w:hAnsiTheme="majorBidi" w:cstheme="majorBidi"/>
          <w:sz w:val="22"/>
          <w:szCs w:val="22"/>
          <w:lang w:val="en-US"/>
        </w:rPr>
        <w:t xml:space="preserve">&amp; </w:t>
      </w:r>
      <w:r w:rsidRPr="00666969">
        <w:rPr>
          <w:rFonts w:asciiTheme="majorBidi" w:hAnsiTheme="majorBidi" w:cstheme="majorBidi"/>
          <w:sz w:val="22"/>
          <w:szCs w:val="22"/>
          <w:lang w:val="en-US"/>
        </w:rPr>
        <w:t>Lloyd,</w:t>
      </w:r>
      <w:r w:rsidR="00E54705" w:rsidRPr="00666969">
        <w:rPr>
          <w:rFonts w:asciiTheme="majorBidi" w:hAnsiTheme="majorBidi" w:cstheme="majorBidi"/>
          <w:sz w:val="22"/>
          <w:szCs w:val="22"/>
          <w:lang w:val="en-US"/>
        </w:rPr>
        <w:t xml:space="preserve"> Barbara (eds.), </w:t>
      </w:r>
      <w:r w:rsidR="00E54705" w:rsidRPr="00666969">
        <w:rPr>
          <w:rFonts w:asciiTheme="majorBidi" w:hAnsiTheme="majorBidi" w:cstheme="majorBidi"/>
          <w:i/>
          <w:iCs/>
          <w:sz w:val="22"/>
          <w:szCs w:val="22"/>
          <w:lang w:val="en-US"/>
        </w:rPr>
        <w:t>Cognition and categorization</w:t>
      </w:r>
      <w:r w:rsidR="00E54705"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en-US"/>
        </w:rPr>
        <w:t>27</w:t>
      </w:r>
      <w:r w:rsidR="00E54705" w:rsidRPr="00666969">
        <w:rPr>
          <w:rFonts w:asciiTheme="majorBidi" w:hAnsiTheme="majorBidi" w:cstheme="majorBidi"/>
          <w:sz w:val="22"/>
          <w:szCs w:val="22"/>
          <w:lang w:val="en-US"/>
        </w:rPr>
        <w:t>–</w:t>
      </w:r>
      <w:r w:rsidRPr="00666969">
        <w:rPr>
          <w:rFonts w:asciiTheme="majorBidi" w:hAnsiTheme="majorBidi" w:cstheme="majorBidi"/>
          <w:sz w:val="22"/>
          <w:szCs w:val="22"/>
          <w:lang w:val="en-US"/>
        </w:rPr>
        <w:t>48. Hillsdale: Lawrence Erlbaum.</w:t>
      </w:r>
    </w:p>
    <w:p w14:paraId="59239266" w14:textId="4F17B121" w:rsidR="0031336A" w:rsidRPr="00666969" w:rsidRDefault="0031336A" w:rsidP="00997CC1">
      <w:pPr>
        <w:ind w:left="851" w:hanging="851"/>
        <w:jc w:val="both"/>
        <w:rPr>
          <w:rFonts w:asciiTheme="majorBidi" w:hAnsiTheme="majorBidi" w:cstheme="majorBidi"/>
          <w:sz w:val="22"/>
          <w:szCs w:val="22"/>
          <w:lang w:val="es-ES"/>
        </w:rPr>
      </w:pPr>
      <w:r w:rsidRPr="00666969">
        <w:rPr>
          <w:rFonts w:asciiTheme="majorBidi" w:hAnsiTheme="majorBidi" w:cstheme="majorBidi"/>
          <w:sz w:val="22"/>
          <w:szCs w:val="22"/>
          <w:lang w:val="en-US"/>
        </w:rPr>
        <w:t>Rosch</w:t>
      </w:r>
      <w:r w:rsidR="00D11CF1" w:rsidRPr="00666969">
        <w:rPr>
          <w:rFonts w:asciiTheme="majorBidi" w:hAnsiTheme="majorBidi" w:cstheme="majorBidi"/>
          <w:sz w:val="22"/>
          <w:szCs w:val="22"/>
          <w:lang w:val="en-US"/>
        </w:rPr>
        <w:t xml:space="preserve">, Eleanor &amp; </w:t>
      </w:r>
      <w:r w:rsidRPr="00666969">
        <w:rPr>
          <w:rFonts w:asciiTheme="majorBidi" w:hAnsiTheme="majorBidi" w:cstheme="majorBidi"/>
          <w:sz w:val="22"/>
          <w:szCs w:val="22"/>
          <w:lang w:val="en-US"/>
        </w:rPr>
        <w:t>Mervis</w:t>
      </w:r>
      <w:r w:rsidR="00D11CF1" w:rsidRPr="00666969">
        <w:rPr>
          <w:rFonts w:asciiTheme="majorBidi" w:hAnsiTheme="majorBidi" w:cstheme="majorBidi"/>
          <w:sz w:val="22"/>
          <w:szCs w:val="22"/>
          <w:lang w:val="en-US"/>
        </w:rPr>
        <w:t xml:space="preserve">, </w:t>
      </w:r>
      <w:r w:rsidR="0041594A" w:rsidRPr="00666969">
        <w:rPr>
          <w:rFonts w:asciiTheme="majorBidi" w:hAnsiTheme="majorBidi" w:cstheme="majorBidi"/>
          <w:sz w:val="22"/>
          <w:szCs w:val="22"/>
          <w:lang w:val="en-US"/>
        </w:rPr>
        <w:t>Carolyn</w:t>
      </w:r>
      <w:r w:rsidR="00D11CF1" w:rsidRPr="00666969">
        <w:rPr>
          <w:rFonts w:asciiTheme="majorBidi" w:hAnsiTheme="majorBidi" w:cstheme="majorBidi"/>
          <w:sz w:val="22"/>
          <w:szCs w:val="22"/>
          <w:lang w:val="en-US"/>
        </w:rPr>
        <w:t xml:space="preserve">. </w:t>
      </w:r>
      <w:r w:rsidRPr="00666969">
        <w:rPr>
          <w:rFonts w:asciiTheme="majorBidi" w:hAnsiTheme="majorBidi" w:cstheme="majorBidi"/>
          <w:sz w:val="22"/>
          <w:szCs w:val="22"/>
          <w:lang w:val="en-US"/>
        </w:rPr>
        <w:t xml:space="preserve">1975. Family resemblances: Studies in the internal structure of categories. </w:t>
      </w:r>
      <w:r w:rsidRPr="00666969">
        <w:rPr>
          <w:rFonts w:asciiTheme="majorBidi" w:hAnsiTheme="majorBidi" w:cstheme="majorBidi"/>
          <w:i/>
          <w:iCs/>
          <w:sz w:val="22"/>
          <w:szCs w:val="22"/>
          <w:lang w:val="es-ES"/>
        </w:rPr>
        <w:t xml:space="preserve">Cognitive Psychology </w:t>
      </w:r>
      <w:r w:rsidRPr="00666969">
        <w:rPr>
          <w:rFonts w:asciiTheme="majorBidi" w:hAnsiTheme="majorBidi" w:cstheme="majorBidi"/>
          <w:sz w:val="22"/>
          <w:szCs w:val="22"/>
          <w:lang w:val="es-ES"/>
        </w:rPr>
        <w:t>7. 573–605.</w:t>
      </w:r>
    </w:p>
    <w:p w14:paraId="125575A3" w14:textId="5AF3250A" w:rsidR="000F4514" w:rsidRPr="00666969" w:rsidRDefault="0031336A"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lang w:val="es-ES"/>
        </w:rPr>
        <w:t xml:space="preserve">Sagara, </w:t>
      </w:r>
      <w:r w:rsidR="0027529A" w:rsidRPr="00666969">
        <w:rPr>
          <w:rFonts w:asciiTheme="majorBidi" w:hAnsiTheme="majorBidi" w:cstheme="majorBidi"/>
          <w:sz w:val="22"/>
          <w:szCs w:val="22"/>
          <w:lang w:val="es-ES"/>
        </w:rPr>
        <w:t>Mamadou</w:t>
      </w:r>
      <w:r w:rsidRPr="00666969">
        <w:rPr>
          <w:rFonts w:asciiTheme="majorBidi" w:hAnsiTheme="majorBidi" w:cstheme="majorBidi"/>
          <w:sz w:val="22"/>
          <w:szCs w:val="22"/>
          <w:lang w:val="es-ES"/>
        </w:rPr>
        <w:t xml:space="preserve">. 1983. </w:t>
      </w:r>
      <w:r w:rsidRPr="00666969">
        <w:rPr>
          <w:rFonts w:asciiTheme="majorBidi" w:hAnsiTheme="majorBidi" w:cstheme="majorBidi"/>
          <w:i/>
          <w:iCs/>
          <w:sz w:val="22"/>
          <w:szCs w:val="22"/>
          <w:lang w:val="es-ES"/>
        </w:rPr>
        <w:t>Symbolisme des prénoms Dogon (dialectes Togo-kan et Gimini- kan). Mémoire de fin d’études de l’Ecole Normale Superieure</w:t>
      </w:r>
      <w:r w:rsidRPr="00666969">
        <w:rPr>
          <w:rFonts w:asciiTheme="majorBidi" w:hAnsiTheme="majorBidi" w:cstheme="majorBidi"/>
          <w:sz w:val="22"/>
          <w:szCs w:val="22"/>
          <w:lang w:val="es-ES"/>
        </w:rPr>
        <w:t xml:space="preserve">. </w:t>
      </w:r>
      <w:r w:rsidRPr="00666969">
        <w:rPr>
          <w:rFonts w:asciiTheme="majorBidi" w:hAnsiTheme="majorBidi" w:cstheme="majorBidi"/>
          <w:sz w:val="22"/>
          <w:szCs w:val="22"/>
        </w:rPr>
        <w:t xml:space="preserve">Bamako: </w:t>
      </w:r>
      <w:r w:rsidR="0041594A" w:rsidRPr="00666969">
        <w:rPr>
          <w:rFonts w:asciiTheme="majorBidi" w:hAnsiTheme="majorBidi" w:cstheme="majorBidi"/>
          <w:sz w:val="22"/>
          <w:szCs w:val="22"/>
        </w:rPr>
        <w:t xml:space="preserve">École </w:t>
      </w:r>
      <w:r w:rsidRPr="00666969">
        <w:rPr>
          <w:rFonts w:asciiTheme="majorBidi" w:hAnsiTheme="majorBidi" w:cstheme="majorBidi"/>
          <w:sz w:val="22"/>
          <w:szCs w:val="22"/>
        </w:rPr>
        <w:t>N</w:t>
      </w:r>
      <w:r w:rsidR="0041594A" w:rsidRPr="00666969">
        <w:rPr>
          <w:rFonts w:asciiTheme="majorBidi" w:hAnsiTheme="majorBidi" w:cstheme="majorBidi"/>
          <w:sz w:val="22"/>
          <w:szCs w:val="22"/>
        </w:rPr>
        <w:t xml:space="preserve">ormale </w:t>
      </w:r>
      <w:r w:rsidRPr="00666969">
        <w:rPr>
          <w:rFonts w:asciiTheme="majorBidi" w:hAnsiTheme="majorBidi" w:cstheme="majorBidi"/>
          <w:sz w:val="22"/>
          <w:szCs w:val="22"/>
        </w:rPr>
        <w:t>S</w:t>
      </w:r>
      <w:r w:rsidR="0041594A" w:rsidRPr="00666969">
        <w:rPr>
          <w:rFonts w:asciiTheme="majorBidi" w:hAnsiTheme="majorBidi" w:cstheme="majorBidi"/>
          <w:sz w:val="22"/>
          <w:szCs w:val="22"/>
        </w:rPr>
        <w:t>upérieure</w:t>
      </w:r>
      <w:r w:rsidRPr="00666969">
        <w:rPr>
          <w:rFonts w:asciiTheme="majorBidi" w:hAnsiTheme="majorBidi" w:cstheme="majorBidi"/>
          <w:sz w:val="22"/>
          <w:szCs w:val="22"/>
        </w:rPr>
        <w:t>.</w:t>
      </w:r>
    </w:p>
    <w:p w14:paraId="50BAACE3" w14:textId="3CE0D99C" w:rsidR="0031336A" w:rsidRPr="00666969" w:rsidRDefault="000F4514"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rPr>
        <w:t xml:space="preserve">Sagara, Idrissa &amp; </w:t>
      </w:r>
      <w:proofErr w:type="spellStart"/>
      <w:r w:rsidRPr="00666969">
        <w:rPr>
          <w:rFonts w:asciiTheme="majorBidi" w:hAnsiTheme="majorBidi" w:cstheme="majorBidi"/>
          <w:sz w:val="22"/>
          <w:szCs w:val="22"/>
        </w:rPr>
        <w:t>Andraso</w:t>
      </w:r>
      <w:r w:rsidR="009E63CB" w:rsidRPr="00666969">
        <w:rPr>
          <w:rFonts w:asciiTheme="majorBidi" w:hAnsiTheme="majorBidi" w:cstheme="majorBidi"/>
          <w:sz w:val="22"/>
          <w:szCs w:val="22"/>
        </w:rPr>
        <w:t>n</w:t>
      </w:r>
      <w:proofErr w:type="spellEnd"/>
      <w:r w:rsidRPr="00666969">
        <w:rPr>
          <w:rFonts w:asciiTheme="majorBidi" w:hAnsiTheme="majorBidi" w:cstheme="majorBidi"/>
          <w:sz w:val="22"/>
          <w:szCs w:val="22"/>
        </w:rPr>
        <w:t xml:space="preserve">, Alexander. 2023. </w:t>
      </w:r>
      <w:r w:rsidRPr="00666969">
        <w:rPr>
          <w:rFonts w:asciiTheme="majorBidi" w:hAnsiTheme="majorBidi" w:cstheme="majorBidi"/>
          <w:i/>
          <w:iCs/>
          <w:sz w:val="22"/>
          <w:szCs w:val="22"/>
        </w:rPr>
        <w:t>A living grammar sketch of Teŋukan Dogon</w:t>
      </w:r>
      <w:r w:rsidRPr="00666969">
        <w:rPr>
          <w:rFonts w:asciiTheme="majorBidi" w:hAnsiTheme="majorBidi" w:cstheme="majorBidi"/>
          <w:sz w:val="22"/>
          <w:szCs w:val="22"/>
        </w:rPr>
        <w:t>. Salem: Living Tongues Institute for Endangered Languages.</w:t>
      </w:r>
    </w:p>
    <w:p w14:paraId="77F39041" w14:textId="1908FB82" w:rsidR="0031336A" w:rsidRPr="00666969" w:rsidRDefault="0031336A" w:rsidP="00997CC1">
      <w:pPr>
        <w:ind w:left="709" w:hanging="709"/>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Stange, Ulrike. 2016. </w:t>
      </w:r>
      <w:r w:rsidRPr="00666969">
        <w:rPr>
          <w:rFonts w:asciiTheme="majorBidi" w:hAnsiTheme="majorBidi" w:cstheme="majorBidi"/>
          <w:i/>
          <w:sz w:val="22"/>
          <w:szCs w:val="22"/>
          <w:lang w:val="en-US"/>
        </w:rPr>
        <w:t>Emotive interjections in British English. A corpus-based study on variation in acquisition, function and usage</w:t>
      </w:r>
      <w:r w:rsidRPr="00666969">
        <w:rPr>
          <w:rFonts w:asciiTheme="majorBidi" w:hAnsiTheme="majorBidi" w:cstheme="majorBidi"/>
          <w:sz w:val="22"/>
          <w:szCs w:val="22"/>
          <w:lang w:val="en-US"/>
        </w:rPr>
        <w:t>. Amsterdam: John Benjamins.</w:t>
      </w:r>
    </w:p>
    <w:p w14:paraId="414E0501" w14:textId="13669D6A" w:rsidR="0031336A" w:rsidRPr="00666969" w:rsidRDefault="0031336A" w:rsidP="00997CC1">
      <w:pPr>
        <w:ind w:left="851" w:hanging="851"/>
        <w:jc w:val="both"/>
        <w:rPr>
          <w:rFonts w:asciiTheme="majorBidi" w:hAnsiTheme="majorBidi" w:cstheme="majorBidi"/>
          <w:sz w:val="22"/>
          <w:szCs w:val="22"/>
          <w:lang w:val="en-US"/>
        </w:rPr>
      </w:pPr>
      <w:r w:rsidRPr="00666969">
        <w:rPr>
          <w:rFonts w:asciiTheme="majorBidi" w:hAnsiTheme="majorBidi" w:cstheme="majorBidi"/>
          <w:sz w:val="22"/>
          <w:szCs w:val="22"/>
          <w:lang w:val="en-US"/>
        </w:rPr>
        <w:t xml:space="preserve">Taylor, John R. 2003. </w:t>
      </w:r>
      <w:r w:rsidRPr="00666969">
        <w:rPr>
          <w:rFonts w:asciiTheme="majorBidi" w:hAnsiTheme="majorBidi" w:cstheme="majorBidi"/>
          <w:i/>
          <w:iCs/>
          <w:sz w:val="22"/>
          <w:szCs w:val="22"/>
          <w:lang w:val="en-US"/>
        </w:rPr>
        <w:t xml:space="preserve">Linguistic </w:t>
      </w:r>
      <w:r w:rsidR="0027529A" w:rsidRPr="00666969">
        <w:rPr>
          <w:rFonts w:asciiTheme="majorBidi" w:hAnsiTheme="majorBidi" w:cstheme="majorBidi"/>
          <w:i/>
          <w:iCs/>
          <w:sz w:val="22"/>
          <w:szCs w:val="22"/>
          <w:lang w:val="en-US"/>
        </w:rPr>
        <w:t>c</w:t>
      </w:r>
      <w:r w:rsidRPr="00666969">
        <w:rPr>
          <w:rFonts w:asciiTheme="majorBidi" w:hAnsiTheme="majorBidi" w:cstheme="majorBidi"/>
          <w:i/>
          <w:iCs/>
          <w:sz w:val="22"/>
          <w:szCs w:val="22"/>
          <w:lang w:val="en-US"/>
        </w:rPr>
        <w:t>ategorization</w:t>
      </w:r>
      <w:r w:rsidRPr="00666969">
        <w:rPr>
          <w:rFonts w:asciiTheme="majorBidi" w:hAnsiTheme="majorBidi" w:cstheme="majorBidi"/>
          <w:sz w:val="22"/>
          <w:szCs w:val="22"/>
          <w:lang w:val="en-US"/>
        </w:rPr>
        <w:t>. Oxford: Oxford University Press.</w:t>
      </w:r>
    </w:p>
    <w:p w14:paraId="76096844" w14:textId="62B1B130" w:rsidR="005E6C0F" w:rsidRPr="00666969" w:rsidRDefault="0031336A" w:rsidP="00997CC1">
      <w:pPr>
        <w:ind w:left="709" w:hanging="709"/>
        <w:jc w:val="both"/>
        <w:rPr>
          <w:rFonts w:asciiTheme="majorBidi" w:hAnsiTheme="majorBidi" w:cstheme="majorBidi"/>
          <w:sz w:val="22"/>
          <w:szCs w:val="22"/>
          <w:lang w:val="es-ES"/>
        </w:rPr>
      </w:pPr>
      <w:r w:rsidRPr="00666969">
        <w:rPr>
          <w:rFonts w:asciiTheme="majorBidi" w:hAnsiTheme="majorBidi" w:cstheme="majorBidi"/>
          <w:sz w:val="22"/>
          <w:szCs w:val="22"/>
          <w:lang w:val="en-US"/>
        </w:rPr>
        <w:t xml:space="preserve">Voeltz, Erhard &amp; Kilian-Hatz, Christa. 2001. Introduction. In Voeltz, Erhard &amp; Kilian-Hatz, Christa (eds.), </w:t>
      </w:r>
      <w:r w:rsidRPr="00666969">
        <w:rPr>
          <w:rFonts w:asciiTheme="majorBidi" w:hAnsiTheme="majorBidi" w:cstheme="majorBidi"/>
          <w:i/>
          <w:iCs/>
          <w:sz w:val="22"/>
          <w:szCs w:val="22"/>
          <w:lang w:val="en-US"/>
        </w:rPr>
        <w:t>Ideophones</w:t>
      </w:r>
      <w:r w:rsidRPr="00666969">
        <w:rPr>
          <w:rFonts w:asciiTheme="majorBidi" w:hAnsiTheme="majorBidi" w:cstheme="majorBidi"/>
          <w:sz w:val="22"/>
          <w:szCs w:val="22"/>
          <w:lang w:val="en-US"/>
        </w:rPr>
        <w:t xml:space="preserve">, 1–9. </w:t>
      </w:r>
      <w:r w:rsidRPr="00666969">
        <w:rPr>
          <w:rFonts w:asciiTheme="majorBidi" w:hAnsiTheme="majorBidi" w:cstheme="majorBidi"/>
          <w:sz w:val="22"/>
          <w:szCs w:val="22"/>
          <w:lang w:val="es-ES"/>
        </w:rPr>
        <w:t>Amsterdam: John Benjamins.</w:t>
      </w:r>
    </w:p>
    <w:p w14:paraId="59B607FC" w14:textId="1E656D3A" w:rsidR="005E6C0F" w:rsidRPr="00666969" w:rsidRDefault="005E6C0F" w:rsidP="00997CC1">
      <w:pPr>
        <w:ind w:left="709" w:hanging="709"/>
        <w:jc w:val="both"/>
        <w:rPr>
          <w:rFonts w:asciiTheme="majorBidi" w:hAnsiTheme="majorBidi" w:cstheme="majorBidi"/>
          <w:sz w:val="22"/>
          <w:szCs w:val="22"/>
        </w:rPr>
      </w:pPr>
      <w:r w:rsidRPr="00666969">
        <w:rPr>
          <w:rFonts w:asciiTheme="majorBidi" w:hAnsiTheme="majorBidi" w:cstheme="majorBidi"/>
          <w:sz w:val="22"/>
          <w:szCs w:val="22"/>
          <w:lang w:val="es-ES"/>
        </w:rPr>
        <w:t xml:space="preserve">Yun, Qiao. 2016. Onomatopeyas del chino moderno. </w:t>
      </w:r>
      <w:r w:rsidRPr="00666969">
        <w:rPr>
          <w:rFonts w:asciiTheme="majorBidi" w:hAnsiTheme="majorBidi" w:cstheme="majorBidi"/>
          <w:i/>
          <w:iCs/>
          <w:sz w:val="22"/>
          <w:szCs w:val="22"/>
          <w:lang w:val="es-ES"/>
        </w:rPr>
        <w:t>Araucaria. Revista Iberoamericana de Filosofía</w:t>
      </w:r>
      <w:r w:rsidRPr="00666969">
        <w:rPr>
          <w:rFonts w:asciiTheme="majorBidi" w:hAnsiTheme="majorBidi" w:cstheme="majorBidi"/>
          <w:sz w:val="22"/>
          <w:szCs w:val="22"/>
          <w:lang w:val="es-ES"/>
        </w:rPr>
        <w:t xml:space="preserve">, </w:t>
      </w:r>
      <w:r w:rsidRPr="00666969">
        <w:rPr>
          <w:rFonts w:asciiTheme="majorBidi" w:hAnsiTheme="majorBidi" w:cstheme="majorBidi"/>
          <w:i/>
          <w:iCs/>
          <w:sz w:val="22"/>
          <w:szCs w:val="22"/>
          <w:lang w:val="es-ES"/>
        </w:rPr>
        <w:t>Política y Humanidades</w:t>
      </w:r>
      <w:r w:rsidRPr="00666969">
        <w:rPr>
          <w:rFonts w:asciiTheme="majorBidi" w:hAnsiTheme="majorBidi" w:cstheme="majorBidi"/>
          <w:sz w:val="22"/>
          <w:szCs w:val="22"/>
          <w:lang w:val="es-ES"/>
        </w:rPr>
        <w:t xml:space="preserve"> 35. </w:t>
      </w:r>
      <w:r w:rsidRPr="00666969">
        <w:rPr>
          <w:rFonts w:asciiTheme="majorBidi" w:hAnsiTheme="majorBidi" w:cstheme="majorBidi"/>
          <w:sz w:val="22"/>
          <w:szCs w:val="22"/>
        </w:rPr>
        <w:t>217–229.</w:t>
      </w:r>
    </w:p>
    <w:p w14:paraId="4B9127CC" w14:textId="56FCC83B" w:rsidR="00E24334" w:rsidRPr="00666969" w:rsidRDefault="00E24334" w:rsidP="00A731C5">
      <w:pPr>
        <w:rPr>
          <w:rFonts w:asciiTheme="majorBidi" w:hAnsiTheme="majorBidi" w:cstheme="majorBidi"/>
        </w:rPr>
      </w:pPr>
    </w:p>
    <w:p w14:paraId="14D782DF" w14:textId="77777777" w:rsidR="00793BA2" w:rsidRPr="00666969" w:rsidRDefault="00793BA2" w:rsidP="00FA71D5">
      <w:pPr>
        <w:spacing w:line="320" w:lineRule="exact"/>
        <w:rPr>
          <w:rFonts w:asciiTheme="majorBidi" w:hAnsiTheme="majorBidi" w:cstheme="majorBidi"/>
          <w:i/>
          <w:iCs/>
          <w:sz w:val="22"/>
          <w:szCs w:val="22"/>
        </w:rPr>
      </w:pPr>
    </w:p>
    <w:p w14:paraId="235CA099" w14:textId="77777777" w:rsidR="00D174F2" w:rsidRDefault="00D174F2">
      <w:pPr>
        <w:rPr>
          <w:rFonts w:asciiTheme="majorBidi" w:hAnsiTheme="majorBidi" w:cstheme="majorBidi"/>
          <w:i/>
          <w:iCs/>
          <w:sz w:val="22"/>
          <w:szCs w:val="22"/>
          <w:lang w:val="en-US"/>
        </w:rPr>
      </w:pPr>
      <w:r>
        <w:rPr>
          <w:rFonts w:asciiTheme="majorBidi" w:hAnsiTheme="majorBidi" w:cstheme="majorBidi"/>
          <w:i/>
          <w:iCs/>
          <w:sz w:val="22"/>
          <w:szCs w:val="22"/>
          <w:lang w:val="en-US"/>
        </w:rPr>
        <w:br w:type="page"/>
      </w:r>
    </w:p>
    <w:p w14:paraId="2C84F02A" w14:textId="17D00BAD" w:rsidR="00425181" w:rsidRDefault="00FA71D5" w:rsidP="000C282C">
      <w:pPr>
        <w:rPr>
          <w:rFonts w:asciiTheme="majorBidi" w:hAnsiTheme="majorBidi" w:cstheme="majorBidi"/>
          <w:i/>
          <w:iCs/>
          <w:sz w:val="22"/>
          <w:szCs w:val="22"/>
          <w:lang w:val="en-US"/>
        </w:rPr>
      </w:pPr>
      <w:r w:rsidRPr="00666969">
        <w:rPr>
          <w:rFonts w:asciiTheme="majorBidi" w:hAnsiTheme="majorBidi" w:cstheme="majorBidi"/>
          <w:i/>
          <w:iCs/>
          <w:sz w:val="22"/>
          <w:szCs w:val="22"/>
          <w:lang w:val="en-US"/>
        </w:rPr>
        <w:lastRenderedPageBreak/>
        <w:t xml:space="preserve">Alexander </w:t>
      </w:r>
      <w:proofErr w:type="spellStart"/>
      <w:r w:rsidRPr="00666969">
        <w:rPr>
          <w:rFonts w:asciiTheme="majorBidi" w:hAnsiTheme="majorBidi" w:cstheme="majorBidi"/>
          <w:i/>
          <w:iCs/>
          <w:sz w:val="22"/>
          <w:szCs w:val="22"/>
          <w:lang w:val="en-US"/>
        </w:rPr>
        <w:t>Andrason</w:t>
      </w:r>
      <w:proofErr w:type="spellEnd"/>
      <w:r w:rsidRPr="00666969">
        <w:rPr>
          <w:rFonts w:asciiTheme="majorBidi" w:hAnsiTheme="majorBidi" w:cstheme="majorBidi"/>
          <w:i/>
          <w:iCs/>
          <w:sz w:val="22"/>
          <w:szCs w:val="22"/>
          <w:lang w:val="en-US"/>
        </w:rPr>
        <w:t xml:space="preserve"> </w:t>
      </w:r>
    </w:p>
    <w:p w14:paraId="5DF6CB64" w14:textId="77777777" w:rsidR="00425181" w:rsidRDefault="00FA71D5" w:rsidP="000C282C">
      <w:pPr>
        <w:rPr>
          <w:rFonts w:asciiTheme="majorBidi" w:hAnsiTheme="majorBidi" w:cstheme="majorBidi"/>
          <w:i/>
          <w:iCs/>
          <w:sz w:val="22"/>
          <w:szCs w:val="22"/>
          <w:lang w:val="en-US"/>
        </w:rPr>
      </w:pPr>
      <w:r w:rsidRPr="00666969">
        <w:rPr>
          <w:rFonts w:asciiTheme="majorBidi" w:hAnsiTheme="majorBidi" w:cstheme="majorBidi"/>
          <w:i/>
          <w:iCs/>
          <w:sz w:val="22"/>
          <w:szCs w:val="22"/>
          <w:lang w:val="en-US"/>
        </w:rPr>
        <w:t xml:space="preserve">Center for African Studies </w:t>
      </w:r>
    </w:p>
    <w:p w14:paraId="6F804563" w14:textId="77777777" w:rsidR="00425181" w:rsidRDefault="00FA71D5" w:rsidP="000C282C">
      <w:pPr>
        <w:rPr>
          <w:rFonts w:asciiTheme="majorBidi" w:hAnsiTheme="majorBidi" w:cstheme="majorBidi"/>
          <w:i/>
          <w:iCs/>
          <w:sz w:val="22"/>
          <w:szCs w:val="22"/>
          <w:lang w:val="en-US"/>
        </w:rPr>
      </w:pPr>
      <w:r w:rsidRPr="00666969">
        <w:rPr>
          <w:rFonts w:asciiTheme="majorBidi" w:hAnsiTheme="majorBidi" w:cstheme="majorBidi"/>
          <w:i/>
          <w:iCs/>
          <w:sz w:val="22"/>
          <w:szCs w:val="22"/>
          <w:lang w:val="en-US"/>
        </w:rPr>
        <w:t xml:space="preserve">University of Cape Town </w:t>
      </w:r>
    </w:p>
    <w:p w14:paraId="4ACFC584" w14:textId="77777777" w:rsidR="00425181" w:rsidRDefault="00FA71D5" w:rsidP="000C282C">
      <w:pPr>
        <w:rPr>
          <w:rFonts w:asciiTheme="majorBidi" w:hAnsiTheme="majorBidi" w:cstheme="majorBidi"/>
          <w:i/>
          <w:iCs/>
          <w:sz w:val="22"/>
          <w:szCs w:val="22"/>
          <w:lang w:val="en-US"/>
        </w:rPr>
      </w:pPr>
      <w:r w:rsidRPr="00666969">
        <w:rPr>
          <w:rFonts w:asciiTheme="majorBidi" w:hAnsiTheme="majorBidi" w:cstheme="majorBidi"/>
          <w:i/>
          <w:iCs/>
          <w:sz w:val="22"/>
          <w:szCs w:val="22"/>
          <w:lang w:val="en-US"/>
        </w:rPr>
        <w:t xml:space="preserve">South Africa | </w:t>
      </w:r>
    </w:p>
    <w:p w14:paraId="1C3E1B3F" w14:textId="77777777" w:rsidR="00425181" w:rsidRDefault="00FA71D5" w:rsidP="000C282C">
      <w:pPr>
        <w:rPr>
          <w:rFonts w:asciiTheme="majorBidi" w:hAnsiTheme="majorBidi" w:cstheme="majorBidi"/>
          <w:i/>
          <w:iCs/>
          <w:sz w:val="22"/>
          <w:szCs w:val="22"/>
          <w:lang w:val="en-US"/>
        </w:rPr>
      </w:pPr>
      <w:r w:rsidRPr="00666969">
        <w:rPr>
          <w:rFonts w:asciiTheme="majorBidi" w:hAnsiTheme="majorBidi" w:cstheme="majorBidi"/>
          <w:i/>
          <w:iCs/>
          <w:sz w:val="22"/>
          <w:szCs w:val="22"/>
          <w:lang w:val="en-US"/>
        </w:rPr>
        <w:t xml:space="preserve">Living Tongues Institute for Endangered Languages </w:t>
      </w:r>
    </w:p>
    <w:p w14:paraId="6B249AEE" w14:textId="77777777" w:rsidR="00425181" w:rsidRPr="00265FAB" w:rsidRDefault="00FA71D5" w:rsidP="000C282C">
      <w:pPr>
        <w:rPr>
          <w:rFonts w:asciiTheme="majorBidi" w:hAnsiTheme="majorBidi" w:cstheme="majorBidi"/>
          <w:i/>
          <w:iCs/>
          <w:sz w:val="22"/>
          <w:szCs w:val="22"/>
          <w:lang w:val="es-ES"/>
        </w:rPr>
      </w:pPr>
      <w:r w:rsidRPr="00265FAB">
        <w:rPr>
          <w:rFonts w:asciiTheme="majorBidi" w:hAnsiTheme="majorBidi" w:cstheme="majorBidi"/>
          <w:i/>
          <w:iCs/>
          <w:sz w:val="22"/>
          <w:szCs w:val="22"/>
          <w:lang w:val="es-ES"/>
        </w:rPr>
        <w:t>Salem</w:t>
      </w:r>
      <w:r w:rsidR="00425181" w:rsidRPr="00265FAB">
        <w:rPr>
          <w:rFonts w:asciiTheme="majorBidi" w:hAnsiTheme="majorBidi" w:cstheme="majorBidi"/>
          <w:i/>
          <w:iCs/>
          <w:sz w:val="22"/>
          <w:szCs w:val="22"/>
          <w:lang w:val="es-ES"/>
        </w:rPr>
        <w:t xml:space="preserve">, </w:t>
      </w:r>
      <w:r w:rsidRPr="00265FAB">
        <w:rPr>
          <w:rFonts w:asciiTheme="majorBidi" w:hAnsiTheme="majorBidi" w:cstheme="majorBidi"/>
          <w:i/>
          <w:iCs/>
          <w:sz w:val="22"/>
          <w:szCs w:val="22"/>
          <w:lang w:val="es-ES"/>
        </w:rPr>
        <w:t>Oregon</w:t>
      </w:r>
    </w:p>
    <w:p w14:paraId="59DB08C1" w14:textId="0A7FFD49" w:rsidR="00FA71D5" w:rsidRPr="00265FAB" w:rsidRDefault="00FA71D5" w:rsidP="000C282C">
      <w:pPr>
        <w:rPr>
          <w:rFonts w:asciiTheme="majorBidi" w:hAnsiTheme="majorBidi" w:cstheme="majorBidi"/>
          <w:i/>
          <w:iCs/>
          <w:sz w:val="22"/>
          <w:szCs w:val="22"/>
          <w:lang w:val="es-ES"/>
        </w:rPr>
      </w:pPr>
      <w:r w:rsidRPr="00265FAB">
        <w:rPr>
          <w:rFonts w:asciiTheme="majorBidi" w:hAnsiTheme="majorBidi" w:cstheme="majorBidi"/>
          <w:i/>
          <w:iCs/>
          <w:sz w:val="22"/>
          <w:szCs w:val="22"/>
          <w:lang w:val="es-ES"/>
        </w:rPr>
        <w:t>USA</w:t>
      </w:r>
    </w:p>
    <w:p w14:paraId="3E0973C1" w14:textId="77777777" w:rsidR="00425181" w:rsidRDefault="00425181" w:rsidP="000C282C">
      <w:pPr>
        <w:rPr>
          <w:rFonts w:asciiTheme="majorBidi" w:hAnsiTheme="majorBidi" w:cstheme="majorBidi"/>
          <w:i/>
          <w:iCs/>
          <w:sz w:val="22"/>
          <w:szCs w:val="22"/>
          <w:lang w:val="es-ES"/>
        </w:rPr>
      </w:pPr>
    </w:p>
    <w:p w14:paraId="541D5E10" w14:textId="77777777" w:rsidR="00425181" w:rsidRDefault="00FA71D5" w:rsidP="000C282C">
      <w:pPr>
        <w:rPr>
          <w:rFonts w:asciiTheme="majorBidi" w:hAnsiTheme="majorBidi" w:cstheme="majorBidi"/>
          <w:i/>
          <w:iCs/>
          <w:sz w:val="22"/>
          <w:szCs w:val="22"/>
          <w:lang w:val="es-ES"/>
        </w:rPr>
      </w:pPr>
      <w:r w:rsidRPr="00666969">
        <w:rPr>
          <w:rFonts w:asciiTheme="majorBidi" w:hAnsiTheme="majorBidi" w:cstheme="majorBidi"/>
          <w:i/>
          <w:iCs/>
          <w:sz w:val="22"/>
          <w:szCs w:val="22"/>
          <w:lang w:val="es-ES"/>
        </w:rPr>
        <w:t xml:space="preserve">Idrissa Sagara </w:t>
      </w:r>
    </w:p>
    <w:p w14:paraId="1294DA45" w14:textId="73863832" w:rsidR="00425181" w:rsidRDefault="00FA71D5" w:rsidP="000C282C">
      <w:pPr>
        <w:rPr>
          <w:rFonts w:asciiTheme="majorBidi" w:hAnsiTheme="majorBidi" w:cstheme="majorBidi"/>
          <w:i/>
          <w:iCs/>
          <w:sz w:val="22"/>
          <w:szCs w:val="22"/>
          <w:lang w:val="es-ES"/>
        </w:rPr>
      </w:pPr>
      <w:r w:rsidRPr="00666969">
        <w:rPr>
          <w:rFonts w:asciiTheme="majorBidi" w:hAnsiTheme="majorBidi" w:cstheme="majorBidi"/>
          <w:i/>
          <w:iCs/>
          <w:sz w:val="22"/>
          <w:szCs w:val="22"/>
          <w:lang w:val="es-ES"/>
        </w:rPr>
        <w:t xml:space="preserve">Université des Lettres et Sciences Humaines de Bamako </w:t>
      </w:r>
    </w:p>
    <w:p w14:paraId="5FB0D7DF" w14:textId="05AE80EE" w:rsidR="00FA71D5" w:rsidRPr="00265FAB" w:rsidRDefault="00FA71D5" w:rsidP="000C282C">
      <w:pPr>
        <w:rPr>
          <w:rFonts w:asciiTheme="majorBidi" w:hAnsiTheme="majorBidi" w:cstheme="majorBidi"/>
          <w:i/>
          <w:iCs/>
          <w:sz w:val="22"/>
          <w:szCs w:val="22"/>
        </w:rPr>
      </w:pPr>
      <w:r w:rsidRPr="00265FAB">
        <w:rPr>
          <w:rFonts w:asciiTheme="majorBidi" w:hAnsiTheme="majorBidi" w:cstheme="majorBidi"/>
          <w:i/>
          <w:iCs/>
          <w:sz w:val="22"/>
          <w:szCs w:val="22"/>
        </w:rPr>
        <w:t>Mali</w:t>
      </w:r>
    </w:p>
    <w:p w14:paraId="0C763039" w14:textId="77777777" w:rsidR="000C282C" w:rsidRPr="00265FAB" w:rsidRDefault="000C282C">
      <w:pPr>
        <w:rPr>
          <w:rFonts w:asciiTheme="majorBidi" w:hAnsiTheme="majorBidi" w:cstheme="majorBidi"/>
        </w:rPr>
      </w:pPr>
    </w:p>
    <w:p w14:paraId="74D9001F" w14:textId="77777777" w:rsidR="000C282C" w:rsidRPr="00265FAB" w:rsidRDefault="000C282C">
      <w:pPr>
        <w:rPr>
          <w:rFonts w:asciiTheme="majorBidi" w:hAnsiTheme="majorBidi" w:cstheme="majorBidi"/>
        </w:rPr>
      </w:pPr>
    </w:p>
    <w:p w14:paraId="1A8653E1" w14:textId="77777777" w:rsidR="000C282C" w:rsidRPr="00BC639B" w:rsidRDefault="000C282C" w:rsidP="000C282C">
      <w:pPr>
        <w:spacing w:line="276" w:lineRule="auto"/>
        <w:jc w:val="both"/>
        <w:rPr>
          <w:rFonts w:ascii="Times New Roman" w:hAnsi="Times New Roman" w:cs="Times New Roman"/>
          <w:i/>
          <w:iCs/>
          <w:lang w:val="en-GB"/>
        </w:rPr>
      </w:pPr>
      <w:bookmarkStart w:id="0" w:name="_Hlk170114373"/>
      <w:r w:rsidRPr="00BC639B">
        <w:rPr>
          <w:rFonts w:ascii="Times New Roman" w:hAnsi="Times New Roman" w:cs="Times New Roman"/>
          <w:i/>
          <w:iCs/>
          <w:lang w:val="en-GB"/>
        </w:rPr>
        <w:t>In SKASE Journal of Theoretical Linguistics [online]. 202</w:t>
      </w:r>
      <w:r>
        <w:rPr>
          <w:rFonts w:ascii="Times New Roman" w:hAnsi="Times New Roman" w:cs="Times New Roman"/>
          <w:i/>
          <w:iCs/>
          <w:lang w:val="en-GB"/>
        </w:rPr>
        <w:t>4</w:t>
      </w:r>
      <w:r w:rsidRPr="00BC639B">
        <w:rPr>
          <w:rFonts w:ascii="Times New Roman" w:hAnsi="Times New Roman" w:cs="Times New Roman"/>
          <w:i/>
          <w:iCs/>
          <w:lang w:val="en-GB"/>
        </w:rPr>
        <w:t>, vol. 2</w:t>
      </w:r>
      <w:r>
        <w:rPr>
          <w:rFonts w:ascii="Times New Roman" w:hAnsi="Times New Roman" w:cs="Times New Roman"/>
          <w:i/>
          <w:iCs/>
          <w:lang w:val="en-GB"/>
        </w:rPr>
        <w:t>1</w:t>
      </w:r>
      <w:r w:rsidRPr="00BC639B">
        <w:rPr>
          <w:rFonts w:ascii="Times New Roman" w:hAnsi="Times New Roman" w:cs="Times New Roman"/>
          <w:i/>
          <w:iCs/>
          <w:lang w:val="en-GB"/>
        </w:rPr>
        <w:t xml:space="preserve">, no. </w:t>
      </w:r>
      <w:r>
        <w:rPr>
          <w:rFonts w:ascii="Times New Roman" w:hAnsi="Times New Roman" w:cs="Times New Roman"/>
          <w:i/>
          <w:iCs/>
          <w:lang w:val="en-GB"/>
        </w:rPr>
        <w:t>1</w:t>
      </w:r>
      <w:r w:rsidRPr="00BC639B">
        <w:rPr>
          <w:rFonts w:ascii="Times New Roman" w:hAnsi="Times New Roman" w:cs="Times New Roman"/>
          <w:i/>
          <w:iCs/>
          <w:lang w:val="en-GB"/>
        </w:rPr>
        <w:t xml:space="preserve"> [cit. 202</w:t>
      </w:r>
      <w:r>
        <w:rPr>
          <w:rFonts w:ascii="Times New Roman" w:hAnsi="Times New Roman" w:cs="Times New Roman"/>
          <w:i/>
          <w:iCs/>
          <w:lang w:val="en-GB"/>
        </w:rPr>
        <w:t>4</w:t>
      </w:r>
      <w:r w:rsidRPr="00BC639B">
        <w:rPr>
          <w:rFonts w:ascii="Times New Roman" w:hAnsi="Times New Roman" w:cs="Times New Roman"/>
          <w:i/>
          <w:iCs/>
          <w:lang w:val="en-GB"/>
        </w:rPr>
        <w:t>-</w:t>
      </w:r>
      <w:r>
        <w:rPr>
          <w:rFonts w:ascii="Times New Roman" w:hAnsi="Times New Roman" w:cs="Times New Roman"/>
          <w:i/>
          <w:iCs/>
          <w:lang w:val="en-GB"/>
        </w:rPr>
        <w:t>06</w:t>
      </w:r>
      <w:r w:rsidRPr="00BC639B">
        <w:rPr>
          <w:rFonts w:ascii="Times New Roman" w:hAnsi="Times New Roman" w:cs="Times New Roman"/>
          <w:i/>
          <w:iCs/>
          <w:lang w:val="en-GB"/>
        </w:rPr>
        <w:t>-</w:t>
      </w:r>
      <w:r>
        <w:rPr>
          <w:rFonts w:ascii="Times New Roman" w:hAnsi="Times New Roman" w:cs="Times New Roman"/>
          <w:i/>
          <w:iCs/>
          <w:lang w:val="en-GB"/>
        </w:rPr>
        <w:t>26</w:t>
      </w:r>
      <w:r w:rsidRPr="00BC639B">
        <w:rPr>
          <w:rFonts w:ascii="Times New Roman" w:hAnsi="Times New Roman" w:cs="Times New Roman"/>
          <w:i/>
          <w:iCs/>
          <w:lang w:val="en-GB"/>
        </w:rPr>
        <w:t>].</w:t>
      </w:r>
    </w:p>
    <w:p w14:paraId="2E4C9AD5" w14:textId="075F4D5D" w:rsidR="000C282C" w:rsidRPr="00BC639B" w:rsidRDefault="000C282C" w:rsidP="000C282C">
      <w:pPr>
        <w:spacing w:line="276" w:lineRule="auto"/>
        <w:jc w:val="both"/>
        <w:rPr>
          <w:rFonts w:ascii="Times New Roman" w:hAnsi="Times New Roman" w:cs="Times New Roman"/>
          <w:i/>
          <w:iCs/>
          <w:lang w:val="en-GB"/>
        </w:rPr>
      </w:pPr>
      <w:r w:rsidRPr="00BC639B">
        <w:rPr>
          <w:rFonts w:ascii="Times New Roman" w:hAnsi="Times New Roman" w:cs="Times New Roman"/>
          <w:i/>
          <w:iCs/>
          <w:lang w:val="en-GB"/>
        </w:rPr>
        <w:t>Available on web page http://www.skase.sk/Volumes/JTL5</w:t>
      </w:r>
      <w:r w:rsidR="00765DD7">
        <w:rPr>
          <w:rFonts w:ascii="Times New Roman" w:hAnsi="Times New Roman" w:cs="Times New Roman"/>
          <w:i/>
          <w:iCs/>
          <w:lang w:val="en-GB"/>
        </w:rPr>
        <w:t>6</w:t>
      </w:r>
      <w:r w:rsidRPr="00BC639B">
        <w:rPr>
          <w:rFonts w:ascii="Times New Roman" w:hAnsi="Times New Roman" w:cs="Times New Roman"/>
          <w:i/>
          <w:iCs/>
          <w:lang w:val="en-GB"/>
        </w:rPr>
        <w:t>/0</w:t>
      </w:r>
      <w:r>
        <w:rPr>
          <w:rFonts w:ascii="Times New Roman" w:hAnsi="Times New Roman" w:cs="Times New Roman"/>
          <w:i/>
          <w:iCs/>
          <w:lang w:val="en-GB"/>
        </w:rPr>
        <w:t>2</w:t>
      </w:r>
      <w:r w:rsidRPr="00BC639B">
        <w:rPr>
          <w:rFonts w:ascii="Times New Roman" w:hAnsi="Times New Roman" w:cs="Times New Roman"/>
          <w:i/>
          <w:iCs/>
          <w:lang w:val="en-GB"/>
        </w:rPr>
        <w:t>.pdf. ISSN 1336-782X</w:t>
      </w:r>
      <w:bookmarkEnd w:id="0"/>
    </w:p>
    <w:p w14:paraId="6AE2C93C" w14:textId="2D24B8F9" w:rsidR="00931EB6" w:rsidRPr="00265FAB" w:rsidRDefault="00931EB6">
      <w:pPr>
        <w:rPr>
          <w:rFonts w:asciiTheme="majorBidi" w:hAnsiTheme="majorBidi" w:cstheme="majorBidi"/>
        </w:rPr>
      </w:pPr>
      <w:r w:rsidRPr="00265FAB">
        <w:rPr>
          <w:rFonts w:asciiTheme="majorBidi" w:hAnsiTheme="majorBidi" w:cstheme="majorBidi"/>
        </w:rPr>
        <w:br w:type="page"/>
      </w:r>
    </w:p>
    <w:p w14:paraId="25A7BCD4" w14:textId="77777777" w:rsidR="00931EB6" w:rsidRPr="00666969" w:rsidRDefault="00931EB6" w:rsidP="00931EB6">
      <w:pPr>
        <w:spacing w:line="320" w:lineRule="exact"/>
        <w:rPr>
          <w:rFonts w:asciiTheme="majorBidi" w:hAnsiTheme="majorBidi" w:cstheme="majorBidi"/>
          <w:b/>
          <w:bCs/>
        </w:rPr>
      </w:pPr>
      <w:r w:rsidRPr="00666969">
        <w:rPr>
          <w:rFonts w:asciiTheme="majorBidi" w:hAnsiTheme="majorBidi" w:cstheme="majorBidi"/>
          <w:b/>
          <w:bCs/>
        </w:rPr>
        <w:lastRenderedPageBreak/>
        <w:t xml:space="preserve">Appendix </w:t>
      </w:r>
    </w:p>
    <w:p w14:paraId="2F03D520" w14:textId="77777777" w:rsidR="00931EB6" w:rsidRPr="00666969" w:rsidRDefault="00931EB6" w:rsidP="00931EB6">
      <w:pPr>
        <w:spacing w:line="320" w:lineRule="exact"/>
        <w:rPr>
          <w:rFonts w:asciiTheme="majorBidi" w:hAnsiTheme="majorBidi" w:cstheme="majorBidi"/>
        </w:rPr>
      </w:pPr>
    </w:p>
    <w:tbl>
      <w:tblPr>
        <w:tblStyle w:val="Mriekatabuky"/>
        <w:tblW w:w="9350" w:type="dxa"/>
        <w:tblInd w:w="-5" w:type="dxa"/>
        <w:tblLook w:val="04A0" w:firstRow="1" w:lastRow="0" w:firstColumn="1" w:lastColumn="0" w:noHBand="0" w:noVBand="1"/>
      </w:tblPr>
      <w:tblGrid>
        <w:gridCol w:w="1843"/>
        <w:gridCol w:w="1701"/>
        <w:gridCol w:w="5806"/>
      </w:tblGrid>
      <w:tr w:rsidR="00931EB6" w:rsidRPr="00666969" w14:paraId="64B12F7B" w14:textId="77777777" w:rsidTr="00EF6E6B">
        <w:tc>
          <w:tcPr>
            <w:tcW w:w="1843" w:type="dxa"/>
          </w:tcPr>
          <w:p w14:paraId="41140ABC"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b/>
                <w:bCs/>
                <w:sz w:val="22"/>
                <w:szCs w:val="22"/>
              </w:rPr>
              <w:t>lexeme</w:t>
            </w:r>
          </w:p>
        </w:tc>
        <w:tc>
          <w:tcPr>
            <w:tcW w:w="1701" w:type="dxa"/>
          </w:tcPr>
          <w:p w14:paraId="38ECAD88" w14:textId="3C7022AB"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b/>
                <w:bCs/>
                <w:sz w:val="22"/>
                <w:szCs w:val="22"/>
              </w:rPr>
              <w:t>IPA</w:t>
            </w:r>
          </w:p>
        </w:tc>
        <w:tc>
          <w:tcPr>
            <w:tcW w:w="5806" w:type="dxa"/>
          </w:tcPr>
          <w:p w14:paraId="6ACA0F1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b/>
                <w:bCs/>
                <w:sz w:val="22"/>
                <w:szCs w:val="22"/>
              </w:rPr>
              <w:t>meaning</w:t>
            </w:r>
          </w:p>
        </w:tc>
      </w:tr>
      <w:tr w:rsidR="00931EB6" w:rsidRPr="00666969" w14:paraId="62DD3EFC" w14:textId="77777777" w:rsidTr="00EF6E6B">
        <w:tc>
          <w:tcPr>
            <w:tcW w:w="1843" w:type="dxa"/>
          </w:tcPr>
          <w:p w14:paraId="7C776AF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aralanhin</w:t>
            </w:r>
            <w:proofErr w:type="spellEnd"/>
          </w:p>
        </w:tc>
        <w:tc>
          <w:tcPr>
            <w:tcW w:w="1701" w:type="dxa"/>
          </w:tcPr>
          <w:p w14:paraId="0C4F1AB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áràla</w:t>
            </w:r>
            <w:proofErr w:type="spellEnd"/>
            <w:r w:rsidRPr="00666969">
              <w:rPr>
                <w:rFonts w:asciiTheme="majorBidi" w:hAnsiTheme="majorBidi" w:cstheme="majorBidi"/>
                <w:sz w:val="22"/>
                <w:szCs w:val="22"/>
              </w:rPr>
              <w:t>̃̀hĩ̄</w:t>
            </w:r>
          </w:p>
        </w:tc>
        <w:tc>
          <w:tcPr>
            <w:tcW w:w="5806" w:type="dxa"/>
          </w:tcPr>
          <w:p w14:paraId="51C08C9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burning straw</w:t>
            </w:r>
          </w:p>
        </w:tc>
      </w:tr>
      <w:tr w:rsidR="00931EB6" w:rsidRPr="00666969" w14:paraId="04962F90" w14:textId="77777777" w:rsidTr="00EF6E6B">
        <w:tc>
          <w:tcPr>
            <w:tcW w:w="1843" w:type="dxa"/>
          </w:tcPr>
          <w:p w14:paraId="5CC63F1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bɛɛɛ</w:t>
            </w:r>
            <w:proofErr w:type="spellEnd"/>
          </w:p>
        </w:tc>
        <w:tc>
          <w:tcPr>
            <w:tcW w:w="1701" w:type="dxa"/>
          </w:tcPr>
          <w:p w14:paraId="3C6FEEC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bɛ̄ɛ</w:t>
            </w:r>
            <w:proofErr w:type="spellEnd"/>
            <w:r w:rsidRPr="00666969">
              <w:rPr>
                <w:rFonts w:asciiTheme="majorBidi" w:hAnsiTheme="majorBidi" w:cstheme="majorBidi"/>
                <w:sz w:val="22"/>
                <w:szCs w:val="22"/>
              </w:rPr>
              <w:t>́ː</w:t>
            </w:r>
          </w:p>
        </w:tc>
        <w:tc>
          <w:tcPr>
            <w:tcW w:w="5806" w:type="dxa"/>
          </w:tcPr>
          <w:p w14:paraId="2D28782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sheep</w:t>
            </w:r>
          </w:p>
        </w:tc>
      </w:tr>
      <w:tr w:rsidR="00931EB6" w:rsidRPr="00666969" w14:paraId="24448F14" w14:textId="77777777" w:rsidTr="00EF6E6B">
        <w:tc>
          <w:tcPr>
            <w:tcW w:w="1843" w:type="dxa"/>
          </w:tcPr>
          <w:p w14:paraId="10AB4E0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bɛɛɛn</w:t>
            </w:r>
            <w:proofErr w:type="spellEnd"/>
          </w:p>
        </w:tc>
        <w:tc>
          <w:tcPr>
            <w:tcW w:w="1701" w:type="dxa"/>
          </w:tcPr>
          <w:p w14:paraId="16DE1F0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bɛ</w:t>
            </w:r>
            <w:proofErr w:type="spellEnd"/>
            <w:r w:rsidRPr="00666969">
              <w:rPr>
                <w:rFonts w:asciiTheme="majorBidi" w:hAnsiTheme="majorBidi" w:cstheme="majorBidi"/>
                <w:sz w:val="22"/>
                <w:szCs w:val="22"/>
              </w:rPr>
              <w:t>̃̄ːː</w:t>
            </w:r>
          </w:p>
        </w:tc>
        <w:tc>
          <w:tcPr>
            <w:tcW w:w="5806" w:type="dxa"/>
          </w:tcPr>
          <w:p w14:paraId="6259A61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car</w:t>
            </w:r>
          </w:p>
        </w:tc>
      </w:tr>
      <w:tr w:rsidR="00931EB6" w:rsidRPr="00666969" w14:paraId="7F9A210C" w14:textId="77777777" w:rsidTr="00EF6E6B">
        <w:tc>
          <w:tcPr>
            <w:tcW w:w="1843" w:type="dxa"/>
          </w:tcPr>
          <w:p w14:paraId="7531AEE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bɛnhin-bɛnhin</w:t>
            </w:r>
            <w:proofErr w:type="spellEnd"/>
          </w:p>
        </w:tc>
        <w:tc>
          <w:tcPr>
            <w:tcW w:w="1701" w:type="dxa"/>
          </w:tcPr>
          <w:p w14:paraId="0E0EEBE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bɛ</w:t>
            </w:r>
            <w:proofErr w:type="spellEnd"/>
            <w:r w:rsidRPr="00666969">
              <w:rPr>
                <w:rFonts w:asciiTheme="majorBidi" w:hAnsiTheme="majorBidi" w:cstheme="majorBidi"/>
                <w:sz w:val="22"/>
                <w:szCs w:val="22"/>
              </w:rPr>
              <w:t>̃́hĩ̀-</w:t>
            </w:r>
            <w:proofErr w:type="spellStart"/>
            <w:r w:rsidRPr="00666969">
              <w:rPr>
                <w:rFonts w:asciiTheme="majorBidi" w:hAnsiTheme="majorBidi" w:cstheme="majorBidi"/>
                <w:sz w:val="22"/>
                <w:szCs w:val="22"/>
              </w:rPr>
              <w:t>bɛ</w:t>
            </w:r>
            <w:proofErr w:type="spellEnd"/>
            <w:r w:rsidRPr="00666969">
              <w:rPr>
                <w:rFonts w:asciiTheme="majorBidi" w:hAnsiTheme="majorBidi" w:cstheme="majorBidi"/>
                <w:sz w:val="22"/>
                <w:szCs w:val="22"/>
              </w:rPr>
              <w:t>̃́hĩ̀</w:t>
            </w:r>
          </w:p>
        </w:tc>
        <w:tc>
          <w:tcPr>
            <w:tcW w:w="5806" w:type="dxa"/>
          </w:tcPr>
          <w:p w14:paraId="6D7D6BB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burst / spark of fire</w:t>
            </w:r>
          </w:p>
        </w:tc>
      </w:tr>
      <w:tr w:rsidR="00931EB6" w:rsidRPr="00666969" w14:paraId="49E73A80" w14:textId="77777777" w:rsidTr="00EF6E6B">
        <w:tc>
          <w:tcPr>
            <w:tcW w:w="1843" w:type="dxa"/>
          </w:tcPr>
          <w:p w14:paraId="56F2B3D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biu-biu</w:t>
            </w:r>
            <w:proofErr w:type="spellEnd"/>
          </w:p>
        </w:tc>
        <w:tc>
          <w:tcPr>
            <w:tcW w:w="1701" w:type="dxa"/>
          </w:tcPr>
          <w:p w14:paraId="37E9D09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bíu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bíu</w:t>
            </w:r>
            <w:proofErr w:type="spellEnd"/>
            <w:r w:rsidRPr="00666969">
              <w:rPr>
                <w:rFonts w:asciiTheme="majorBidi" w:hAnsiTheme="majorBidi" w:cstheme="majorBidi"/>
                <w:sz w:val="22"/>
                <w:szCs w:val="22"/>
              </w:rPr>
              <w:t>̀</w:t>
            </w:r>
          </w:p>
        </w:tc>
        <w:tc>
          <w:tcPr>
            <w:tcW w:w="5806" w:type="dxa"/>
          </w:tcPr>
          <w:p w14:paraId="1FF30A8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fire when fanning it</w:t>
            </w:r>
          </w:p>
        </w:tc>
      </w:tr>
      <w:tr w:rsidR="00931EB6" w:rsidRPr="00666969" w14:paraId="336102AD" w14:textId="77777777" w:rsidTr="00EF6E6B">
        <w:tc>
          <w:tcPr>
            <w:tcW w:w="1843" w:type="dxa"/>
          </w:tcPr>
          <w:p w14:paraId="46BC247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blaa-blaa</w:t>
            </w:r>
            <w:proofErr w:type="spellEnd"/>
          </w:p>
        </w:tc>
        <w:tc>
          <w:tcPr>
            <w:tcW w:w="1701" w:type="dxa"/>
          </w:tcPr>
          <w:p w14:paraId="3ACF5BD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bláa</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bláa</w:t>
            </w:r>
            <w:proofErr w:type="spellEnd"/>
            <w:r w:rsidRPr="00666969">
              <w:rPr>
                <w:rFonts w:asciiTheme="majorBidi" w:hAnsiTheme="majorBidi" w:cstheme="majorBidi"/>
                <w:sz w:val="22"/>
                <w:szCs w:val="22"/>
              </w:rPr>
              <w:t>̀</w:t>
            </w:r>
          </w:p>
        </w:tc>
        <w:tc>
          <w:tcPr>
            <w:tcW w:w="5806" w:type="dxa"/>
          </w:tcPr>
          <w:p w14:paraId="40024D6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fire igniting</w:t>
            </w:r>
          </w:p>
        </w:tc>
      </w:tr>
      <w:tr w:rsidR="00931EB6" w:rsidRPr="00666969" w14:paraId="63436029" w14:textId="77777777" w:rsidTr="00EF6E6B">
        <w:tc>
          <w:tcPr>
            <w:tcW w:w="1843" w:type="dxa"/>
          </w:tcPr>
          <w:p w14:paraId="2BB0638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bɔi-bɔi</w:t>
            </w:r>
            <w:proofErr w:type="spellEnd"/>
          </w:p>
        </w:tc>
        <w:tc>
          <w:tcPr>
            <w:tcW w:w="1701" w:type="dxa"/>
          </w:tcPr>
          <w:p w14:paraId="28E783E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bɔ̀i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bɔ̀i</w:t>
            </w:r>
            <w:proofErr w:type="spellEnd"/>
            <w:r w:rsidRPr="00666969">
              <w:rPr>
                <w:rFonts w:asciiTheme="majorBidi" w:hAnsiTheme="majorBidi" w:cstheme="majorBidi"/>
                <w:sz w:val="22"/>
                <w:szCs w:val="22"/>
              </w:rPr>
              <w:t>̀</w:t>
            </w:r>
          </w:p>
        </w:tc>
        <w:tc>
          <w:tcPr>
            <w:tcW w:w="5806" w:type="dxa"/>
          </w:tcPr>
          <w:p w14:paraId="54BC9F9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noise made while tapping ripe fruit </w:t>
            </w:r>
          </w:p>
        </w:tc>
      </w:tr>
      <w:tr w:rsidR="00931EB6" w:rsidRPr="00666969" w14:paraId="604F48C1" w14:textId="77777777" w:rsidTr="00EF6E6B">
        <w:tc>
          <w:tcPr>
            <w:tcW w:w="1843" w:type="dxa"/>
          </w:tcPr>
          <w:p w14:paraId="2ACCEBD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budunw-budunw</w:t>
            </w:r>
            <w:proofErr w:type="spellEnd"/>
          </w:p>
        </w:tc>
        <w:tc>
          <w:tcPr>
            <w:tcW w:w="1701" w:type="dxa"/>
          </w:tcPr>
          <w:p w14:paraId="1280AD5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búdu</w:t>
            </w:r>
            <w:proofErr w:type="spellEnd"/>
            <w:r w:rsidRPr="00666969">
              <w:rPr>
                <w:rFonts w:asciiTheme="majorBidi" w:hAnsiTheme="majorBidi" w:cstheme="majorBidi"/>
                <w:sz w:val="22"/>
                <w:szCs w:val="22"/>
              </w:rPr>
              <w:t>̃̀w̃-</w:t>
            </w:r>
            <w:proofErr w:type="spellStart"/>
            <w:r w:rsidRPr="00666969">
              <w:rPr>
                <w:rFonts w:asciiTheme="majorBidi" w:hAnsiTheme="majorBidi" w:cstheme="majorBidi"/>
                <w:sz w:val="22"/>
                <w:szCs w:val="22"/>
              </w:rPr>
              <w:t>búdu</w:t>
            </w:r>
            <w:proofErr w:type="spellEnd"/>
            <w:r w:rsidRPr="00666969">
              <w:rPr>
                <w:rFonts w:asciiTheme="majorBidi" w:hAnsiTheme="majorBidi" w:cstheme="majorBidi"/>
                <w:sz w:val="22"/>
                <w:szCs w:val="22"/>
              </w:rPr>
              <w:t>̃̀w̃</w:t>
            </w:r>
          </w:p>
        </w:tc>
        <w:tc>
          <w:tcPr>
            <w:tcW w:w="5806" w:type="dxa"/>
          </w:tcPr>
          <w:p w14:paraId="6D869D5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calabash enclosed in water (musical instrument)</w:t>
            </w:r>
          </w:p>
        </w:tc>
      </w:tr>
      <w:tr w:rsidR="00931EB6" w:rsidRPr="00666969" w14:paraId="627DFC92" w14:textId="77777777" w:rsidTr="00EF6E6B">
        <w:tc>
          <w:tcPr>
            <w:tcW w:w="1843" w:type="dxa"/>
          </w:tcPr>
          <w:p w14:paraId="5CA703D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bulu-bulu</w:t>
            </w:r>
            <w:proofErr w:type="spellEnd"/>
          </w:p>
        </w:tc>
        <w:tc>
          <w:tcPr>
            <w:tcW w:w="1701" w:type="dxa"/>
          </w:tcPr>
          <w:p w14:paraId="0E4AD58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búlu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búlu</w:t>
            </w:r>
            <w:proofErr w:type="spellEnd"/>
            <w:r w:rsidRPr="00666969">
              <w:rPr>
                <w:rFonts w:asciiTheme="majorBidi" w:hAnsiTheme="majorBidi" w:cstheme="majorBidi"/>
                <w:sz w:val="22"/>
                <w:szCs w:val="22"/>
              </w:rPr>
              <w:t>̀</w:t>
            </w:r>
          </w:p>
        </w:tc>
        <w:tc>
          <w:tcPr>
            <w:tcW w:w="5806" w:type="dxa"/>
          </w:tcPr>
          <w:p w14:paraId="67EF4D8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calabash-based container when being filled with water </w:t>
            </w:r>
          </w:p>
        </w:tc>
      </w:tr>
      <w:tr w:rsidR="00931EB6" w:rsidRPr="00666969" w14:paraId="22F13C0B" w14:textId="77777777" w:rsidTr="00EF6E6B">
        <w:tc>
          <w:tcPr>
            <w:tcW w:w="1843" w:type="dxa"/>
          </w:tcPr>
          <w:p w14:paraId="164F66A7"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bun-</w:t>
            </w:r>
            <w:proofErr w:type="spellStart"/>
            <w:r w:rsidRPr="00666969">
              <w:rPr>
                <w:rFonts w:asciiTheme="majorBidi" w:hAnsiTheme="majorBidi" w:cstheme="majorBidi"/>
                <w:i/>
                <w:iCs/>
                <w:sz w:val="22"/>
                <w:szCs w:val="22"/>
              </w:rPr>
              <w:t>baan</w:t>
            </w:r>
            <w:proofErr w:type="spellEnd"/>
          </w:p>
        </w:tc>
        <w:tc>
          <w:tcPr>
            <w:tcW w:w="1701" w:type="dxa"/>
          </w:tcPr>
          <w:p w14:paraId="7F21C09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ba</w:t>
            </w:r>
            <w:proofErr w:type="spellEnd"/>
            <w:r w:rsidRPr="00666969">
              <w:rPr>
                <w:rFonts w:asciiTheme="majorBidi" w:hAnsiTheme="majorBidi" w:cstheme="majorBidi"/>
                <w:sz w:val="22"/>
                <w:szCs w:val="22"/>
              </w:rPr>
              <w:t>̃̄ã́</w:t>
            </w:r>
          </w:p>
        </w:tc>
        <w:tc>
          <w:tcPr>
            <w:tcW w:w="5806" w:type="dxa"/>
          </w:tcPr>
          <w:p w14:paraId="4CE5B22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plane </w:t>
            </w:r>
          </w:p>
        </w:tc>
      </w:tr>
      <w:tr w:rsidR="00931EB6" w:rsidRPr="00666969" w14:paraId="7767ABA0" w14:textId="77777777" w:rsidTr="00EF6E6B">
        <w:tc>
          <w:tcPr>
            <w:tcW w:w="1843" w:type="dxa"/>
          </w:tcPr>
          <w:p w14:paraId="1B9947B7"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bun'</w:t>
            </w:r>
          </w:p>
        </w:tc>
        <w:tc>
          <w:tcPr>
            <w:tcW w:w="1701" w:type="dxa"/>
          </w:tcPr>
          <w:p w14:paraId="6261098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w:t>
            </w:r>
            <w:proofErr w:type="spellEnd"/>
            <w:r w:rsidRPr="00666969">
              <w:rPr>
                <w:rFonts w:asciiTheme="majorBidi" w:hAnsiTheme="majorBidi" w:cstheme="majorBidi"/>
                <w:sz w:val="22"/>
                <w:szCs w:val="22"/>
              </w:rPr>
              <w:t>̃́ʔ</w:t>
            </w:r>
          </w:p>
        </w:tc>
        <w:tc>
          <w:tcPr>
            <w:tcW w:w="5806" w:type="dxa"/>
          </w:tcPr>
          <w:p w14:paraId="3FB755E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breaking wind with much noise</w:t>
            </w:r>
          </w:p>
        </w:tc>
      </w:tr>
      <w:tr w:rsidR="00931EB6" w:rsidRPr="00666969" w14:paraId="7C8C4930" w14:textId="77777777" w:rsidTr="00EF6E6B">
        <w:tc>
          <w:tcPr>
            <w:tcW w:w="1843" w:type="dxa"/>
          </w:tcPr>
          <w:p w14:paraId="5F300D1D"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buuu</w:t>
            </w:r>
            <w:proofErr w:type="spellEnd"/>
          </w:p>
        </w:tc>
        <w:tc>
          <w:tcPr>
            <w:tcW w:w="1701" w:type="dxa"/>
          </w:tcPr>
          <w:p w14:paraId="5173F24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w:t>
            </w:r>
            <w:proofErr w:type="spellEnd"/>
            <w:r w:rsidRPr="00666969">
              <w:rPr>
                <w:rFonts w:asciiTheme="majorBidi" w:hAnsiTheme="majorBidi" w:cstheme="majorBidi"/>
                <w:sz w:val="22"/>
                <w:szCs w:val="22"/>
              </w:rPr>
              <w:t>̀ːː</w:t>
            </w:r>
          </w:p>
        </w:tc>
        <w:tc>
          <w:tcPr>
            <w:tcW w:w="5806" w:type="dxa"/>
          </w:tcPr>
          <w:p w14:paraId="682207A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water pouring </w:t>
            </w:r>
          </w:p>
        </w:tc>
      </w:tr>
      <w:tr w:rsidR="00931EB6" w:rsidRPr="00666969" w14:paraId="53B812D4" w14:textId="77777777" w:rsidTr="00EF6E6B">
        <w:tc>
          <w:tcPr>
            <w:tcW w:w="1843" w:type="dxa"/>
          </w:tcPr>
          <w:p w14:paraId="2CE0A72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buuun</w:t>
            </w:r>
            <w:proofErr w:type="spellEnd"/>
          </w:p>
        </w:tc>
        <w:tc>
          <w:tcPr>
            <w:tcW w:w="1701" w:type="dxa"/>
          </w:tcPr>
          <w:p w14:paraId="41787E0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w:t>
            </w:r>
            <w:proofErr w:type="spellEnd"/>
            <w:r w:rsidRPr="00666969">
              <w:rPr>
                <w:rFonts w:asciiTheme="majorBidi" w:hAnsiTheme="majorBidi" w:cstheme="majorBidi"/>
                <w:sz w:val="22"/>
                <w:szCs w:val="22"/>
              </w:rPr>
              <w:t>̃̄ːː</w:t>
            </w:r>
          </w:p>
        </w:tc>
        <w:tc>
          <w:tcPr>
            <w:tcW w:w="5806" w:type="dxa"/>
          </w:tcPr>
          <w:p w14:paraId="4687684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motorbike</w:t>
            </w:r>
          </w:p>
        </w:tc>
      </w:tr>
      <w:tr w:rsidR="00931EB6" w:rsidRPr="00666969" w14:paraId="450EF1C7" w14:textId="77777777" w:rsidTr="00EF6E6B">
        <w:tc>
          <w:tcPr>
            <w:tcW w:w="1843" w:type="dxa"/>
          </w:tcPr>
          <w:p w14:paraId="57B7413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buyɔn-buyɔn</w:t>
            </w:r>
            <w:proofErr w:type="spellEnd"/>
          </w:p>
        </w:tc>
        <w:tc>
          <w:tcPr>
            <w:tcW w:w="1701" w:type="dxa"/>
          </w:tcPr>
          <w:p w14:paraId="2C4D613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bújɔ</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bújɔ</w:t>
            </w:r>
            <w:proofErr w:type="spellEnd"/>
            <w:r w:rsidRPr="00666969">
              <w:rPr>
                <w:rFonts w:asciiTheme="majorBidi" w:hAnsiTheme="majorBidi" w:cstheme="majorBidi"/>
                <w:sz w:val="22"/>
                <w:szCs w:val="22"/>
              </w:rPr>
              <w:t>̃̀</w:t>
            </w:r>
          </w:p>
        </w:tc>
        <w:tc>
          <w:tcPr>
            <w:tcW w:w="5806" w:type="dxa"/>
          </w:tcPr>
          <w:p w14:paraId="2F96BE4A"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plane </w:t>
            </w:r>
          </w:p>
        </w:tc>
      </w:tr>
      <w:tr w:rsidR="00931EB6" w:rsidRPr="00666969" w14:paraId="5CF8A461" w14:textId="77777777" w:rsidTr="00EF6E6B">
        <w:tc>
          <w:tcPr>
            <w:tcW w:w="1843" w:type="dxa"/>
          </w:tcPr>
          <w:p w14:paraId="695E316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cɔd</w:t>
            </w:r>
            <w:proofErr w:type="spellEnd"/>
          </w:p>
        </w:tc>
        <w:tc>
          <w:tcPr>
            <w:tcW w:w="1701" w:type="dxa"/>
          </w:tcPr>
          <w:p w14:paraId="5D9A8C5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t͡ʃɔ́d</w:t>
            </w:r>
            <w:proofErr w:type="spellEnd"/>
          </w:p>
        </w:tc>
        <w:tc>
          <w:tcPr>
            <w:tcW w:w="5806" w:type="dxa"/>
          </w:tcPr>
          <w:p w14:paraId="0D06E7D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animals when defecating</w:t>
            </w:r>
          </w:p>
        </w:tc>
      </w:tr>
      <w:tr w:rsidR="00931EB6" w:rsidRPr="00666969" w14:paraId="61FDC81D" w14:textId="77777777" w:rsidTr="00EF6E6B">
        <w:tc>
          <w:tcPr>
            <w:tcW w:w="1843" w:type="dxa"/>
          </w:tcPr>
          <w:p w14:paraId="49C6FA7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cɔi-cɔi</w:t>
            </w:r>
            <w:proofErr w:type="spellEnd"/>
          </w:p>
        </w:tc>
        <w:tc>
          <w:tcPr>
            <w:tcW w:w="1701" w:type="dxa"/>
          </w:tcPr>
          <w:p w14:paraId="7182E61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t͡ʃɔ́i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t͡ʃɔ̀i</w:t>
            </w:r>
            <w:proofErr w:type="spellEnd"/>
            <w:r w:rsidRPr="00666969">
              <w:rPr>
                <w:rFonts w:asciiTheme="majorBidi" w:hAnsiTheme="majorBidi" w:cstheme="majorBidi"/>
                <w:sz w:val="22"/>
                <w:szCs w:val="22"/>
              </w:rPr>
              <w:t>̀</w:t>
            </w:r>
          </w:p>
        </w:tc>
        <w:tc>
          <w:tcPr>
            <w:tcW w:w="5806" w:type="dxa"/>
          </w:tcPr>
          <w:p w14:paraId="45C2ECA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coming from the ground when cultivating it</w:t>
            </w:r>
          </w:p>
        </w:tc>
      </w:tr>
      <w:tr w:rsidR="00931EB6" w:rsidRPr="00666969" w14:paraId="3D430396" w14:textId="77777777" w:rsidTr="00EF6E6B">
        <w:tc>
          <w:tcPr>
            <w:tcW w:w="1843" w:type="dxa"/>
          </w:tcPr>
          <w:p w14:paraId="5FF2EDA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cɔki</w:t>
            </w:r>
            <w:proofErr w:type="spellEnd"/>
          </w:p>
        </w:tc>
        <w:tc>
          <w:tcPr>
            <w:tcW w:w="1701" w:type="dxa"/>
          </w:tcPr>
          <w:p w14:paraId="05932550"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t͡ʃɔ́ki</w:t>
            </w:r>
            <w:proofErr w:type="spellEnd"/>
            <w:r w:rsidRPr="00666969">
              <w:rPr>
                <w:rFonts w:asciiTheme="majorBidi" w:hAnsiTheme="majorBidi" w:cstheme="majorBidi"/>
                <w:sz w:val="22"/>
                <w:szCs w:val="22"/>
              </w:rPr>
              <w:t>̀</w:t>
            </w:r>
          </w:p>
        </w:tc>
        <w:tc>
          <w:tcPr>
            <w:tcW w:w="5806" w:type="dxa"/>
          </w:tcPr>
          <w:p w14:paraId="790B302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digging the ground</w:t>
            </w:r>
          </w:p>
        </w:tc>
      </w:tr>
      <w:tr w:rsidR="00931EB6" w:rsidRPr="00666969" w14:paraId="1848A0B9" w14:textId="77777777" w:rsidTr="00EF6E6B">
        <w:tc>
          <w:tcPr>
            <w:tcW w:w="1843" w:type="dxa"/>
          </w:tcPr>
          <w:p w14:paraId="4EED6CF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cɔɔn</w:t>
            </w:r>
            <w:proofErr w:type="spellEnd"/>
          </w:p>
        </w:tc>
        <w:tc>
          <w:tcPr>
            <w:tcW w:w="1701" w:type="dxa"/>
          </w:tcPr>
          <w:p w14:paraId="057AAAB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t͡ʃɔ</w:t>
            </w:r>
            <w:proofErr w:type="spellEnd"/>
            <w:r w:rsidRPr="00666969">
              <w:rPr>
                <w:rFonts w:asciiTheme="majorBidi" w:hAnsiTheme="majorBidi" w:cstheme="majorBidi"/>
                <w:sz w:val="22"/>
                <w:szCs w:val="22"/>
              </w:rPr>
              <w:t>̃́ː</w:t>
            </w:r>
          </w:p>
        </w:tc>
        <w:tc>
          <w:tcPr>
            <w:tcW w:w="5806" w:type="dxa"/>
          </w:tcPr>
          <w:p w14:paraId="4DF3AD3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fish coming close to the surface of the water</w:t>
            </w:r>
          </w:p>
        </w:tc>
      </w:tr>
      <w:tr w:rsidR="00931EB6" w:rsidRPr="00666969" w14:paraId="526212B0" w14:textId="77777777" w:rsidTr="00EF6E6B">
        <w:tc>
          <w:tcPr>
            <w:tcW w:w="1843" w:type="dxa"/>
          </w:tcPr>
          <w:p w14:paraId="354AA43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crurr</w:t>
            </w:r>
            <w:proofErr w:type="spellEnd"/>
          </w:p>
        </w:tc>
        <w:tc>
          <w:tcPr>
            <w:tcW w:w="1701" w:type="dxa"/>
          </w:tcPr>
          <w:p w14:paraId="0B8A7EA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t͡ʃrūr</w:t>
            </w:r>
            <w:proofErr w:type="spellEnd"/>
            <w:r w:rsidRPr="00666969">
              <w:rPr>
                <w:rFonts w:asciiTheme="majorBidi" w:hAnsiTheme="majorBidi" w:cstheme="majorBidi"/>
                <w:sz w:val="22"/>
                <w:szCs w:val="22"/>
              </w:rPr>
              <w:t>ː</w:t>
            </w:r>
          </w:p>
        </w:tc>
        <w:tc>
          <w:tcPr>
            <w:tcW w:w="5806" w:type="dxa"/>
          </w:tcPr>
          <w:p w14:paraId="5B2916F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animals when urinating </w:t>
            </w:r>
          </w:p>
        </w:tc>
      </w:tr>
      <w:tr w:rsidR="00931EB6" w:rsidRPr="00666969" w14:paraId="2A31D29E" w14:textId="77777777" w:rsidTr="00EF6E6B">
        <w:tc>
          <w:tcPr>
            <w:tcW w:w="1843" w:type="dxa"/>
          </w:tcPr>
          <w:p w14:paraId="1773BC70"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cup-cap-cup</w:t>
            </w:r>
          </w:p>
        </w:tc>
        <w:tc>
          <w:tcPr>
            <w:tcW w:w="1701" w:type="dxa"/>
          </w:tcPr>
          <w:p w14:paraId="4E10C7A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t͡ʃúp-t͡ʃàp-t͡ʃúp</w:t>
            </w:r>
            <w:proofErr w:type="spellEnd"/>
          </w:p>
        </w:tc>
        <w:tc>
          <w:tcPr>
            <w:tcW w:w="5806" w:type="dxa"/>
          </w:tcPr>
          <w:p w14:paraId="74C7A5D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walking on water</w:t>
            </w:r>
          </w:p>
        </w:tc>
      </w:tr>
      <w:tr w:rsidR="00931EB6" w:rsidRPr="00666969" w14:paraId="06597358" w14:textId="77777777" w:rsidTr="00EF6E6B">
        <w:tc>
          <w:tcPr>
            <w:tcW w:w="1843" w:type="dxa"/>
          </w:tcPr>
          <w:p w14:paraId="5469C30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currr</w:t>
            </w:r>
            <w:proofErr w:type="spellEnd"/>
          </w:p>
        </w:tc>
        <w:tc>
          <w:tcPr>
            <w:tcW w:w="1701" w:type="dxa"/>
          </w:tcPr>
          <w:p w14:paraId="786ABB6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t͡ʃùr</w:t>
            </w:r>
            <w:proofErr w:type="spellEnd"/>
            <w:r w:rsidRPr="00666969">
              <w:rPr>
                <w:rFonts w:asciiTheme="majorBidi" w:hAnsiTheme="majorBidi" w:cstheme="majorBidi"/>
                <w:sz w:val="22"/>
                <w:szCs w:val="22"/>
              </w:rPr>
              <w:t>ːː</w:t>
            </w:r>
          </w:p>
        </w:tc>
        <w:tc>
          <w:tcPr>
            <w:tcW w:w="5806" w:type="dxa"/>
          </w:tcPr>
          <w:p w14:paraId="31A4478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 coming out of a small hole/opening</w:t>
            </w:r>
          </w:p>
        </w:tc>
      </w:tr>
      <w:tr w:rsidR="00931EB6" w:rsidRPr="00666969" w14:paraId="22AEAA64" w14:textId="77777777" w:rsidTr="00EF6E6B">
        <w:tc>
          <w:tcPr>
            <w:tcW w:w="1843" w:type="dxa"/>
          </w:tcPr>
          <w:p w14:paraId="30AAB44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dendendenw</w:t>
            </w:r>
            <w:proofErr w:type="spellEnd"/>
          </w:p>
        </w:tc>
        <w:tc>
          <w:tcPr>
            <w:tcW w:w="1701" w:type="dxa"/>
          </w:tcPr>
          <w:p w14:paraId="1FD2382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dẽ̄dẽ̀dẽ́w̃</w:t>
            </w:r>
          </w:p>
        </w:tc>
        <w:tc>
          <w:tcPr>
            <w:tcW w:w="5806" w:type="dxa"/>
          </w:tcPr>
          <w:p w14:paraId="5EC0BA0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tam-tam</w:t>
            </w:r>
          </w:p>
        </w:tc>
      </w:tr>
      <w:tr w:rsidR="00931EB6" w:rsidRPr="00666969" w14:paraId="668ED3AF" w14:textId="77777777" w:rsidTr="00EF6E6B">
        <w:tc>
          <w:tcPr>
            <w:tcW w:w="1843" w:type="dxa"/>
          </w:tcPr>
          <w:p w14:paraId="21CB891C"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dui-dui</w:t>
            </w:r>
          </w:p>
        </w:tc>
        <w:tc>
          <w:tcPr>
            <w:tcW w:w="1701" w:type="dxa"/>
          </w:tcPr>
          <w:p w14:paraId="1857B54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dúi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dúi</w:t>
            </w:r>
            <w:proofErr w:type="spellEnd"/>
            <w:r w:rsidRPr="00666969">
              <w:rPr>
                <w:rFonts w:asciiTheme="majorBidi" w:hAnsiTheme="majorBidi" w:cstheme="majorBidi"/>
                <w:sz w:val="22"/>
                <w:szCs w:val="22"/>
              </w:rPr>
              <w:t>́</w:t>
            </w:r>
          </w:p>
        </w:tc>
        <w:tc>
          <w:tcPr>
            <w:tcW w:w="5806" w:type="dxa"/>
          </w:tcPr>
          <w:p w14:paraId="77D2A19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 anvil in the workshop of a blacksmith / the forge</w:t>
            </w:r>
          </w:p>
        </w:tc>
      </w:tr>
      <w:tr w:rsidR="00931EB6" w:rsidRPr="00666969" w14:paraId="00167899" w14:textId="77777777" w:rsidTr="00EF6E6B">
        <w:tc>
          <w:tcPr>
            <w:tcW w:w="1843" w:type="dxa"/>
          </w:tcPr>
          <w:p w14:paraId="105BBDB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dundundunw</w:t>
            </w:r>
            <w:proofErr w:type="spellEnd"/>
          </w:p>
        </w:tc>
        <w:tc>
          <w:tcPr>
            <w:tcW w:w="1701" w:type="dxa"/>
          </w:tcPr>
          <w:p w14:paraId="2A89C07E"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dũ̄dũ̀dṹw̃</w:t>
            </w:r>
          </w:p>
        </w:tc>
        <w:tc>
          <w:tcPr>
            <w:tcW w:w="5806" w:type="dxa"/>
          </w:tcPr>
          <w:p w14:paraId="01AA5F4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drum</w:t>
            </w:r>
          </w:p>
        </w:tc>
      </w:tr>
      <w:tr w:rsidR="00931EB6" w:rsidRPr="00666969" w14:paraId="4BD3A2CC" w14:textId="77777777" w:rsidTr="00EF6E6B">
        <w:tc>
          <w:tcPr>
            <w:tcW w:w="1843" w:type="dxa"/>
          </w:tcPr>
          <w:p w14:paraId="791D297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ɛh</w:t>
            </w:r>
            <w:proofErr w:type="spellEnd"/>
            <w:r w:rsidRPr="00666969">
              <w:rPr>
                <w:rFonts w:asciiTheme="majorBidi" w:hAnsiTheme="majorBidi" w:cstheme="majorBidi"/>
                <w:i/>
                <w:iCs/>
                <w:sz w:val="22"/>
                <w:szCs w:val="22"/>
              </w:rPr>
              <w:t>-'</w:t>
            </w:r>
            <w:proofErr w:type="spellStart"/>
            <w:r w:rsidRPr="00666969">
              <w:rPr>
                <w:rFonts w:asciiTheme="majorBidi" w:hAnsiTheme="majorBidi" w:cstheme="majorBidi"/>
                <w:i/>
                <w:iCs/>
                <w:sz w:val="22"/>
                <w:szCs w:val="22"/>
              </w:rPr>
              <w:t>ɛh</w:t>
            </w:r>
            <w:proofErr w:type="spellEnd"/>
          </w:p>
        </w:tc>
        <w:tc>
          <w:tcPr>
            <w:tcW w:w="1701" w:type="dxa"/>
          </w:tcPr>
          <w:p w14:paraId="6ECCF80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ɛ̀hʔɛ̀h</w:t>
            </w:r>
            <w:proofErr w:type="spellEnd"/>
          </w:p>
        </w:tc>
        <w:tc>
          <w:tcPr>
            <w:tcW w:w="5806" w:type="dxa"/>
          </w:tcPr>
          <w:p w14:paraId="4853A45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imitation of stuttering</w:t>
            </w:r>
          </w:p>
        </w:tc>
      </w:tr>
      <w:tr w:rsidR="00931EB6" w:rsidRPr="00666969" w14:paraId="61051F8F" w14:textId="77777777" w:rsidTr="00EF6E6B">
        <w:tc>
          <w:tcPr>
            <w:tcW w:w="1843" w:type="dxa"/>
          </w:tcPr>
          <w:p w14:paraId="1119511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gɛju</w:t>
            </w:r>
            <w:proofErr w:type="spellEnd"/>
            <w:r w:rsidRPr="00666969">
              <w:rPr>
                <w:rFonts w:asciiTheme="majorBidi" w:hAnsiTheme="majorBidi" w:cstheme="majorBidi"/>
                <w:i/>
                <w:iCs/>
                <w:sz w:val="22"/>
                <w:szCs w:val="22"/>
              </w:rPr>
              <w:t xml:space="preserve"> </w:t>
            </w:r>
          </w:p>
        </w:tc>
        <w:tc>
          <w:tcPr>
            <w:tcW w:w="1701" w:type="dxa"/>
          </w:tcPr>
          <w:p w14:paraId="134999A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gɛ́d͡ʒu</w:t>
            </w:r>
            <w:proofErr w:type="spellEnd"/>
            <w:r w:rsidRPr="00666969">
              <w:rPr>
                <w:rFonts w:asciiTheme="majorBidi" w:hAnsiTheme="majorBidi" w:cstheme="majorBidi"/>
                <w:sz w:val="22"/>
                <w:szCs w:val="22"/>
              </w:rPr>
              <w:t>̀</w:t>
            </w:r>
          </w:p>
        </w:tc>
        <w:tc>
          <w:tcPr>
            <w:tcW w:w="5806" w:type="dxa"/>
          </w:tcPr>
          <w:p w14:paraId="0999816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removing ashes</w:t>
            </w:r>
          </w:p>
        </w:tc>
      </w:tr>
      <w:tr w:rsidR="00931EB6" w:rsidRPr="00666969" w14:paraId="22388CE2" w14:textId="77777777" w:rsidTr="00EF6E6B">
        <w:tc>
          <w:tcPr>
            <w:tcW w:w="1843" w:type="dxa"/>
          </w:tcPr>
          <w:p w14:paraId="1C98891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godu-godu</w:t>
            </w:r>
            <w:proofErr w:type="spellEnd"/>
          </w:p>
        </w:tc>
        <w:tc>
          <w:tcPr>
            <w:tcW w:w="1701" w:type="dxa"/>
          </w:tcPr>
          <w:p w14:paraId="22CF1C0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gódu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gódu</w:t>
            </w:r>
            <w:proofErr w:type="spellEnd"/>
            <w:r w:rsidRPr="00666969">
              <w:rPr>
                <w:rFonts w:asciiTheme="majorBidi" w:hAnsiTheme="majorBidi" w:cstheme="majorBidi"/>
                <w:sz w:val="22"/>
                <w:szCs w:val="22"/>
              </w:rPr>
              <w:t>̀</w:t>
            </w:r>
          </w:p>
        </w:tc>
        <w:tc>
          <w:tcPr>
            <w:tcW w:w="5806" w:type="dxa"/>
          </w:tcPr>
          <w:p w14:paraId="7E7323F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a closed bidon (with a tap)</w:t>
            </w:r>
          </w:p>
        </w:tc>
      </w:tr>
      <w:tr w:rsidR="00931EB6" w:rsidRPr="00666969" w14:paraId="492BAD06" w14:textId="77777777" w:rsidTr="00EF6E6B">
        <w:tc>
          <w:tcPr>
            <w:tcW w:w="1843" w:type="dxa"/>
          </w:tcPr>
          <w:p w14:paraId="6E818A3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gondoro-gandara-gondoro</w:t>
            </w:r>
            <w:proofErr w:type="spellEnd"/>
          </w:p>
        </w:tc>
        <w:tc>
          <w:tcPr>
            <w:tcW w:w="1701" w:type="dxa"/>
          </w:tcPr>
          <w:p w14:paraId="7A9FA70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gṍ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̀-gã̀</w:t>
            </w:r>
            <w:proofErr w:type="spellStart"/>
            <w:r w:rsidRPr="00666969">
              <w:rPr>
                <w:rFonts w:asciiTheme="majorBidi" w:hAnsiTheme="majorBidi" w:cstheme="majorBidi"/>
                <w:sz w:val="22"/>
                <w:szCs w:val="22"/>
              </w:rPr>
              <w:t>dàɾa</w:t>
            </w:r>
            <w:proofErr w:type="spellEnd"/>
            <w:r w:rsidRPr="00666969">
              <w:rPr>
                <w:rFonts w:asciiTheme="majorBidi" w:hAnsiTheme="majorBidi" w:cstheme="majorBidi"/>
                <w:sz w:val="22"/>
                <w:szCs w:val="22"/>
              </w:rPr>
              <w:t>̀-gṍ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w:t>
            </w:r>
          </w:p>
        </w:tc>
        <w:tc>
          <w:tcPr>
            <w:tcW w:w="5806" w:type="dxa"/>
          </w:tcPr>
          <w:p w14:paraId="59D7DC4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stones on the ground</w:t>
            </w:r>
          </w:p>
        </w:tc>
      </w:tr>
      <w:tr w:rsidR="00931EB6" w:rsidRPr="00666969" w14:paraId="6163B68A" w14:textId="77777777" w:rsidTr="00EF6E6B">
        <w:tc>
          <w:tcPr>
            <w:tcW w:w="1843" w:type="dxa"/>
          </w:tcPr>
          <w:p w14:paraId="2B998F5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gɔd</w:t>
            </w:r>
            <w:proofErr w:type="spellEnd"/>
            <w:r w:rsidRPr="00666969">
              <w:rPr>
                <w:rFonts w:asciiTheme="majorBidi" w:hAnsiTheme="majorBidi" w:cstheme="majorBidi"/>
                <w:i/>
                <w:iCs/>
                <w:sz w:val="22"/>
                <w:szCs w:val="22"/>
              </w:rPr>
              <w:t>-gad-</w:t>
            </w:r>
            <w:proofErr w:type="spellStart"/>
            <w:r w:rsidRPr="00666969">
              <w:rPr>
                <w:rFonts w:asciiTheme="majorBidi" w:hAnsiTheme="majorBidi" w:cstheme="majorBidi"/>
                <w:i/>
                <w:iCs/>
                <w:sz w:val="22"/>
                <w:szCs w:val="22"/>
              </w:rPr>
              <w:t>gɔd</w:t>
            </w:r>
            <w:proofErr w:type="spellEnd"/>
          </w:p>
        </w:tc>
        <w:tc>
          <w:tcPr>
            <w:tcW w:w="1701" w:type="dxa"/>
          </w:tcPr>
          <w:p w14:paraId="3D1D572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gɔ́d-gàd-gɔ́d</w:t>
            </w:r>
            <w:proofErr w:type="spellEnd"/>
          </w:p>
        </w:tc>
        <w:tc>
          <w:tcPr>
            <w:tcW w:w="5806" w:type="dxa"/>
          </w:tcPr>
          <w:p w14:paraId="29A606E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liquid (especially, sauce) stewing</w:t>
            </w:r>
          </w:p>
        </w:tc>
      </w:tr>
      <w:tr w:rsidR="00931EB6" w:rsidRPr="00666969" w14:paraId="505C22BC" w14:textId="77777777" w:rsidTr="00EF6E6B">
        <w:tc>
          <w:tcPr>
            <w:tcW w:w="1843" w:type="dxa"/>
          </w:tcPr>
          <w:p w14:paraId="495EB82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lastRenderedPageBreak/>
              <w:t>gɔd-gɔd</w:t>
            </w:r>
            <w:proofErr w:type="spellEnd"/>
          </w:p>
        </w:tc>
        <w:tc>
          <w:tcPr>
            <w:tcW w:w="1701" w:type="dxa"/>
          </w:tcPr>
          <w:p w14:paraId="51CC93B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gɔ́d-gɔ́d</w:t>
            </w:r>
            <w:proofErr w:type="spellEnd"/>
          </w:p>
        </w:tc>
        <w:tc>
          <w:tcPr>
            <w:tcW w:w="5806" w:type="dxa"/>
          </w:tcPr>
          <w:p w14:paraId="304B35CF" w14:textId="061BDDA5"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boiling; sound made by a stew during its preparation in an open pot</w:t>
            </w:r>
          </w:p>
        </w:tc>
      </w:tr>
      <w:tr w:rsidR="00931EB6" w:rsidRPr="00666969" w14:paraId="314FA605" w14:textId="77777777" w:rsidTr="00EF6E6B">
        <w:tc>
          <w:tcPr>
            <w:tcW w:w="1843" w:type="dxa"/>
          </w:tcPr>
          <w:p w14:paraId="79AD6CA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gɔdu-gɔdu</w:t>
            </w:r>
            <w:proofErr w:type="spellEnd"/>
          </w:p>
        </w:tc>
        <w:tc>
          <w:tcPr>
            <w:tcW w:w="1701" w:type="dxa"/>
          </w:tcPr>
          <w:p w14:paraId="0D2DFAC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gɔ́du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gɔ́du</w:t>
            </w:r>
            <w:proofErr w:type="spellEnd"/>
            <w:r w:rsidRPr="00666969">
              <w:rPr>
                <w:rFonts w:asciiTheme="majorBidi" w:hAnsiTheme="majorBidi" w:cstheme="majorBidi"/>
                <w:sz w:val="22"/>
                <w:szCs w:val="22"/>
              </w:rPr>
              <w:t>̀</w:t>
            </w:r>
          </w:p>
        </w:tc>
        <w:tc>
          <w:tcPr>
            <w:tcW w:w="5806" w:type="dxa"/>
          </w:tcPr>
          <w:p w14:paraId="37FAF32C" w14:textId="12E53E5D"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stew during its preparation (closed pot) </w:t>
            </w:r>
          </w:p>
        </w:tc>
      </w:tr>
      <w:tr w:rsidR="00931EB6" w:rsidRPr="00666969" w14:paraId="41F3EE58" w14:textId="77777777" w:rsidTr="00EF6E6B">
        <w:tc>
          <w:tcPr>
            <w:tcW w:w="1843" w:type="dxa"/>
          </w:tcPr>
          <w:p w14:paraId="57A0C8C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gɔrɔrrr</w:t>
            </w:r>
            <w:proofErr w:type="spellEnd"/>
          </w:p>
        </w:tc>
        <w:tc>
          <w:tcPr>
            <w:tcW w:w="1701" w:type="dxa"/>
          </w:tcPr>
          <w:p w14:paraId="4E439EF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gɔ̀rɔ̀r</w:t>
            </w:r>
            <w:proofErr w:type="spellEnd"/>
            <w:r w:rsidRPr="00666969">
              <w:rPr>
                <w:rFonts w:asciiTheme="majorBidi" w:hAnsiTheme="majorBidi" w:cstheme="majorBidi"/>
                <w:sz w:val="22"/>
                <w:szCs w:val="22"/>
              </w:rPr>
              <w:t>ːː</w:t>
            </w:r>
          </w:p>
        </w:tc>
        <w:tc>
          <w:tcPr>
            <w:tcW w:w="5806" w:type="dxa"/>
          </w:tcPr>
          <w:p w14:paraId="13370CD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snoring</w:t>
            </w:r>
          </w:p>
        </w:tc>
      </w:tr>
      <w:tr w:rsidR="00931EB6" w:rsidRPr="00666969" w14:paraId="2065B9DF" w14:textId="77777777" w:rsidTr="00EF6E6B">
        <w:tc>
          <w:tcPr>
            <w:tcW w:w="1843" w:type="dxa"/>
          </w:tcPr>
          <w:p w14:paraId="460B6AD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grɔɔ-gɔd</w:t>
            </w:r>
            <w:proofErr w:type="spellEnd"/>
          </w:p>
        </w:tc>
        <w:tc>
          <w:tcPr>
            <w:tcW w:w="1701" w:type="dxa"/>
          </w:tcPr>
          <w:p w14:paraId="3F0E1E1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grɔ</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gɔ́d</w:t>
            </w:r>
            <w:proofErr w:type="spellEnd"/>
          </w:p>
        </w:tc>
        <w:tc>
          <w:tcPr>
            <w:tcW w:w="5806" w:type="dxa"/>
          </w:tcPr>
          <w:p w14:paraId="1BA4E80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w:t>
            </w:r>
            <w:r w:rsidRPr="00666969">
              <w:rPr>
                <w:rFonts w:asciiTheme="majorBidi" w:hAnsiTheme="majorBidi" w:cstheme="majorBidi"/>
                <w:i/>
                <w:iCs/>
                <w:sz w:val="22"/>
                <w:szCs w:val="22"/>
              </w:rPr>
              <w:t>to</w:t>
            </w:r>
            <w:r w:rsidRPr="00666969">
              <w:rPr>
                <w:rFonts w:asciiTheme="majorBidi" w:hAnsiTheme="majorBidi" w:cstheme="majorBidi"/>
                <w:sz w:val="22"/>
                <w:szCs w:val="22"/>
              </w:rPr>
              <w:t xml:space="preserve"> (a traditional Dogon dish) while being boiled</w:t>
            </w:r>
          </w:p>
        </w:tc>
      </w:tr>
      <w:tr w:rsidR="00931EB6" w:rsidRPr="00666969" w14:paraId="1AAD67EC" w14:textId="77777777" w:rsidTr="00EF6E6B">
        <w:tc>
          <w:tcPr>
            <w:tcW w:w="1843" w:type="dxa"/>
          </w:tcPr>
          <w:p w14:paraId="7998605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gru</w:t>
            </w:r>
            <w:proofErr w:type="spellEnd"/>
            <w:r w:rsidRPr="00666969">
              <w:rPr>
                <w:rFonts w:asciiTheme="majorBidi" w:hAnsiTheme="majorBidi" w:cstheme="majorBidi"/>
                <w:i/>
                <w:iCs/>
                <w:sz w:val="22"/>
                <w:szCs w:val="22"/>
              </w:rPr>
              <w:t>'</w:t>
            </w:r>
          </w:p>
        </w:tc>
        <w:tc>
          <w:tcPr>
            <w:tcW w:w="1701" w:type="dxa"/>
          </w:tcPr>
          <w:p w14:paraId="65B61DD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gɾúʔ</w:t>
            </w:r>
            <w:proofErr w:type="spellEnd"/>
          </w:p>
        </w:tc>
        <w:tc>
          <w:tcPr>
            <w:tcW w:w="5806" w:type="dxa"/>
          </w:tcPr>
          <w:p w14:paraId="16A3883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big animals while walking</w:t>
            </w:r>
          </w:p>
        </w:tc>
      </w:tr>
      <w:tr w:rsidR="00931EB6" w:rsidRPr="00666969" w14:paraId="073AC883" w14:textId="77777777" w:rsidTr="00EF6E6B">
        <w:tc>
          <w:tcPr>
            <w:tcW w:w="1843" w:type="dxa"/>
          </w:tcPr>
          <w:p w14:paraId="0978763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grurr</w:t>
            </w:r>
            <w:proofErr w:type="spellEnd"/>
          </w:p>
        </w:tc>
        <w:tc>
          <w:tcPr>
            <w:tcW w:w="1701" w:type="dxa"/>
          </w:tcPr>
          <w:p w14:paraId="6D5BFFA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grūr</w:t>
            </w:r>
            <w:proofErr w:type="spellEnd"/>
            <w:r w:rsidRPr="00666969">
              <w:rPr>
                <w:rFonts w:asciiTheme="majorBidi" w:hAnsiTheme="majorBidi" w:cstheme="majorBidi"/>
                <w:sz w:val="22"/>
                <w:szCs w:val="22"/>
              </w:rPr>
              <w:t>ː</w:t>
            </w:r>
          </w:p>
        </w:tc>
        <w:tc>
          <w:tcPr>
            <w:tcW w:w="5806" w:type="dxa"/>
          </w:tcPr>
          <w:p w14:paraId="7D6ADA0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the stomach</w:t>
            </w:r>
          </w:p>
        </w:tc>
      </w:tr>
      <w:tr w:rsidR="00931EB6" w:rsidRPr="00666969" w14:paraId="252E2590" w14:textId="77777777" w:rsidTr="00EF6E6B">
        <w:tc>
          <w:tcPr>
            <w:tcW w:w="1843" w:type="dxa"/>
          </w:tcPr>
          <w:p w14:paraId="752B033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grurr-grarr-grurr</w:t>
            </w:r>
            <w:proofErr w:type="spellEnd"/>
          </w:p>
        </w:tc>
        <w:tc>
          <w:tcPr>
            <w:tcW w:w="1701" w:type="dxa"/>
          </w:tcPr>
          <w:p w14:paraId="0E26FC3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grūr</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grār</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grūr</w:t>
            </w:r>
            <w:proofErr w:type="spellEnd"/>
            <w:r w:rsidRPr="00666969">
              <w:rPr>
                <w:rFonts w:asciiTheme="majorBidi" w:hAnsiTheme="majorBidi" w:cstheme="majorBidi"/>
                <w:sz w:val="22"/>
                <w:szCs w:val="22"/>
              </w:rPr>
              <w:t>ː</w:t>
            </w:r>
          </w:p>
        </w:tc>
        <w:tc>
          <w:tcPr>
            <w:tcW w:w="5806" w:type="dxa"/>
          </w:tcPr>
          <w:p w14:paraId="08A7B74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bloated belly</w:t>
            </w:r>
          </w:p>
        </w:tc>
      </w:tr>
      <w:tr w:rsidR="00931EB6" w:rsidRPr="00666969" w14:paraId="07149293" w14:textId="77777777" w:rsidTr="00EF6E6B">
        <w:tc>
          <w:tcPr>
            <w:tcW w:w="1843" w:type="dxa"/>
          </w:tcPr>
          <w:p w14:paraId="7663BCD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gruun</w:t>
            </w:r>
            <w:proofErr w:type="spellEnd"/>
          </w:p>
        </w:tc>
        <w:tc>
          <w:tcPr>
            <w:tcW w:w="1701" w:type="dxa"/>
          </w:tcPr>
          <w:p w14:paraId="6B50281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gru</w:t>
            </w:r>
            <w:proofErr w:type="spellEnd"/>
            <w:r w:rsidRPr="00666969">
              <w:rPr>
                <w:rFonts w:asciiTheme="majorBidi" w:hAnsiTheme="majorBidi" w:cstheme="majorBidi"/>
                <w:sz w:val="22"/>
                <w:szCs w:val="22"/>
              </w:rPr>
              <w:t>̃̄ː</w:t>
            </w:r>
          </w:p>
        </w:tc>
        <w:tc>
          <w:tcPr>
            <w:tcW w:w="5806" w:type="dxa"/>
          </w:tcPr>
          <w:p w14:paraId="7D1E1B9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imitating animals crying</w:t>
            </w:r>
          </w:p>
        </w:tc>
      </w:tr>
      <w:tr w:rsidR="00931EB6" w:rsidRPr="00666969" w14:paraId="74604D65" w14:textId="77777777" w:rsidTr="00EF6E6B">
        <w:tc>
          <w:tcPr>
            <w:tcW w:w="1843" w:type="dxa"/>
          </w:tcPr>
          <w:p w14:paraId="3B47BF7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gud-gud</w:t>
            </w:r>
            <w:proofErr w:type="spellEnd"/>
          </w:p>
        </w:tc>
        <w:tc>
          <w:tcPr>
            <w:tcW w:w="1701" w:type="dxa"/>
          </w:tcPr>
          <w:p w14:paraId="4A89C6B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gúd-gúd</w:t>
            </w:r>
            <w:proofErr w:type="spellEnd"/>
          </w:p>
        </w:tc>
        <w:tc>
          <w:tcPr>
            <w:tcW w:w="5806" w:type="dxa"/>
          </w:tcPr>
          <w:p w14:paraId="22997669" w14:textId="7F962E94"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liquid stewing; sound made by meat being cook</w:t>
            </w:r>
            <w:r w:rsidR="00B73A49" w:rsidRPr="00666969">
              <w:rPr>
                <w:rFonts w:asciiTheme="majorBidi" w:hAnsiTheme="majorBidi" w:cstheme="majorBidi"/>
                <w:sz w:val="22"/>
                <w:szCs w:val="22"/>
              </w:rPr>
              <w:t>ed</w:t>
            </w:r>
          </w:p>
        </w:tc>
      </w:tr>
      <w:tr w:rsidR="00931EB6" w:rsidRPr="00666969" w14:paraId="27F28A4B" w14:textId="77777777" w:rsidTr="00EF6E6B">
        <w:tc>
          <w:tcPr>
            <w:tcW w:w="1843" w:type="dxa"/>
          </w:tcPr>
          <w:p w14:paraId="2D85FED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gudumm</w:t>
            </w:r>
            <w:proofErr w:type="spellEnd"/>
          </w:p>
        </w:tc>
        <w:tc>
          <w:tcPr>
            <w:tcW w:w="1701" w:type="dxa"/>
          </w:tcPr>
          <w:p w14:paraId="088DA41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gùdúm</w:t>
            </w:r>
            <w:proofErr w:type="spellEnd"/>
            <w:r w:rsidRPr="00666969">
              <w:rPr>
                <w:rFonts w:asciiTheme="majorBidi" w:hAnsiTheme="majorBidi" w:cstheme="majorBidi"/>
                <w:sz w:val="22"/>
                <w:szCs w:val="22"/>
              </w:rPr>
              <w:t>ː</w:t>
            </w:r>
          </w:p>
        </w:tc>
        <w:tc>
          <w:tcPr>
            <w:tcW w:w="5806" w:type="dxa"/>
          </w:tcPr>
          <w:p w14:paraId="3CDDE6F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stones exploding during a dynamite blast</w:t>
            </w:r>
          </w:p>
        </w:tc>
      </w:tr>
      <w:tr w:rsidR="00931EB6" w:rsidRPr="00666969" w14:paraId="4F5ECC2E" w14:textId="77777777" w:rsidTr="00EF6E6B">
        <w:tc>
          <w:tcPr>
            <w:tcW w:w="1843" w:type="dxa"/>
          </w:tcPr>
          <w:p w14:paraId="1EB01CB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guii</w:t>
            </w:r>
            <w:proofErr w:type="spellEnd"/>
          </w:p>
        </w:tc>
        <w:tc>
          <w:tcPr>
            <w:tcW w:w="1701" w:type="dxa"/>
          </w:tcPr>
          <w:p w14:paraId="654963A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gúi</w:t>
            </w:r>
            <w:proofErr w:type="spellEnd"/>
            <w:r w:rsidRPr="00666969">
              <w:rPr>
                <w:rFonts w:asciiTheme="majorBidi" w:hAnsiTheme="majorBidi" w:cstheme="majorBidi"/>
                <w:sz w:val="22"/>
                <w:szCs w:val="22"/>
              </w:rPr>
              <w:t>̀ː</w:t>
            </w:r>
          </w:p>
        </w:tc>
        <w:tc>
          <w:tcPr>
            <w:tcW w:w="5806" w:type="dxa"/>
          </w:tcPr>
          <w:p w14:paraId="4B81D89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solid object falling to the ground</w:t>
            </w:r>
          </w:p>
        </w:tc>
      </w:tr>
      <w:tr w:rsidR="00931EB6" w:rsidRPr="00666969" w14:paraId="30CDBB5C" w14:textId="77777777" w:rsidTr="00EF6E6B">
        <w:tc>
          <w:tcPr>
            <w:tcW w:w="1843" w:type="dxa"/>
          </w:tcPr>
          <w:p w14:paraId="02CBEAD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gulla</w:t>
            </w:r>
            <w:proofErr w:type="spellEnd"/>
          </w:p>
        </w:tc>
        <w:tc>
          <w:tcPr>
            <w:tcW w:w="1701" w:type="dxa"/>
          </w:tcPr>
          <w:p w14:paraId="63FBE8D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gúlːa</w:t>
            </w:r>
            <w:proofErr w:type="spellEnd"/>
            <w:r w:rsidRPr="00666969">
              <w:rPr>
                <w:rFonts w:asciiTheme="majorBidi" w:hAnsiTheme="majorBidi" w:cstheme="majorBidi"/>
                <w:sz w:val="22"/>
                <w:szCs w:val="22"/>
              </w:rPr>
              <w:t>̀</w:t>
            </w:r>
          </w:p>
        </w:tc>
        <w:tc>
          <w:tcPr>
            <w:tcW w:w="5806" w:type="dxa"/>
          </w:tcPr>
          <w:p w14:paraId="522000D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water/liquid when being swallowed in large gulps</w:t>
            </w:r>
          </w:p>
        </w:tc>
      </w:tr>
      <w:tr w:rsidR="00931EB6" w:rsidRPr="00666969" w14:paraId="6BC67891" w14:textId="77777777" w:rsidTr="00EF6E6B">
        <w:tc>
          <w:tcPr>
            <w:tcW w:w="1843" w:type="dxa"/>
          </w:tcPr>
          <w:p w14:paraId="5F997E2E"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gun-gun</w:t>
            </w:r>
          </w:p>
        </w:tc>
        <w:tc>
          <w:tcPr>
            <w:tcW w:w="1701" w:type="dxa"/>
          </w:tcPr>
          <w:p w14:paraId="1E8A88A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gu</w:t>
            </w:r>
            <w:proofErr w:type="spellEnd"/>
            <w:r w:rsidRPr="00666969">
              <w:rPr>
                <w:rFonts w:asciiTheme="majorBidi" w:hAnsiTheme="majorBidi" w:cstheme="majorBidi"/>
                <w:sz w:val="22"/>
                <w:szCs w:val="22"/>
              </w:rPr>
              <w:t>̃̄</w:t>
            </w:r>
          </w:p>
        </w:tc>
        <w:tc>
          <w:tcPr>
            <w:tcW w:w="5806" w:type="dxa"/>
          </w:tcPr>
          <w:p w14:paraId="43A9FFC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imitating whispering</w:t>
            </w:r>
          </w:p>
        </w:tc>
      </w:tr>
      <w:tr w:rsidR="00931EB6" w:rsidRPr="00666969" w14:paraId="4C093C67" w14:textId="77777777" w:rsidTr="00EF6E6B">
        <w:tc>
          <w:tcPr>
            <w:tcW w:w="1843" w:type="dxa"/>
          </w:tcPr>
          <w:p w14:paraId="380C358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gundorololo</w:t>
            </w:r>
            <w:proofErr w:type="spellEnd"/>
          </w:p>
        </w:tc>
        <w:tc>
          <w:tcPr>
            <w:tcW w:w="1701" w:type="dxa"/>
          </w:tcPr>
          <w:p w14:paraId="476D862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gu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dóɾólòlo</w:t>
            </w:r>
            <w:proofErr w:type="spellEnd"/>
            <w:r w:rsidRPr="00666969">
              <w:rPr>
                <w:rFonts w:asciiTheme="majorBidi" w:hAnsiTheme="majorBidi" w:cstheme="majorBidi"/>
                <w:sz w:val="22"/>
                <w:szCs w:val="22"/>
              </w:rPr>
              <w:t>̀</w:t>
            </w:r>
          </w:p>
        </w:tc>
        <w:tc>
          <w:tcPr>
            <w:tcW w:w="5806" w:type="dxa"/>
          </w:tcPr>
          <w:p w14:paraId="4FC1774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round stone rolling (down)</w:t>
            </w:r>
          </w:p>
        </w:tc>
      </w:tr>
      <w:tr w:rsidR="00931EB6" w:rsidRPr="00666969" w14:paraId="451A5F29" w14:textId="77777777" w:rsidTr="00EF6E6B">
        <w:tc>
          <w:tcPr>
            <w:tcW w:w="1843" w:type="dxa"/>
          </w:tcPr>
          <w:p w14:paraId="195F06F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hɛhi-hɛhi</w:t>
            </w:r>
            <w:proofErr w:type="spellEnd"/>
          </w:p>
        </w:tc>
        <w:tc>
          <w:tcPr>
            <w:tcW w:w="1701" w:type="dxa"/>
          </w:tcPr>
          <w:p w14:paraId="6D9A4F5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hɛ̀hi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hɛ̀hi</w:t>
            </w:r>
            <w:proofErr w:type="spellEnd"/>
            <w:r w:rsidRPr="00666969">
              <w:rPr>
                <w:rFonts w:asciiTheme="majorBidi" w:hAnsiTheme="majorBidi" w:cstheme="majorBidi"/>
                <w:sz w:val="22"/>
                <w:szCs w:val="22"/>
              </w:rPr>
              <w:t>́</w:t>
            </w:r>
          </w:p>
        </w:tc>
        <w:tc>
          <w:tcPr>
            <w:tcW w:w="5806" w:type="dxa"/>
          </w:tcPr>
          <w:p w14:paraId="53E2F69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 old person laughing</w:t>
            </w:r>
          </w:p>
        </w:tc>
      </w:tr>
      <w:tr w:rsidR="00931EB6" w:rsidRPr="00666969" w14:paraId="789A4581" w14:textId="77777777" w:rsidTr="00EF6E6B">
        <w:tc>
          <w:tcPr>
            <w:tcW w:w="1843" w:type="dxa"/>
          </w:tcPr>
          <w:p w14:paraId="1FC1881B"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hi-hi</w:t>
            </w:r>
          </w:p>
        </w:tc>
        <w:tc>
          <w:tcPr>
            <w:tcW w:w="1701" w:type="dxa"/>
          </w:tcPr>
          <w:p w14:paraId="5E8F2FF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hí-hí</w:t>
            </w:r>
          </w:p>
        </w:tc>
        <w:tc>
          <w:tcPr>
            <w:tcW w:w="5806" w:type="dxa"/>
          </w:tcPr>
          <w:p w14:paraId="36305E3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child laughing</w:t>
            </w:r>
          </w:p>
        </w:tc>
      </w:tr>
      <w:tr w:rsidR="00931EB6" w:rsidRPr="00666969" w14:paraId="120D404B" w14:textId="77777777" w:rsidTr="00EF6E6B">
        <w:tc>
          <w:tcPr>
            <w:tcW w:w="1843" w:type="dxa"/>
          </w:tcPr>
          <w:p w14:paraId="51695F8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hɔɔnhin</w:t>
            </w:r>
            <w:proofErr w:type="spellEnd"/>
          </w:p>
        </w:tc>
        <w:tc>
          <w:tcPr>
            <w:tcW w:w="1701" w:type="dxa"/>
          </w:tcPr>
          <w:p w14:paraId="5283571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hɔ</w:t>
            </w:r>
            <w:proofErr w:type="spellEnd"/>
            <w:r w:rsidRPr="00666969">
              <w:rPr>
                <w:rFonts w:asciiTheme="majorBidi" w:hAnsiTheme="majorBidi" w:cstheme="majorBidi"/>
                <w:sz w:val="22"/>
                <w:szCs w:val="22"/>
              </w:rPr>
              <w:t>̃̀ɔ̃́hĩ́</w:t>
            </w:r>
          </w:p>
        </w:tc>
        <w:tc>
          <w:tcPr>
            <w:tcW w:w="5806" w:type="dxa"/>
          </w:tcPr>
          <w:p w14:paraId="13B140B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donkey</w:t>
            </w:r>
          </w:p>
        </w:tc>
      </w:tr>
      <w:tr w:rsidR="00931EB6" w:rsidRPr="00666969" w14:paraId="4D41077D" w14:textId="77777777" w:rsidTr="00EF6E6B">
        <w:tc>
          <w:tcPr>
            <w:tcW w:w="1843" w:type="dxa"/>
          </w:tcPr>
          <w:p w14:paraId="2168487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ila-ila</w:t>
            </w:r>
            <w:proofErr w:type="spellEnd"/>
          </w:p>
        </w:tc>
        <w:tc>
          <w:tcPr>
            <w:tcW w:w="1701" w:type="dxa"/>
          </w:tcPr>
          <w:p w14:paraId="38B131E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íláʔíla</w:t>
            </w:r>
            <w:proofErr w:type="spellEnd"/>
            <w:r w:rsidRPr="00666969">
              <w:rPr>
                <w:rFonts w:asciiTheme="majorBidi" w:hAnsiTheme="majorBidi" w:cstheme="majorBidi"/>
                <w:sz w:val="22"/>
                <w:szCs w:val="22"/>
              </w:rPr>
              <w:t>́</w:t>
            </w:r>
          </w:p>
        </w:tc>
        <w:tc>
          <w:tcPr>
            <w:tcW w:w="5806" w:type="dxa"/>
          </w:tcPr>
          <w:p w14:paraId="00D3827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rubber being blown away by the wind</w:t>
            </w:r>
          </w:p>
        </w:tc>
      </w:tr>
      <w:tr w:rsidR="00931EB6" w:rsidRPr="00666969" w14:paraId="1683AD7B" w14:textId="77777777" w:rsidTr="00EF6E6B">
        <w:tc>
          <w:tcPr>
            <w:tcW w:w="1843" w:type="dxa"/>
          </w:tcPr>
          <w:p w14:paraId="52C934B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ilaa-ilaa</w:t>
            </w:r>
            <w:proofErr w:type="spellEnd"/>
          </w:p>
        </w:tc>
        <w:tc>
          <w:tcPr>
            <w:tcW w:w="1701" w:type="dxa"/>
          </w:tcPr>
          <w:p w14:paraId="0BF7D11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īlàáʔīlàa</w:t>
            </w:r>
            <w:proofErr w:type="spellEnd"/>
            <w:r w:rsidRPr="00666969">
              <w:rPr>
                <w:rFonts w:asciiTheme="majorBidi" w:hAnsiTheme="majorBidi" w:cstheme="majorBidi"/>
                <w:sz w:val="22"/>
                <w:szCs w:val="22"/>
              </w:rPr>
              <w:t>́</w:t>
            </w:r>
          </w:p>
        </w:tc>
        <w:tc>
          <w:tcPr>
            <w:tcW w:w="5806" w:type="dxa"/>
          </w:tcPr>
          <w:p w14:paraId="3D1CD77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fire</w:t>
            </w:r>
          </w:p>
        </w:tc>
      </w:tr>
      <w:tr w:rsidR="00931EB6" w:rsidRPr="00666969" w14:paraId="3081D24C" w14:textId="77777777" w:rsidTr="00EF6E6B">
        <w:tc>
          <w:tcPr>
            <w:tcW w:w="1843" w:type="dxa"/>
          </w:tcPr>
          <w:p w14:paraId="54A2FDB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jarr</w:t>
            </w:r>
            <w:proofErr w:type="spellEnd"/>
          </w:p>
        </w:tc>
        <w:tc>
          <w:tcPr>
            <w:tcW w:w="1701" w:type="dxa"/>
          </w:tcPr>
          <w:p w14:paraId="0BEBE12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d͡ʒār</w:t>
            </w:r>
            <w:proofErr w:type="spellEnd"/>
            <w:r w:rsidRPr="00666969">
              <w:rPr>
                <w:rFonts w:asciiTheme="majorBidi" w:hAnsiTheme="majorBidi" w:cstheme="majorBidi"/>
                <w:sz w:val="22"/>
                <w:szCs w:val="22"/>
              </w:rPr>
              <w:t>ː</w:t>
            </w:r>
          </w:p>
        </w:tc>
        <w:tc>
          <w:tcPr>
            <w:tcW w:w="5806" w:type="dxa"/>
          </w:tcPr>
          <w:p w14:paraId="732A1558" w14:textId="3D37AD4E"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when delimiting/outlining the plot (to cultivate </w:t>
            </w:r>
            <w:r w:rsidR="008601AB" w:rsidRPr="00666969">
              <w:rPr>
                <w:rFonts w:asciiTheme="majorBidi" w:hAnsiTheme="majorBidi" w:cstheme="majorBidi"/>
                <w:sz w:val="22"/>
                <w:szCs w:val="22"/>
              </w:rPr>
              <w:t>something</w:t>
            </w:r>
            <w:r w:rsidRPr="00666969">
              <w:rPr>
                <w:rFonts w:asciiTheme="majorBidi" w:hAnsiTheme="majorBidi" w:cstheme="majorBidi"/>
                <w:sz w:val="22"/>
                <w:szCs w:val="22"/>
              </w:rPr>
              <w:t>, construct, play etc.)</w:t>
            </w:r>
          </w:p>
        </w:tc>
      </w:tr>
      <w:tr w:rsidR="00931EB6" w:rsidRPr="00666969" w14:paraId="34656628" w14:textId="77777777" w:rsidTr="00EF6E6B">
        <w:tc>
          <w:tcPr>
            <w:tcW w:w="1843" w:type="dxa"/>
          </w:tcPr>
          <w:p w14:paraId="7F6D74B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jɛmi-jɛmi</w:t>
            </w:r>
            <w:proofErr w:type="spellEnd"/>
          </w:p>
        </w:tc>
        <w:tc>
          <w:tcPr>
            <w:tcW w:w="1701" w:type="dxa"/>
          </w:tcPr>
          <w:p w14:paraId="252378C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jɛ̀mi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jɛ̀mi</w:t>
            </w:r>
            <w:proofErr w:type="spellEnd"/>
            <w:r w:rsidRPr="00666969">
              <w:rPr>
                <w:rFonts w:asciiTheme="majorBidi" w:hAnsiTheme="majorBidi" w:cstheme="majorBidi"/>
                <w:sz w:val="22"/>
                <w:szCs w:val="22"/>
              </w:rPr>
              <w:t>́</w:t>
            </w:r>
          </w:p>
        </w:tc>
        <w:tc>
          <w:tcPr>
            <w:tcW w:w="5806" w:type="dxa"/>
          </w:tcPr>
          <w:p w14:paraId="5CDD648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fire when fanning it</w:t>
            </w:r>
          </w:p>
        </w:tc>
      </w:tr>
      <w:tr w:rsidR="00931EB6" w:rsidRPr="00666969" w14:paraId="71E9E810" w14:textId="77777777" w:rsidTr="00EF6E6B">
        <w:tc>
          <w:tcPr>
            <w:tcW w:w="1843" w:type="dxa"/>
          </w:tcPr>
          <w:p w14:paraId="310CD65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jɔd</w:t>
            </w:r>
            <w:proofErr w:type="spellEnd"/>
          </w:p>
        </w:tc>
        <w:tc>
          <w:tcPr>
            <w:tcW w:w="1701" w:type="dxa"/>
          </w:tcPr>
          <w:p w14:paraId="548777D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d͡ʒɔ́d</w:t>
            </w:r>
            <w:proofErr w:type="spellEnd"/>
          </w:p>
        </w:tc>
        <w:tc>
          <w:tcPr>
            <w:tcW w:w="5806" w:type="dxa"/>
          </w:tcPr>
          <w:p w14:paraId="6C0E0BD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bucket when placing it on the ground</w:t>
            </w:r>
          </w:p>
        </w:tc>
      </w:tr>
      <w:tr w:rsidR="00931EB6" w:rsidRPr="00666969" w14:paraId="70C2408B" w14:textId="77777777" w:rsidTr="00EF6E6B">
        <w:tc>
          <w:tcPr>
            <w:tcW w:w="1843" w:type="dxa"/>
          </w:tcPr>
          <w:p w14:paraId="3578924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jɔɔ-jaa</w:t>
            </w:r>
            <w:proofErr w:type="spellEnd"/>
          </w:p>
        </w:tc>
        <w:tc>
          <w:tcPr>
            <w:tcW w:w="1701" w:type="dxa"/>
          </w:tcPr>
          <w:p w14:paraId="6D91110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d͡ʒɔ</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d͡ʒa</w:t>
            </w:r>
            <w:proofErr w:type="spellEnd"/>
            <w:r w:rsidRPr="00666969">
              <w:rPr>
                <w:rFonts w:asciiTheme="majorBidi" w:hAnsiTheme="majorBidi" w:cstheme="majorBidi"/>
                <w:sz w:val="22"/>
                <w:szCs w:val="22"/>
              </w:rPr>
              <w:t>̀ː</w:t>
            </w:r>
          </w:p>
        </w:tc>
        <w:tc>
          <w:tcPr>
            <w:tcW w:w="5806" w:type="dxa"/>
          </w:tcPr>
          <w:p w14:paraId="7147F65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hot air</w:t>
            </w:r>
          </w:p>
        </w:tc>
      </w:tr>
      <w:tr w:rsidR="00931EB6" w:rsidRPr="00666969" w14:paraId="10893C70" w14:textId="77777777" w:rsidTr="00EF6E6B">
        <w:tc>
          <w:tcPr>
            <w:tcW w:w="1843" w:type="dxa"/>
          </w:tcPr>
          <w:p w14:paraId="673305B6"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kai'</w:t>
            </w:r>
          </w:p>
        </w:tc>
        <w:tc>
          <w:tcPr>
            <w:tcW w:w="1701" w:type="dxa"/>
          </w:tcPr>
          <w:p w14:paraId="2B6F02A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káìʔ</w:t>
            </w:r>
            <w:proofErr w:type="spellEnd"/>
          </w:p>
        </w:tc>
        <w:tc>
          <w:tcPr>
            <w:tcW w:w="5806" w:type="dxa"/>
          </w:tcPr>
          <w:p w14:paraId="5CC51A2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hand bones</w:t>
            </w:r>
          </w:p>
        </w:tc>
      </w:tr>
      <w:tr w:rsidR="00931EB6" w:rsidRPr="00666969" w14:paraId="6FDCA47E" w14:textId="77777777" w:rsidTr="00EF6E6B">
        <w:tc>
          <w:tcPr>
            <w:tcW w:w="1843" w:type="dxa"/>
          </w:tcPr>
          <w:p w14:paraId="7BE0483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kan</w:t>
            </w:r>
            <w:proofErr w:type="spellEnd"/>
          </w:p>
        </w:tc>
        <w:tc>
          <w:tcPr>
            <w:tcW w:w="1701" w:type="dxa"/>
          </w:tcPr>
          <w:p w14:paraId="664024C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kã̄</w:t>
            </w:r>
          </w:p>
        </w:tc>
        <w:tc>
          <w:tcPr>
            <w:tcW w:w="5806" w:type="dxa"/>
          </w:tcPr>
          <w:p w14:paraId="45D0A1D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the branch breaking away from the tree</w:t>
            </w:r>
          </w:p>
        </w:tc>
      </w:tr>
      <w:tr w:rsidR="00931EB6" w:rsidRPr="00666969" w14:paraId="0A5A4872" w14:textId="77777777" w:rsidTr="00EF6E6B">
        <w:tc>
          <w:tcPr>
            <w:tcW w:w="1843" w:type="dxa"/>
          </w:tcPr>
          <w:p w14:paraId="7E9F603E"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kang-kang</w:t>
            </w:r>
          </w:p>
        </w:tc>
        <w:tc>
          <w:tcPr>
            <w:tcW w:w="1701" w:type="dxa"/>
          </w:tcPr>
          <w:p w14:paraId="433C2F1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kã̀g-kã̀g</w:t>
            </w:r>
          </w:p>
        </w:tc>
        <w:tc>
          <w:tcPr>
            <w:tcW w:w="5806" w:type="dxa"/>
          </w:tcPr>
          <w:p w14:paraId="76E6ABD0" w14:textId="3F85D7D4"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cock</w:t>
            </w:r>
            <w:r w:rsidR="00B73A49" w:rsidRPr="00666969">
              <w:rPr>
                <w:rFonts w:asciiTheme="majorBidi" w:hAnsiTheme="majorBidi" w:cstheme="majorBidi"/>
                <w:sz w:val="22"/>
                <w:szCs w:val="22"/>
              </w:rPr>
              <w:t>/</w:t>
            </w:r>
            <w:r w:rsidRPr="00666969">
              <w:rPr>
                <w:rFonts w:asciiTheme="majorBidi" w:hAnsiTheme="majorBidi" w:cstheme="majorBidi"/>
                <w:sz w:val="22"/>
                <w:szCs w:val="22"/>
              </w:rPr>
              <w:t>by a hen laying eggs</w:t>
            </w:r>
          </w:p>
        </w:tc>
      </w:tr>
      <w:tr w:rsidR="00931EB6" w:rsidRPr="00666969" w14:paraId="35262047" w14:textId="77777777" w:rsidTr="00EF6E6B">
        <w:tc>
          <w:tcPr>
            <w:tcW w:w="1843" w:type="dxa"/>
          </w:tcPr>
          <w:p w14:paraId="4499F6E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kank-kank</w:t>
            </w:r>
            <w:proofErr w:type="spellEnd"/>
          </w:p>
        </w:tc>
        <w:tc>
          <w:tcPr>
            <w:tcW w:w="1701" w:type="dxa"/>
          </w:tcPr>
          <w:p w14:paraId="61A1222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kã̄k-kã̄k</w:t>
            </w:r>
          </w:p>
        </w:tc>
        <w:tc>
          <w:tcPr>
            <w:tcW w:w="5806" w:type="dxa"/>
          </w:tcPr>
          <w:p w14:paraId="7DA81B2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 sound made by a crow</w:t>
            </w:r>
          </w:p>
        </w:tc>
      </w:tr>
      <w:tr w:rsidR="00931EB6" w:rsidRPr="00666969" w14:paraId="66CD55F5" w14:textId="77777777" w:rsidTr="00EF6E6B">
        <w:tc>
          <w:tcPr>
            <w:tcW w:w="1843" w:type="dxa"/>
          </w:tcPr>
          <w:p w14:paraId="12B1025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kede-kede</w:t>
            </w:r>
            <w:proofErr w:type="spellEnd"/>
          </w:p>
        </w:tc>
        <w:tc>
          <w:tcPr>
            <w:tcW w:w="1701" w:type="dxa"/>
          </w:tcPr>
          <w:p w14:paraId="2BB4509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kéde</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kéde</w:t>
            </w:r>
            <w:proofErr w:type="spellEnd"/>
            <w:r w:rsidRPr="00666969">
              <w:rPr>
                <w:rFonts w:asciiTheme="majorBidi" w:hAnsiTheme="majorBidi" w:cstheme="majorBidi"/>
                <w:sz w:val="22"/>
                <w:szCs w:val="22"/>
              </w:rPr>
              <w:t>́</w:t>
            </w:r>
          </w:p>
        </w:tc>
        <w:tc>
          <w:tcPr>
            <w:tcW w:w="5806" w:type="dxa"/>
          </w:tcPr>
          <w:p w14:paraId="3F84DADE"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woman laughing</w:t>
            </w:r>
          </w:p>
        </w:tc>
      </w:tr>
      <w:tr w:rsidR="00931EB6" w:rsidRPr="00666969" w14:paraId="1352B9B0" w14:textId="77777777" w:rsidTr="00EF6E6B">
        <w:tc>
          <w:tcPr>
            <w:tcW w:w="1843" w:type="dxa"/>
          </w:tcPr>
          <w:p w14:paraId="6E6773A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kegere-kegere</w:t>
            </w:r>
            <w:proofErr w:type="spellEnd"/>
            <w:r w:rsidRPr="00666969">
              <w:rPr>
                <w:rFonts w:asciiTheme="majorBidi" w:hAnsiTheme="majorBidi" w:cstheme="majorBidi"/>
                <w:i/>
                <w:iCs/>
                <w:sz w:val="22"/>
                <w:szCs w:val="22"/>
              </w:rPr>
              <w:t xml:space="preserve"> </w:t>
            </w:r>
          </w:p>
        </w:tc>
        <w:tc>
          <w:tcPr>
            <w:tcW w:w="1701" w:type="dxa"/>
          </w:tcPr>
          <w:p w14:paraId="11CC3A0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kēgèɾe</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kēgèɾe</w:t>
            </w:r>
            <w:proofErr w:type="spellEnd"/>
            <w:r w:rsidRPr="00666969">
              <w:rPr>
                <w:rFonts w:asciiTheme="majorBidi" w:hAnsiTheme="majorBidi" w:cstheme="majorBidi"/>
                <w:sz w:val="22"/>
                <w:szCs w:val="22"/>
              </w:rPr>
              <w:t xml:space="preserve">́ </w:t>
            </w:r>
          </w:p>
        </w:tc>
        <w:tc>
          <w:tcPr>
            <w:tcW w:w="5806" w:type="dxa"/>
          </w:tcPr>
          <w:p w14:paraId="62DB54D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dried peas and fruit stones against a surface</w:t>
            </w:r>
          </w:p>
        </w:tc>
      </w:tr>
      <w:tr w:rsidR="00931EB6" w:rsidRPr="00666969" w14:paraId="62066247" w14:textId="77777777" w:rsidTr="00EF6E6B">
        <w:tc>
          <w:tcPr>
            <w:tcW w:w="1843" w:type="dxa"/>
          </w:tcPr>
          <w:p w14:paraId="67AA58E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kenhin-kenhin</w:t>
            </w:r>
            <w:proofErr w:type="spellEnd"/>
          </w:p>
        </w:tc>
        <w:tc>
          <w:tcPr>
            <w:tcW w:w="1701" w:type="dxa"/>
          </w:tcPr>
          <w:p w14:paraId="0D213FB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ke</w:t>
            </w:r>
            <w:proofErr w:type="spellEnd"/>
            <w:r w:rsidRPr="00666969">
              <w:rPr>
                <w:rFonts w:asciiTheme="majorBidi" w:hAnsiTheme="majorBidi" w:cstheme="majorBidi"/>
                <w:sz w:val="22"/>
                <w:szCs w:val="22"/>
              </w:rPr>
              <w:t>̃́hĩ̀-</w:t>
            </w:r>
            <w:proofErr w:type="spellStart"/>
            <w:r w:rsidRPr="00666969">
              <w:rPr>
                <w:rFonts w:asciiTheme="majorBidi" w:hAnsiTheme="majorBidi" w:cstheme="majorBidi"/>
                <w:sz w:val="22"/>
                <w:szCs w:val="22"/>
              </w:rPr>
              <w:t>ke</w:t>
            </w:r>
            <w:proofErr w:type="spellEnd"/>
            <w:r w:rsidRPr="00666969">
              <w:rPr>
                <w:rFonts w:asciiTheme="majorBidi" w:hAnsiTheme="majorBidi" w:cstheme="majorBidi"/>
                <w:sz w:val="22"/>
                <w:szCs w:val="22"/>
              </w:rPr>
              <w:t>̃́hĩ̀</w:t>
            </w:r>
          </w:p>
        </w:tc>
        <w:tc>
          <w:tcPr>
            <w:tcW w:w="5806" w:type="dxa"/>
          </w:tcPr>
          <w:p w14:paraId="4F96AA0C" w14:textId="0CB5C7CB"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hammer hitting stone</w:t>
            </w:r>
          </w:p>
        </w:tc>
      </w:tr>
      <w:tr w:rsidR="00931EB6" w:rsidRPr="00666969" w14:paraId="17B96F30" w14:textId="77777777" w:rsidTr="00EF6E6B">
        <w:tc>
          <w:tcPr>
            <w:tcW w:w="1843" w:type="dxa"/>
          </w:tcPr>
          <w:p w14:paraId="29F5286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kerenw-kerenw</w:t>
            </w:r>
            <w:proofErr w:type="spellEnd"/>
          </w:p>
        </w:tc>
        <w:tc>
          <w:tcPr>
            <w:tcW w:w="1701" w:type="dxa"/>
          </w:tcPr>
          <w:p w14:paraId="3D1C568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kére</w:t>
            </w:r>
            <w:proofErr w:type="spellEnd"/>
            <w:r w:rsidRPr="00666969">
              <w:rPr>
                <w:rFonts w:asciiTheme="majorBidi" w:hAnsiTheme="majorBidi" w:cstheme="majorBidi"/>
                <w:sz w:val="22"/>
                <w:szCs w:val="22"/>
              </w:rPr>
              <w:t>̃́w̃-</w:t>
            </w:r>
            <w:proofErr w:type="spellStart"/>
            <w:r w:rsidRPr="00666969">
              <w:rPr>
                <w:rFonts w:asciiTheme="majorBidi" w:hAnsiTheme="majorBidi" w:cstheme="majorBidi"/>
                <w:sz w:val="22"/>
                <w:szCs w:val="22"/>
              </w:rPr>
              <w:t>kére</w:t>
            </w:r>
            <w:proofErr w:type="spellEnd"/>
            <w:r w:rsidRPr="00666969">
              <w:rPr>
                <w:rFonts w:asciiTheme="majorBidi" w:hAnsiTheme="majorBidi" w:cstheme="majorBidi"/>
                <w:sz w:val="22"/>
                <w:szCs w:val="22"/>
              </w:rPr>
              <w:t>̃́w̃</w:t>
            </w:r>
          </w:p>
        </w:tc>
        <w:tc>
          <w:tcPr>
            <w:tcW w:w="5806" w:type="dxa"/>
          </w:tcPr>
          <w:p w14:paraId="03315C9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keys rattling</w:t>
            </w:r>
          </w:p>
        </w:tc>
      </w:tr>
      <w:tr w:rsidR="00931EB6" w:rsidRPr="00666969" w14:paraId="1C7E66E8" w14:textId="77777777" w:rsidTr="00EF6E6B">
        <w:tc>
          <w:tcPr>
            <w:tcW w:w="1843" w:type="dxa"/>
          </w:tcPr>
          <w:p w14:paraId="3FEB3A9D"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kɛguru</w:t>
            </w:r>
            <w:proofErr w:type="spellEnd"/>
          </w:p>
        </w:tc>
        <w:tc>
          <w:tcPr>
            <w:tcW w:w="1701" w:type="dxa"/>
          </w:tcPr>
          <w:p w14:paraId="3E34700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kɛ́gùɾu</w:t>
            </w:r>
            <w:proofErr w:type="spellEnd"/>
            <w:r w:rsidRPr="00666969">
              <w:rPr>
                <w:rFonts w:asciiTheme="majorBidi" w:hAnsiTheme="majorBidi" w:cstheme="majorBidi"/>
                <w:sz w:val="22"/>
                <w:szCs w:val="22"/>
              </w:rPr>
              <w:t>̀</w:t>
            </w:r>
          </w:p>
        </w:tc>
        <w:tc>
          <w:tcPr>
            <w:tcW w:w="5806" w:type="dxa"/>
          </w:tcPr>
          <w:p w14:paraId="7CBA91F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making a hole in a rock</w:t>
            </w:r>
          </w:p>
        </w:tc>
      </w:tr>
      <w:tr w:rsidR="00931EB6" w:rsidRPr="00666969" w14:paraId="48E00A74" w14:textId="77777777" w:rsidTr="00EF6E6B">
        <w:tc>
          <w:tcPr>
            <w:tcW w:w="1843" w:type="dxa"/>
          </w:tcPr>
          <w:p w14:paraId="383E925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kɛi-kɛi</w:t>
            </w:r>
            <w:proofErr w:type="spellEnd"/>
          </w:p>
        </w:tc>
        <w:tc>
          <w:tcPr>
            <w:tcW w:w="1701" w:type="dxa"/>
          </w:tcPr>
          <w:p w14:paraId="53811F6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kɛ́i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kɛ́i</w:t>
            </w:r>
            <w:proofErr w:type="spellEnd"/>
            <w:r w:rsidRPr="00666969">
              <w:rPr>
                <w:rFonts w:asciiTheme="majorBidi" w:hAnsiTheme="majorBidi" w:cstheme="majorBidi"/>
                <w:sz w:val="22"/>
                <w:szCs w:val="22"/>
              </w:rPr>
              <w:t>̀</w:t>
            </w:r>
          </w:p>
        </w:tc>
        <w:tc>
          <w:tcPr>
            <w:tcW w:w="5806" w:type="dxa"/>
          </w:tcPr>
          <w:p w14:paraId="1B9F49D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hard wood cracking in the fire</w:t>
            </w:r>
          </w:p>
        </w:tc>
      </w:tr>
      <w:tr w:rsidR="00931EB6" w:rsidRPr="00666969" w14:paraId="77A17F66" w14:textId="77777777" w:rsidTr="00EF6E6B">
        <w:tc>
          <w:tcPr>
            <w:tcW w:w="1843" w:type="dxa"/>
          </w:tcPr>
          <w:p w14:paraId="55FDE61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kɛnki-kɛnki</w:t>
            </w:r>
            <w:proofErr w:type="spellEnd"/>
          </w:p>
        </w:tc>
        <w:tc>
          <w:tcPr>
            <w:tcW w:w="1701" w:type="dxa"/>
          </w:tcPr>
          <w:p w14:paraId="087029E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kɛ</w:t>
            </w:r>
            <w:proofErr w:type="spellEnd"/>
            <w:r w:rsidRPr="00666969">
              <w:rPr>
                <w:rFonts w:asciiTheme="majorBidi" w:hAnsiTheme="majorBidi" w:cstheme="majorBidi"/>
                <w:sz w:val="22"/>
                <w:szCs w:val="22"/>
              </w:rPr>
              <w:t>̃́kì-</w:t>
            </w:r>
            <w:proofErr w:type="spellStart"/>
            <w:r w:rsidRPr="00666969">
              <w:rPr>
                <w:rFonts w:asciiTheme="majorBidi" w:hAnsiTheme="majorBidi" w:cstheme="majorBidi"/>
                <w:sz w:val="22"/>
                <w:szCs w:val="22"/>
              </w:rPr>
              <w:t>kɛ</w:t>
            </w:r>
            <w:proofErr w:type="spellEnd"/>
            <w:r w:rsidRPr="00666969">
              <w:rPr>
                <w:rFonts w:asciiTheme="majorBidi" w:hAnsiTheme="majorBidi" w:cstheme="majorBidi"/>
                <w:sz w:val="22"/>
                <w:szCs w:val="22"/>
              </w:rPr>
              <w:t>̃́kì</w:t>
            </w:r>
          </w:p>
        </w:tc>
        <w:tc>
          <w:tcPr>
            <w:tcW w:w="5806" w:type="dxa"/>
          </w:tcPr>
          <w:p w14:paraId="5203D22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coughing</w:t>
            </w:r>
          </w:p>
        </w:tc>
      </w:tr>
      <w:tr w:rsidR="00931EB6" w:rsidRPr="00666969" w14:paraId="08A73596" w14:textId="77777777" w:rsidTr="00EF6E6B">
        <w:tc>
          <w:tcPr>
            <w:tcW w:w="1843" w:type="dxa"/>
          </w:tcPr>
          <w:p w14:paraId="09A1617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lastRenderedPageBreak/>
              <w:t>kɛyɛw-kɔyɔw</w:t>
            </w:r>
            <w:proofErr w:type="spellEnd"/>
          </w:p>
        </w:tc>
        <w:tc>
          <w:tcPr>
            <w:tcW w:w="1701" w:type="dxa"/>
          </w:tcPr>
          <w:p w14:paraId="0F25045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kɛ́jɛ̀w-kɔ́jɔ̀w</w:t>
            </w:r>
            <w:proofErr w:type="spellEnd"/>
          </w:p>
        </w:tc>
        <w:tc>
          <w:tcPr>
            <w:tcW w:w="5806" w:type="dxa"/>
          </w:tcPr>
          <w:p w14:paraId="1A24965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dead leaves (when crushing, breaking, stepping on them)</w:t>
            </w:r>
          </w:p>
        </w:tc>
      </w:tr>
      <w:tr w:rsidR="00931EB6" w:rsidRPr="00666969" w14:paraId="69D9E80C" w14:textId="77777777" w:rsidTr="00EF6E6B">
        <w:tc>
          <w:tcPr>
            <w:tcW w:w="1843" w:type="dxa"/>
          </w:tcPr>
          <w:p w14:paraId="11BF69A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kodo-kodo</w:t>
            </w:r>
            <w:proofErr w:type="spellEnd"/>
          </w:p>
        </w:tc>
        <w:tc>
          <w:tcPr>
            <w:tcW w:w="1701" w:type="dxa"/>
          </w:tcPr>
          <w:p w14:paraId="7744DAF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kódo</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kódo</w:t>
            </w:r>
            <w:proofErr w:type="spellEnd"/>
            <w:r w:rsidRPr="00666969">
              <w:rPr>
                <w:rFonts w:asciiTheme="majorBidi" w:hAnsiTheme="majorBidi" w:cstheme="majorBidi"/>
                <w:sz w:val="22"/>
                <w:szCs w:val="22"/>
              </w:rPr>
              <w:t>́</w:t>
            </w:r>
          </w:p>
        </w:tc>
        <w:tc>
          <w:tcPr>
            <w:tcW w:w="5806" w:type="dxa"/>
          </w:tcPr>
          <w:p w14:paraId="2790675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man laughing</w:t>
            </w:r>
          </w:p>
        </w:tc>
      </w:tr>
      <w:tr w:rsidR="00931EB6" w:rsidRPr="00666969" w14:paraId="4489DA36" w14:textId="77777777" w:rsidTr="00EF6E6B">
        <w:tc>
          <w:tcPr>
            <w:tcW w:w="1843" w:type="dxa"/>
          </w:tcPr>
          <w:p w14:paraId="67A7F3F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kogorokoi</w:t>
            </w:r>
            <w:proofErr w:type="spellEnd"/>
          </w:p>
        </w:tc>
        <w:tc>
          <w:tcPr>
            <w:tcW w:w="1701" w:type="dxa"/>
          </w:tcPr>
          <w:p w14:paraId="3147423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kógòɾòkóì</w:t>
            </w:r>
            <w:proofErr w:type="spellEnd"/>
          </w:p>
        </w:tc>
        <w:tc>
          <w:tcPr>
            <w:tcW w:w="5806" w:type="dxa"/>
          </w:tcPr>
          <w:p w14:paraId="15C5138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calabash</w:t>
            </w:r>
          </w:p>
        </w:tc>
      </w:tr>
      <w:tr w:rsidR="00931EB6" w:rsidRPr="00666969" w14:paraId="0572578B" w14:textId="77777777" w:rsidTr="00EF6E6B">
        <w:tc>
          <w:tcPr>
            <w:tcW w:w="1843" w:type="dxa"/>
          </w:tcPr>
          <w:p w14:paraId="778512BE"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koi-</w:t>
            </w:r>
            <w:proofErr w:type="spellStart"/>
            <w:r w:rsidRPr="00666969">
              <w:rPr>
                <w:rFonts w:asciiTheme="majorBidi" w:hAnsiTheme="majorBidi" w:cstheme="majorBidi"/>
                <w:i/>
                <w:iCs/>
                <w:sz w:val="22"/>
                <w:szCs w:val="22"/>
              </w:rPr>
              <w:t>kogoro</w:t>
            </w:r>
            <w:proofErr w:type="spellEnd"/>
          </w:p>
        </w:tc>
        <w:tc>
          <w:tcPr>
            <w:tcW w:w="1701" w:type="dxa"/>
          </w:tcPr>
          <w:p w14:paraId="472D0E0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kógòɾo</w:t>
            </w:r>
            <w:proofErr w:type="spellEnd"/>
            <w:r w:rsidRPr="00666969">
              <w:rPr>
                <w:rFonts w:asciiTheme="majorBidi" w:hAnsiTheme="majorBidi" w:cstheme="majorBidi"/>
                <w:sz w:val="22"/>
                <w:szCs w:val="22"/>
              </w:rPr>
              <w:t>̀</w:t>
            </w:r>
          </w:p>
        </w:tc>
        <w:tc>
          <w:tcPr>
            <w:tcW w:w="5806" w:type="dxa"/>
          </w:tcPr>
          <w:p w14:paraId="267F873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knocking/tapping a dry tree shell</w:t>
            </w:r>
          </w:p>
        </w:tc>
      </w:tr>
      <w:tr w:rsidR="00931EB6" w:rsidRPr="00666969" w14:paraId="1B0BD20F" w14:textId="77777777" w:rsidTr="00EF6E6B">
        <w:tc>
          <w:tcPr>
            <w:tcW w:w="1843" w:type="dxa"/>
          </w:tcPr>
          <w:p w14:paraId="0E9522D3"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koi-</w:t>
            </w:r>
            <w:proofErr w:type="spellStart"/>
            <w:r w:rsidRPr="00666969">
              <w:rPr>
                <w:rFonts w:asciiTheme="majorBidi" w:hAnsiTheme="majorBidi" w:cstheme="majorBidi"/>
                <w:i/>
                <w:iCs/>
                <w:sz w:val="22"/>
                <w:szCs w:val="22"/>
              </w:rPr>
              <w:t>kondoro</w:t>
            </w:r>
            <w:proofErr w:type="spellEnd"/>
          </w:p>
        </w:tc>
        <w:tc>
          <w:tcPr>
            <w:tcW w:w="1701" w:type="dxa"/>
          </w:tcPr>
          <w:p w14:paraId="0A65BC6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kói</w:t>
            </w:r>
            <w:proofErr w:type="spellEnd"/>
            <w:r w:rsidRPr="00666969">
              <w:rPr>
                <w:rFonts w:asciiTheme="majorBidi" w:hAnsiTheme="majorBidi" w:cstheme="majorBidi"/>
                <w:sz w:val="22"/>
                <w:szCs w:val="22"/>
              </w:rPr>
              <w:t>́-kṍ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w:t>
            </w:r>
          </w:p>
        </w:tc>
        <w:tc>
          <w:tcPr>
            <w:tcW w:w="5806" w:type="dxa"/>
          </w:tcPr>
          <w:p w14:paraId="7BF9039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pebbles</w:t>
            </w:r>
          </w:p>
        </w:tc>
      </w:tr>
      <w:tr w:rsidR="00931EB6" w:rsidRPr="00666969" w14:paraId="595788FC" w14:textId="77777777" w:rsidTr="00EF6E6B">
        <w:tc>
          <w:tcPr>
            <w:tcW w:w="1843" w:type="dxa"/>
          </w:tcPr>
          <w:p w14:paraId="2F865C3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koii-koii</w:t>
            </w:r>
            <w:proofErr w:type="spellEnd"/>
          </w:p>
        </w:tc>
        <w:tc>
          <w:tcPr>
            <w:tcW w:w="1701" w:type="dxa"/>
          </w:tcPr>
          <w:p w14:paraId="508DABB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kói</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kói</w:t>
            </w:r>
            <w:proofErr w:type="spellEnd"/>
            <w:r w:rsidRPr="00666969">
              <w:rPr>
                <w:rFonts w:asciiTheme="majorBidi" w:hAnsiTheme="majorBidi" w:cstheme="majorBidi"/>
                <w:sz w:val="22"/>
                <w:szCs w:val="22"/>
              </w:rPr>
              <w:t>́ː</w:t>
            </w:r>
          </w:p>
        </w:tc>
        <w:tc>
          <w:tcPr>
            <w:tcW w:w="5806" w:type="dxa"/>
          </w:tcPr>
          <w:p w14:paraId="6601424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coming from the hill during its demolition</w:t>
            </w:r>
          </w:p>
        </w:tc>
      </w:tr>
      <w:tr w:rsidR="00931EB6" w:rsidRPr="00666969" w14:paraId="27D8A9B5" w14:textId="77777777" w:rsidTr="00EF6E6B">
        <w:tc>
          <w:tcPr>
            <w:tcW w:w="1843" w:type="dxa"/>
          </w:tcPr>
          <w:p w14:paraId="0E2F0F6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kon</w:t>
            </w:r>
            <w:proofErr w:type="spellEnd"/>
            <w:r w:rsidRPr="00666969">
              <w:rPr>
                <w:rFonts w:asciiTheme="majorBidi" w:hAnsiTheme="majorBidi" w:cstheme="majorBidi"/>
                <w:i/>
                <w:iCs/>
                <w:sz w:val="22"/>
                <w:szCs w:val="22"/>
              </w:rPr>
              <w:t>(u)-</w:t>
            </w:r>
            <w:proofErr w:type="spellStart"/>
            <w:r w:rsidRPr="00666969">
              <w:rPr>
                <w:rFonts w:asciiTheme="majorBidi" w:hAnsiTheme="majorBidi" w:cstheme="majorBidi"/>
                <w:i/>
                <w:iCs/>
                <w:sz w:val="22"/>
                <w:szCs w:val="22"/>
              </w:rPr>
              <w:t>kon</w:t>
            </w:r>
            <w:proofErr w:type="spellEnd"/>
            <w:r w:rsidRPr="00666969">
              <w:rPr>
                <w:rFonts w:asciiTheme="majorBidi" w:hAnsiTheme="majorBidi" w:cstheme="majorBidi"/>
                <w:i/>
                <w:iCs/>
                <w:sz w:val="22"/>
                <w:szCs w:val="22"/>
              </w:rPr>
              <w:t xml:space="preserve">(u) </w:t>
            </w:r>
          </w:p>
        </w:tc>
        <w:tc>
          <w:tcPr>
            <w:tcW w:w="1701" w:type="dxa"/>
          </w:tcPr>
          <w:p w14:paraId="3E6FA74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kón</w:t>
            </w:r>
            <w:proofErr w:type="spellEnd"/>
            <w:r w:rsidRPr="00666969">
              <w:rPr>
                <w:rFonts w:asciiTheme="majorBidi" w:hAnsiTheme="majorBidi" w:cstheme="majorBidi"/>
                <w:sz w:val="22"/>
                <w:szCs w:val="22"/>
              </w:rPr>
              <w:t>(ù)-</w:t>
            </w:r>
            <w:proofErr w:type="spellStart"/>
            <w:r w:rsidRPr="00666969">
              <w:rPr>
                <w:rFonts w:asciiTheme="majorBidi" w:hAnsiTheme="majorBidi" w:cstheme="majorBidi"/>
                <w:sz w:val="22"/>
                <w:szCs w:val="22"/>
              </w:rPr>
              <w:t>kón</w:t>
            </w:r>
            <w:proofErr w:type="spellEnd"/>
            <w:r w:rsidRPr="00666969">
              <w:rPr>
                <w:rFonts w:asciiTheme="majorBidi" w:hAnsiTheme="majorBidi" w:cstheme="majorBidi"/>
                <w:sz w:val="22"/>
                <w:szCs w:val="22"/>
              </w:rPr>
              <w:t xml:space="preserve">(ù) </w:t>
            </w:r>
          </w:p>
        </w:tc>
        <w:tc>
          <w:tcPr>
            <w:tcW w:w="5806" w:type="dxa"/>
          </w:tcPr>
          <w:p w14:paraId="5C724BF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bowl when placed on the ground</w:t>
            </w:r>
          </w:p>
        </w:tc>
      </w:tr>
      <w:tr w:rsidR="00931EB6" w:rsidRPr="00666969" w14:paraId="5D29AF39" w14:textId="77777777" w:rsidTr="00EF6E6B">
        <w:tc>
          <w:tcPr>
            <w:tcW w:w="1843" w:type="dxa"/>
          </w:tcPr>
          <w:p w14:paraId="3DF344F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kondoro</w:t>
            </w:r>
            <w:proofErr w:type="spellEnd"/>
          </w:p>
        </w:tc>
        <w:tc>
          <w:tcPr>
            <w:tcW w:w="1701" w:type="dxa"/>
          </w:tcPr>
          <w:p w14:paraId="38A9AB1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w:t>
            </w:r>
          </w:p>
        </w:tc>
        <w:tc>
          <w:tcPr>
            <w:tcW w:w="5806" w:type="dxa"/>
          </w:tcPr>
          <w:p w14:paraId="6016939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empty cooking pot in contact with the ground</w:t>
            </w:r>
          </w:p>
        </w:tc>
      </w:tr>
      <w:tr w:rsidR="00931EB6" w:rsidRPr="00666969" w14:paraId="6626D42C" w14:textId="77777777" w:rsidTr="00EF6E6B">
        <w:tc>
          <w:tcPr>
            <w:tcW w:w="1843" w:type="dxa"/>
          </w:tcPr>
          <w:p w14:paraId="2333F89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kondoro-kondoro</w:t>
            </w:r>
            <w:proofErr w:type="spellEnd"/>
          </w:p>
        </w:tc>
        <w:tc>
          <w:tcPr>
            <w:tcW w:w="1701" w:type="dxa"/>
          </w:tcPr>
          <w:p w14:paraId="1BD4C5B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́-kṍ</w:t>
            </w:r>
            <w:proofErr w:type="spellStart"/>
            <w:r w:rsidRPr="00666969">
              <w:rPr>
                <w:rFonts w:asciiTheme="majorBidi" w:hAnsiTheme="majorBidi" w:cstheme="majorBidi"/>
                <w:sz w:val="22"/>
                <w:szCs w:val="22"/>
              </w:rPr>
              <w:t>dóɾo</w:t>
            </w:r>
            <w:proofErr w:type="spellEnd"/>
            <w:r w:rsidRPr="00666969">
              <w:rPr>
                <w:rFonts w:asciiTheme="majorBidi" w:hAnsiTheme="majorBidi" w:cstheme="majorBidi"/>
                <w:sz w:val="22"/>
                <w:szCs w:val="22"/>
              </w:rPr>
              <w:t>́</w:t>
            </w:r>
          </w:p>
        </w:tc>
        <w:tc>
          <w:tcPr>
            <w:tcW w:w="5806" w:type="dxa"/>
          </w:tcPr>
          <w:p w14:paraId="4CB2104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dry animal skin when putting them on top of each other</w:t>
            </w:r>
          </w:p>
        </w:tc>
      </w:tr>
      <w:tr w:rsidR="00931EB6" w:rsidRPr="00666969" w14:paraId="137324D1" w14:textId="77777777" w:rsidTr="00EF6E6B">
        <w:tc>
          <w:tcPr>
            <w:tcW w:w="1843" w:type="dxa"/>
          </w:tcPr>
          <w:p w14:paraId="7AA6832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konhiin</w:t>
            </w:r>
            <w:proofErr w:type="spellEnd"/>
          </w:p>
        </w:tc>
        <w:tc>
          <w:tcPr>
            <w:tcW w:w="1701" w:type="dxa"/>
          </w:tcPr>
          <w:p w14:paraId="61029A4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kṍhĩ̀ː</w:t>
            </w:r>
          </w:p>
        </w:tc>
        <w:tc>
          <w:tcPr>
            <w:tcW w:w="5806" w:type="dxa"/>
          </w:tcPr>
          <w:p w14:paraId="3BE67715" w14:textId="59A1F88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w:t>
            </w:r>
            <w:r w:rsidR="0091153C" w:rsidRPr="00666969">
              <w:rPr>
                <w:rFonts w:asciiTheme="majorBidi" w:hAnsiTheme="majorBidi" w:cstheme="majorBidi"/>
                <w:sz w:val="22"/>
                <w:szCs w:val="22"/>
              </w:rPr>
              <w:t xml:space="preserve">a </w:t>
            </w:r>
            <w:proofErr w:type="spellStart"/>
            <w:r w:rsidRPr="00666969">
              <w:rPr>
                <w:rFonts w:asciiTheme="majorBidi" w:hAnsiTheme="majorBidi" w:cstheme="majorBidi"/>
                <w:i/>
                <w:iCs/>
                <w:sz w:val="22"/>
                <w:szCs w:val="22"/>
              </w:rPr>
              <w:t>daba</w:t>
            </w:r>
            <w:proofErr w:type="spellEnd"/>
            <w:r w:rsidRPr="00666969">
              <w:rPr>
                <w:rFonts w:asciiTheme="majorBidi" w:hAnsiTheme="majorBidi" w:cstheme="majorBidi"/>
                <w:sz w:val="22"/>
                <w:szCs w:val="22"/>
              </w:rPr>
              <w:t xml:space="preserve"> (a hoe-type tool used to cultivate the field) in contact with the ground</w:t>
            </w:r>
          </w:p>
        </w:tc>
      </w:tr>
      <w:tr w:rsidR="00931EB6" w:rsidRPr="00666969" w14:paraId="2D5A3107" w14:textId="77777777" w:rsidTr="00EF6E6B">
        <w:tc>
          <w:tcPr>
            <w:tcW w:w="1843" w:type="dxa"/>
          </w:tcPr>
          <w:p w14:paraId="435824A4"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koro-kara-koro</w:t>
            </w:r>
          </w:p>
        </w:tc>
        <w:tc>
          <w:tcPr>
            <w:tcW w:w="1701" w:type="dxa"/>
          </w:tcPr>
          <w:p w14:paraId="278282B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kóɾo</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kàɾa</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kóɾo</w:t>
            </w:r>
            <w:proofErr w:type="spellEnd"/>
            <w:r w:rsidRPr="00666969">
              <w:rPr>
                <w:rFonts w:asciiTheme="majorBidi" w:hAnsiTheme="majorBidi" w:cstheme="majorBidi"/>
                <w:sz w:val="22"/>
                <w:szCs w:val="22"/>
              </w:rPr>
              <w:t>́</w:t>
            </w:r>
          </w:p>
        </w:tc>
        <w:tc>
          <w:tcPr>
            <w:tcW w:w="5806" w:type="dxa"/>
          </w:tcPr>
          <w:p w14:paraId="54DC955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 falling on a metal sheet</w:t>
            </w:r>
          </w:p>
        </w:tc>
      </w:tr>
      <w:tr w:rsidR="00931EB6" w:rsidRPr="00666969" w14:paraId="3DB05E52" w14:textId="77777777" w:rsidTr="00EF6E6B">
        <w:tc>
          <w:tcPr>
            <w:tcW w:w="1843" w:type="dxa"/>
          </w:tcPr>
          <w:p w14:paraId="7817AE22"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koru-</w:t>
            </w:r>
            <w:proofErr w:type="spellStart"/>
            <w:r w:rsidRPr="00666969">
              <w:rPr>
                <w:rFonts w:asciiTheme="majorBidi" w:hAnsiTheme="majorBidi" w:cstheme="majorBidi"/>
                <w:i/>
                <w:iCs/>
                <w:sz w:val="22"/>
                <w:szCs w:val="22"/>
              </w:rPr>
              <w:t>karu</w:t>
            </w:r>
            <w:proofErr w:type="spellEnd"/>
            <w:r w:rsidRPr="00666969">
              <w:rPr>
                <w:rFonts w:asciiTheme="majorBidi" w:hAnsiTheme="majorBidi" w:cstheme="majorBidi"/>
                <w:i/>
                <w:iCs/>
                <w:sz w:val="22"/>
                <w:szCs w:val="22"/>
              </w:rPr>
              <w:t>-koru</w:t>
            </w:r>
          </w:p>
        </w:tc>
        <w:tc>
          <w:tcPr>
            <w:tcW w:w="1701" w:type="dxa"/>
          </w:tcPr>
          <w:p w14:paraId="3F80515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kóru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káru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kóru</w:t>
            </w:r>
            <w:proofErr w:type="spellEnd"/>
            <w:r w:rsidRPr="00666969">
              <w:rPr>
                <w:rFonts w:asciiTheme="majorBidi" w:hAnsiTheme="majorBidi" w:cstheme="majorBidi"/>
                <w:sz w:val="22"/>
                <w:szCs w:val="22"/>
              </w:rPr>
              <w:t>̀</w:t>
            </w:r>
          </w:p>
        </w:tc>
        <w:tc>
          <w:tcPr>
            <w:tcW w:w="5806" w:type="dxa"/>
          </w:tcPr>
          <w:p w14:paraId="38BCCA7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pestles and a mortar</w:t>
            </w:r>
          </w:p>
        </w:tc>
      </w:tr>
      <w:tr w:rsidR="00931EB6" w:rsidRPr="00666969" w14:paraId="60F3D9E7" w14:textId="77777777" w:rsidTr="00EF6E6B">
        <w:tc>
          <w:tcPr>
            <w:tcW w:w="1843" w:type="dxa"/>
          </w:tcPr>
          <w:p w14:paraId="321F4BE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koyi-koyi</w:t>
            </w:r>
            <w:proofErr w:type="spellEnd"/>
          </w:p>
        </w:tc>
        <w:tc>
          <w:tcPr>
            <w:tcW w:w="1701" w:type="dxa"/>
          </w:tcPr>
          <w:p w14:paraId="75AEB34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kóji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kóji</w:t>
            </w:r>
            <w:proofErr w:type="spellEnd"/>
            <w:r w:rsidRPr="00666969">
              <w:rPr>
                <w:rFonts w:asciiTheme="majorBidi" w:hAnsiTheme="majorBidi" w:cstheme="majorBidi"/>
                <w:sz w:val="22"/>
                <w:szCs w:val="22"/>
              </w:rPr>
              <w:t>̀</w:t>
            </w:r>
          </w:p>
        </w:tc>
        <w:tc>
          <w:tcPr>
            <w:tcW w:w="5806" w:type="dxa"/>
          </w:tcPr>
          <w:p w14:paraId="4A20A20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cutting a dry tree</w:t>
            </w:r>
          </w:p>
        </w:tc>
      </w:tr>
      <w:tr w:rsidR="00931EB6" w:rsidRPr="00666969" w14:paraId="0A3101AE" w14:textId="77777777" w:rsidTr="00EF6E6B">
        <w:tc>
          <w:tcPr>
            <w:tcW w:w="1843" w:type="dxa"/>
          </w:tcPr>
          <w:p w14:paraId="05FB4F1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kɔd</w:t>
            </w:r>
            <w:proofErr w:type="spellEnd"/>
          </w:p>
        </w:tc>
        <w:tc>
          <w:tcPr>
            <w:tcW w:w="1701" w:type="dxa"/>
          </w:tcPr>
          <w:p w14:paraId="15159C2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kɔ́d</w:t>
            </w:r>
            <w:proofErr w:type="spellEnd"/>
          </w:p>
        </w:tc>
        <w:tc>
          <w:tcPr>
            <w:tcW w:w="5806" w:type="dxa"/>
          </w:tcPr>
          <w:p w14:paraId="7913DDCD" w14:textId="12205291" w:rsidR="00931EB6" w:rsidRPr="00666969" w:rsidRDefault="0091153C"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w:t>
            </w:r>
            <w:r w:rsidR="00931EB6" w:rsidRPr="00666969">
              <w:rPr>
                <w:rFonts w:asciiTheme="majorBidi" w:hAnsiTheme="majorBidi" w:cstheme="majorBidi"/>
                <w:sz w:val="22"/>
                <w:szCs w:val="22"/>
              </w:rPr>
              <w:t>ound made by animals when defecating</w:t>
            </w:r>
          </w:p>
        </w:tc>
      </w:tr>
      <w:tr w:rsidR="00931EB6" w:rsidRPr="00666969" w14:paraId="716F9823" w14:textId="77777777" w:rsidTr="00EF6E6B">
        <w:tc>
          <w:tcPr>
            <w:tcW w:w="1843" w:type="dxa"/>
          </w:tcPr>
          <w:p w14:paraId="151A1B9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kɔi</w:t>
            </w:r>
            <w:proofErr w:type="spellEnd"/>
            <w:r w:rsidRPr="00666969">
              <w:rPr>
                <w:rFonts w:asciiTheme="majorBidi" w:hAnsiTheme="majorBidi" w:cstheme="majorBidi"/>
                <w:i/>
                <w:iCs/>
                <w:sz w:val="22"/>
                <w:szCs w:val="22"/>
              </w:rPr>
              <w:t>'</w:t>
            </w:r>
          </w:p>
        </w:tc>
        <w:tc>
          <w:tcPr>
            <w:tcW w:w="1701" w:type="dxa"/>
          </w:tcPr>
          <w:p w14:paraId="25A1769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kɔ́ìʔ</w:t>
            </w:r>
            <w:proofErr w:type="spellEnd"/>
          </w:p>
        </w:tc>
        <w:tc>
          <w:tcPr>
            <w:tcW w:w="5806" w:type="dxa"/>
          </w:tcPr>
          <w:p w14:paraId="3E4ED5DF" w14:textId="450A0875"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the spin</w:t>
            </w:r>
            <w:r w:rsidR="00B73A49" w:rsidRPr="00666969">
              <w:rPr>
                <w:rFonts w:asciiTheme="majorBidi" w:hAnsiTheme="majorBidi" w:cstheme="majorBidi"/>
                <w:sz w:val="22"/>
                <w:szCs w:val="22"/>
              </w:rPr>
              <w:t>e</w:t>
            </w:r>
            <w:r w:rsidRPr="00666969">
              <w:rPr>
                <w:rFonts w:asciiTheme="majorBidi" w:hAnsiTheme="majorBidi" w:cstheme="majorBidi"/>
                <w:sz w:val="22"/>
                <w:szCs w:val="22"/>
              </w:rPr>
              <w:t>/vertebrae</w:t>
            </w:r>
          </w:p>
        </w:tc>
      </w:tr>
      <w:tr w:rsidR="00931EB6" w:rsidRPr="00666969" w14:paraId="71C1E109" w14:textId="77777777" w:rsidTr="00EF6E6B">
        <w:tc>
          <w:tcPr>
            <w:tcW w:w="1843" w:type="dxa"/>
          </w:tcPr>
          <w:p w14:paraId="612C658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kɔjɔjɔjɔjɔ</w:t>
            </w:r>
            <w:proofErr w:type="spellEnd"/>
          </w:p>
        </w:tc>
        <w:tc>
          <w:tcPr>
            <w:tcW w:w="1701" w:type="dxa"/>
          </w:tcPr>
          <w:p w14:paraId="7F40051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kɔ̀d͡ʒɔ́d͡ʒɔ̄d͡ʒɔ̄d͡ʒɔ</w:t>
            </w:r>
            <w:proofErr w:type="spellEnd"/>
            <w:r w:rsidRPr="00666969">
              <w:rPr>
                <w:rFonts w:asciiTheme="majorBidi" w:hAnsiTheme="majorBidi" w:cstheme="majorBidi"/>
                <w:sz w:val="22"/>
                <w:szCs w:val="22"/>
              </w:rPr>
              <w:t>̀</w:t>
            </w:r>
          </w:p>
        </w:tc>
        <w:tc>
          <w:tcPr>
            <w:tcW w:w="5806" w:type="dxa"/>
          </w:tcPr>
          <w:p w14:paraId="5611539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urinating</w:t>
            </w:r>
          </w:p>
        </w:tc>
      </w:tr>
      <w:tr w:rsidR="00931EB6" w:rsidRPr="00666969" w14:paraId="18A87DAE" w14:textId="77777777" w:rsidTr="00EF6E6B">
        <w:tc>
          <w:tcPr>
            <w:tcW w:w="1843" w:type="dxa"/>
          </w:tcPr>
          <w:p w14:paraId="35E3142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kɔk-kɔk</w:t>
            </w:r>
            <w:proofErr w:type="spellEnd"/>
          </w:p>
        </w:tc>
        <w:tc>
          <w:tcPr>
            <w:tcW w:w="1701" w:type="dxa"/>
          </w:tcPr>
          <w:p w14:paraId="6388D5A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kɔ̀k-kɔ̀k</w:t>
            </w:r>
            <w:proofErr w:type="spellEnd"/>
          </w:p>
        </w:tc>
        <w:tc>
          <w:tcPr>
            <w:tcW w:w="5806" w:type="dxa"/>
          </w:tcPr>
          <w:p w14:paraId="1378B44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cock</w:t>
            </w:r>
          </w:p>
        </w:tc>
      </w:tr>
      <w:tr w:rsidR="00931EB6" w:rsidRPr="00666969" w14:paraId="601A6BB7" w14:textId="77777777" w:rsidTr="00EF6E6B">
        <w:tc>
          <w:tcPr>
            <w:tcW w:w="1843" w:type="dxa"/>
          </w:tcPr>
          <w:p w14:paraId="12EA420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kɔɔn</w:t>
            </w:r>
            <w:proofErr w:type="spellEnd"/>
          </w:p>
        </w:tc>
        <w:tc>
          <w:tcPr>
            <w:tcW w:w="1701" w:type="dxa"/>
          </w:tcPr>
          <w:p w14:paraId="3FF484E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w:t>
            </w:r>
            <w:proofErr w:type="spellEnd"/>
            <w:r w:rsidRPr="00666969">
              <w:rPr>
                <w:rFonts w:asciiTheme="majorBidi" w:hAnsiTheme="majorBidi" w:cstheme="majorBidi"/>
                <w:sz w:val="22"/>
                <w:szCs w:val="22"/>
              </w:rPr>
              <w:t>̃́ː</w:t>
            </w:r>
          </w:p>
        </w:tc>
        <w:tc>
          <w:tcPr>
            <w:tcW w:w="5806" w:type="dxa"/>
          </w:tcPr>
          <w:p w14:paraId="229C454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frog</w:t>
            </w:r>
          </w:p>
        </w:tc>
      </w:tr>
      <w:tr w:rsidR="00931EB6" w:rsidRPr="00666969" w14:paraId="09E0C4E1" w14:textId="77777777" w:rsidTr="00EF6E6B">
        <w:tc>
          <w:tcPr>
            <w:tcW w:w="1843" w:type="dxa"/>
          </w:tcPr>
          <w:p w14:paraId="70A32AC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kɔrɔrrr</w:t>
            </w:r>
            <w:proofErr w:type="spellEnd"/>
          </w:p>
        </w:tc>
        <w:tc>
          <w:tcPr>
            <w:tcW w:w="1701" w:type="dxa"/>
          </w:tcPr>
          <w:p w14:paraId="3EAD630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kɔ̀rɔ̀r</w:t>
            </w:r>
            <w:proofErr w:type="spellEnd"/>
            <w:r w:rsidRPr="00666969">
              <w:rPr>
                <w:rFonts w:asciiTheme="majorBidi" w:hAnsiTheme="majorBidi" w:cstheme="majorBidi"/>
                <w:sz w:val="22"/>
                <w:szCs w:val="22"/>
              </w:rPr>
              <w:t>ːː</w:t>
            </w:r>
          </w:p>
        </w:tc>
        <w:tc>
          <w:tcPr>
            <w:tcW w:w="5806" w:type="dxa"/>
          </w:tcPr>
          <w:p w14:paraId="1CBC965A"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finger bones</w:t>
            </w:r>
          </w:p>
        </w:tc>
      </w:tr>
      <w:tr w:rsidR="00931EB6" w:rsidRPr="00666969" w14:paraId="6AB51D6C" w14:textId="77777777" w:rsidTr="00EF6E6B">
        <w:tc>
          <w:tcPr>
            <w:tcW w:w="1843" w:type="dxa"/>
          </w:tcPr>
          <w:p w14:paraId="0EED987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kɔshi</w:t>
            </w:r>
            <w:proofErr w:type="spellEnd"/>
          </w:p>
        </w:tc>
        <w:tc>
          <w:tcPr>
            <w:tcW w:w="1701" w:type="dxa"/>
          </w:tcPr>
          <w:p w14:paraId="4BFF1E4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kɔ̀ʃi</w:t>
            </w:r>
            <w:proofErr w:type="spellEnd"/>
            <w:r w:rsidRPr="00666969">
              <w:rPr>
                <w:rFonts w:asciiTheme="majorBidi" w:hAnsiTheme="majorBidi" w:cstheme="majorBidi"/>
                <w:sz w:val="22"/>
                <w:szCs w:val="22"/>
              </w:rPr>
              <w:t>́</w:t>
            </w:r>
          </w:p>
        </w:tc>
        <w:tc>
          <w:tcPr>
            <w:tcW w:w="5806" w:type="dxa"/>
          </w:tcPr>
          <w:p w14:paraId="1539EFE7" w14:textId="34BE802D"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matches being li</w:t>
            </w:r>
            <w:r w:rsidR="00B73A49" w:rsidRPr="00666969">
              <w:rPr>
                <w:rFonts w:asciiTheme="majorBidi" w:hAnsiTheme="majorBidi" w:cstheme="majorBidi"/>
                <w:sz w:val="22"/>
                <w:szCs w:val="22"/>
              </w:rPr>
              <w:t>t</w:t>
            </w:r>
          </w:p>
        </w:tc>
      </w:tr>
      <w:tr w:rsidR="00931EB6" w:rsidRPr="00666969" w14:paraId="6E8D6AD6" w14:textId="77777777" w:rsidTr="00EF6E6B">
        <w:tc>
          <w:tcPr>
            <w:tcW w:w="1843" w:type="dxa"/>
          </w:tcPr>
          <w:p w14:paraId="4136B46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krarrr</w:t>
            </w:r>
            <w:proofErr w:type="spellEnd"/>
          </w:p>
        </w:tc>
        <w:tc>
          <w:tcPr>
            <w:tcW w:w="1701" w:type="dxa"/>
          </w:tcPr>
          <w:p w14:paraId="6AB3395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krár</w:t>
            </w:r>
            <w:proofErr w:type="spellEnd"/>
            <w:r w:rsidRPr="00666969">
              <w:rPr>
                <w:rFonts w:asciiTheme="majorBidi" w:hAnsiTheme="majorBidi" w:cstheme="majorBidi"/>
                <w:sz w:val="22"/>
                <w:szCs w:val="22"/>
              </w:rPr>
              <w:t>ːː</w:t>
            </w:r>
          </w:p>
        </w:tc>
        <w:tc>
          <w:tcPr>
            <w:tcW w:w="5806" w:type="dxa"/>
          </w:tcPr>
          <w:p w14:paraId="78ABB6B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“metallic” sound made when soldering something</w:t>
            </w:r>
          </w:p>
        </w:tc>
      </w:tr>
      <w:tr w:rsidR="00931EB6" w:rsidRPr="00666969" w14:paraId="574FCEA3" w14:textId="77777777" w:rsidTr="00EF6E6B">
        <w:tc>
          <w:tcPr>
            <w:tcW w:w="1843" w:type="dxa"/>
          </w:tcPr>
          <w:p w14:paraId="4248843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kre-kra-kre</w:t>
            </w:r>
            <w:proofErr w:type="spellEnd"/>
          </w:p>
        </w:tc>
        <w:tc>
          <w:tcPr>
            <w:tcW w:w="1701" w:type="dxa"/>
          </w:tcPr>
          <w:p w14:paraId="7304D7D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kɾ̩e</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kɾ̩a</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kɾ̩e</w:t>
            </w:r>
            <w:proofErr w:type="spellEnd"/>
            <w:r w:rsidRPr="00666969">
              <w:rPr>
                <w:rFonts w:asciiTheme="majorBidi" w:hAnsiTheme="majorBidi" w:cstheme="majorBidi"/>
                <w:sz w:val="22"/>
                <w:szCs w:val="22"/>
              </w:rPr>
              <w:t>́</w:t>
            </w:r>
          </w:p>
        </w:tc>
        <w:tc>
          <w:tcPr>
            <w:tcW w:w="5806" w:type="dxa"/>
          </w:tcPr>
          <w:p w14:paraId="1BD862B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shaking a liquid in a glass/bottle</w:t>
            </w:r>
          </w:p>
        </w:tc>
      </w:tr>
      <w:tr w:rsidR="00931EB6" w:rsidRPr="00666969" w14:paraId="52C4E48F" w14:textId="77777777" w:rsidTr="00EF6E6B">
        <w:tc>
          <w:tcPr>
            <w:tcW w:w="1843" w:type="dxa"/>
          </w:tcPr>
          <w:p w14:paraId="2BB719F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krɔr-krar-krɔr</w:t>
            </w:r>
            <w:proofErr w:type="spellEnd"/>
          </w:p>
        </w:tc>
        <w:tc>
          <w:tcPr>
            <w:tcW w:w="1701" w:type="dxa"/>
          </w:tcPr>
          <w:p w14:paraId="2A6C9910"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krɔ́r-kràr-krɔ́r</w:t>
            </w:r>
            <w:proofErr w:type="spellEnd"/>
          </w:p>
        </w:tc>
        <w:tc>
          <w:tcPr>
            <w:tcW w:w="5806" w:type="dxa"/>
          </w:tcPr>
          <w:p w14:paraId="2338BD5A" w14:textId="022A7C24"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w:t>
            </w:r>
            <w:r w:rsidR="0091153C" w:rsidRPr="00666969">
              <w:rPr>
                <w:rFonts w:asciiTheme="majorBidi" w:hAnsiTheme="majorBidi" w:cstheme="majorBidi"/>
                <w:sz w:val="22"/>
                <w:szCs w:val="22"/>
              </w:rPr>
              <w:t>aluminium</w:t>
            </w:r>
            <w:r w:rsidRPr="00666969">
              <w:rPr>
                <w:rFonts w:asciiTheme="majorBidi" w:hAnsiTheme="majorBidi" w:cstheme="majorBidi"/>
                <w:sz w:val="22"/>
                <w:szCs w:val="22"/>
              </w:rPr>
              <w:t xml:space="preserve"> packaging/wrap</w:t>
            </w:r>
          </w:p>
        </w:tc>
      </w:tr>
      <w:tr w:rsidR="00931EB6" w:rsidRPr="00666969" w14:paraId="316A2FB5" w14:textId="77777777" w:rsidTr="00EF6E6B">
        <w:tc>
          <w:tcPr>
            <w:tcW w:w="1843" w:type="dxa"/>
          </w:tcPr>
          <w:p w14:paraId="66812AF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krraaa</w:t>
            </w:r>
            <w:proofErr w:type="spellEnd"/>
          </w:p>
        </w:tc>
        <w:tc>
          <w:tcPr>
            <w:tcW w:w="1701" w:type="dxa"/>
          </w:tcPr>
          <w:p w14:paraId="045B6BC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kr</w:t>
            </w:r>
            <w:proofErr w:type="spellEnd"/>
            <w:r w:rsidRPr="00666969">
              <w:rPr>
                <w:rFonts w:asciiTheme="majorBidi" w:hAnsiTheme="majorBidi" w:cstheme="majorBidi"/>
                <w:sz w:val="22"/>
                <w:szCs w:val="22"/>
              </w:rPr>
              <w:t>̩ːāːː</w:t>
            </w:r>
          </w:p>
        </w:tc>
        <w:tc>
          <w:tcPr>
            <w:tcW w:w="5806" w:type="dxa"/>
          </w:tcPr>
          <w:p w14:paraId="42437848" w14:textId="0B48187D"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when scratching </w:t>
            </w:r>
            <w:r w:rsidR="00B73A49" w:rsidRPr="00666969">
              <w:rPr>
                <w:rFonts w:asciiTheme="majorBidi" w:hAnsiTheme="majorBidi" w:cstheme="majorBidi"/>
                <w:sz w:val="22"/>
                <w:szCs w:val="22"/>
              </w:rPr>
              <w:t>a</w:t>
            </w:r>
            <w:r w:rsidRPr="00666969">
              <w:rPr>
                <w:rFonts w:asciiTheme="majorBidi" w:hAnsiTheme="majorBidi" w:cstheme="majorBidi"/>
                <w:sz w:val="22"/>
                <w:szCs w:val="22"/>
              </w:rPr>
              <w:t xml:space="preserve"> rock</w:t>
            </w:r>
          </w:p>
        </w:tc>
      </w:tr>
      <w:tr w:rsidR="00931EB6" w:rsidRPr="00666969" w14:paraId="5E88EA5D" w14:textId="77777777" w:rsidTr="00EF6E6B">
        <w:tc>
          <w:tcPr>
            <w:tcW w:w="1843" w:type="dxa"/>
          </w:tcPr>
          <w:p w14:paraId="51B50C8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kuk</w:t>
            </w:r>
            <w:proofErr w:type="spellEnd"/>
          </w:p>
        </w:tc>
        <w:tc>
          <w:tcPr>
            <w:tcW w:w="1701" w:type="dxa"/>
          </w:tcPr>
          <w:p w14:paraId="29AE150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kúk</w:t>
            </w:r>
            <w:proofErr w:type="spellEnd"/>
          </w:p>
        </w:tc>
        <w:tc>
          <w:tcPr>
            <w:tcW w:w="5806" w:type="dxa"/>
          </w:tcPr>
          <w:p w14:paraId="16693E54" w14:textId="32E93171"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the bones of the nec</w:t>
            </w:r>
            <w:r w:rsidR="0091153C" w:rsidRPr="00666969">
              <w:rPr>
                <w:rFonts w:asciiTheme="majorBidi" w:hAnsiTheme="majorBidi" w:cstheme="majorBidi"/>
                <w:sz w:val="22"/>
                <w:szCs w:val="22"/>
              </w:rPr>
              <w:t>k</w:t>
            </w:r>
          </w:p>
        </w:tc>
      </w:tr>
      <w:tr w:rsidR="00931EB6" w:rsidRPr="00666969" w14:paraId="459D70F4" w14:textId="77777777" w:rsidTr="00EF6E6B">
        <w:tc>
          <w:tcPr>
            <w:tcW w:w="1843" w:type="dxa"/>
          </w:tcPr>
          <w:p w14:paraId="4593E76C"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kuru'</w:t>
            </w:r>
          </w:p>
        </w:tc>
        <w:tc>
          <w:tcPr>
            <w:tcW w:w="1701" w:type="dxa"/>
          </w:tcPr>
          <w:p w14:paraId="5621FAD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kúɾùʔ</w:t>
            </w:r>
            <w:proofErr w:type="spellEnd"/>
          </w:p>
        </w:tc>
        <w:tc>
          <w:tcPr>
            <w:tcW w:w="5806" w:type="dxa"/>
          </w:tcPr>
          <w:p w14:paraId="70A002E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hip bones</w:t>
            </w:r>
          </w:p>
        </w:tc>
      </w:tr>
      <w:tr w:rsidR="00931EB6" w:rsidRPr="00666969" w14:paraId="65EA2C34" w14:textId="77777777" w:rsidTr="00EF6E6B">
        <w:tc>
          <w:tcPr>
            <w:tcW w:w="1843" w:type="dxa"/>
          </w:tcPr>
          <w:p w14:paraId="44030A4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kuu-kaa-kuu</w:t>
            </w:r>
            <w:proofErr w:type="spellEnd"/>
          </w:p>
        </w:tc>
        <w:tc>
          <w:tcPr>
            <w:tcW w:w="1701" w:type="dxa"/>
          </w:tcPr>
          <w:p w14:paraId="43AECE4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ku</w:t>
            </w:r>
            <w:proofErr w:type="spellEnd"/>
            <w:r w:rsidRPr="00666969">
              <w:rPr>
                <w:rFonts w:asciiTheme="majorBidi" w:hAnsiTheme="majorBidi" w:cstheme="majorBidi"/>
                <w:sz w:val="22"/>
                <w:szCs w:val="22"/>
              </w:rPr>
              <w:t>̀ː-káː-</w:t>
            </w:r>
            <w:proofErr w:type="spellStart"/>
            <w:r w:rsidRPr="00666969">
              <w:rPr>
                <w:rFonts w:asciiTheme="majorBidi" w:hAnsiTheme="majorBidi" w:cstheme="majorBidi"/>
                <w:sz w:val="22"/>
                <w:szCs w:val="22"/>
              </w:rPr>
              <w:t>ku</w:t>
            </w:r>
            <w:proofErr w:type="spellEnd"/>
            <w:r w:rsidRPr="00666969">
              <w:rPr>
                <w:rFonts w:asciiTheme="majorBidi" w:hAnsiTheme="majorBidi" w:cstheme="majorBidi"/>
                <w:sz w:val="22"/>
                <w:szCs w:val="22"/>
              </w:rPr>
              <w:t>̀ː</w:t>
            </w:r>
          </w:p>
        </w:tc>
        <w:tc>
          <w:tcPr>
            <w:tcW w:w="5806" w:type="dxa"/>
          </w:tcPr>
          <w:p w14:paraId="242CCE11" w14:textId="2C7E168F"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leather bag when </w:t>
            </w:r>
            <w:r w:rsidR="0091153C" w:rsidRPr="00666969">
              <w:rPr>
                <w:rFonts w:asciiTheme="majorBidi" w:hAnsiTheme="majorBidi" w:cstheme="majorBidi"/>
                <w:sz w:val="22"/>
                <w:szCs w:val="22"/>
              </w:rPr>
              <w:t>carrying</w:t>
            </w:r>
            <w:r w:rsidRPr="00666969">
              <w:rPr>
                <w:rFonts w:asciiTheme="majorBidi" w:hAnsiTheme="majorBidi" w:cstheme="majorBidi"/>
                <w:sz w:val="22"/>
                <w:szCs w:val="22"/>
              </w:rPr>
              <w:t xml:space="preserve"> it on one's back</w:t>
            </w:r>
          </w:p>
        </w:tc>
      </w:tr>
      <w:tr w:rsidR="00931EB6" w:rsidRPr="00666969" w14:paraId="7EA3671A" w14:textId="77777777" w:rsidTr="00EF6E6B">
        <w:tc>
          <w:tcPr>
            <w:tcW w:w="1843" w:type="dxa"/>
          </w:tcPr>
          <w:p w14:paraId="63AEB26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kuuk</w:t>
            </w:r>
            <w:proofErr w:type="spellEnd"/>
          </w:p>
        </w:tc>
        <w:tc>
          <w:tcPr>
            <w:tcW w:w="1701" w:type="dxa"/>
          </w:tcPr>
          <w:p w14:paraId="3FFF591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ku</w:t>
            </w:r>
            <w:proofErr w:type="spellEnd"/>
            <w:r w:rsidRPr="00666969">
              <w:rPr>
                <w:rFonts w:asciiTheme="majorBidi" w:hAnsiTheme="majorBidi" w:cstheme="majorBidi"/>
                <w:sz w:val="22"/>
                <w:szCs w:val="22"/>
              </w:rPr>
              <w:t>̀ːk</w:t>
            </w:r>
          </w:p>
        </w:tc>
        <w:tc>
          <w:tcPr>
            <w:tcW w:w="5806" w:type="dxa"/>
          </w:tcPr>
          <w:p w14:paraId="42096CE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 owl</w:t>
            </w:r>
          </w:p>
        </w:tc>
      </w:tr>
      <w:tr w:rsidR="00931EB6" w:rsidRPr="00666969" w14:paraId="5C16E57D" w14:textId="77777777" w:rsidTr="00EF6E6B">
        <w:tc>
          <w:tcPr>
            <w:tcW w:w="1843" w:type="dxa"/>
          </w:tcPr>
          <w:p w14:paraId="5DB74F7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leli-leli</w:t>
            </w:r>
            <w:proofErr w:type="spellEnd"/>
          </w:p>
        </w:tc>
        <w:tc>
          <w:tcPr>
            <w:tcW w:w="1701" w:type="dxa"/>
          </w:tcPr>
          <w:p w14:paraId="5C6FC41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léli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léli</w:t>
            </w:r>
            <w:proofErr w:type="spellEnd"/>
            <w:r w:rsidRPr="00666969">
              <w:rPr>
                <w:rFonts w:asciiTheme="majorBidi" w:hAnsiTheme="majorBidi" w:cstheme="majorBidi"/>
                <w:sz w:val="22"/>
                <w:szCs w:val="22"/>
              </w:rPr>
              <w:t>̀</w:t>
            </w:r>
          </w:p>
        </w:tc>
        <w:tc>
          <w:tcPr>
            <w:tcW w:w="5806" w:type="dxa"/>
          </w:tcPr>
          <w:p w14:paraId="46C3AED4" w14:textId="67E03A9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w:t>
            </w:r>
            <w:r w:rsidR="0091153C" w:rsidRPr="00666969">
              <w:rPr>
                <w:rFonts w:asciiTheme="majorBidi" w:hAnsiTheme="majorBidi" w:cstheme="majorBidi"/>
                <w:sz w:val="22"/>
                <w:szCs w:val="22"/>
              </w:rPr>
              <w:t>imitating</w:t>
            </w:r>
            <w:r w:rsidRPr="00666969">
              <w:rPr>
                <w:rFonts w:asciiTheme="majorBidi" w:hAnsiTheme="majorBidi" w:cstheme="majorBidi"/>
                <w:sz w:val="22"/>
                <w:szCs w:val="22"/>
              </w:rPr>
              <w:t xml:space="preserve"> </w:t>
            </w:r>
            <w:r w:rsidR="00B73A49" w:rsidRPr="00666969">
              <w:rPr>
                <w:rFonts w:asciiTheme="majorBidi" w:hAnsiTheme="majorBidi" w:cstheme="majorBidi"/>
                <w:sz w:val="22"/>
                <w:szCs w:val="22"/>
              </w:rPr>
              <w:t>the</w:t>
            </w:r>
            <w:r w:rsidRPr="00666969">
              <w:rPr>
                <w:rFonts w:asciiTheme="majorBidi" w:hAnsiTheme="majorBidi" w:cstheme="majorBidi"/>
                <w:sz w:val="22"/>
                <w:szCs w:val="22"/>
              </w:rPr>
              <w:t xml:space="preserve"> walk of a limping person</w:t>
            </w:r>
          </w:p>
        </w:tc>
      </w:tr>
      <w:tr w:rsidR="00931EB6" w:rsidRPr="00666969" w14:paraId="4EF9D647" w14:textId="77777777" w:rsidTr="00EF6E6B">
        <w:tc>
          <w:tcPr>
            <w:tcW w:w="1843" w:type="dxa"/>
          </w:tcPr>
          <w:p w14:paraId="756ECA84"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logo-</w:t>
            </w:r>
            <w:proofErr w:type="spellStart"/>
            <w:r w:rsidRPr="00666969">
              <w:rPr>
                <w:rFonts w:asciiTheme="majorBidi" w:hAnsiTheme="majorBidi" w:cstheme="majorBidi"/>
                <w:i/>
                <w:iCs/>
                <w:sz w:val="22"/>
                <w:szCs w:val="22"/>
              </w:rPr>
              <w:t>laga</w:t>
            </w:r>
            <w:proofErr w:type="spellEnd"/>
          </w:p>
        </w:tc>
        <w:tc>
          <w:tcPr>
            <w:tcW w:w="1701" w:type="dxa"/>
          </w:tcPr>
          <w:p w14:paraId="365C2F8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lògo</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làga</w:t>
            </w:r>
            <w:proofErr w:type="spellEnd"/>
            <w:r w:rsidRPr="00666969">
              <w:rPr>
                <w:rFonts w:asciiTheme="majorBidi" w:hAnsiTheme="majorBidi" w:cstheme="majorBidi"/>
                <w:sz w:val="22"/>
                <w:szCs w:val="22"/>
              </w:rPr>
              <w:t>̀</w:t>
            </w:r>
          </w:p>
        </w:tc>
        <w:tc>
          <w:tcPr>
            <w:tcW w:w="5806" w:type="dxa"/>
          </w:tcPr>
          <w:p w14:paraId="099908F8" w14:textId="2034A220"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of water/liquid being </w:t>
            </w:r>
            <w:r w:rsidR="0091153C" w:rsidRPr="00666969">
              <w:rPr>
                <w:rFonts w:asciiTheme="majorBidi" w:hAnsiTheme="majorBidi" w:cstheme="majorBidi"/>
                <w:sz w:val="22"/>
                <w:szCs w:val="22"/>
              </w:rPr>
              <w:t>sha</w:t>
            </w:r>
            <w:r w:rsidR="00B73A49" w:rsidRPr="00666969">
              <w:rPr>
                <w:rFonts w:asciiTheme="majorBidi" w:hAnsiTheme="majorBidi" w:cstheme="majorBidi"/>
                <w:sz w:val="22"/>
                <w:szCs w:val="22"/>
              </w:rPr>
              <w:t>ken</w:t>
            </w:r>
            <w:r w:rsidRPr="00666969">
              <w:rPr>
                <w:rFonts w:asciiTheme="majorBidi" w:hAnsiTheme="majorBidi" w:cstheme="majorBidi"/>
                <w:sz w:val="22"/>
                <w:szCs w:val="22"/>
              </w:rPr>
              <w:t xml:space="preserve"> in a container</w:t>
            </w:r>
          </w:p>
        </w:tc>
      </w:tr>
      <w:tr w:rsidR="00931EB6" w:rsidRPr="00666969" w14:paraId="0A17F42F" w14:textId="77777777" w:rsidTr="00EF6E6B">
        <w:tc>
          <w:tcPr>
            <w:tcW w:w="1843" w:type="dxa"/>
          </w:tcPr>
          <w:p w14:paraId="619E46D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mɛɛɛ</w:t>
            </w:r>
            <w:proofErr w:type="spellEnd"/>
          </w:p>
        </w:tc>
        <w:tc>
          <w:tcPr>
            <w:tcW w:w="1701" w:type="dxa"/>
          </w:tcPr>
          <w:p w14:paraId="1011B42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mɛ̄ɛ</w:t>
            </w:r>
            <w:proofErr w:type="spellEnd"/>
            <w:r w:rsidRPr="00666969">
              <w:rPr>
                <w:rFonts w:asciiTheme="majorBidi" w:hAnsiTheme="majorBidi" w:cstheme="majorBidi"/>
                <w:sz w:val="22"/>
                <w:szCs w:val="22"/>
              </w:rPr>
              <w:t>́ː</w:t>
            </w:r>
          </w:p>
        </w:tc>
        <w:tc>
          <w:tcPr>
            <w:tcW w:w="5806" w:type="dxa"/>
          </w:tcPr>
          <w:p w14:paraId="123804AC" w14:textId="1E3C755A"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goat</w:t>
            </w:r>
          </w:p>
        </w:tc>
      </w:tr>
      <w:tr w:rsidR="00931EB6" w:rsidRPr="00666969" w14:paraId="6E816228" w14:textId="77777777" w:rsidTr="00EF6E6B">
        <w:tc>
          <w:tcPr>
            <w:tcW w:w="1843" w:type="dxa"/>
          </w:tcPr>
          <w:p w14:paraId="53FF5D4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mɛm</w:t>
            </w:r>
            <w:proofErr w:type="spellEnd"/>
          </w:p>
        </w:tc>
        <w:tc>
          <w:tcPr>
            <w:tcW w:w="1701" w:type="dxa"/>
          </w:tcPr>
          <w:p w14:paraId="06AB55F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mɛ́m</w:t>
            </w:r>
            <w:proofErr w:type="spellEnd"/>
          </w:p>
        </w:tc>
        <w:tc>
          <w:tcPr>
            <w:tcW w:w="5806" w:type="dxa"/>
          </w:tcPr>
          <w:p w14:paraId="760D123B" w14:textId="239FED4E"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noise made when </w:t>
            </w:r>
            <w:r w:rsidR="00AA7756" w:rsidRPr="00666969">
              <w:rPr>
                <w:rFonts w:asciiTheme="majorBidi" w:hAnsiTheme="majorBidi" w:cstheme="majorBidi"/>
                <w:sz w:val="22"/>
                <w:szCs w:val="22"/>
              </w:rPr>
              <w:t xml:space="preserve">closing/filling up </w:t>
            </w:r>
            <w:r w:rsidRPr="00666969">
              <w:rPr>
                <w:rFonts w:asciiTheme="majorBidi" w:hAnsiTheme="majorBidi" w:cstheme="majorBidi"/>
                <w:sz w:val="22"/>
                <w:szCs w:val="22"/>
              </w:rPr>
              <w:t xml:space="preserve">a hole </w:t>
            </w:r>
          </w:p>
        </w:tc>
      </w:tr>
      <w:tr w:rsidR="00931EB6" w:rsidRPr="00666969" w14:paraId="50CCC71E" w14:textId="77777777" w:rsidTr="00EF6E6B">
        <w:tc>
          <w:tcPr>
            <w:tcW w:w="1843" w:type="dxa"/>
          </w:tcPr>
          <w:p w14:paraId="749F9AF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mɛnrɛnɛ-mɛnrɛnɛ</w:t>
            </w:r>
            <w:proofErr w:type="spellEnd"/>
          </w:p>
        </w:tc>
        <w:tc>
          <w:tcPr>
            <w:tcW w:w="1701" w:type="dxa"/>
          </w:tcPr>
          <w:p w14:paraId="2A09722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mɛ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rɛ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nɛ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mɛ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rɛ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nɛ</w:t>
            </w:r>
            <w:proofErr w:type="spellEnd"/>
            <w:r w:rsidRPr="00666969">
              <w:rPr>
                <w:rFonts w:asciiTheme="majorBidi" w:hAnsiTheme="majorBidi" w:cstheme="majorBidi"/>
                <w:sz w:val="22"/>
                <w:szCs w:val="22"/>
              </w:rPr>
              <w:t>̀</w:t>
            </w:r>
          </w:p>
        </w:tc>
        <w:tc>
          <w:tcPr>
            <w:tcW w:w="5806" w:type="dxa"/>
          </w:tcPr>
          <w:p w14:paraId="476D8D2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by wet corn stalks falling to the ground</w:t>
            </w:r>
          </w:p>
        </w:tc>
      </w:tr>
      <w:tr w:rsidR="00931EB6" w:rsidRPr="00666969" w14:paraId="347AFF95" w14:textId="77777777" w:rsidTr="00EF6E6B">
        <w:tc>
          <w:tcPr>
            <w:tcW w:w="1843" w:type="dxa"/>
          </w:tcPr>
          <w:p w14:paraId="5AFF9B5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lastRenderedPageBreak/>
              <w:t>mɔɔɔn</w:t>
            </w:r>
            <w:proofErr w:type="spellEnd"/>
          </w:p>
        </w:tc>
        <w:tc>
          <w:tcPr>
            <w:tcW w:w="1701" w:type="dxa"/>
          </w:tcPr>
          <w:p w14:paraId="1AF769D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mɔ̄ɔ</w:t>
            </w:r>
            <w:proofErr w:type="spellEnd"/>
            <w:r w:rsidRPr="00666969">
              <w:rPr>
                <w:rFonts w:asciiTheme="majorBidi" w:hAnsiTheme="majorBidi" w:cstheme="majorBidi"/>
                <w:sz w:val="22"/>
                <w:szCs w:val="22"/>
              </w:rPr>
              <w:t>̃́ː</w:t>
            </w:r>
          </w:p>
        </w:tc>
        <w:tc>
          <w:tcPr>
            <w:tcW w:w="5806" w:type="dxa"/>
          </w:tcPr>
          <w:p w14:paraId="20A35184" w14:textId="106EBB5D"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cow/ox</w:t>
            </w:r>
          </w:p>
        </w:tc>
      </w:tr>
      <w:tr w:rsidR="00931EB6" w:rsidRPr="00666969" w14:paraId="0114479A" w14:textId="77777777" w:rsidTr="00EF6E6B">
        <w:tc>
          <w:tcPr>
            <w:tcW w:w="1843" w:type="dxa"/>
          </w:tcPr>
          <w:p w14:paraId="6DABCDA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nii-naa-nii</w:t>
            </w:r>
            <w:proofErr w:type="spellEnd"/>
          </w:p>
        </w:tc>
        <w:tc>
          <w:tcPr>
            <w:tcW w:w="1701" w:type="dxa"/>
          </w:tcPr>
          <w:p w14:paraId="72FE117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ni</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na</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ni</w:t>
            </w:r>
            <w:proofErr w:type="spellEnd"/>
            <w:r w:rsidRPr="00666969">
              <w:rPr>
                <w:rFonts w:asciiTheme="majorBidi" w:hAnsiTheme="majorBidi" w:cstheme="majorBidi"/>
                <w:sz w:val="22"/>
                <w:szCs w:val="22"/>
              </w:rPr>
              <w:t>́ː</w:t>
            </w:r>
          </w:p>
        </w:tc>
        <w:tc>
          <w:tcPr>
            <w:tcW w:w="5806" w:type="dxa"/>
          </w:tcPr>
          <w:p w14:paraId="17F08468" w14:textId="16C7658E"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when </w:t>
            </w:r>
            <w:r w:rsidR="0091153C" w:rsidRPr="00666969">
              <w:rPr>
                <w:rFonts w:asciiTheme="majorBidi" w:hAnsiTheme="majorBidi" w:cstheme="majorBidi"/>
                <w:sz w:val="22"/>
                <w:szCs w:val="22"/>
              </w:rPr>
              <w:t>pedalling</w:t>
            </w:r>
            <w:r w:rsidRPr="00666969">
              <w:rPr>
                <w:rFonts w:asciiTheme="majorBidi" w:hAnsiTheme="majorBidi" w:cstheme="majorBidi"/>
                <w:sz w:val="22"/>
                <w:szCs w:val="22"/>
              </w:rPr>
              <w:t xml:space="preserve"> </w:t>
            </w:r>
            <w:r w:rsidR="00B73A49" w:rsidRPr="00666969">
              <w:rPr>
                <w:rFonts w:asciiTheme="majorBidi" w:hAnsiTheme="majorBidi" w:cstheme="majorBidi"/>
                <w:sz w:val="22"/>
                <w:szCs w:val="22"/>
              </w:rPr>
              <w:t>a</w:t>
            </w:r>
            <w:r w:rsidRPr="00666969">
              <w:rPr>
                <w:rFonts w:asciiTheme="majorBidi" w:hAnsiTheme="majorBidi" w:cstheme="majorBidi"/>
                <w:sz w:val="22"/>
                <w:szCs w:val="22"/>
              </w:rPr>
              <w:t xml:space="preserve"> bike</w:t>
            </w:r>
          </w:p>
        </w:tc>
      </w:tr>
      <w:tr w:rsidR="00931EB6" w:rsidRPr="00666969" w14:paraId="342D1DA6" w14:textId="77777777" w:rsidTr="00EF6E6B">
        <w:tc>
          <w:tcPr>
            <w:tcW w:w="1843" w:type="dxa"/>
          </w:tcPr>
          <w:p w14:paraId="020B8CC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ɲanw</w:t>
            </w:r>
            <w:proofErr w:type="spellEnd"/>
          </w:p>
        </w:tc>
        <w:tc>
          <w:tcPr>
            <w:tcW w:w="1701" w:type="dxa"/>
          </w:tcPr>
          <w:p w14:paraId="1025749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ɲa</w:t>
            </w:r>
            <w:proofErr w:type="spellEnd"/>
            <w:r w:rsidRPr="00666969">
              <w:rPr>
                <w:rFonts w:asciiTheme="majorBidi" w:hAnsiTheme="majorBidi" w:cstheme="majorBidi"/>
                <w:sz w:val="22"/>
                <w:szCs w:val="22"/>
              </w:rPr>
              <w:t>̃́w̃</w:t>
            </w:r>
          </w:p>
        </w:tc>
        <w:tc>
          <w:tcPr>
            <w:tcW w:w="5806" w:type="dxa"/>
          </w:tcPr>
          <w:p w14:paraId="07F7456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cat</w:t>
            </w:r>
          </w:p>
        </w:tc>
      </w:tr>
      <w:tr w:rsidR="00931EB6" w:rsidRPr="00666969" w14:paraId="11EB22E7" w14:textId="77777777" w:rsidTr="00EF6E6B">
        <w:tc>
          <w:tcPr>
            <w:tcW w:w="1843" w:type="dxa"/>
          </w:tcPr>
          <w:p w14:paraId="41D73A1D"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ɲɔnhin</w:t>
            </w:r>
            <w:proofErr w:type="spellEnd"/>
          </w:p>
        </w:tc>
        <w:tc>
          <w:tcPr>
            <w:tcW w:w="1701" w:type="dxa"/>
          </w:tcPr>
          <w:p w14:paraId="78DD53B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ɲɔ</w:t>
            </w:r>
            <w:proofErr w:type="spellEnd"/>
            <w:r w:rsidRPr="00666969">
              <w:rPr>
                <w:rFonts w:asciiTheme="majorBidi" w:hAnsiTheme="majorBidi" w:cstheme="majorBidi"/>
                <w:sz w:val="22"/>
                <w:szCs w:val="22"/>
              </w:rPr>
              <w:t>̃́hĩ̀</w:t>
            </w:r>
          </w:p>
        </w:tc>
        <w:tc>
          <w:tcPr>
            <w:tcW w:w="5806" w:type="dxa"/>
          </w:tcPr>
          <w:p w14:paraId="5DE0BE2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bricks being crushed</w:t>
            </w:r>
          </w:p>
        </w:tc>
      </w:tr>
      <w:tr w:rsidR="00931EB6" w:rsidRPr="00666969" w14:paraId="43C42E08" w14:textId="77777777" w:rsidTr="00EF6E6B">
        <w:tc>
          <w:tcPr>
            <w:tcW w:w="1843" w:type="dxa"/>
          </w:tcPr>
          <w:p w14:paraId="04A6B7C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ɔnjɔnhin</w:t>
            </w:r>
            <w:proofErr w:type="spellEnd"/>
          </w:p>
        </w:tc>
        <w:tc>
          <w:tcPr>
            <w:tcW w:w="1701" w:type="dxa"/>
          </w:tcPr>
          <w:p w14:paraId="0AE45E0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ɔ̃́</w:t>
            </w:r>
            <w:proofErr w:type="spellStart"/>
            <w:r w:rsidRPr="00666969">
              <w:rPr>
                <w:rFonts w:asciiTheme="majorBidi" w:hAnsiTheme="majorBidi" w:cstheme="majorBidi"/>
                <w:sz w:val="22"/>
                <w:szCs w:val="22"/>
              </w:rPr>
              <w:t>d͡ʒɔ</w:t>
            </w:r>
            <w:proofErr w:type="spellEnd"/>
            <w:r w:rsidRPr="00666969">
              <w:rPr>
                <w:rFonts w:asciiTheme="majorBidi" w:hAnsiTheme="majorBidi" w:cstheme="majorBidi"/>
                <w:sz w:val="22"/>
                <w:szCs w:val="22"/>
              </w:rPr>
              <w:t>̃̀hĩ̄</w:t>
            </w:r>
          </w:p>
        </w:tc>
        <w:tc>
          <w:tcPr>
            <w:tcW w:w="5806" w:type="dxa"/>
          </w:tcPr>
          <w:p w14:paraId="75F7F02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fire igniting</w:t>
            </w:r>
          </w:p>
        </w:tc>
      </w:tr>
      <w:tr w:rsidR="00931EB6" w:rsidRPr="00666969" w14:paraId="6E672C34" w14:textId="77777777" w:rsidTr="00EF6E6B">
        <w:tc>
          <w:tcPr>
            <w:tcW w:w="1843" w:type="dxa"/>
          </w:tcPr>
          <w:p w14:paraId="5826AF1D"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paan'</w:t>
            </w:r>
          </w:p>
        </w:tc>
        <w:tc>
          <w:tcPr>
            <w:tcW w:w="1701" w:type="dxa"/>
          </w:tcPr>
          <w:p w14:paraId="5F18CCF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pã̄ːʔ</w:t>
            </w:r>
          </w:p>
        </w:tc>
        <w:tc>
          <w:tcPr>
            <w:tcW w:w="5806" w:type="dxa"/>
          </w:tcPr>
          <w:p w14:paraId="557B187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breaking wind (a long fart)</w:t>
            </w:r>
          </w:p>
        </w:tc>
      </w:tr>
      <w:tr w:rsidR="00931EB6" w:rsidRPr="00666969" w14:paraId="1DF2881D" w14:textId="77777777" w:rsidTr="00EF6E6B">
        <w:tc>
          <w:tcPr>
            <w:tcW w:w="1843" w:type="dxa"/>
          </w:tcPr>
          <w:p w14:paraId="0717BAF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pajai-pajai</w:t>
            </w:r>
            <w:proofErr w:type="spellEnd"/>
          </w:p>
        </w:tc>
        <w:tc>
          <w:tcPr>
            <w:tcW w:w="1701" w:type="dxa"/>
          </w:tcPr>
          <w:p w14:paraId="346C0A6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pàd͡ʒái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pàd͡ʒái</w:t>
            </w:r>
            <w:proofErr w:type="spellEnd"/>
            <w:r w:rsidRPr="00666969">
              <w:rPr>
                <w:rFonts w:asciiTheme="majorBidi" w:hAnsiTheme="majorBidi" w:cstheme="majorBidi"/>
                <w:sz w:val="22"/>
                <w:szCs w:val="22"/>
              </w:rPr>
              <w:t>̀</w:t>
            </w:r>
          </w:p>
        </w:tc>
        <w:tc>
          <w:tcPr>
            <w:tcW w:w="5806" w:type="dxa"/>
          </w:tcPr>
          <w:p w14:paraId="2FD8744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echo sound in the hills</w:t>
            </w:r>
          </w:p>
        </w:tc>
      </w:tr>
      <w:tr w:rsidR="00931EB6" w:rsidRPr="00666969" w14:paraId="24801CDC" w14:textId="77777777" w:rsidTr="00EF6E6B">
        <w:tc>
          <w:tcPr>
            <w:tcW w:w="1843" w:type="dxa"/>
          </w:tcPr>
          <w:p w14:paraId="7C5C87B7"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pan</w:t>
            </w:r>
          </w:p>
        </w:tc>
        <w:tc>
          <w:tcPr>
            <w:tcW w:w="1701" w:type="dxa"/>
          </w:tcPr>
          <w:p w14:paraId="04CF66C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pã̄</w:t>
            </w:r>
          </w:p>
        </w:tc>
        <w:tc>
          <w:tcPr>
            <w:tcW w:w="5806" w:type="dxa"/>
          </w:tcPr>
          <w:p w14:paraId="23A5A38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someone blowing their nose</w:t>
            </w:r>
          </w:p>
        </w:tc>
      </w:tr>
      <w:tr w:rsidR="00931EB6" w:rsidRPr="00666969" w14:paraId="77538855" w14:textId="77777777" w:rsidTr="00EF6E6B">
        <w:tc>
          <w:tcPr>
            <w:tcW w:w="1843" w:type="dxa"/>
          </w:tcPr>
          <w:p w14:paraId="61DFE615"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pane-pane</w:t>
            </w:r>
          </w:p>
        </w:tc>
        <w:tc>
          <w:tcPr>
            <w:tcW w:w="1701" w:type="dxa"/>
          </w:tcPr>
          <w:p w14:paraId="658A9C60"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páne</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páne</w:t>
            </w:r>
            <w:proofErr w:type="spellEnd"/>
            <w:r w:rsidRPr="00666969">
              <w:rPr>
                <w:rFonts w:asciiTheme="majorBidi" w:hAnsiTheme="majorBidi" w:cstheme="majorBidi"/>
                <w:sz w:val="22"/>
                <w:szCs w:val="22"/>
              </w:rPr>
              <w:t>̀</w:t>
            </w:r>
          </w:p>
        </w:tc>
        <w:tc>
          <w:tcPr>
            <w:tcW w:w="5806" w:type="dxa"/>
          </w:tcPr>
          <w:p w14:paraId="119E0C8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when cutting a wet tree trunk</w:t>
            </w:r>
          </w:p>
        </w:tc>
      </w:tr>
      <w:tr w:rsidR="00931EB6" w:rsidRPr="00666969" w14:paraId="640C2197" w14:textId="77777777" w:rsidTr="00EF6E6B">
        <w:tc>
          <w:tcPr>
            <w:tcW w:w="1843" w:type="dxa"/>
          </w:tcPr>
          <w:p w14:paraId="5AA2174B"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parr-parr</w:t>
            </w:r>
          </w:p>
        </w:tc>
        <w:tc>
          <w:tcPr>
            <w:tcW w:w="1701" w:type="dxa"/>
          </w:tcPr>
          <w:p w14:paraId="1764802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páɾ</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páɾ</w:t>
            </w:r>
            <w:proofErr w:type="spellEnd"/>
            <w:r w:rsidRPr="00666969">
              <w:rPr>
                <w:rFonts w:asciiTheme="majorBidi" w:hAnsiTheme="majorBidi" w:cstheme="majorBidi"/>
                <w:sz w:val="22"/>
                <w:szCs w:val="22"/>
              </w:rPr>
              <w:t>ː</w:t>
            </w:r>
          </w:p>
        </w:tc>
        <w:tc>
          <w:tcPr>
            <w:tcW w:w="5806" w:type="dxa"/>
          </w:tcPr>
          <w:p w14:paraId="0595EF5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spatula when cooking</w:t>
            </w:r>
          </w:p>
        </w:tc>
      </w:tr>
      <w:tr w:rsidR="00931EB6" w:rsidRPr="00666969" w14:paraId="41FF296F" w14:textId="77777777" w:rsidTr="00EF6E6B">
        <w:tc>
          <w:tcPr>
            <w:tcW w:w="1843" w:type="dxa"/>
          </w:tcPr>
          <w:p w14:paraId="40718C2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peet-peet</w:t>
            </w:r>
            <w:proofErr w:type="spellEnd"/>
          </w:p>
        </w:tc>
        <w:tc>
          <w:tcPr>
            <w:tcW w:w="1701" w:type="dxa"/>
          </w:tcPr>
          <w:p w14:paraId="5F1A760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péːt-péːt</w:t>
            </w:r>
          </w:p>
        </w:tc>
        <w:tc>
          <w:tcPr>
            <w:tcW w:w="5806" w:type="dxa"/>
          </w:tcPr>
          <w:p w14:paraId="152EDDC9" w14:textId="409FA34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w:t>
            </w:r>
            <w:r w:rsidR="0091153C" w:rsidRPr="00666969">
              <w:rPr>
                <w:rFonts w:asciiTheme="majorBidi" w:hAnsiTheme="majorBidi" w:cstheme="majorBidi"/>
                <w:sz w:val="22"/>
                <w:szCs w:val="22"/>
              </w:rPr>
              <w:t>flute</w:t>
            </w:r>
          </w:p>
        </w:tc>
      </w:tr>
      <w:tr w:rsidR="00931EB6" w:rsidRPr="00666969" w14:paraId="0DE934E3" w14:textId="77777777" w:rsidTr="00EF6E6B">
        <w:tc>
          <w:tcPr>
            <w:tcW w:w="1843" w:type="dxa"/>
          </w:tcPr>
          <w:p w14:paraId="74E550C0"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peg-peg</w:t>
            </w:r>
          </w:p>
        </w:tc>
        <w:tc>
          <w:tcPr>
            <w:tcW w:w="1701" w:type="dxa"/>
          </w:tcPr>
          <w:p w14:paraId="1C57D64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pég-pég</w:t>
            </w:r>
            <w:proofErr w:type="spellEnd"/>
          </w:p>
        </w:tc>
        <w:tc>
          <w:tcPr>
            <w:tcW w:w="5806" w:type="dxa"/>
          </w:tcPr>
          <w:p w14:paraId="70C342DE"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clapping sound</w:t>
            </w:r>
          </w:p>
        </w:tc>
      </w:tr>
      <w:tr w:rsidR="00931EB6" w:rsidRPr="00666969" w14:paraId="1ABA709A" w14:textId="77777777" w:rsidTr="00EF6E6B">
        <w:tc>
          <w:tcPr>
            <w:tcW w:w="1843" w:type="dxa"/>
          </w:tcPr>
          <w:p w14:paraId="469EB411"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pen(u)-pen(u)</w:t>
            </w:r>
          </w:p>
        </w:tc>
        <w:tc>
          <w:tcPr>
            <w:tcW w:w="1701" w:type="dxa"/>
          </w:tcPr>
          <w:p w14:paraId="516ED49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pén</w:t>
            </w:r>
            <w:proofErr w:type="spellEnd"/>
            <w:r w:rsidRPr="00666969">
              <w:rPr>
                <w:rFonts w:asciiTheme="majorBidi" w:hAnsiTheme="majorBidi" w:cstheme="majorBidi"/>
                <w:sz w:val="22"/>
                <w:szCs w:val="22"/>
              </w:rPr>
              <w:t>(ù)-</w:t>
            </w:r>
            <w:proofErr w:type="spellStart"/>
            <w:r w:rsidRPr="00666969">
              <w:rPr>
                <w:rFonts w:asciiTheme="majorBidi" w:hAnsiTheme="majorBidi" w:cstheme="majorBidi"/>
                <w:sz w:val="22"/>
                <w:szCs w:val="22"/>
              </w:rPr>
              <w:t>pén</w:t>
            </w:r>
            <w:proofErr w:type="spellEnd"/>
            <w:r w:rsidRPr="00666969">
              <w:rPr>
                <w:rFonts w:asciiTheme="majorBidi" w:hAnsiTheme="majorBidi" w:cstheme="majorBidi"/>
                <w:sz w:val="22"/>
                <w:szCs w:val="22"/>
              </w:rPr>
              <w:t>(ù)</w:t>
            </w:r>
          </w:p>
        </w:tc>
        <w:tc>
          <w:tcPr>
            <w:tcW w:w="5806" w:type="dxa"/>
          </w:tcPr>
          <w:p w14:paraId="23DE1AE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when tapping unripe fruit/vegetables </w:t>
            </w:r>
          </w:p>
        </w:tc>
      </w:tr>
      <w:tr w:rsidR="00931EB6" w:rsidRPr="00666969" w14:paraId="1249D87E" w14:textId="77777777" w:rsidTr="00EF6E6B">
        <w:tc>
          <w:tcPr>
            <w:tcW w:w="1843" w:type="dxa"/>
          </w:tcPr>
          <w:p w14:paraId="7D7E7A4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pɛd</w:t>
            </w:r>
            <w:proofErr w:type="spellEnd"/>
            <w:r w:rsidRPr="00666969">
              <w:rPr>
                <w:rFonts w:asciiTheme="majorBidi" w:hAnsiTheme="majorBidi" w:cstheme="majorBidi"/>
                <w:i/>
                <w:iCs/>
                <w:sz w:val="22"/>
                <w:szCs w:val="22"/>
              </w:rPr>
              <w:t>-pad-</w:t>
            </w:r>
            <w:proofErr w:type="spellStart"/>
            <w:r w:rsidRPr="00666969">
              <w:rPr>
                <w:rFonts w:asciiTheme="majorBidi" w:hAnsiTheme="majorBidi" w:cstheme="majorBidi"/>
                <w:i/>
                <w:iCs/>
                <w:sz w:val="22"/>
                <w:szCs w:val="22"/>
              </w:rPr>
              <w:t>pɛd</w:t>
            </w:r>
            <w:proofErr w:type="spellEnd"/>
          </w:p>
        </w:tc>
        <w:tc>
          <w:tcPr>
            <w:tcW w:w="1701" w:type="dxa"/>
          </w:tcPr>
          <w:p w14:paraId="782576F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pɛ̀d-pàd-pɛ̀d</w:t>
            </w:r>
            <w:proofErr w:type="spellEnd"/>
          </w:p>
        </w:tc>
        <w:tc>
          <w:tcPr>
            <w:tcW w:w="5806" w:type="dxa"/>
          </w:tcPr>
          <w:p w14:paraId="5052C48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flip flops when walking</w:t>
            </w:r>
          </w:p>
        </w:tc>
      </w:tr>
      <w:tr w:rsidR="00931EB6" w:rsidRPr="00666969" w14:paraId="591ECFB6" w14:textId="77777777" w:rsidTr="00EF6E6B">
        <w:tc>
          <w:tcPr>
            <w:tcW w:w="1843" w:type="dxa"/>
          </w:tcPr>
          <w:p w14:paraId="360319C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pɛɛn</w:t>
            </w:r>
            <w:proofErr w:type="spellEnd"/>
            <w:r w:rsidRPr="00666969">
              <w:rPr>
                <w:rFonts w:asciiTheme="majorBidi" w:hAnsiTheme="majorBidi" w:cstheme="majorBidi"/>
                <w:i/>
                <w:iCs/>
                <w:sz w:val="22"/>
                <w:szCs w:val="22"/>
              </w:rPr>
              <w:t xml:space="preserve"> </w:t>
            </w:r>
          </w:p>
        </w:tc>
        <w:tc>
          <w:tcPr>
            <w:tcW w:w="1701" w:type="dxa"/>
          </w:tcPr>
          <w:p w14:paraId="30002C5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w:t>
            </w:r>
            <w:proofErr w:type="spellEnd"/>
            <w:r w:rsidRPr="00666969">
              <w:rPr>
                <w:rFonts w:asciiTheme="majorBidi" w:hAnsiTheme="majorBidi" w:cstheme="majorBidi"/>
                <w:sz w:val="22"/>
                <w:szCs w:val="22"/>
              </w:rPr>
              <w:t>̃̄ː</w:t>
            </w:r>
          </w:p>
        </w:tc>
        <w:tc>
          <w:tcPr>
            <w:tcW w:w="5806" w:type="dxa"/>
          </w:tcPr>
          <w:p w14:paraId="11B147DE"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breaking wind</w:t>
            </w:r>
          </w:p>
        </w:tc>
      </w:tr>
      <w:tr w:rsidR="00931EB6" w:rsidRPr="00666969" w14:paraId="1080D1D1" w14:textId="77777777" w:rsidTr="00EF6E6B">
        <w:tc>
          <w:tcPr>
            <w:tcW w:w="1843" w:type="dxa"/>
          </w:tcPr>
          <w:p w14:paraId="0E135E93"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pɛl-pɛl</w:t>
            </w:r>
            <w:proofErr w:type="spellEnd"/>
          </w:p>
        </w:tc>
        <w:tc>
          <w:tcPr>
            <w:tcW w:w="1701" w:type="dxa"/>
          </w:tcPr>
          <w:p w14:paraId="181FDEA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pɛ̀l-pɛ̀l</w:t>
            </w:r>
            <w:proofErr w:type="spellEnd"/>
          </w:p>
        </w:tc>
        <w:tc>
          <w:tcPr>
            <w:tcW w:w="5806" w:type="dxa"/>
          </w:tcPr>
          <w:p w14:paraId="19ACAD4B" w14:textId="18F9F6CB"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corn </w:t>
            </w:r>
            <w:r w:rsidR="0091153C" w:rsidRPr="00666969">
              <w:rPr>
                <w:rFonts w:asciiTheme="majorBidi" w:hAnsiTheme="majorBidi" w:cstheme="majorBidi"/>
                <w:sz w:val="22"/>
                <w:szCs w:val="22"/>
              </w:rPr>
              <w:t>being</w:t>
            </w:r>
            <w:r w:rsidRPr="00666969">
              <w:rPr>
                <w:rFonts w:asciiTheme="majorBidi" w:hAnsiTheme="majorBidi" w:cstheme="majorBidi"/>
                <w:sz w:val="22"/>
                <w:szCs w:val="22"/>
              </w:rPr>
              <w:t xml:space="preserve"> harvested</w:t>
            </w:r>
          </w:p>
        </w:tc>
      </w:tr>
      <w:tr w:rsidR="00931EB6" w:rsidRPr="00666969" w14:paraId="221D4996" w14:textId="77777777" w:rsidTr="00EF6E6B">
        <w:tc>
          <w:tcPr>
            <w:tcW w:w="1843" w:type="dxa"/>
          </w:tcPr>
          <w:p w14:paraId="38FE01E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pɛn-pɛn</w:t>
            </w:r>
            <w:proofErr w:type="spellEnd"/>
          </w:p>
        </w:tc>
        <w:tc>
          <w:tcPr>
            <w:tcW w:w="1701" w:type="dxa"/>
          </w:tcPr>
          <w:p w14:paraId="039C305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pɛ</w:t>
            </w:r>
            <w:proofErr w:type="spellEnd"/>
            <w:r w:rsidRPr="00666969">
              <w:rPr>
                <w:rFonts w:asciiTheme="majorBidi" w:hAnsiTheme="majorBidi" w:cstheme="majorBidi"/>
                <w:sz w:val="22"/>
                <w:szCs w:val="22"/>
              </w:rPr>
              <w:t>̃̄</w:t>
            </w:r>
          </w:p>
        </w:tc>
        <w:tc>
          <w:tcPr>
            <w:tcW w:w="5806" w:type="dxa"/>
          </w:tcPr>
          <w:p w14:paraId="19F68A1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sneezing because of a cold</w:t>
            </w:r>
          </w:p>
        </w:tc>
      </w:tr>
      <w:tr w:rsidR="00931EB6" w:rsidRPr="00666969" w14:paraId="48BFABF0" w14:textId="77777777" w:rsidTr="00EF6E6B">
        <w:tc>
          <w:tcPr>
            <w:tcW w:w="1843" w:type="dxa"/>
          </w:tcPr>
          <w:p w14:paraId="589CCB2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pɛpɛpɛpɛ</w:t>
            </w:r>
            <w:proofErr w:type="spellEnd"/>
          </w:p>
        </w:tc>
        <w:tc>
          <w:tcPr>
            <w:tcW w:w="1701" w:type="dxa"/>
          </w:tcPr>
          <w:p w14:paraId="122B1BF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pɛ́pɛ́pɛ́pɛ</w:t>
            </w:r>
            <w:proofErr w:type="spellEnd"/>
            <w:r w:rsidRPr="00666969">
              <w:rPr>
                <w:rFonts w:asciiTheme="majorBidi" w:hAnsiTheme="majorBidi" w:cstheme="majorBidi"/>
                <w:sz w:val="22"/>
                <w:szCs w:val="22"/>
              </w:rPr>
              <w:t>́</w:t>
            </w:r>
          </w:p>
        </w:tc>
        <w:tc>
          <w:tcPr>
            <w:tcW w:w="5806" w:type="dxa"/>
          </w:tcPr>
          <w:p w14:paraId="1ADDC44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cool air</w:t>
            </w:r>
          </w:p>
        </w:tc>
      </w:tr>
      <w:tr w:rsidR="00931EB6" w:rsidRPr="00666969" w14:paraId="62CF71DB" w14:textId="77777777" w:rsidTr="00EF6E6B">
        <w:tc>
          <w:tcPr>
            <w:tcW w:w="1843" w:type="dxa"/>
          </w:tcPr>
          <w:p w14:paraId="7C33EF5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pɛrɛ-pɛrɛ</w:t>
            </w:r>
            <w:proofErr w:type="spellEnd"/>
          </w:p>
        </w:tc>
        <w:tc>
          <w:tcPr>
            <w:tcW w:w="1701" w:type="dxa"/>
          </w:tcPr>
          <w:p w14:paraId="6F722F60"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pɛ́rɛ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pɛ́rɛ</w:t>
            </w:r>
            <w:proofErr w:type="spellEnd"/>
            <w:r w:rsidRPr="00666969">
              <w:rPr>
                <w:rFonts w:asciiTheme="majorBidi" w:hAnsiTheme="majorBidi" w:cstheme="majorBidi"/>
                <w:sz w:val="22"/>
                <w:szCs w:val="22"/>
              </w:rPr>
              <w:t>̀</w:t>
            </w:r>
          </w:p>
        </w:tc>
        <w:tc>
          <w:tcPr>
            <w:tcW w:w="5806" w:type="dxa"/>
          </w:tcPr>
          <w:p w14:paraId="0A90746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air/wind while resting in a cave</w:t>
            </w:r>
          </w:p>
        </w:tc>
      </w:tr>
      <w:tr w:rsidR="00931EB6" w:rsidRPr="00666969" w14:paraId="5F3F0CF2" w14:textId="77777777" w:rsidTr="00EF6E6B">
        <w:tc>
          <w:tcPr>
            <w:tcW w:w="1843" w:type="dxa"/>
          </w:tcPr>
          <w:p w14:paraId="4B4FCCD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pɛrrr-pɛrrr</w:t>
            </w:r>
            <w:proofErr w:type="spellEnd"/>
          </w:p>
        </w:tc>
        <w:tc>
          <w:tcPr>
            <w:tcW w:w="1701" w:type="dxa"/>
          </w:tcPr>
          <w:p w14:paraId="4F72AF6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pɛ̀r</w:t>
            </w:r>
            <w:proofErr w:type="spellEnd"/>
            <w:r w:rsidRPr="00666969">
              <w:rPr>
                <w:rFonts w:asciiTheme="majorBidi" w:hAnsiTheme="majorBidi" w:cstheme="majorBidi"/>
                <w:sz w:val="22"/>
                <w:szCs w:val="22"/>
              </w:rPr>
              <w:t>ːː-</w:t>
            </w:r>
            <w:proofErr w:type="spellStart"/>
            <w:r w:rsidRPr="00666969">
              <w:rPr>
                <w:rFonts w:asciiTheme="majorBidi" w:hAnsiTheme="majorBidi" w:cstheme="majorBidi"/>
                <w:sz w:val="22"/>
                <w:szCs w:val="22"/>
              </w:rPr>
              <w:t>pɛ̀r</w:t>
            </w:r>
            <w:proofErr w:type="spellEnd"/>
            <w:r w:rsidRPr="00666969">
              <w:rPr>
                <w:rFonts w:asciiTheme="majorBidi" w:hAnsiTheme="majorBidi" w:cstheme="majorBidi"/>
                <w:sz w:val="22"/>
                <w:szCs w:val="22"/>
              </w:rPr>
              <w:t>ːː</w:t>
            </w:r>
          </w:p>
        </w:tc>
        <w:tc>
          <w:tcPr>
            <w:tcW w:w="5806" w:type="dxa"/>
          </w:tcPr>
          <w:p w14:paraId="7DC08F1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by walking on straws (or cereal stalks)</w:t>
            </w:r>
          </w:p>
        </w:tc>
      </w:tr>
      <w:tr w:rsidR="00931EB6" w:rsidRPr="00666969" w14:paraId="39657FFC" w14:textId="77777777" w:rsidTr="00EF6E6B">
        <w:tc>
          <w:tcPr>
            <w:tcW w:w="1843" w:type="dxa"/>
          </w:tcPr>
          <w:p w14:paraId="10E08FC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pii-pii</w:t>
            </w:r>
            <w:proofErr w:type="spellEnd"/>
          </w:p>
        </w:tc>
        <w:tc>
          <w:tcPr>
            <w:tcW w:w="1701" w:type="dxa"/>
          </w:tcPr>
          <w:p w14:paraId="11F8CCC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píi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píi</w:t>
            </w:r>
            <w:proofErr w:type="spellEnd"/>
            <w:r w:rsidRPr="00666969">
              <w:rPr>
                <w:rFonts w:asciiTheme="majorBidi" w:hAnsiTheme="majorBidi" w:cstheme="majorBidi"/>
                <w:sz w:val="22"/>
                <w:szCs w:val="22"/>
              </w:rPr>
              <w:t>̀</w:t>
            </w:r>
          </w:p>
        </w:tc>
        <w:tc>
          <w:tcPr>
            <w:tcW w:w="5806" w:type="dxa"/>
          </w:tcPr>
          <w:p w14:paraId="10D43E4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watering</w:t>
            </w:r>
          </w:p>
        </w:tc>
      </w:tr>
      <w:tr w:rsidR="00931EB6" w:rsidRPr="00666969" w14:paraId="7F6D50A0" w14:textId="77777777" w:rsidTr="00EF6E6B">
        <w:tc>
          <w:tcPr>
            <w:tcW w:w="1843" w:type="dxa"/>
          </w:tcPr>
          <w:p w14:paraId="05EBB2C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pɔdu</w:t>
            </w:r>
            <w:proofErr w:type="spellEnd"/>
            <w:r w:rsidRPr="00666969">
              <w:rPr>
                <w:rFonts w:asciiTheme="majorBidi" w:hAnsiTheme="majorBidi" w:cstheme="majorBidi"/>
                <w:i/>
                <w:iCs/>
                <w:sz w:val="22"/>
                <w:szCs w:val="22"/>
              </w:rPr>
              <w:t>'</w:t>
            </w:r>
          </w:p>
        </w:tc>
        <w:tc>
          <w:tcPr>
            <w:tcW w:w="1701" w:type="dxa"/>
          </w:tcPr>
          <w:p w14:paraId="3E353F2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pɔ́dùʔ</w:t>
            </w:r>
            <w:proofErr w:type="spellEnd"/>
          </w:p>
        </w:tc>
        <w:tc>
          <w:tcPr>
            <w:tcW w:w="5806" w:type="dxa"/>
          </w:tcPr>
          <w:p w14:paraId="1BC5698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mud falling</w:t>
            </w:r>
          </w:p>
        </w:tc>
      </w:tr>
      <w:tr w:rsidR="00931EB6" w:rsidRPr="00666969" w14:paraId="3446FC6A" w14:textId="77777777" w:rsidTr="00EF6E6B">
        <w:tc>
          <w:tcPr>
            <w:tcW w:w="1843" w:type="dxa"/>
          </w:tcPr>
          <w:p w14:paraId="1FBB175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pɔɔn-pɔɔn</w:t>
            </w:r>
            <w:proofErr w:type="spellEnd"/>
          </w:p>
        </w:tc>
        <w:tc>
          <w:tcPr>
            <w:tcW w:w="1701" w:type="dxa"/>
          </w:tcPr>
          <w:p w14:paraId="677C33C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pɔ</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pɔ</w:t>
            </w:r>
            <w:proofErr w:type="spellEnd"/>
            <w:r w:rsidRPr="00666969">
              <w:rPr>
                <w:rFonts w:asciiTheme="majorBidi" w:hAnsiTheme="majorBidi" w:cstheme="majorBidi"/>
                <w:sz w:val="22"/>
                <w:szCs w:val="22"/>
              </w:rPr>
              <w:t>̃̄ː</w:t>
            </w:r>
          </w:p>
        </w:tc>
        <w:tc>
          <w:tcPr>
            <w:tcW w:w="5806" w:type="dxa"/>
          </w:tcPr>
          <w:p w14:paraId="22DA85A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animal drinking</w:t>
            </w:r>
          </w:p>
        </w:tc>
      </w:tr>
      <w:tr w:rsidR="00931EB6" w:rsidRPr="00666969" w14:paraId="4A343B12" w14:textId="77777777" w:rsidTr="00EF6E6B">
        <w:tc>
          <w:tcPr>
            <w:tcW w:w="1843" w:type="dxa"/>
          </w:tcPr>
          <w:p w14:paraId="224E3BB0"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pr(</w:t>
            </w:r>
            <w:proofErr w:type="spellStart"/>
            <w:r w:rsidRPr="00666969">
              <w:rPr>
                <w:rFonts w:asciiTheme="majorBidi" w:hAnsiTheme="majorBidi" w:cstheme="majorBidi"/>
                <w:i/>
                <w:iCs/>
                <w:sz w:val="22"/>
                <w:szCs w:val="22"/>
              </w:rPr>
              <w:t>i</w:t>
            </w:r>
            <w:proofErr w:type="spellEnd"/>
            <w:r w:rsidRPr="00666969">
              <w:rPr>
                <w:rFonts w:asciiTheme="majorBidi" w:hAnsiTheme="majorBidi" w:cstheme="majorBidi"/>
                <w:i/>
                <w:iCs/>
                <w:sz w:val="22"/>
                <w:szCs w:val="22"/>
              </w:rPr>
              <w:t>)</w:t>
            </w:r>
            <w:proofErr w:type="spellStart"/>
            <w:r w:rsidRPr="00666969">
              <w:rPr>
                <w:rFonts w:asciiTheme="majorBidi" w:hAnsiTheme="majorBidi" w:cstheme="majorBidi"/>
                <w:i/>
                <w:iCs/>
                <w:sz w:val="22"/>
                <w:szCs w:val="22"/>
              </w:rPr>
              <w:t>rrp</w:t>
            </w:r>
            <w:proofErr w:type="spellEnd"/>
          </w:p>
        </w:tc>
        <w:tc>
          <w:tcPr>
            <w:tcW w:w="1701" w:type="dxa"/>
          </w:tcPr>
          <w:p w14:paraId="2E5485D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prīrːp</w:t>
            </w:r>
            <w:proofErr w:type="spellEnd"/>
          </w:p>
        </w:tc>
        <w:tc>
          <w:tcPr>
            <w:tcW w:w="5806" w:type="dxa"/>
          </w:tcPr>
          <w:p w14:paraId="7BA0283A"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whistle</w:t>
            </w:r>
          </w:p>
        </w:tc>
      </w:tr>
      <w:tr w:rsidR="00931EB6" w:rsidRPr="00666969" w14:paraId="3622BBE8" w14:textId="77777777" w:rsidTr="00EF6E6B">
        <w:tc>
          <w:tcPr>
            <w:tcW w:w="1843" w:type="dxa"/>
          </w:tcPr>
          <w:p w14:paraId="50CB011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prirr-prirr</w:t>
            </w:r>
            <w:proofErr w:type="spellEnd"/>
          </w:p>
        </w:tc>
        <w:tc>
          <w:tcPr>
            <w:tcW w:w="1701" w:type="dxa"/>
          </w:tcPr>
          <w:p w14:paraId="16F5001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prír</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prír</w:t>
            </w:r>
            <w:proofErr w:type="spellEnd"/>
            <w:r w:rsidRPr="00666969">
              <w:rPr>
                <w:rFonts w:asciiTheme="majorBidi" w:hAnsiTheme="majorBidi" w:cstheme="majorBidi"/>
                <w:sz w:val="22"/>
                <w:szCs w:val="22"/>
              </w:rPr>
              <w:t>ː</w:t>
            </w:r>
          </w:p>
        </w:tc>
        <w:tc>
          <w:tcPr>
            <w:tcW w:w="5806" w:type="dxa"/>
          </w:tcPr>
          <w:p w14:paraId="5010F8B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spinning wool</w:t>
            </w:r>
          </w:p>
        </w:tc>
      </w:tr>
      <w:tr w:rsidR="00931EB6" w:rsidRPr="00666969" w14:paraId="20511185" w14:textId="77777777" w:rsidTr="00EF6E6B">
        <w:tc>
          <w:tcPr>
            <w:tcW w:w="1843" w:type="dxa"/>
          </w:tcPr>
          <w:p w14:paraId="6D8F7FE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prup-prup</w:t>
            </w:r>
            <w:proofErr w:type="spellEnd"/>
          </w:p>
        </w:tc>
        <w:tc>
          <w:tcPr>
            <w:tcW w:w="1701" w:type="dxa"/>
          </w:tcPr>
          <w:p w14:paraId="352BC6B2"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prùp-prùp</w:t>
            </w:r>
            <w:proofErr w:type="spellEnd"/>
          </w:p>
        </w:tc>
        <w:tc>
          <w:tcPr>
            <w:tcW w:w="5806" w:type="dxa"/>
          </w:tcPr>
          <w:p w14:paraId="6B72707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the fabric loincloth when walking</w:t>
            </w:r>
          </w:p>
        </w:tc>
      </w:tr>
      <w:tr w:rsidR="00931EB6" w:rsidRPr="00666969" w14:paraId="0EFC6F7C" w14:textId="77777777" w:rsidTr="00EF6E6B">
        <w:tc>
          <w:tcPr>
            <w:tcW w:w="1843" w:type="dxa"/>
          </w:tcPr>
          <w:p w14:paraId="6119ED1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puii</w:t>
            </w:r>
            <w:proofErr w:type="spellEnd"/>
          </w:p>
        </w:tc>
        <w:tc>
          <w:tcPr>
            <w:tcW w:w="1701" w:type="dxa"/>
          </w:tcPr>
          <w:p w14:paraId="3AA85F2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pùi</w:t>
            </w:r>
            <w:proofErr w:type="spellEnd"/>
            <w:r w:rsidRPr="00666969">
              <w:rPr>
                <w:rFonts w:asciiTheme="majorBidi" w:hAnsiTheme="majorBidi" w:cstheme="majorBidi"/>
                <w:sz w:val="22"/>
                <w:szCs w:val="22"/>
              </w:rPr>
              <w:t>́ː</w:t>
            </w:r>
          </w:p>
        </w:tc>
        <w:tc>
          <w:tcPr>
            <w:tcW w:w="5806" w:type="dxa"/>
          </w:tcPr>
          <w:p w14:paraId="6857E51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bursting root vegetables while being cooked</w:t>
            </w:r>
          </w:p>
        </w:tc>
      </w:tr>
      <w:tr w:rsidR="00931EB6" w:rsidRPr="00666969" w14:paraId="251BADFE" w14:textId="77777777" w:rsidTr="00EF6E6B">
        <w:tc>
          <w:tcPr>
            <w:tcW w:w="1843" w:type="dxa"/>
          </w:tcPr>
          <w:p w14:paraId="054DB082"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puŋŋ</w:t>
            </w:r>
            <w:proofErr w:type="spellEnd"/>
          </w:p>
        </w:tc>
        <w:tc>
          <w:tcPr>
            <w:tcW w:w="1701" w:type="dxa"/>
          </w:tcPr>
          <w:p w14:paraId="1079112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púŋ</w:t>
            </w:r>
            <w:proofErr w:type="spellEnd"/>
            <w:r w:rsidRPr="00666969">
              <w:rPr>
                <w:rFonts w:asciiTheme="majorBidi" w:hAnsiTheme="majorBidi" w:cstheme="majorBidi"/>
                <w:sz w:val="22"/>
                <w:szCs w:val="22"/>
              </w:rPr>
              <w:t>ː</w:t>
            </w:r>
          </w:p>
        </w:tc>
        <w:tc>
          <w:tcPr>
            <w:tcW w:w="5806" w:type="dxa"/>
          </w:tcPr>
          <w:p w14:paraId="0F93687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vegetables bursting while being smoked underground</w:t>
            </w:r>
          </w:p>
        </w:tc>
      </w:tr>
      <w:tr w:rsidR="00931EB6" w:rsidRPr="00666969" w14:paraId="0E716BDF" w14:textId="77777777" w:rsidTr="00EF6E6B">
        <w:tc>
          <w:tcPr>
            <w:tcW w:w="1843" w:type="dxa"/>
          </w:tcPr>
          <w:p w14:paraId="31EEC06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sa</w:t>
            </w:r>
            <w:proofErr w:type="spellEnd"/>
            <w:r w:rsidRPr="00666969">
              <w:rPr>
                <w:rFonts w:asciiTheme="majorBidi" w:hAnsiTheme="majorBidi" w:cstheme="majorBidi"/>
                <w:i/>
                <w:iCs/>
                <w:sz w:val="22"/>
                <w:szCs w:val="22"/>
              </w:rPr>
              <w:t>'-</w:t>
            </w:r>
            <w:proofErr w:type="spellStart"/>
            <w:r w:rsidRPr="00666969">
              <w:rPr>
                <w:rFonts w:asciiTheme="majorBidi" w:hAnsiTheme="majorBidi" w:cstheme="majorBidi"/>
                <w:i/>
                <w:iCs/>
                <w:sz w:val="22"/>
                <w:szCs w:val="22"/>
              </w:rPr>
              <w:t>sa</w:t>
            </w:r>
            <w:proofErr w:type="spellEnd"/>
            <w:r w:rsidRPr="00666969">
              <w:rPr>
                <w:rFonts w:asciiTheme="majorBidi" w:hAnsiTheme="majorBidi" w:cstheme="majorBidi"/>
                <w:i/>
                <w:iCs/>
                <w:sz w:val="22"/>
                <w:szCs w:val="22"/>
              </w:rPr>
              <w:t xml:space="preserve">' </w:t>
            </w:r>
          </w:p>
        </w:tc>
        <w:tc>
          <w:tcPr>
            <w:tcW w:w="1701" w:type="dxa"/>
          </w:tcPr>
          <w:p w14:paraId="2F5885D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sàʔsàʔ</w:t>
            </w:r>
            <w:proofErr w:type="spellEnd"/>
            <w:r w:rsidRPr="00666969">
              <w:rPr>
                <w:rFonts w:asciiTheme="majorBidi" w:hAnsiTheme="majorBidi" w:cstheme="majorBidi"/>
                <w:sz w:val="22"/>
                <w:szCs w:val="22"/>
              </w:rPr>
              <w:t xml:space="preserve"> </w:t>
            </w:r>
          </w:p>
        </w:tc>
        <w:tc>
          <w:tcPr>
            <w:tcW w:w="5806" w:type="dxa"/>
          </w:tcPr>
          <w:p w14:paraId="72144394"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seeds being crushed</w:t>
            </w:r>
          </w:p>
        </w:tc>
      </w:tr>
      <w:tr w:rsidR="00931EB6" w:rsidRPr="00666969" w14:paraId="4607D08E" w14:textId="77777777" w:rsidTr="00EF6E6B">
        <w:tc>
          <w:tcPr>
            <w:tcW w:w="1843" w:type="dxa"/>
          </w:tcPr>
          <w:p w14:paraId="3043FB1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saaa</w:t>
            </w:r>
            <w:proofErr w:type="spellEnd"/>
          </w:p>
        </w:tc>
        <w:tc>
          <w:tcPr>
            <w:tcW w:w="1701" w:type="dxa"/>
          </w:tcPr>
          <w:p w14:paraId="3B047A3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sáa</w:t>
            </w:r>
            <w:proofErr w:type="spellEnd"/>
            <w:r w:rsidRPr="00666969">
              <w:rPr>
                <w:rFonts w:asciiTheme="majorBidi" w:hAnsiTheme="majorBidi" w:cstheme="majorBidi"/>
                <w:sz w:val="22"/>
                <w:szCs w:val="22"/>
              </w:rPr>
              <w:t>̄ː</w:t>
            </w:r>
          </w:p>
        </w:tc>
        <w:tc>
          <w:tcPr>
            <w:tcW w:w="5806" w:type="dxa"/>
          </w:tcPr>
          <w:p w14:paraId="35D1A085"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by someone falling</w:t>
            </w:r>
          </w:p>
        </w:tc>
      </w:tr>
      <w:tr w:rsidR="00931EB6" w:rsidRPr="00666969" w14:paraId="2C47EE32" w14:textId="77777777" w:rsidTr="00EF6E6B">
        <w:tc>
          <w:tcPr>
            <w:tcW w:w="1843" w:type="dxa"/>
          </w:tcPr>
          <w:p w14:paraId="34D8A0F1"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sew-sew</w:t>
            </w:r>
          </w:p>
        </w:tc>
        <w:tc>
          <w:tcPr>
            <w:tcW w:w="1701" w:type="dxa"/>
          </w:tcPr>
          <w:p w14:paraId="75A310B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séw-séw</w:t>
            </w:r>
            <w:proofErr w:type="spellEnd"/>
          </w:p>
        </w:tc>
        <w:tc>
          <w:tcPr>
            <w:tcW w:w="5806" w:type="dxa"/>
          </w:tcPr>
          <w:p w14:paraId="0BC5548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bare feet on the ground</w:t>
            </w:r>
          </w:p>
        </w:tc>
      </w:tr>
      <w:tr w:rsidR="00931EB6" w:rsidRPr="00666969" w14:paraId="3F1F9AA2" w14:textId="77777777" w:rsidTr="00EF6E6B">
        <w:tc>
          <w:tcPr>
            <w:tcW w:w="1843" w:type="dxa"/>
          </w:tcPr>
          <w:p w14:paraId="5E89CE6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sɛbɛbɛbɛ</w:t>
            </w:r>
            <w:proofErr w:type="spellEnd"/>
          </w:p>
        </w:tc>
        <w:tc>
          <w:tcPr>
            <w:tcW w:w="1701" w:type="dxa"/>
          </w:tcPr>
          <w:p w14:paraId="67BF2D6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sɛ̀bɛ́bɛ̀bɛ</w:t>
            </w:r>
            <w:proofErr w:type="spellEnd"/>
            <w:r w:rsidRPr="00666969">
              <w:rPr>
                <w:rFonts w:asciiTheme="majorBidi" w:hAnsiTheme="majorBidi" w:cstheme="majorBidi"/>
                <w:sz w:val="22"/>
                <w:szCs w:val="22"/>
              </w:rPr>
              <w:t>̀</w:t>
            </w:r>
          </w:p>
        </w:tc>
        <w:tc>
          <w:tcPr>
            <w:tcW w:w="5806" w:type="dxa"/>
          </w:tcPr>
          <w:p w14:paraId="2C3D1A1D"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 flowing</w:t>
            </w:r>
          </w:p>
        </w:tc>
      </w:tr>
      <w:tr w:rsidR="00931EB6" w:rsidRPr="00666969" w14:paraId="429EC31B" w14:textId="77777777" w:rsidTr="00EF6E6B">
        <w:tc>
          <w:tcPr>
            <w:tcW w:w="1843" w:type="dxa"/>
          </w:tcPr>
          <w:p w14:paraId="3A7C195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sɛd</w:t>
            </w:r>
            <w:proofErr w:type="spellEnd"/>
          </w:p>
        </w:tc>
        <w:tc>
          <w:tcPr>
            <w:tcW w:w="1701" w:type="dxa"/>
          </w:tcPr>
          <w:p w14:paraId="45E5B67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sɛ̀d</w:t>
            </w:r>
            <w:proofErr w:type="spellEnd"/>
          </w:p>
        </w:tc>
        <w:tc>
          <w:tcPr>
            <w:tcW w:w="5806" w:type="dxa"/>
          </w:tcPr>
          <w:p w14:paraId="1895B71E" w14:textId="0250DA83"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spit</w:t>
            </w:r>
            <w:r w:rsidR="00B73A49" w:rsidRPr="00666969">
              <w:rPr>
                <w:rFonts w:asciiTheme="majorBidi" w:hAnsiTheme="majorBidi" w:cstheme="majorBidi"/>
                <w:sz w:val="22"/>
                <w:szCs w:val="22"/>
              </w:rPr>
              <w:t>t</w:t>
            </w:r>
            <w:r w:rsidRPr="00666969">
              <w:rPr>
                <w:rFonts w:asciiTheme="majorBidi" w:hAnsiTheme="majorBidi" w:cstheme="majorBidi"/>
                <w:sz w:val="22"/>
                <w:szCs w:val="22"/>
              </w:rPr>
              <w:t>ing saliva</w:t>
            </w:r>
          </w:p>
        </w:tc>
      </w:tr>
      <w:tr w:rsidR="00931EB6" w:rsidRPr="00666969" w14:paraId="39D57315" w14:textId="77777777" w:rsidTr="00EF6E6B">
        <w:tc>
          <w:tcPr>
            <w:tcW w:w="1843" w:type="dxa"/>
          </w:tcPr>
          <w:p w14:paraId="5FAFA80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sɛɛɛ</w:t>
            </w:r>
            <w:proofErr w:type="spellEnd"/>
          </w:p>
        </w:tc>
        <w:tc>
          <w:tcPr>
            <w:tcW w:w="1701" w:type="dxa"/>
          </w:tcPr>
          <w:p w14:paraId="70CE818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sɛ́ɛ</w:t>
            </w:r>
            <w:proofErr w:type="spellEnd"/>
            <w:r w:rsidRPr="00666969">
              <w:rPr>
                <w:rFonts w:asciiTheme="majorBidi" w:hAnsiTheme="majorBidi" w:cstheme="majorBidi"/>
                <w:sz w:val="22"/>
                <w:szCs w:val="22"/>
              </w:rPr>
              <w:t>̀ː</w:t>
            </w:r>
          </w:p>
        </w:tc>
        <w:tc>
          <w:tcPr>
            <w:tcW w:w="5806" w:type="dxa"/>
          </w:tcPr>
          <w:p w14:paraId="3D4C794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water being filtered</w:t>
            </w:r>
          </w:p>
        </w:tc>
      </w:tr>
      <w:tr w:rsidR="00931EB6" w:rsidRPr="00666969" w14:paraId="35BB1F2C" w14:textId="77777777" w:rsidTr="00EF6E6B">
        <w:tc>
          <w:tcPr>
            <w:tcW w:w="1843" w:type="dxa"/>
          </w:tcPr>
          <w:p w14:paraId="4CACC1B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sɛɛɛn</w:t>
            </w:r>
            <w:proofErr w:type="spellEnd"/>
          </w:p>
        </w:tc>
        <w:tc>
          <w:tcPr>
            <w:tcW w:w="1701" w:type="dxa"/>
          </w:tcPr>
          <w:p w14:paraId="1A91A36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w:t>
            </w:r>
            <w:proofErr w:type="spellEnd"/>
            <w:r w:rsidRPr="00666969">
              <w:rPr>
                <w:rFonts w:asciiTheme="majorBidi" w:hAnsiTheme="majorBidi" w:cstheme="majorBidi"/>
                <w:sz w:val="22"/>
                <w:szCs w:val="22"/>
              </w:rPr>
              <w:t>̃̀ːː</w:t>
            </w:r>
          </w:p>
        </w:tc>
        <w:tc>
          <w:tcPr>
            <w:tcW w:w="5806" w:type="dxa"/>
          </w:tcPr>
          <w:p w14:paraId="6036E9F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boiling tea</w:t>
            </w:r>
          </w:p>
        </w:tc>
      </w:tr>
      <w:tr w:rsidR="00931EB6" w:rsidRPr="00666969" w14:paraId="707FEF17" w14:textId="77777777" w:rsidTr="00EF6E6B">
        <w:tc>
          <w:tcPr>
            <w:tcW w:w="1843" w:type="dxa"/>
          </w:tcPr>
          <w:p w14:paraId="66A79E6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lastRenderedPageBreak/>
              <w:t>sɛgɛnw-sɛgɛnw</w:t>
            </w:r>
            <w:proofErr w:type="spellEnd"/>
          </w:p>
        </w:tc>
        <w:tc>
          <w:tcPr>
            <w:tcW w:w="1701" w:type="dxa"/>
          </w:tcPr>
          <w:p w14:paraId="47755AF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sɛ́gɛ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w-sɛ́gɛ</w:t>
            </w:r>
            <w:proofErr w:type="spellEnd"/>
            <w:r w:rsidRPr="00666969">
              <w:rPr>
                <w:rFonts w:asciiTheme="majorBidi" w:hAnsiTheme="majorBidi" w:cstheme="majorBidi"/>
                <w:sz w:val="22"/>
                <w:szCs w:val="22"/>
              </w:rPr>
              <w:t>̃̀w</w:t>
            </w:r>
          </w:p>
        </w:tc>
        <w:tc>
          <w:tcPr>
            <w:tcW w:w="5806" w:type="dxa"/>
          </w:tcPr>
          <w:p w14:paraId="7C30A03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coins</w:t>
            </w:r>
          </w:p>
        </w:tc>
      </w:tr>
      <w:tr w:rsidR="00931EB6" w:rsidRPr="00666969" w14:paraId="0145C1C0" w14:textId="77777777" w:rsidTr="00EF6E6B">
        <w:tc>
          <w:tcPr>
            <w:tcW w:w="1843" w:type="dxa"/>
          </w:tcPr>
          <w:p w14:paraId="770448B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sɛgɛrɛ-sɛg-sɛg</w:t>
            </w:r>
            <w:proofErr w:type="spellEnd"/>
          </w:p>
        </w:tc>
        <w:tc>
          <w:tcPr>
            <w:tcW w:w="1701" w:type="dxa"/>
          </w:tcPr>
          <w:p w14:paraId="7A660B4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sɛ́gɛ̀ɾɛ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sɛ́g-sɛ́g</w:t>
            </w:r>
            <w:proofErr w:type="spellEnd"/>
          </w:p>
        </w:tc>
        <w:tc>
          <w:tcPr>
            <w:tcW w:w="5806" w:type="dxa"/>
          </w:tcPr>
          <w:p w14:paraId="37CAFC8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calabash pierced with shells (musical instrument)</w:t>
            </w:r>
          </w:p>
        </w:tc>
      </w:tr>
      <w:tr w:rsidR="00931EB6" w:rsidRPr="00666969" w14:paraId="39A7088D" w14:textId="77777777" w:rsidTr="00EF6E6B">
        <w:tc>
          <w:tcPr>
            <w:tcW w:w="1843" w:type="dxa"/>
          </w:tcPr>
          <w:p w14:paraId="6C2690E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siii</w:t>
            </w:r>
            <w:proofErr w:type="spellEnd"/>
          </w:p>
        </w:tc>
        <w:tc>
          <w:tcPr>
            <w:tcW w:w="1701" w:type="dxa"/>
          </w:tcPr>
          <w:p w14:paraId="1E91E9E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si</w:t>
            </w:r>
            <w:proofErr w:type="spellEnd"/>
            <w:r w:rsidRPr="00666969">
              <w:rPr>
                <w:rFonts w:asciiTheme="majorBidi" w:hAnsiTheme="majorBidi" w:cstheme="majorBidi"/>
                <w:sz w:val="22"/>
                <w:szCs w:val="22"/>
              </w:rPr>
              <w:t>̀ːː</w:t>
            </w:r>
          </w:p>
        </w:tc>
        <w:tc>
          <w:tcPr>
            <w:tcW w:w="5806" w:type="dxa"/>
          </w:tcPr>
          <w:p w14:paraId="5EC7FFA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while tickling someone</w:t>
            </w:r>
          </w:p>
        </w:tc>
      </w:tr>
      <w:tr w:rsidR="00931EB6" w:rsidRPr="00666969" w14:paraId="7C3B6D4E" w14:textId="77777777" w:rsidTr="00EF6E6B">
        <w:tc>
          <w:tcPr>
            <w:tcW w:w="1843" w:type="dxa"/>
          </w:tcPr>
          <w:p w14:paraId="57FFD81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siin</w:t>
            </w:r>
            <w:proofErr w:type="spellEnd"/>
          </w:p>
        </w:tc>
        <w:tc>
          <w:tcPr>
            <w:tcW w:w="1701" w:type="dxa"/>
          </w:tcPr>
          <w:p w14:paraId="0D13015F"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si</w:t>
            </w:r>
            <w:proofErr w:type="spellEnd"/>
            <w:r w:rsidRPr="00666969">
              <w:rPr>
                <w:rFonts w:asciiTheme="majorBidi" w:hAnsiTheme="majorBidi" w:cstheme="majorBidi"/>
                <w:sz w:val="22"/>
                <w:szCs w:val="22"/>
              </w:rPr>
              <w:t>̃̄ː</w:t>
            </w:r>
          </w:p>
        </w:tc>
        <w:tc>
          <w:tcPr>
            <w:tcW w:w="5806" w:type="dxa"/>
          </w:tcPr>
          <w:p w14:paraId="2D284067" w14:textId="31B3E7EA"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animals when </w:t>
            </w:r>
            <w:r w:rsidR="001A302D" w:rsidRPr="00666969">
              <w:rPr>
                <w:rFonts w:asciiTheme="majorBidi" w:hAnsiTheme="majorBidi" w:cstheme="majorBidi"/>
                <w:sz w:val="22"/>
                <w:szCs w:val="22"/>
              </w:rPr>
              <w:t xml:space="preserve">snorting </w:t>
            </w:r>
          </w:p>
        </w:tc>
      </w:tr>
      <w:tr w:rsidR="00931EB6" w:rsidRPr="00666969" w14:paraId="405588D6" w14:textId="77777777" w:rsidTr="00EF6E6B">
        <w:tc>
          <w:tcPr>
            <w:tcW w:w="1843" w:type="dxa"/>
          </w:tcPr>
          <w:p w14:paraId="0EDD4AE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sinsine</w:t>
            </w:r>
            <w:proofErr w:type="spellEnd"/>
            <w:r w:rsidRPr="00666969">
              <w:rPr>
                <w:rFonts w:asciiTheme="majorBidi" w:hAnsiTheme="majorBidi" w:cstheme="majorBidi"/>
                <w:i/>
                <w:iCs/>
                <w:sz w:val="22"/>
                <w:szCs w:val="22"/>
              </w:rPr>
              <w:t xml:space="preserve"> </w:t>
            </w:r>
          </w:p>
        </w:tc>
        <w:tc>
          <w:tcPr>
            <w:tcW w:w="1701" w:type="dxa"/>
          </w:tcPr>
          <w:p w14:paraId="5A8EC28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si</w:t>
            </w:r>
            <w:proofErr w:type="spellEnd"/>
            <w:r w:rsidRPr="00666969">
              <w:rPr>
                <w:rFonts w:asciiTheme="majorBidi" w:hAnsiTheme="majorBidi" w:cstheme="majorBidi"/>
                <w:sz w:val="22"/>
                <w:szCs w:val="22"/>
              </w:rPr>
              <w:t>̃̀nè</w:t>
            </w:r>
          </w:p>
        </w:tc>
        <w:tc>
          <w:tcPr>
            <w:tcW w:w="5806" w:type="dxa"/>
          </w:tcPr>
          <w:p w14:paraId="31CA7E2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cricket</w:t>
            </w:r>
          </w:p>
        </w:tc>
      </w:tr>
      <w:tr w:rsidR="00931EB6" w:rsidRPr="00666969" w14:paraId="7CF7B47E" w14:textId="77777777" w:rsidTr="00EF6E6B">
        <w:tc>
          <w:tcPr>
            <w:tcW w:w="1843" w:type="dxa"/>
          </w:tcPr>
          <w:p w14:paraId="2C6F533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siwuu</w:t>
            </w:r>
            <w:proofErr w:type="spellEnd"/>
          </w:p>
        </w:tc>
        <w:tc>
          <w:tcPr>
            <w:tcW w:w="1701" w:type="dxa"/>
          </w:tcPr>
          <w:p w14:paraId="45D7ED7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síwu</w:t>
            </w:r>
            <w:proofErr w:type="spellEnd"/>
            <w:r w:rsidRPr="00666969">
              <w:rPr>
                <w:rFonts w:asciiTheme="majorBidi" w:hAnsiTheme="majorBidi" w:cstheme="majorBidi"/>
                <w:sz w:val="22"/>
                <w:szCs w:val="22"/>
              </w:rPr>
              <w:t>̀ː</w:t>
            </w:r>
          </w:p>
        </w:tc>
        <w:tc>
          <w:tcPr>
            <w:tcW w:w="5806" w:type="dxa"/>
          </w:tcPr>
          <w:p w14:paraId="07BD1C6A" w14:textId="185552E3"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w:t>
            </w:r>
            <w:r w:rsidR="008A2709" w:rsidRPr="00666969">
              <w:rPr>
                <w:rFonts w:asciiTheme="majorBidi" w:hAnsiTheme="majorBidi" w:cstheme="majorBidi"/>
                <w:sz w:val="22"/>
                <w:szCs w:val="22"/>
              </w:rPr>
              <w:t>n</w:t>
            </w:r>
            <w:r w:rsidRPr="00666969">
              <w:rPr>
                <w:rFonts w:asciiTheme="majorBidi" w:hAnsiTheme="majorBidi" w:cstheme="majorBidi"/>
                <w:sz w:val="22"/>
                <w:szCs w:val="22"/>
              </w:rPr>
              <w:t xml:space="preserve"> eagle</w:t>
            </w:r>
          </w:p>
        </w:tc>
      </w:tr>
      <w:tr w:rsidR="00931EB6" w:rsidRPr="00666969" w14:paraId="0A0EA304" w14:textId="77777777" w:rsidTr="00EF6E6B">
        <w:tc>
          <w:tcPr>
            <w:tcW w:w="1843" w:type="dxa"/>
          </w:tcPr>
          <w:p w14:paraId="45D4497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sɔb</w:t>
            </w:r>
            <w:proofErr w:type="spellEnd"/>
          </w:p>
        </w:tc>
        <w:tc>
          <w:tcPr>
            <w:tcW w:w="1701" w:type="dxa"/>
          </w:tcPr>
          <w:p w14:paraId="7C14736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sɔ́b</w:t>
            </w:r>
            <w:proofErr w:type="spellEnd"/>
          </w:p>
        </w:tc>
        <w:tc>
          <w:tcPr>
            <w:tcW w:w="5806" w:type="dxa"/>
          </w:tcPr>
          <w:p w14:paraId="379C810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 axe hitting something</w:t>
            </w:r>
          </w:p>
        </w:tc>
      </w:tr>
      <w:tr w:rsidR="00931EB6" w:rsidRPr="00666969" w14:paraId="64D5B02B" w14:textId="77777777" w:rsidTr="00EF6E6B">
        <w:tc>
          <w:tcPr>
            <w:tcW w:w="1843" w:type="dxa"/>
          </w:tcPr>
          <w:p w14:paraId="6E90902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sɔgɔrɔ-sɔg</w:t>
            </w:r>
            <w:proofErr w:type="spellEnd"/>
          </w:p>
        </w:tc>
        <w:tc>
          <w:tcPr>
            <w:tcW w:w="1701" w:type="dxa"/>
          </w:tcPr>
          <w:p w14:paraId="3AF69E0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sɔ̄gɔ̀ɾɔ</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sɔ́g</w:t>
            </w:r>
            <w:proofErr w:type="spellEnd"/>
          </w:p>
        </w:tc>
        <w:tc>
          <w:tcPr>
            <w:tcW w:w="5806" w:type="dxa"/>
          </w:tcPr>
          <w:p w14:paraId="221A44FF" w14:textId="1762B418"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a </w:t>
            </w:r>
            <w:proofErr w:type="spellStart"/>
            <w:r w:rsidR="00233E65" w:rsidRPr="00666969">
              <w:rPr>
                <w:rFonts w:asciiTheme="majorBidi" w:hAnsiTheme="majorBidi" w:cstheme="majorBidi"/>
                <w:i/>
                <w:iCs/>
                <w:sz w:val="22"/>
                <w:szCs w:val="22"/>
              </w:rPr>
              <w:t>k</w:t>
            </w:r>
            <w:r w:rsidRPr="00666969">
              <w:rPr>
                <w:rFonts w:asciiTheme="majorBidi" w:hAnsiTheme="majorBidi" w:cstheme="majorBidi"/>
                <w:i/>
                <w:iCs/>
                <w:sz w:val="22"/>
                <w:szCs w:val="22"/>
              </w:rPr>
              <w:t>ɛ</w:t>
            </w:r>
            <w:r w:rsidR="00233E65" w:rsidRPr="00666969">
              <w:rPr>
                <w:rFonts w:asciiTheme="majorBidi" w:hAnsiTheme="majorBidi" w:cstheme="majorBidi"/>
                <w:i/>
                <w:iCs/>
                <w:sz w:val="22"/>
                <w:szCs w:val="22"/>
              </w:rPr>
              <w:t>w</w:t>
            </w:r>
            <w:r w:rsidRPr="00666969">
              <w:rPr>
                <w:rFonts w:asciiTheme="majorBidi" w:hAnsiTheme="majorBidi" w:cstheme="majorBidi"/>
                <w:i/>
                <w:iCs/>
                <w:sz w:val="22"/>
                <w:szCs w:val="22"/>
              </w:rPr>
              <w:t>ɛrɛ</w:t>
            </w:r>
            <w:proofErr w:type="spellEnd"/>
            <w:r w:rsidRPr="00666969">
              <w:rPr>
                <w:rFonts w:asciiTheme="majorBidi" w:hAnsiTheme="majorBidi" w:cstheme="majorBidi"/>
                <w:sz w:val="22"/>
                <w:szCs w:val="22"/>
              </w:rPr>
              <w:t xml:space="preserve"> (musical instrument made of calabash played by circumcised youth)</w:t>
            </w:r>
          </w:p>
        </w:tc>
      </w:tr>
      <w:tr w:rsidR="00931EB6" w:rsidRPr="00666969" w14:paraId="2CE2CF4E" w14:textId="77777777" w:rsidTr="00EF6E6B">
        <w:tc>
          <w:tcPr>
            <w:tcW w:w="1843" w:type="dxa"/>
          </w:tcPr>
          <w:p w14:paraId="74D4510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sɔɔɔn</w:t>
            </w:r>
            <w:proofErr w:type="spellEnd"/>
          </w:p>
        </w:tc>
        <w:tc>
          <w:tcPr>
            <w:tcW w:w="1701" w:type="dxa"/>
          </w:tcPr>
          <w:p w14:paraId="1035CA4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sɔ</w:t>
            </w:r>
            <w:proofErr w:type="spellEnd"/>
            <w:r w:rsidRPr="00666969">
              <w:rPr>
                <w:rFonts w:asciiTheme="majorBidi" w:hAnsiTheme="majorBidi" w:cstheme="majorBidi"/>
                <w:sz w:val="22"/>
                <w:szCs w:val="22"/>
              </w:rPr>
              <w:t>̃̄ːː</w:t>
            </w:r>
          </w:p>
        </w:tc>
        <w:tc>
          <w:tcPr>
            <w:tcW w:w="5806" w:type="dxa"/>
          </w:tcPr>
          <w:p w14:paraId="7A9E7B0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radio</w:t>
            </w:r>
          </w:p>
        </w:tc>
      </w:tr>
      <w:tr w:rsidR="00931EB6" w:rsidRPr="00666969" w14:paraId="005501F2" w14:textId="77777777" w:rsidTr="00EF6E6B">
        <w:tc>
          <w:tcPr>
            <w:tcW w:w="1843" w:type="dxa"/>
          </w:tcPr>
          <w:p w14:paraId="14379E4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srɔrr</w:t>
            </w:r>
            <w:proofErr w:type="spellEnd"/>
          </w:p>
        </w:tc>
        <w:tc>
          <w:tcPr>
            <w:tcW w:w="1701" w:type="dxa"/>
          </w:tcPr>
          <w:p w14:paraId="34C0EE4E"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srɔ̀r</w:t>
            </w:r>
            <w:proofErr w:type="spellEnd"/>
            <w:r w:rsidRPr="00666969">
              <w:rPr>
                <w:rFonts w:asciiTheme="majorBidi" w:hAnsiTheme="majorBidi" w:cstheme="majorBidi"/>
                <w:sz w:val="22"/>
                <w:szCs w:val="22"/>
              </w:rPr>
              <w:t>ː</w:t>
            </w:r>
          </w:p>
        </w:tc>
        <w:tc>
          <w:tcPr>
            <w:tcW w:w="5806" w:type="dxa"/>
          </w:tcPr>
          <w:p w14:paraId="6882E340" w14:textId="16A95BF1"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someone suffering </w:t>
            </w:r>
            <w:r w:rsidR="008A2709" w:rsidRPr="00666969">
              <w:rPr>
                <w:rFonts w:asciiTheme="majorBidi" w:hAnsiTheme="majorBidi" w:cstheme="majorBidi"/>
                <w:sz w:val="22"/>
                <w:szCs w:val="22"/>
              </w:rPr>
              <w:t xml:space="preserve">from </w:t>
            </w:r>
            <w:r w:rsidR="0091153C" w:rsidRPr="00666969">
              <w:rPr>
                <w:rFonts w:asciiTheme="majorBidi" w:hAnsiTheme="majorBidi" w:cstheme="majorBidi"/>
                <w:sz w:val="22"/>
                <w:szCs w:val="22"/>
              </w:rPr>
              <w:t>diarrhoea</w:t>
            </w:r>
          </w:p>
        </w:tc>
      </w:tr>
      <w:tr w:rsidR="00931EB6" w:rsidRPr="00666969" w14:paraId="36512FF3" w14:textId="77777777" w:rsidTr="00EF6E6B">
        <w:tc>
          <w:tcPr>
            <w:tcW w:w="1843" w:type="dxa"/>
          </w:tcPr>
          <w:p w14:paraId="58383F6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sssup</w:t>
            </w:r>
            <w:proofErr w:type="spellEnd"/>
          </w:p>
        </w:tc>
        <w:tc>
          <w:tcPr>
            <w:tcW w:w="1701" w:type="dxa"/>
          </w:tcPr>
          <w:p w14:paraId="00E5763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sːː</w:t>
            </w:r>
            <w:proofErr w:type="spellStart"/>
            <w:r w:rsidRPr="00666969">
              <w:rPr>
                <w:rFonts w:asciiTheme="majorBidi" w:hAnsiTheme="majorBidi" w:cstheme="majorBidi"/>
                <w:sz w:val="22"/>
                <w:szCs w:val="22"/>
              </w:rPr>
              <w:t>úp</w:t>
            </w:r>
            <w:proofErr w:type="spellEnd"/>
          </w:p>
        </w:tc>
        <w:tc>
          <w:tcPr>
            <w:tcW w:w="5806" w:type="dxa"/>
          </w:tcPr>
          <w:p w14:paraId="7DF4E063" w14:textId="6D21D48C"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solid ob</w:t>
            </w:r>
            <w:r w:rsidR="0091153C" w:rsidRPr="00666969">
              <w:rPr>
                <w:rFonts w:asciiTheme="majorBidi" w:hAnsiTheme="majorBidi" w:cstheme="majorBidi"/>
                <w:sz w:val="22"/>
                <w:szCs w:val="22"/>
              </w:rPr>
              <w:t>j</w:t>
            </w:r>
            <w:r w:rsidRPr="00666969">
              <w:rPr>
                <w:rFonts w:asciiTheme="majorBidi" w:hAnsiTheme="majorBidi" w:cstheme="majorBidi"/>
                <w:sz w:val="22"/>
                <w:szCs w:val="22"/>
              </w:rPr>
              <w:t>ect when falling into water</w:t>
            </w:r>
          </w:p>
        </w:tc>
      </w:tr>
      <w:tr w:rsidR="00931EB6" w:rsidRPr="00666969" w14:paraId="5E0F407A" w14:textId="77777777" w:rsidTr="00EF6E6B">
        <w:tc>
          <w:tcPr>
            <w:tcW w:w="1843" w:type="dxa"/>
          </w:tcPr>
          <w:p w14:paraId="63A9579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su-sa-su</w:t>
            </w:r>
            <w:proofErr w:type="spellEnd"/>
          </w:p>
        </w:tc>
        <w:tc>
          <w:tcPr>
            <w:tcW w:w="1701" w:type="dxa"/>
          </w:tcPr>
          <w:p w14:paraId="72912AC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sa</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w:t>
            </w:r>
          </w:p>
        </w:tc>
        <w:tc>
          <w:tcPr>
            <w:tcW w:w="5806" w:type="dxa"/>
          </w:tcPr>
          <w:p w14:paraId="462394C6" w14:textId="3DEEA6C9"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bucket when drawing water from the wel</w:t>
            </w:r>
            <w:r w:rsidR="008A2709" w:rsidRPr="00666969">
              <w:rPr>
                <w:rFonts w:asciiTheme="majorBidi" w:hAnsiTheme="majorBidi" w:cstheme="majorBidi"/>
                <w:sz w:val="22"/>
                <w:szCs w:val="22"/>
              </w:rPr>
              <w:t>l</w:t>
            </w:r>
          </w:p>
        </w:tc>
      </w:tr>
      <w:tr w:rsidR="00931EB6" w:rsidRPr="00666969" w14:paraId="6EB579C6" w14:textId="77777777" w:rsidTr="00EF6E6B">
        <w:tc>
          <w:tcPr>
            <w:tcW w:w="1843" w:type="dxa"/>
          </w:tcPr>
          <w:p w14:paraId="0A296C47"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suhi-suhi</w:t>
            </w:r>
            <w:proofErr w:type="spellEnd"/>
          </w:p>
        </w:tc>
        <w:tc>
          <w:tcPr>
            <w:tcW w:w="1701" w:type="dxa"/>
          </w:tcPr>
          <w:p w14:paraId="722B9F1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súhí-súhí</w:t>
            </w:r>
            <w:proofErr w:type="spellEnd"/>
          </w:p>
        </w:tc>
        <w:tc>
          <w:tcPr>
            <w:tcW w:w="5806" w:type="dxa"/>
          </w:tcPr>
          <w:p w14:paraId="0E83BB4F"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when chattering</w:t>
            </w:r>
          </w:p>
        </w:tc>
      </w:tr>
      <w:tr w:rsidR="00931EB6" w:rsidRPr="00666969" w14:paraId="2F641264" w14:textId="77777777" w:rsidTr="00EF6E6B">
        <w:tc>
          <w:tcPr>
            <w:tcW w:w="1843" w:type="dxa"/>
          </w:tcPr>
          <w:p w14:paraId="430D83FC"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suii</w:t>
            </w:r>
            <w:proofErr w:type="spellEnd"/>
          </w:p>
        </w:tc>
        <w:tc>
          <w:tcPr>
            <w:tcW w:w="1701" w:type="dxa"/>
          </w:tcPr>
          <w:p w14:paraId="788D395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sùi</w:t>
            </w:r>
            <w:proofErr w:type="spellEnd"/>
            <w:r w:rsidRPr="00666969">
              <w:rPr>
                <w:rFonts w:asciiTheme="majorBidi" w:hAnsiTheme="majorBidi" w:cstheme="majorBidi"/>
                <w:sz w:val="22"/>
                <w:szCs w:val="22"/>
              </w:rPr>
              <w:t>́ː</w:t>
            </w:r>
          </w:p>
        </w:tc>
        <w:tc>
          <w:tcPr>
            <w:tcW w:w="5806" w:type="dxa"/>
          </w:tcPr>
          <w:p w14:paraId="5CDD431A"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bursting root vegetables while being cooked</w:t>
            </w:r>
          </w:p>
        </w:tc>
      </w:tr>
      <w:tr w:rsidR="00931EB6" w:rsidRPr="00666969" w14:paraId="02F6201D" w14:textId="77777777" w:rsidTr="00EF6E6B">
        <w:tc>
          <w:tcPr>
            <w:tcW w:w="1843" w:type="dxa"/>
          </w:tcPr>
          <w:p w14:paraId="2D2246E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surududu</w:t>
            </w:r>
            <w:proofErr w:type="spellEnd"/>
          </w:p>
        </w:tc>
        <w:tc>
          <w:tcPr>
            <w:tcW w:w="1701" w:type="dxa"/>
          </w:tcPr>
          <w:p w14:paraId="17076EE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súɾùdùdu</w:t>
            </w:r>
            <w:proofErr w:type="spellEnd"/>
            <w:r w:rsidRPr="00666969">
              <w:rPr>
                <w:rFonts w:asciiTheme="majorBidi" w:hAnsiTheme="majorBidi" w:cstheme="majorBidi"/>
                <w:sz w:val="22"/>
                <w:szCs w:val="22"/>
              </w:rPr>
              <w:t>̀</w:t>
            </w:r>
          </w:p>
        </w:tc>
        <w:tc>
          <w:tcPr>
            <w:tcW w:w="5806" w:type="dxa"/>
          </w:tcPr>
          <w:p w14:paraId="1335687C"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water fountain</w:t>
            </w:r>
          </w:p>
        </w:tc>
      </w:tr>
      <w:tr w:rsidR="00931EB6" w:rsidRPr="00666969" w14:paraId="55BF2B25" w14:textId="77777777" w:rsidTr="00EF6E6B">
        <w:tc>
          <w:tcPr>
            <w:tcW w:w="1843" w:type="dxa"/>
          </w:tcPr>
          <w:p w14:paraId="373A9B74"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suu-saa</w:t>
            </w:r>
            <w:proofErr w:type="spellEnd"/>
          </w:p>
        </w:tc>
        <w:tc>
          <w:tcPr>
            <w:tcW w:w="1701" w:type="dxa"/>
          </w:tcPr>
          <w:p w14:paraId="5E6A7D5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sa</w:t>
            </w:r>
            <w:proofErr w:type="spellEnd"/>
            <w:r w:rsidRPr="00666969">
              <w:rPr>
                <w:rFonts w:asciiTheme="majorBidi" w:hAnsiTheme="majorBidi" w:cstheme="majorBidi"/>
                <w:sz w:val="22"/>
                <w:szCs w:val="22"/>
              </w:rPr>
              <w:t>̀ː</w:t>
            </w:r>
          </w:p>
        </w:tc>
        <w:tc>
          <w:tcPr>
            <w:tcW w:w="5806" w:type="dxa"/>
          </w:tcPr>
          <w:p w14:paraId="36577F6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wind in the countryside</w:t>
            </w:r>
          </w:p>
        </w:tc>
      </w:tr>
      <w:tr w:rsidR="00931EB6" w:rsidRPr="00666969" w14:paraId="7F6F2AEB" w14:textId="77777777" w:rsidTr="00EF6E6B">
        <w:tc>
          <w:tcPr>
            <w:tcW w:w="1843" w:type="dxa"/>
          </w:tcPr>
          <w:p w14:paraId="21E7020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suu-saa-suu</w:t>
            </w:r>
            <w:proofErr w:type="spellEnd"/>
          </w:p>
        </w:tc>
        <w:tc>
          <w:tcPr>
            <w:tcW w:w="1701" w:type="dxa"/>
          </w:tcPr>
          <w:p w14:paraId="3645D3B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sa</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́ː</w:t>
            </w:r>
          </w:p>
        </w:tc>
        <w:tc>
          <w:tcPr>
            <w:tcW w:w="5806" w:type="dxa"/>
          </w:tcPr>
          <w:p w14:paraId="2FD7A8B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fan</w:t>
            </w:r>
          </w:p>
        </w:tc>
      </w:tr>
      <w:tr w:rsidR="00931EB6" w:rsidRPr="00666969" w14:paraId="3AA5E583" w14:textId="77777777" w:rsidTr="00EF6E6B">
        <w:tc>
          <w:tcPr>
            <w:tcW w:w="1843" w:type="dxa"/>
          </w:tcPr>
          <w:p w14:paraId="66CE8868"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suuu</w:t>
            </w:r>
            <w:proofErr w:type="spellEnd"/>
          </w:p>
        </w:tc>
        <w:tc>
          <w:tcPr>
            <w:tcW w:w="1701" w:type="dxa"/>
          </w:tcPr>
          <w:p w14:paraId="1C53F48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su</w:t>
            </w:r>
            <w:proofErr w:type="spellEnd"/>
            <w:r w:rsidRPr="00666969">
              <w:rPr>
                <w:rFonts w:asciiTheme="majorBidi" w:hAnsiTheme="majorBidi" w:cstheme="majorBidi"/>
                <w:sz w:val="22"/>
                <w:szCs w:val="22"/>
              </w:rPr>
              <w:t>̀ːː</w:t>
            </w:r>
          </w:p>
        </w:tc>
        <w:tc>
          <w:tcPr>
            <w:tcW w:w="5806" w:type="dxa"/>
          </w:tcPr>
          <w:p w14:paraId="5BD94E8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(a) sound of rain; (b) sound of air passing through the ear</w:t>
            </w:r>
          </w:p>
        </w:tc>
      </w:tr>
      <w:tr w:rsidR="00931EB6" w:rsidRPr="00666969" w14:paraId="5E190264" w14:textId="77777777" w:rsidTr="00EF6E6B">
        <w:tc>
          <w:tcPr>
            <w:tcW w:w="1843" w:type="dxa"/>
          </w:tcPr>
          <w:p w14:paraId="096297FA"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(t)</w:t>
            </w:r>
            <w:proofErr w:type="spellStart"/>
            <w:r w:rsidRPr="00666969">
              <w:rPr>
                <w:rFonts w:asciiTheme="majorBidi" w:hAnsiTheme="majorBidi" w:cstheme="majorBidi"/>
                <w:i/>
                <w:iCs/>
                <w:sz w:val="22"/>
                <w:szCs w:val="22"/>
              </w:rPr>
              <w:t>trɛnɛ</w:t>
            </w:r>
            <w:proofErr w:type="spellEnd"/>
            <w:r w:rsidRPr="00666969">
              <w:rPr>
                <w:rFonts w:asciiTheme="majorBidi" w:hAnsiTheme="majorBidi" w:cstheme="majorBidi"/>
                <w:i/>
                <w:iCs/>
                <w:sz w:val="22"/>
                <w:szCs w:val="22"/>
              </w:rPr>
              <w:t>-(t)</w:t>
            </w:r>
            <w:proofErr w:type="spellStart"/>
            <w:r w:rsidRPr="00666969">
              <w:rPr>
                <w:rFonts w:asciiTheme="majorBidi" w:hAnsiTheme="majorBidi" w:cstheme="majorBidi"/>
                <w:i/>
                <w:iCs/>
                <w:sz w:val="22"/>
                <w:szCs w:val="22"/>
              </w:rPr>
              <w:t>trɛnɛ</w:t>
            </w:r>
            <w:proofErr w:type="spellEnd"/>
          </w:p>
        </w:tc>
        <w:tc>
          <w:tcPr>
            <w:tcW w:w="1701" w:type="dxa"/>
          </w:tcPr>
          <w:p w14:paraId="266D0CF1"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(t̩)</w:t>
            </w:r>
            <w:proofErr w:type="spellStart"/>
            <w:r w:rsidRPr="00666969">
              <w:rPr>
                <w:rFonts w:asciiTheme="majorBidi" w:hAnsiTheme="majorBidi" w:cstheme="majorBidi"/>
                <w:sz w:val="22"/>
                <w:szCs w:val="22"/>
              </w:rPr>
              <w:t>tɾɛ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nɛ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tɾɛ</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nɛ</w:t>
            </w:r>
            <w:proofErr w:type="spellEnd"/>
            <w:r w:rsidRPr="00666969">
              <w:rPr>
                <w:rFonts w:asciiTheme="majorBidi" w:hAnsiTheme="majorBidi" w:cstheme="majorBidi"/>
                <w:sz w:val="22"/>
                <w:szCs w:val="22"/>
              </w:rPr>
              <w:t>̀</w:t>
            </w:r>
          </w:p>
        </w:tc>
        <w:tc>
          <w:tcPr>
            <w:tcW w:w="5806" w:type="dxa"/>
          </w:tcPr>
          <w:p w14:paraId="40963917" w14:textId="54DCD015"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of water/liquid </w:t>
            </w:r>
            <w:r w:rsidR="0091153C" w:rsidRPr="00666969">
              <w:rPr>
                <w:rFonts w:asciiTheme="majorBidi" w:hAnsiTheme="majorBidi" w:cstheme="majorBidi"/>
                <w:sz w:val="22"/>
                <w:szCs w:val="22"/>
              </w:rPr>
              <w:t>being</w:t>
            </w:r>
            <w:r w:rsidRPr="00666969">
              <w:rPr>
                <w:rFonts w:asciiTheme="majorBidi" w:hAnsiTheme="majorBidi" w:cstheme="majorBidi"/>
                <w:sz w:val="22"/>
                <w:szCs w:val="22"/>
              </w:rPr>
              <w:t xml:space="preserve"> </w:t>
            </w:r>
            <w:proofErr w:type="spellStart"/>
            <w:r w:rsidRPr="00666969">
              <w:rPr>
                <w:rFonts w:asciiTheme="majorBidi" w:hAnsiTheme="majorBidi" w:cstheme="majorBidi"/>
                <w:sz w:val="22"/>
                <w:szCs w:val="22"/>
              </w:rPr>
              <w:t>sipped</w:t>
            </w:r>
            <w:proofErr w:type="spellEnd"/>
            <w:r w:rsidRPr="00666969">
              <w:rPr>
                <w:rFonts w:asciiTheme="majorBidi" w:hAnsiTheme="majorBidi" w:cstheme="majorBidi"/>
                <w:sz w:val="22"/>
                <w:szCs w:val="22"/>
              </w:rPr>
              <w:t xml:space="preserve"> through the lips</w:t>
            </w:r>
          </w:p>
        </w:tc>
      </w:tr>
      <w:tr w:rsidR="00931EB6" w:rsidRPr="00666969" w14:paraId="5B86E7F6" w14:textId="77777777" w:rsidTr="00EF6E6B">
        <w:tc>
          <w:tcPr>
            <w:tcW w:w="1843" w:type="dxa"/>
          </w:tcPr>
          <w:p w14:paraId="007DAAC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tɛi-tɛi</w:t>
            </w:r>
            <w:proofErr w:type="spellEnd"/>
            <w:r w:rsidRPr="00666969">
              <w:rPr>
                <w:rFonts w:asciiTheme="majorBidi" w:hAnsiTheme="majorBidi" w:cstheme="majorBidi"/>
                <w:i/>
                <w:iCs/>
                <w:sz w:val="22"/>
                <w:szCs w:val="22"/>
              </w:rPr>
              <w:t xml:space="preserve"> </w:t>
            </w:r>
          </w:p>
        </w:tc>
        <w:tc>
          <w:tcPr>
            <w:tcW w:w="1701" w:type="dxa"/>
          </w:tcPr>
          <w:p w14:paraId="700D056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tɛ̀i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tɛ̀i</w:t>
            </w:r>
            <w:proofErr w:type="spellEnd"/>
            <w:r w:rsidRPr="00666969">
              <w:rPr>
                <w:rFonts w:asciiTheme="majorBidi" w:hAnsiTheme="majorBidi" w:cstheme="majorBidi"/>
                <w:sz w:val="22"/>
                <w:szCs w:val="22"/>
              </w:rPr>
              <w:t>̀</w:t>
            </w:r>
          </w:p>
        </w:tc>
        <w:tc>
          <w:tcPr>
            <w:tcW w:w="5806" w:type="dxa"/>
          </w:tcPr>
          <w:p w14:paraId="3E9454D3"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when chattering</w:t>
            </w:r>
          </w:p>
        </w:tc>
      </w:tr>
      <w:tr w:rsidR="00931EB6" w:rsidRPr="00666969" w14:paraId="2FB8A076" w14:textId="77777777" w:rsidTr="00EF6E6B">
        <w:tc>
          <w:tcPr>
            <w:tcW w:w="1843" w:type="dxa"/>
          </w:tcPr>
          <w:p w14:paraId="617DA2E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toi</w:t>
            </w:r>
            <w:proofErr w:type="spellEnd"/>
            <w:r w:rsidRPr="00666969">
              <w:rPr>
                <w:rFonts w:asciiTheme="majorBidi" w:hAnsiTheme="majorBidi" w:cstheme="majorBidi"/>
                <w:i/>
                <w:iCs/>
                <w:sz w:val="22"/>
                <w:szCs w:val="22"/>
              </w:rPr>
              <w:t>-tai-</w:t>
            </w:r>
            <w:proofErr w:type="spellStart"/>
            <w:r w:rsidRPr="00666969">
              <w:rPr>
                <w:rFonts w:asciiTheme="majorBidi" w:hAnsiTheme="majorBidi" w:cstheme="majorBidi"/>
                <w:i/>
                <w:iCs/>
                <w:sz w:val="22"/>
                <w:szCs w:val="22"/>
              </w:rPr>
              <w:t>toi</w:t>
            </w:r>
            <w:proofErr w:type="spellEnd"/>
          </w:p>
        </w:tc>
        <w:tc>
          <w:tcPr>
            <w:tcW w:w="1701" w:type="dxa"/>
          </w:tcPr>
          <w:p w14:paraId="2BDE7BC3"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tói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tài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tòi</w:t>
            </w:r>
            <w:proofErr w:type="spellEnd"/>
            <w:r w:rsidRPr="00666969">
              <w:rPr>
                <w:rFonts w:asciiTheme="majorBidi" w:hAnsiTheme="majorBidi" w:cstheme="majorBidi"/>
                <w:sz w:val="22"/>
                <w:szCs w:val="22"/>
              </w:rPr>
              <w:t>́</w:t>
            </w:r>
          </w:p>
        </w:tc>
        <w:tc>
          <w:tcPr>
            <w:tcW w:w="5806" w:type="dxa"/>
          </w:tcPr>
          <w:p w14:paraId="113EC28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cereals (especially, corn) being roasted</w:t>
            </w:r>
          </w:p>
        </w:tc>
      </w:tr>
      <w:tr w:rsidR="00931EB6" w:rsidRPr="00666969" w14:paraId="5959EB0F" w14:textId="77777777" w:rsidTr="00EF6E6B">
        <w:tc>
          <w:tcPr>
            <w:tcW w:w="1843" w:type="dxa"/>
          </w:tcPr>
          <w:p w14:paraId="58F0A14A"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tɔ</w:t>
            </w:r>
            <w:proofErr w:type="spellEnd"/>
            <w:r w:rsidRPr="00666969">
              <w:rPr>
                <w:rFonts w:asciiTheme="majorBidi" w:hAnsiTheme="majorBidi" w:cstheme="majorBidi"/>
                <w:i/>
                <w:iCs/>
                <w:sz w:val="22"/>
                <w:szCs w:val="22"/>
              </w:rPr>
              <w:t>-ta-</w:t>
            </w:r>
            <w:proofErr w:type="spellStart"/>
            <w:r w:rsidRPr="00666969">
              <w:rPr>
                <w:rFonts w:asciiTheme="majorBidi" w:hAnsiTheme="majorBidi" w:cstheme="majorBidi"/>
                <w:i/>
                <w:iCs/>
                <w:sz w:val="22"/>
                <w:szCs w:val="22"/>
              </w:rPr>
              <w:t>tɔ</w:t>
            </w:r>
            <w:proofErr w:type="spellEnd"/>
          </w:p>
        </w:tc>
        <w:tc>
          <w:tcPr>
            <w:tcW w:w="1701" w:type="dxa"/>
          </w:tcPr>
          <w:p w14:paraId="2268663B"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tɔ</w:t>
            </w:r>
            <w:proofErr w:type="spellEnd"/>
            <w:r w:rsidRPr="00666969">
              <w:rPr>
                <w:rFonts w:asciiTheme="majorBidi" w:hAnsiTheme="majorBidi" w:cstheme="majorBidi"/>
                <w:sz w:val="22"/>
                <w:szCs w:val="22"/>
              </w:rPr>
              <w:t>̀-tá-</w:t>
            </w:r>
            <w:proofErr w:type="spellStart"/>
            <w:r w:rsidRPr="00666969">
              <w:rPr>
                <w:rFonts w:asciiTheme="majorBidi" w:hAnsiTheme="majorBidi" w:cstheme="majorBidi"/>
                <w:sz w:val="22"/>
                <w:szCs w:val="22"/>
              </w:rPr>
              <w:t>tɔ</w:t>
            </w:r>
            <w:proofErr w:type="spellEnd"/>
            <w:r w:rsidRPr="00666969">
              <w:rPr>
                <w:rFonts w:asciiTheme="majorBidi" w:hAnsiTheme="majorBidi" w:cstheme="majorBidi"/>
                <w:sz w:val="22"/>
                <w:szCs w:val="22"/>
              </w:rPr>
              <w:t>̀</w:t>
            </w:r>
          </w:p>
        </w:tc>
        <w:tc>
          <w:tcPr>
            <w:tcW w:w="5806" w:type="dxa"/>
          </w:tcPr>
          <w:p w14:paraId="1A26B0D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noise made when walking on mud</w:t>
            </w:r>
          </w:p>
        </w:tc>
      </w:tr>
      <w:tr w:rsidR="00931EB6" w:rsidRPr="00666969" w14:paraId="3A2DFFDE" w14:textId="77777777" w:rsidTr="00EF6E6B">
        <w:tc>
          <w:tcPr>
            <w:tcW w:w="1843" w:type="dxa"/>
          </w:tcPr>
          <w:p w14:paraId="699B93E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tɔi</w:t>
            </w:r>
            <w:proofErr w:type="spellEnd"/>
            <w:r w:rsidRPr="00666969">
              <w:rPr>
                <w:rFonts w:asciiTheme="majorBidi" w:hAnsiTheme="majorBidi" w:cstheme="majorBidi"/>
                <w:i/>
                <w:iCs/>
                <w:sz w:val="22"/>
                <w:szCs w:val="22"/>
              </w:rPr>
              <w:t>-tai-</w:t>
            </w:r>
            <w:proofErr w:type="spellStart"/>
            <w:r w:rsidRPr="00666969">
              <w:rPr>
                <w:rFonts w:asciiTheme="majorBidi" w:hAnsiTheme="majorBidi" w:cstheme="majorBidi"/>
                <w:i/>
                <w:iCs/>
                <w:sz w:val="22"/>
                <w:szCs w:val="22"/>
              </w:rPr>
              <w:t>tɔi</w:t>
            </w:r>
            <w:proofErr w:type="spellEnd"/>
          </w:p>
        </w:tc>
        <w:tc>
          <w:tcPr>
            <w:tcW w:w="1701" w:type="dxa"/>
          </w:tcPr>
          <w:p w14:paraId="108730D6"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tɔ́i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tài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tɔ̀i</w:t>
            </w:r>
            <w:proofErr w:type="spellEnd"/>
            <w:r w:rsidRPr="00666969">
              <w:rPr>
                <w:rFonts w:asciiTheme="majorBidi" w:hAnsiTheme="majorBidi" w:cstheme="majorBidi"/>
                <w:sz w:val="22"/>
                <w:szCs w:val="22"/>
              </w:rPr>
              <w:t>́</w:t>
            </w:r>
          </w:p>
        </w:tc>
        <w:tc>
          <w:tcPr>
            <w:tcW w:w="5806" w:type="dxa"/>
          </w:tcPr>
          <w:p w14:paraId="2D6942A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cereals (especially, peanuts) being roasted</w:t>
            </w:r>
          </w:p>
        </w:tc>
      </w:tr>
      <w:tr w:rsidR="00931EB6" w:rsidRPr="00666969" w14:paraId="2E68221A" w14:textId="77777777" w:rsidTr="00EF6E6B">
        <w:tc>
          <w:tcPr>
            <w:tcW w:w="1843" w:type="dxa"/>
          </w:tcPr>
          <w:p w14:paraId="11BDB84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tuii</w:t>
            </w:r>
            <w:proofErr w:type="spellEnd"/>
          </w:p>
        </w:tc>
        <w:tc>
          <w:tcPr>
            <w:tcW w:w="1701" w:type="dxa"/>
          </w:tcPr>
          <w:p w14:paraId="365319F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tùi</w:t>
            </w:r>
            <w:proofErr w:type="spellEnd"/>
            <w:r w:rsidRPr="00666969">
              <w:rPr>
                <w:rFonts w:asciiTheme="majorBidi" w:hAnsiTheme="majorBidi" w:cstheme="majorBidi"/>
                <w:sz w:val="22"/>
                <w:szCs w:val="22"/>
              </w:rPr>
              <w:t>́ː</w:t>
            </w:r>
          </w:p>
        </w:tc>
        <w:tc>
          <w:tcPr>
            <w:tcW w:w="5806" w:type="dxa"/>
          </w:tcPr>
          <w:p w14:paraId="2D18E07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bursting root vegetables while being cooked</w:t>
            </w:r>
          </w:p>
        </w:tc>
      </w:tr>
      <w:tr w:rsidR="00931EB6" w:rsidRPr="00666969" w14:paraId="103169FE" w14:textId="77777777" w:rsidTr="00EF6E6B">
        <w:tc>
          <w:tcPr>
            <w:tcW w:w="1843" w:type="dxa"/>
          </w:tcPr>
          <w:p w14:paraId="6BF1165C"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tun-tun</w:t>
            </w:r>
          </w:p>
        </w:tc>
        <w:tc>
          <w:tcPr>
            <w:tcW w:w="1701" w:type="dxa"/>
          </w:tcPr>
          <w:p w14:paraId="1AF3BC3D"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tu</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tu</w:t>
            </w:r>
            <w:proofErr w:type="spellEnd"/>
            <w:r w:rsidRPr="00666969">
              <w:rPr>
                <w:rFonts w:asciiTheme="majorBidi" w:hAnsiTheme="majorBidi" w:cstheme="majorBidi"/>
                <w:sz w:val="22"/>
                <w:szCs w:val="22"/>
              </w:rPr>
              <w:t>̃̄</w:t>
            </w:r>
          </w:p>
        </w:tc>
        <w:tc>
          <w:tcPr>
            <w:tcW w:w="5806" w:type="dxa"/>
          </w:tcPr>
          <w:p w14:paraId="13892A8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when testing a microphone</w:t>
            </w:r>
          </w:p>
        </w:tc>
      </w:tr>
      <w:tr w:rsidR="00931EB6" w:rsidRPr="00666969" w14:paraId="4A07B24D" w14:textId="77777777" w:rsidTr="00EF6E6B">
        <w:tc>
          <w:tcPr>
            <w:tcW w:w="1843" w:type="dxa"/>
          </w:tcPr>
          <w:p w14:paraId="52BBECCB"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turururu</w:t>
            </w:r>
            <w:proofErr w:type="spellEnd"/>
          </w:p>
        </w:tc>
        <w:tc>
          <w:tcPr>
            <w:tcW w:w="1701" w:type="dxa"/>
          </w:tcPr>
          <w:p w14:paraId="0E78187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túrùrūru</w:t>
            </w:r>
            <w:proofErr w:type="spellEnd"/>
            <w:r w:rsidRPr="00666969">
              <w:rPr>
                <w:rFonts w:asciiTheme="majorBidi" w:hAnsiTheme="majorBidi" w:cstheme="majorBidi"/>
                <w:sz w:val="22"/>
                <w:szCs w:val="22"/>
              </w:rPr>
              <w:t>̄</w:t>
            </w:r>
          </w:p>
        </w:tc>
        <w:tc>
          <w:tcPr>
            <w:tcW w:w="5806" w:type="dxa"/>
          </w:tcPr>
          <w:p w14:paraId="304E61B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horn</w:t>
            </w:r>
          </w:p>
        </w:tc>
      </w:tr>
      <w:tr w:rsidR="00931EB6" w:rsidRPr="00666969" w14:paraId="157BFF02" w14:textId="77777777" w:rsidTr="00EF6E6B">
        <w:tc>
          <w:tcPr>
            <w:tcW w:w="1843" w:type="dxa"/>
          </w:tcPr>
          <w:p w14:paraId="2450016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tuuun</w:t>
            </w:r>
            <w:proofErr w:type="spellEnd"/>
          </w:p>
        </w:tc>
        <w:tc>
          <w:tcPr>
            <w:tcW w:w="1701" w:type="dxa"/>
          </w:tcPr>
          <w:p w14:paraId="2C518BB4"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tu</w:t>
            </w:r>
            <w:proofErr w:type="spellEnd"/>
            <w:r w:rsidRPr="00666969">
              <w:rPr>
                <w:rFonts w:asciiTheme="majorBidi" w:hAnsiTheme="majorBidi" w:cstheme="majorBidi"/>
                <w:sz w:val="22"/>
                <w:szCs w:val="22"/>
              </w:rPr>
              <w:t>̃̄ːː</w:t>
            </w:r>
          </w:p>
        </w:tc>
        <w:tc>
          <w:tcPr>
            <w:tcW w:w="5806" w:type="dxa"/>
          </w:tcPr>
          <w:p w14:paraId="4F694B5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tv</w:t>
            </w:r>
          </w:p>
        </w:tc>
      </w:tr>
      <w:tr w:rsidR="00931EB6" w:rsidRPr="00666969" w14:paraId="149A5E3C" w14:textId="77777777" w:rsidTr="00EF6E6B">
        <w:tc>
          <w:tcPr>
            <w:tcW w:w="1843" w:type="dxa"/>
          </w:tcPr>
          <w:p w14:paraId="50F29E42"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ug-ug</w:t>
            </w:r>
          </w:p>
        </w:tc>
        <w:tc>
          <w:tcPr>
            <w:tcW w:w="1701" w:type="dxa"/>
          </w:tcPr>
          <w:p w14:paraId="06AE1C1A"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úg-úg</w:t>
            </w:r>
            <w:proofErr w:type="spellEnd"/>
          </w:p>
        </w:tc>
        <w:tc>
          <w:tcPr>
            <w:tcW w:w="5806" w:type="dxa"/>
          </w:tcPr>
          <w:p w14:paraId="6078C7EB"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made by cereals in boiling water </w:t>
            </w:r>
          </w:p>
        </w:tc>
      </w:tr>
      <w:tr w:rsidR="00931EB6" w:rsidRPr="00666969" w14:paraId="722A1335" w14:textId="77777777" w:rsidTr="00EF6E6B">
        <w:tc>
          <w:tcPr>
            <w:tcW w:w="1843" w:type="dxa"/>
          </w:tcPr>
          <w:p w14:paraId="011DF1CD"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vuuu</w:t>
            </w:r>
            <w:proofErr w:type="spellEnd"/>
            <w:r w:rsidRPr="00666969">
              <w:rPr>
                <w:rFonts w:asciiTheme="majorBidi" w:hAnsiTheme="majorBidi" w:cstheme="majorBidi"/>
                <w:i/>
                <w:iCs/>
                <w:sz w:val="22"/>
                <w:szCs w:val="22"/>
              </w:rPr>
              <w:t>-ga-vu</w:t>
            </w:r>
          </w:p>
        </w:tc>
        <w:tc>
          <w:tcPr>
            <w:tcW w:w="1701" w:type="dxa"/>
          </w:tcPr>
          <w:p w14:paraId="74D1FC5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vú</w:t>
            </w:r>
            <w:proofErr w:type="spellEnd"/>
            <w:r w:rsidRPr="00666969">
              <w:rPr>
                <w:rFonts w:asciiTheme="majorBidi" w:hAnsiTheme="majorBidi" w:cstheme="majorBidi"/>
                <w:sz w:val="22"/>
                <w:szCs w:val="22"/>
              </w:rPr>
              <w:t>ːː-</w:t>
            </w:r>
            <w:proofErr w:type="spellStart"/>
            <w:r w:rsidRPr="00666969">
              <w:rPr>
                <w:rFonts w:asciiTheme="majorBidi" w:hAnsiTheme="majorBidi" w:cstheme="majorBidi"/>
                <w:sz w:val="22"/>
                <w:szCs w:val="22"/>
              </w:rPr>
              <w:t>gà-vú</w:t>
            </w:r>
            <w:proofErr w:type="spellEnd"/>
          </w:p>
        </w:tc>
        <w:tc>
          <w:tcPr>
            <w:tcW w:w="5806" w:type="dxa"/>
          </w:tcPr>
          <w:p w14:paraId="36C9AE22"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the cloth when rubbing it against other cloth</w:t>
            </w:r>
          </w:p>
        </w:tc>
      </w:tr>
      <w:tr w:rsidR="00931EB6" w:rsidRPr="00666969" w14:paraId="419F4662" w14:textId="77777777" w:rsidTr="00EF6E6B">
        <w:tc>
          <w:tcPr>
            <w:tcW w:w="1843" w:type="dxa"/>
          </w:tcPr>
          <w:p w14:paraId="532FD5AF"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warau</w:t>
            </w:r>
            <w:proofErr w:type="spellEnd"/>
            <w:r w:rsidRPr="00666969">
              <w:rPr>
                <w:rFonts w:asciiTheme="majorBidi" w:hAnsiTheme="majorBidi" w:cstheme="majorBidi"/>
                <w:i/>
                <w:iCs/>
                <w:sz w:val="22"/>
                <w:szCs w:val="22"/>
              </w:rPr>
              <w:t>'</w:t>
            </w:r>
          </w:p>
        </w:tc>
        <w:tc>
          <w:tcPr>
            <w:tcW w:w="1701" w:type="dxa"/>
          </w:tcPr>
          <w:p w14:paraId="6D2576F5"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wāràúʔ</w:t>
            </w:r>
            <w:proofErr w:type="spellEnd"/>
          </w:p>
        </w:tc>
        <w:tc>
          <w:tcPr>
            <w:tcW w:w="5806" w:type="dxa"/>
          </w:tcPr>
          <w:p w14:paraId="515193C8"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any solid object shattering</w:t>
            </w:r>
          </w:p>
        </w:tc>
      </w:tr>
      <w:tr w:rsidR="00931EB6" w:rsidRPr="00666969" w14:paraId="0EE50BDA" w14:textId="77777777" w:rsidTr="00EF6E6B">
        <w:tc>
          <w:tcPr>
            <w:tcW w:w="1843" w:type="dxa"/>
          </w:tcPr>
          <w:p w14:paraId="165BF891"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wɛj</w:t>
            </w:r>
            <w:proofErr w:type="spellEnd"/>
          </w:p>
        </w:tc>
        <w:tc>
          <w:tcPr>
            <w:tcW w:w="1701" w:type="dxa"/>
          </w:tcPr>
          <w:p w14:paraId="615B99C8"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wɛ́d͡ʒ</w:t>
            </w:r>
            <w:proofErr w:type="spellEnd"/>
          </w:p>
        </w:tc>
        <w:tc>
          <w:tcPr>
            <w:tcW w:w="5806" w:type="dxa"/>
          </w:tcPr>
          <w:p w14:paraId="122775F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stone being broken in two</w:t>
            </w:r>
          </w:p>
        </w:tc>
      </w:tr>
      <w:tr w:rsidR="00931EB6" w:rsidRPr="00666969" w14:paraId="48427A86" w14:textId="77777777" w:rsidTr="00EF6E6B">
        <w:tc>
          <w:tcPr>
            <w:tcW w:w="1843" w:type="dxa"/>
          </w:tcPr>
          <w:p w14:paraId="0404677E" w14:textId="77777777" w:rsidR="00931EB6" w:rsidRPr="00666969" w:rsidRDefault="00931EB6" w:rsidP="00EF6E6B">
            <w:pPr>
              <w:spacing w:line="320" w:lineRule="exact"/>
              <w:rPr>
                <w:rFonts w:asciiTheme="majorBidi" w:hAnsiTheme="majorBidi" w:cstheme="majorBidi"/>
                <w:i/>
                <w:iCs/>
                <w:sz w:val="22"/>
                <w:szCs w:val="22"/>
              </w:rPr>
            </w:pPr>
            <w:r w:rsidRPr="00666969">
              <w:rPr>
                <w:rFonts w:asciiTheme="majorBidi" w:hAnsiTheme="majorBidi" w:cstheme="majorBidi"/>
                <w:i/>
                <w:iCs/>
                <w:sz w:val="22"/>
                <w:szCs w:val="22"/>
              </w:rPr>
              <w:t>wow</w:t>
            </w:r>
          </w:p>
        </w:tc>
        <w:tc>
          <w:tcPr>
            <w:tcW w:w="1701" w:type="dxa"/>
          </w:tcPr>
          <w:p w14:paraId="3802F037"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wów</w:t>
            </w:r>
            <w:proofErr w:type="spellEnd"/>
          </w:p>
        </w:tc>
        <w:tc>
          <w:tcPr>
            <w:tcW w:w="5806" w:type="dxa"/>
          </w:tcPr>
          <w:p w14:paraId="63C64499"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dog</w:t>
            </w:r>
          </w:p>
        </w:tc>
      </w:tr>
      <w:tr w:rsidR="00931EB6" w:rsidRPr="00666969" w14:paraId="52396D71" w14:textId="77777777" w:rsidTr="00EF6E6B">
        <w:tc>
          <w:tcPr>
            <w:tcW w:w="1843" w:type="dxa"/>
          </w:tcPr>
          <w:p w14:paraId="39633175"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wɔ-wa-wɔ</w:t>
            </w:r>
            <w:proofErr w:type="spellEnd"/>
          </w:p>
        </w:tc>
        <w:tc>
          <w:tcPr>
            <w:tcW w:w="1701" w:type="dxa"/>
          </w:tcPr>
          <w:p w14:paraId="2D6D39FC"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wɔ</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wa</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wɔ</w:t>
            </w:r>
            <w:proofErr w:type="spellEnd"/>
            <w:r w:rsidRPr="00666969">
              <w:rPr>
                <w:rFonts w:asciiTheme="majorBidi" w:hAnsiTheme="majorBidi" w:cstheme="majorBidi"/>
                <w:sz w:val="22"/>
                <w:szCs w:val="22"/>
              </w:rPr>
              <w:t>́</w:t>
            </w:r>
          </w:p>
        </w:tc>
        <w:tc>
          <w:tcPr>
            <w:tcW w:w="5806" w:type="dxa"/>
          </w:tcPr>
          <w:p w14:paraId="52564247"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crowd of people perceived from a distance</w:t>
            </w:r>
          </w:p>
        </w:tc>
      </w:tr>
      <w:tr w:rsidR="00931EB6" w:rsidRPr="00666969" w14:paraId="502ECC28" w14:textId="77777777" w:rsidTr="00EF6E6B">
        <w:tc>
          <w:tcPr>
            <w:tcW w:w="1843" w:type="dxa"/>
          </w:tcPr>
          <w:p w14:paraId="0028651E"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wrurr</w:t>
            </w:r>
            <w:proofErr w:type="spellEnd"/>
          </w:p>
        </w:tc>
        <w:tc>
          <w:tcPr>
            <w:tcW w:w="1701" w:type="dxa"/>
          </w:tcPr>
          <w:p w14:paraId="28BBD3F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wrūr</w:t>
            </w:r>
            <w:proofErr w:type="spellEnd"/>
            <w:r w:rsidRPr="00666969">
              <w:rPr>
                <w:rFonts w:asciiTheme="majorBidi" w:hAnsiTheme="majorBidi" w:cstheme="majorBidi"/>
                <w:sz w:val="22"/>
                <w:szCs w:val="22"/>
              </w:rPr>
              <w:t>ː</w:t>
            </w:r>
          </w:p>
        </w:tc>
        <w:tc>
          <w:tcPr>
            <w:tcW w:w="5806" w:type="dxa"/>
          </w:tcPr>
          <w:p w14:paraId="48BE8630"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of a wall collapsing</w:t>
            </w:r>
          </w:p>
        </w:tc>
      </w:tr>
      <w:tr w:rsidR="00931EB6" w:rsidRPr="00666969" w14:paraId="5DB923A6" w14:textId="77777777" w:rsidTr="00EF6E6B">
        <w:tc>
          <w:tcPr>
            <w:tcW w:w="1843" w:type="dxa"/>
          </w:tcPr>
          <w:p w14:paraId="2E5B09E0"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lastRenderedPageBreak/>
              <w:t>wui-wui</w:t>
            </w:r>
            <w:proofErr w:type="spellEnd"/>
          </w:p>
        </w:tc>
        <w:tc>
          <w:tcPr>
            <w:tcW w:w="1701" w:type="dxa"/>
          </w:tcPr>
          <w:p w14:paraId="7596AD10"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wùi</w:t>
            </w:r>
            <w:proofErr w:type="spellEnd"/>
            <w:r w:rsidRPr="00666969">
              <w:rPr>
                <w:rFonts w:asciiTheme="majorBidi" w:hAnsiTheme="majorBidi" w:cstheme="majorBidi"/>
                <w:sz w:val="22"/>
                <w:szCs w:val="22"/>
              </w:rPr>
              <w:t>̀-</w:t>
            </w:r>
            <w:proofErr w:type="spellStart"/>
            <w:r w:rsidRPr="00666969">
              <w:rPr>
                <w:rFonts w:asciiTheme="majorBidi" w:hAnsiTheme="majorBidi" w:cstheme="majorBidi"/>
                <w:sz w:val="22"/>
                <w:szCs w:val="22"/>
              </w:rPr>
              <w:t>wùi</w:t>
            </w:r>
            <w:proofErr w:type="spellEnd"/>
            <w:r w:rsidRPr="00666969">
              <w:rPr>
                <w:rFonts w:asciiTheme="majorBidi" w:hAnsiTheme="majorBidi" w:cstheme="majorBidi"/>
                <w:sz w:val="22"/>
                <w:szCs w:val="22"/>
              </w:rPr>
              <w:t>̀</w:t>
            </w:r>
          </w:p>
        </w:tc>
        <w:tc>
          <w:tcPr>
            <w:tcW w:w="5806" w:type="dxa"/>
          </w:tcPr>
          <w:p w14:paraId="307A4516"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imitating a distant cry</w:t>
            </w:r>
          </w:p>
        </w:tc>
      </w:tr>
      <w:tr w:rsidR="00931EB6" w:rsidRPr="00666969" w14:paraId="45E26721" w14:textId="77777777" w:rsidTr="00EF6E6B">
        <w:tc>
          <w:tcPr>
            <w:tcW w:w="1843" w:type="dxa"/>
          </w:tcPr>
          <w:p w14:paraId="22997C29"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wuu-waa</w:t>
            </w:r>
            <w:proofErr w:type="spellEnd"/>
          </w:p>
        </w:tc>
        <w:tc>
          <w:tcPr>
            <w:tcW w:w="1701" w:type="dxa"/>
          </w:tcPr>
          <w:p w14:paraId="753CF719"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wu</w:t>
            </w:r>
            <w:proofErr w:type="spellEnd"/>
            <w:r w:rsidRPr="00666969">
              <w:rPr>
                <w:rFonts w:asciiTheme="majorBidi" w:hAnsiTheme="majorBidi" w:cstheme="majorBidi"/>
                <w:sz w:val="22"/>
                <w:szCs w:val="22"/>
              </w:rPr>
              <w:t>̀ː-</w:t>
            </w:r>
            <w:proofErr w:type="spellStart"/>
            <w:r w:rsidRPr="00666969">
              <w:rPr>
                <w:rFonts w:asciiTheme="majorBidi" w:hAnsiTheme="majorBidi" w:cstheme="majorBidi"/>
                <w:sz w:val="22"/>
                <w:szCs w:val="22"/>
              </w:rPr>
              <w:t>wa</w:t>
            </w:r>
            <w:proofErr w:type="spellEnd"/>
            <w:r w:rsidRPr="00666969">
              <w:rPr>
                <w:rFonts w:asciiTheme="majorBidi" w:hAnsiTheme="majorBidi" w:cstheme="majorBidi"/>
                <w:sz w:val="22"/>
                <w:szCs w:val="22"/>
              </w:rPr>
              <w:t>̀ː</w:t>
            </w:r>
          </w:p>
        </w:tc>
        <w:tc>
          <w:tcPr>
            <w:tcW w:w="5806" w:type="dxa"/>
          </w:tcPr>
          <w:p w14:paraId="3EE081DA" w14:textId="77777777" w:rsidR="00931EB6" w:rsidRPr="00666969"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 xml:space="preserve">sound of a storm/tornado </w:t>
            </w:r>
          </w:p>
        </w:tc>
      </w:tr>
      <w:tr w:rsidR="00931EB6" w:rsidRPr="000413BC" w14:paraId="23F12C24" w14:textId="77777777" w:rsidTr="00EF6E6B">
        <w:tc>
          <w:tcPr>
            <w:tcW w:w="1843" w:type="dxa"/>
          </w:tcPr>
          <w:p w14:paraId="199B3C26" w14:textId="77777777" w:rsidR="00931EB6" w:rsidRPr="00666969" w:rsidRDefault="00931EB6" w:rsidP="00EF6E6B">
            <w:pPr>
              <w:spacing w:line="320" w:lineRule="exact"/>
              <w:rPr>
                <w:rFonts w:asciiTheme="majorBidi" w:hAnsiTheme="majorBidi" w:cstheme="majorBidi"/>
                <w:i/>
                <w:iCs/>
                <w:sz w:val="22"/>
                <w:szCs w:val="22"/>
              </w:rPr>
            </w:pPr>
            <w:proofErr w:type="spellStart"/>
            <w:r w:rsidRPr="00666969">
              <w:rPr>
                <w:rFonts w:asciiTheme="majorBidi" w:hAnsiTheme="majorBidi" w:cstheme="majorBidi"/>
                <w:i/>
                <w:iCs/>
                <w:sz w:val="22"/>
                <w:szCs w:val="22"/>
              </w:rPr>
              <w:t>wuuu</w:t>
            </w:r>
            <w:proofErr w:type="spellEnd"/>
          </w:p>
        </w:tc>
        <w:tc>
          <w:tcPr>
            <w:tcW w:w="1701" w:type="dxa"/>
          </w:tcPr>
          <w:p w14:paraId="735F4B81" w14:textId="77777777" w:rsidR="00931EB6" w:rsidRPr="00666969" w:rsidRDefault="00931EB6" w:rsidP="00EF6E6B">
            <w:pPr>
              <w:spacing w:line="320" w:lineRule="exact"/>
              <w:rPr>
                <w:rFonts w:asciiTheme="majorBidi" w:hAnsiTheme="majorBidi" w:cstheme="majorBidi"/>
                <w:sz w:val="22"/>
                <w:szCs w:val="22"/>
              </w:rPr>
            </w:pPr>
            <w:proofErr w:type="spellStart"/>
            <w:r w:rsidRPr="00666969">
              <w:rPr>
                <w:rFonts w:asciiTheme="majorBidi" w:hAnsiTheme="majorBidi" w:cstheme="majorBidi"/>
                <w:sz w:val="22"/>
                <w:szCs w:val="22"/>
              </w:rPr>
              <w:t>wúu</w:t>
            </w:r>
            <w:proofErr w:type="spellEnd"/>
            <w:r w:rsidRPr="00666969">
              <w:rPr>
                <w:rFonts w:asciiTheme="majorBidi" w:hAnsiTheme="majorBidi" w:cstheme="majorBidi"/>
                <w:sz w:val="22"/>
                <w:szCs w:val="22"/>
              </w:rPr>
              <w:t>̀ː</w:t>
            </w:r>
          </w:p>
        </w:tc>
        <w:tc>
          <w:tcPr>
            <w:tcW w:w="5806" w:type="dxa"/>
          </w:tcPr>
          <w:p w14:paraId="29E07B91" w14:textId="77777777" w:rsidR="00931EB6" w:rsidRPr="000413BC" w:rsidRDefault="00931EB6" w:rsidP="00EF6E6B">
            <w:pPr>
              <w:spacing w:line="320" w:lineRule="exact"/>
              <w:rPr>
                <w:rFonts w:asciiTheme="majorBidi" w:hAnsiTheme="majorBidi" w:cstheme="majorBidi"/>
                <w:sz w:val="22"/>
                <w:szCs w:val="22"/>
              </w:rPr>
            </w:pPr>
            <w:r w:rsidRPr="00666969">
              <w:rPr>
                <w:rFonts w:asciiTheme="majorBidi" w:hAnsiTheme="majorBidi" w:cstheme="majorBidi"/>
                <w:sz w:val="22"/>
                <w:szCs w:val="22"/>
              </w:rPr>
              <w:t>sound made by a strong (rainy) wind</w:t>
            </w:r>
          </w:p>
        </w:tc>
      </w:tr>
    </w:tbl>
    <w:p w14:paraId="763718F9" w14:textId="77777777" w:rsidR="00931EB6" w:rsidRPr="0024204F" w:rsidRDefault="00931EB6" w:rsidP="00931EB6">
      <w:pPr>
        <w:spacing w:line="320" w:lineRule="exact"/>
        <w:rPr>
          <w:rFonts w:asciiTheme="majorBidi" w:hAnsiTheme="majorBidi" w:cstheme="majorBidi"/>
        </w:rPr>
      </w:pPr>
    </w:p>
    <w:p w14:paraId="06E54C2B" w14:textId="77777777" w:rsidR="00931EB6" w:rsidRPr="00D11CF1" w:rsidRDefault="00931EB6" w:rsidP="00A731C5">
      <w:pPr>
        <w:rPr>
          <w:rFonts w:asciiTheme="majorBidi" w:hAnsiTheme="majorBidi" w:cstheme="majorBidi"/>
          <w:lang w:val="en-US"/>
        </w:rPr>
      </w:pPr>
    </w:p>
    <w:sectPr w:rsidR="00931EB6" w:rsidRPr="00D11CF1" w:rsidSect="00D174F2">
      <w:footerReference w:type="even" r:id="rId9"/>
      <w:footerReference w:type="default" r:id="rId10"/>
      <w:pgSz w:w="12240" w:h="15840"/>
      <w:pgMar w:top="1440" w:right="1440" w:bottom="2268" w:left="1440" w:header="708" w:footer="708"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3430B" w14:textId="77777777" w:rsidR="0038578B" w:rsidRDefault="0038578B" w:rsidP="00B71220">
      <w:r>
        <w:separator/>
      </w:r>
    </w:p>
  </w:endnote>
  <w:endnote w:type="continuationSeparator" w:id="0">
    <w:p w14:paraId="59DF7E3C" w14:textId="77777777" w:rsidR="0038578B" w:rsidRDefault="0038578B" w:rsidP="00B7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Calibri"/>
    <w:charset w:val="4D"/>
    <w:family w:val="auto"/>
    <w:pitch w:val="variable"/>
    <w:sig w:usb0="A00003FF" w:usb1="5200E1FF" w:usb2="0A000029"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any"/>
      </w:rPr>
      <w:id w:val="-1290045374"/>
      <w:docPartObj>
        <w:docPartGallery w:val="Page Numbers (Bottom of Page)"/>
        <w:docPartUnique/>
      </w:docPartObj>
    </w:sdtPr>
    <w:sdtContent>
      <w:p w14:paraId="12F977E6" w14:textId="569F9A56" w:rsidR="004C3612" w:rsidRDefault="004C3612" w:rsidP="00305EF2">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393A7724" w14:textId="77777777" w:rsidR="004C3612" w:rsidRDefault="004C3612" w:rsidP="004C3612">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any"/>
        <w:rFonts w:ascii="Times New Roman" w:hAnsi="Times New Roman" w:cs="Times New Roman"/>
        <w:sz w:val="22"/>
        <w:szCs w:val="22"/>
      </w:rPr>
      <w:id w:val="-78066728"/>
      <w:docPartObj>
        <w:docPartGallery w:val="Page Numbers (Bottom of Page)"/>
        <w:docPartUnique/>
      </w:docPartObj>
    </w:sdtPr>
    <w:sdtContent>
      <w:p w14:paraId="6EBCD60F" w14:textId="370ED061" w:rsidR="004C3612" w:rsidRPr="002741AE" w:rsidRDefault="004C3612" w:rsidP="00305EF2">
        <w:pPr>
          <w:pStyle w:val="Pta"/>
          <w:framePr w:wrap="none" w:vAnchor="text" w:hAnchor="margin" w:xAlign="right" w:y="1"/>
          <w:rPr>
            <w:rStyle w:val="slostrany"/>
            <w:rFonts w:ascii="Times New Roman" w:hAnsi="Times New Roman" w:cs="Times New Roman"/>
            <w:sz w:val="22"/>
            <w:szCs w:val="22"/>
          </w:rPr>
        </w:pPr>
        <w:r w:rsidRPr="002741AE">
          <w:rPr>
            <w:rStyle w:val="slostrany"/>
            <w:rFonts w:ascii="Times New Roman" w:hAnsi="Times New Roman" w:cs="Times New Roman"/>
            <w:sz w:val="22"/>
            <w:szCs w:val="22"/>
          </w:rPr>
          <w:fldChar w:fldCharType="begin"/>
        </w:r>
        <w:r w:rsidRPr="002741AE">
          <w:rPr>
            <w:rStyle w:val="slostrany"/>
            <w:rFonts w:ascii="Times New Roman" w:hAnsi="Times New Roman" w:cs="Times New Roman"/>
            <w:sz w:val="22"/>
            <w:szCs w:val="22"/>
          </w:rPr>
          <w:instrText xml:space="preserve"> PAGE </w:instrText>
        </w:r>
        <w:r w:rsidRPr="002741AE">
          <w:rPr>
            <w:rStyle w:val="slostrany"/>
            <w:rFonts w:ascii="Times New Roman" w:hAnsi="Times New Roman" w:cs="Times New Roman"/>
            <w:sz w:val="22"/>
            <w:szCs w:val="22"/>
          </w:rPr>
          <w:fldChar w:fldCharType="separate"/>
        </w:r>
        <w:r w:rsidRPr="002741AE">
          <w:rPr>
            <w:rStyle w:val="slostrany"/>
            <w:rFonts w:ascii="Times New Roman" w:hAnsi="Times New Roman" w:cs="Times New Roman"/>
            <w:noProof/>
            <w:sz w:val="22"/>
            <w:szCs w:val="22"/>
          </w:rPr>
          <w:t>1</w:t>
        </w:r>
        <w:r w:rsidRPr="002741AE">
          <w:rPr>
            <w:rStyle w:val="slostrany"/>
            <w:rFonts w:ascii="Times New Roman" w:hAnsi="Times New Roman" w:cs="Times New Roman"/>
            <w:sz w:val="22"/>
            <w:szCs w:val="22"/>
          </w:rPr>
          <w:fldChar w:fldCharType="end"/>
        </w:r>
      </w:p>
    </w:sdtContent>
  </w:sdt>
  <w:p w14:paraId="6A02211A" w14:textId="77777777" w:rsidR="004C3612" w:rsidRDefault="004C3612" w:rsidP="004C3612">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C12D0" w14:textId="77777777" w:rsidR="0038578B" w:rsidRDefault="0038578B" w:rsidP="00B71220">
      <w:r>
        <w:separator/>
      </w:r>
    </w:p>
  </w:footnote>
  <w:footnote w:type="continuationSeparator" w:id="0">
    <w:p w14:paraId="0BEEB28B" w14:textId="77777777" w:rsidR="0038578B" w:rsidRDefault="0038578B" w:rsidP="00B71220">
      <w:r>
        <w:continuationSeparator/>
      </w:r>
    </w:p>
  </w:footnote>
  <w:footnote w:id="1">
    <w:p w14:paraId="1A8BB0A6" w14:textId="77777777" w:rsidR="00DA214D" w:rsidRPr="00666969" w:rsidRDefault="00DA214D" w:rsidP="00DA214D">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Of course, the two types of grammars are connected (both conceptually and diachronically) and sometimes the borderline between them is fuzzy. The above distinctions are thought of as referring to the prototypes of both grammar domains.</w:t>
      </w:r>
    </w:p>
  </w:footnote>
  <w:footnote w:id="2">
    <w:p w14:paraId="6CE2939D" w14:textId="13FC47A4" w:rsidR="00632917" w:rsidRPr="00666969" w:rsidRDefault="00632917" w:rsidP="00632917">
      <w:pPr>
        <w:pStyle w:val="Textpoznmkypodiarou"/>
        <w:jc w:val="both"/>
        <w:rPr>
          <w:rFonts w:asciiTheme="majorBidi" w:hAnsiTheme="majorBidi" w:cstheme="majorBidi"/>
        </w:rPr>
      </w:pPr>
      <w:r w:rsidRPr="00666969">
        <w:rPr>
          <w:rStyle w:val="Odkaznapoznmkupodiarou"/>
          <w:rFonts w:asciiTheme="majorBidi" w:hAnsiTheme="majorBidi" w:cstheme="majorBidi"/>
        </w:rPr>
        <w:footnoteRef/>
      </w:r>
      <w:r w:rsidRPr="00666969">
        <w:rPr>
          <w:rFonts w:asciiTheme="majorBidi" w:hAnsiTheme="majorBidi" w:cstheme="majorBidi"/>
        </w:rPr>
        <w:t xml:space="preserve"> Following </w:t>
      </w:r>
      <w:proofErr w:type="spellStart"/>
      <w:r w:rsidRPr="00666969">
        <w:rPr>
          <w:rFonts w:asciiTheme="majorBidi" w:hAnsiTheme="majorBidi" w:cstheme="majorBidi"/>
        </w:rPr>
        <w:t>Bańko</w:t>
      </w:r>
      <w:proofErr w:type="spellEnd"/>
      <w:r w:rsidRPr="00666969">
        <w:rPr>
          <w:rFonts w:asciiTheme="majorBidi" w:hAnsiTheme="majorBidi" w:cstheme="majorBidi"/>
        </w:rPr>
        <w:t xml:space="preserve"> (2008), we </w:t>
      </w:r>
      <w:r w:rsidR="00DA1967" w:rsidRPr="00666969">
        <w:rPr>
          <w:rFonts w:asciiTheme="majorBidi" w:hAnsiTheme="majorBidi" w:cstheme="majorBidi"/>
        </w:rPr>
        <w:t xml:space="preserve">separate the formative parts of replicative onomatopoeias </w:t>
      </w:r>
      <w:r w:rsidRPr="00666969">
        <w:rPr>
          <w:rFonts w:asciiTheme="majorBidi" w:hAnsiTheme="majorBidi" w:cstheme="majorBidi"/>
        </w:rPr>
        <w:t xml:space="preserve">in Polish </w:t>
      </w:r>
      <w:r w:rsidR="00DA1967" w:rsidRPr="00666969">
        <w:rPr>
          <w:rFonts w:asciiTheme="majorBidi" w:hAnsiTheme="majorBidi" w:cstheme="majorBidi"/>
        </w:rPr>
        <w:t>with a hyphen</w:t>
      </w:r>
      <w:r w:rsidRPr="00666969">
        <w:rPr>
          <w:rFonts w:asciiTheme="majorBidi" w:hAnsiTheme="majorBidi" w:cstheme="majorBidi"/>
        </w:rPr>
        <w:t>. This is in line with our own notation of replicative onomatopoeias in Teŋukan.</w:t>
      </w:r>
    </w:p>
  </w:footnote>
  <w:footnote w:id="3">
    <w:p w14:paraId="45296F50" w14:textId="528C35C0" w:rsidR="006F3C52" w:rsidRPr="00666969" w:rsidRDefault="006F3C52" w:rsidP="00D445CD">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00D445CD" w:rsidRPr="00666969">
        <w:rPr>
          <w:rFonts w:asciiTheme="majorBidi" w:hAnsiTheme="majorBidi" w:cstheme="majorBidi"/>
          <w:lang w:val="en-US"/>
        </w:rPr>
        <w:t xml:space="preserve"> In Heine’s model of argument structure, the T argument is not limited to onomatopoeias/ideophones but also features in a few other types of interactives, i.e., attention signals, discourse markers, evaluatives, response elicitors, and response signals. However, these interactive categories make additional room for S (i.e., speaker) and H (i.e., hearer) arguments (</w:t>
      </w:r>
      <w:r w:rsidR="007227A9" w:rsidRPr="00666969">
        <w:rPr>
          <w:rFonts w:asciiTheme="majorBidi" w:hAnsiTheme="majorBidi" w:cstheme="majorBidi"/>
          <w:lang w:val="en-US"/>
        </w:rPr>
        <w:t xml:space="preserve">Heine </w:t>
      </w:r>
      <w:r w:rsidR="00D445CD" w:rsidRPr="00666969">
        <w:rPr>
          <w:rFonts w:asciiTheme="majorBidi" w:hAnsiTheme="majorBidi" w:cstheme="majorBidi"/>
          <w:lang w:val="en-US"/>
        </w:rPr>
        <w:t>2023:</w:t>
      </w:r>
      <w:r w:rsidR="0079063C" w:rsidRPr="00666969">
        <w:rPr>
          <w:rFonts w:asciiTheme="majorBidi" w:hAnsiTheme="majorBidi" w:cstheme="majorBidi"/>
          <w:lang w:val="en-US"/>
        </w:rPr>
        <w:t xml:space="preserve"> </w:t>
      </w:r>
      <w:r w:rsidR="00D445CD" w:rsidRPr="00666969">
        <w:rPr>
          <w:rFonts w:asciiTheme="majorBidi" w:hAnsiTheme="majorBidi" w:cstheme="majorBidi"/>
          <w:lang w:val="en-US"/>
        </w:rPr>
        <w:t>181).</w:t>
      </w:r>
    </w:p>
  </w:footnote>
  <w:footnote w:id="4">
    <w:p w14:paraId="54400E6B" w14:textId="18F09D04" w:rsidR="00605B09" w:rsidRPr="00666969" w:rsidRDefault="00605B09" w:rsidP="00AF3066">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w:t>
      </w:r>
      <w:r w:rsidR="00626051" w:rsidRPr="00666969">
        <w:rPr>
          <w:rFonts w:asciiTheme="majorBidi" w:hAnsiTheme="majorBidi" w:cstheme="majorBidi"/>
          <w:lang w:val="en-US"/>
        </w:rPr>
        <w:t xml:space="preserve">McPherson (2013) </w:t>
      </w:r>
      <w:r w:rsidRPr="00666969">
        <w:rPr>
          <w:rFonts w:asciiTheme="majorBidi" w:hAnsiTheme="majorBidi" w:cstheme="majorBidi"/>
          <w:lang w:val="en-US"/>
        </w:rPr>
        <w:t xml:space="preserve">offers a </w:t>
      </w:r>
      <w:r w:rsidR="001267D7" w:rsidRPr="00666969">
        <w:rPr>
          <w:rFonts w:asciiTheme="majorBidi" w:hAnsiTheme="majorBidi" w:cstheme="majorBidi"/>
          <w:lang w:val="en-US"/>
        </w:rPr>
        <w:t xml:space="preserve">much more </w:t>
      </w:r>
      <w:r w:rsidRPr="00666969">
        <w:rPr>
          <w:rFonts w:asciiTheme="majorBidi" w:hAnsiTheme="majorBidi" w:cstheme="majorBidi"/>
          <w:lang w:val="en-US"/>
        </w:rPr>
        <w:t>detailed and compelling discussion of ideophones, the only that we are aware of in Dogon scholarship.</w:t>
      </w:r>
    </w:p>
  </w:footnote>
  <w:footnote w:id="5">
    <w:p w14:paraId="10119FD1" w14:textId="53D2C4DC" w:rsidR="00E144E9" w:rsidRPr="00666969" w:rsidRDefault="00E144E9" w:rsidP="00E144E9">
      <w:pPr>
        <w:pStyle w:val="Textpoznmkypodiarou"/>
        <w:jc w:val="both"/>
        <w:rPr>
          <w:rFonts w:asciiTheme="majorBidi" w:hAnsiTheme="majorBidi" w:cstheme="majorBidi"/>
        </w:rPr>
      </w:pPr>
      <w:r w:rsidRPr="00666969">
        <w:rPr>
          <w:rStyle w:val="Odkaznapoznmkupodiarou"/>
          <w:rFonts w:asciiTheme="majorBidi" w:hAnsiTheme="majorBidi" w:cstheme="majorBidi"/>
        </w:rPr>
        <w:footnoteRef/>
      </w:r>
      <w:r w:rsidRPr="00666969">
        <w:rPr>
          <w:rFonts w:asciiTheme="majorBidi" w:hAnsiTheme="majorBidi" w:cstheme="majorBidi"/>
        </w:rPr>
        <w:t xml:space="preserve"> </w:t>
      </w:r>
      <w:r w:rsidR="00FE7638" w:rsidRPr="00666969">
        <w:rPr>
          <w:rFonts w:asciiTheme="majorBidi" w:hAnsiTheme="majorBidi" w:cstheme="majorBidi"/>
          <w:lang w:val="en-US"/>
        </w:rPr>
        <w:t xml:space="preserve">According to tradition, </w:t>
      </w:r>
      <w:r w:rsidRPr="00666969">
        <w:rPr>
          <w:rFonts w:asciiTheme="majorBidi" w:hAnsiTheme="majorBidi" w:cstheme="majorBidi"/>
          <w:lang w:val="en-US"/>
        </w:rPr>
        <w:t>the</w:t>
      </w:r>
      <w:r w:rsidR="00FE7638" w:rsidRPr="00666969">
        <w:rPr>
          <w:rFonts w:asciiTheme="majorBidi" w:hAnsiTheme="majorBidi" w:cstheme="majorBidi"/>
          <w:lang w:val="en-US"/>
        </w:rPr>
        <w:t xml:space="preserve"> three</w:t>
      </w:r>
      <w:r w:rsidRPr="00666969">
        <w:rPr>
          <w:rFonts w:asciiTheme="majorBidi" w:hAnsiTheme="majorBidi" w:cstheme="majorBidi"/>
          <w:lang w:val="en-US"/>
        </w:rPr>
        <w:t xml:space="preserve"> villages </w:t>
      </w:r>
      <w:r w:rsidR="00FE7638" w:rsidRPr="00666969">
        <w:rPr>
          <w:rFonts w:asciiTheme="majorBidi" w:hAnsiTheme="majorBidi" w:cstheme="majorBidi"/>
          <w:lang w:val="en-US"/>
        </w:rPr>
        <w:t xml:space="preserve">were founded by </w:t>
      </w:r>
      <w:r w:rsidRPr="00666969">
        <w:rPr>
          <w:rFonts w:asciiTheme="majorBidi" w:hAnsiTheme="majorBidi" w:cstheme="majorBidi"/>
          <w:lang w:val="en-US"/>
        </w:rPr>
        <w:t>the same father and mother</w:t>
      </w:r>
      <w:r w:rsidR="00FE7638" w:rsidRPr="00666969">
        <w:rPr>
          <w:rFonts w:asciiTheme="majorBidi" w:hAnsiTheme="majorBidi" w:cstheme="majorBidi"/>
          <w:lang w:val="en-US"/>
        </w:rPr>
        <w:t xml:space="preserve">, </w:t>
      </w:r>
      <w:proofErr w:type="spellStart"/>
      <w:r w:rsidRPr="00666969">
        <w:rPr>
          <w:rFonts w:asciiTheme="majorBidi" w:hAnsiTheme="majorBidi" w:cstheme="majorBidi"/>
          <w:lang w:val="en-US"/>
        </w:rPr>
        <w:t>Naturu</w:t>
      </w:r>
      <w:proofErr w:type="spellEnd"/>
      <w:r w:rsidRPr="00666969">
        <w:rPr>
          <w:rFonts w:asciiTheme="majorBidi" w:hAnsiTheme="majorBidi" w:cstheme="majorBidi"/>
          <w:lang w:val="en-US"/>
        </w:rPr>
        <w:t xml:space="preserve"> </w:t>
      </w:r>
      <w:r w:rsidR="00FE7638" w:rsidRPr="00666969">
        <w:rPr>
          <w:rFonts w:asciiTheme="majorBidi" w:hAnsiTheme="majorBidi" w:cstheme="majorBidi"/>
          <w:lang w:val="en-US"/>
        </w:rPr>
        <w:t xml:space="preserve">and </w:t>
      </w:r>
      <w:proofErr w:type="spellStart"/>
      <w:r w:rsidRPr="00666969">
        <w:rPr>
          <w:rFonts w:asciiTheme="majorBidi" w:hAnsiTheme="majorBidi" w:cstheme="majorBidi"/>
          <w:lang w:val="en-US"/>
        </w:rPr>
        <w:t>Baturu</w:t>
      </w:r>
      <w:proofErr w:type="spellEnd"/>
      <w:r w:rsidRPr="00666969">
        <w:rPr>
          <w:rFonts w:asciiTheme="majorBidi" w:hAnsiTheme="majorBidi" w:cstheme="majorBidi"/>
          <w:lang w:val="en-US"/>
        </w:rPr>
        <w:t xml:space="preserve">. </w:t>
      </w:r>
      <w:r w:rsidR="00AD3E08" w:rsidRPr="00666969">
        <w:rPr>
          <w:rFonts w:asciiTheme="majorBidi" w:hAnsiTheme="majorBidi" w:cstheme="majorBidi"/>
          <w:lang w:val="en-US"/>
        </w:rPr>
        <w:t xml:space="preserve">It </w:t>
      </w:r>
      <w:r w:rsidR="00B81249" w:rsidRPr="00666969">
        <w:rPr>
          <w:rFonts w:asciiTheme="majorBidi" w:hAnsiTheme="majorBidi" w:cstheme="majorBidi"/>
          <w:lang w:val="en-US"/>
        </w:rPr>
        <w:t>is</w:t>
      </w:r>
      <w:r w:rsidR="00AD3E08" w:rsidRPr="00666969">
        <w:rPr>
          <w:rFonts w:asciiTheme="majorBidi" w:hAnsiTheme="majorBidi" w:cstheme="majorBidi"/>
          <w:lang w:val="en-US"/>
        </w:rPr>
        <w:t xml:space="preserve"> believed that t</w:t>
      </w:r>
      <w:r w:rsidR="00FE7638" w:rsidRPr="00666969">
        <w:rPr>
          <w:rFonts w:asciiTheme="majorBidi" w:hAnsiTheme="majorBidi" w:cstheme="majorBidi"/>
          <w:lang w:val="en-US"/>
        </w:rPr>
        <w:t>heir oldest son</w:t>
      </w:r>
      <w:r w:rsidR="00F4723B" w:rsidRPr="00666969">
        <w:rPr>
          <w:rFonts w:asciiTheme="majorBidi" w:hAnsiTheme="majorBidi" w:cstheme="majorBidi"/>
          <w:lang w:val="en-US"/>
        </w:rPr>
        <w:t>,</w:t>
      </w:r>
      <w:r w:rsidR="00FE7638" w:rsidRPr="00666969">
        <w:rPr>
          <w:rFonts w:asciiTheme="majorBidi" w:hAnsiTheme="majorBidi" w:cstheme="majorBidi"/>
          <w:lang w:val="en-US"/>
        </w:rPr>
        <w:t xml:space="preserve"> </w:t>
      </w:r>
      <w:r w:rsidRPr="00666969">
        <w:rPr>
          <w:rFonts w:asciiTheme="majorBidi" w:hAnsiTheme="majorBidi" w:cstheme="majorBidi"/>
          <w:lang w:val="en-US"/>
        </w:rPr>
        <w:t xml:space="preserve">Badji stayed in </w:t>
      </w:r>
      <w:proofErr w:type="spellStart"/>
      <w:r w:rsidRPr="00666969">
        <w:rPr>
          <w:rFonts w:asciiTheme="majorBidi" w:hAnsiTheme="majorBidi" w:cstheme="majorBidi"/>
          <w:lang w:val="en-US"/>
        </w:rPr>
        <w:t>Guimini</w:t>
      </w:r>
      <w:proofErr w:type="spellEnd"/>
      <w:r w:rsidR="00B81249" w:rsidRPr="00666969">
        <w:rPr>
          <w:rFonts w:asciiTheme="majorBidi" w:hAnsiTheme="majorBidi" w:cstheme="majorBidi"/>
          <w:lang w:val="en-US"/>
        </w:rPr>
        <w:t>;</w:t>
      </w:r>
      <w:r w:rsidRPr="00666969">
        <w:rPr>
          <w:rFonts w:asciiTheme="majorBidi" w:hAnsiTheme="majorBidi" w:cstheme="majorBidi"/>
          <w:lang w:val="en-US"/>
        </w:rPr>
        <w:t xml:space="preserve"> the</w:t>
      </w:r>
      <w:r w:rsidR="003609FE" w:rsidRPr="00666969">
        <w:rPr>
          <w:rFonts w:asciiTheme="majorBidi" w:hAnsiTheme="majorBidi" w:cstheme="majorBidi"/>
          <w:lang w:val="en-US"/>
        </w:rPr>
        <w:t xml:space="preserve"> second </w:t>
      </w:r>
      <w:r w:rsidR="00F4723B" w:rsidRPr="00666969">
        <w:rPr>
          <w:rFonts w:asciiTheme="majorBidi" w:hAnsiTheme="majorBidi" w:cstheme="majorBidi"/>
          <w:lang w:val="en-US"/>
        </w:rPr>
        <w:t>son,</w:t>
      </w:r>
      <w:r w:rsidRPr="00666969">
        <w:rPr>
          <w:rFonts w:asciiTheme="majorBidi" w:hAnsiTheme="majorBidi" w:cstheme="majorBidi"/>
          <w:lang w:val="en-US"/>
        </w:rPr>
        <w:t xml:space="preserve"> </w:t>
      </w:r>
      <w:proofErr w:type="spellStart"/>
      <w:r w:rsidR="00F4723B" w:rsidRPr="00666969">
        <w:rPr>
          <w:rFonts w:asciiTheme="majorBidi" w:hAnsiTheme="majorBidi" w:cstheme="majorBidi"/>
          <w:lang w:val="en-US"/>
        </w:rPr>
        <w:t>Antimé</w:t>
      </w:r>
      <w:proofErr w:type="spellEnd"/>
      <w:r w:rsidR="00F4723B" w:rsidRPr="00666969">
        <w:rPr>
          <w:rFonts w:asciiTheme="majorBidi" w:hAnsiTheme="majorBidi" w:cstheme="majorBidi"/>
          <w:lang w:val="en-US"/>
        </w:rPr>
        <w:t xml:space="preserve"> settled in </w:t>
      </w:r>
      <w:proofErr w:type="spellStart"/>
      <w:r w:rsidRPr="00666969">
        <w:rPr>
          <w:rFonts w:asciiTheme="majorBidi" w:hAnsiTheme="majorBidi" w:cstheme="majorBidi"/>
          <w:lang w:val="en-US"/>
        </w:rPr>
        <w:t>Dourou</w:t>
      </w:r>
      <w:proofErr w:type="spellEnd"/>
      <w:r w:rsidR="00F4723B" w:rsidRPr="00666969">
        <w:rPr>
          <w:rFonts w:asciiTheme="majorBidi" w:hAnsiTheme="majorBidi" w:cstheme="majorBidi"/>
          <w:lang w:val="en-US"/>
        </w:rPr>
        <w:t>; and</w:t>
      </w:r>
      <w:r w:rsidRPr="00666969">
        <w:rPr>
          <w:rFonts w:asciiTheme="majorBidi" w:hAnsiTheme="majorBidi" w:cstheme="majorBidi"/>
          <w:lang w:val="en-US"/>
        </w:rPr>
        <w:t xml:space="preserve"> the </w:t>
      </w:r>
      <w:r w:rsidR="003609FE" w:rsidRPr="00666969">
        <w:rPr>
          <w:rFonts w:asciiTheme="majorBidi" w:hAnsiTheme="majorBidi" w:cstheme="majorBidi"/>
          <w:lang w:val="en-US"/>
        </w:rPr>
        <w:t xml:space="preserve">third </w:t>
      </w:r>
      <w:r w:rsidR="00F4723B" w:rsidRPr="00666969">
        <w:rPr>
          <w:rFonts w:asciiTheme="majorBidi" w:hAnsiTheme="majorBidi" w:cstheme="majorBidi"/>
          <w:lang w:val="en-US"/>
        </w:rPr>
        <w:t>son</w:t>
      </w:r>
      <w:r w:rsidR="003609FE" w:rsidRPr="00666969">
        <w:rPr>
          <w:rFonts w:asciiTheme="majorBidi" w:hAnsiTheme="majorBidi" w:cstheme="majorBidi"/>
          <w:lang w:val="en-US"/>
        </w:rPr>
        <w:t>,</w:t>
      </w:r>
      <w:r w:rsidR="00F4723B" w:rsidRPr="00666969">
        <w:rPr>
          <w:rFonts w:asciiTheme="majorBidi" w:hAnsiTheme="majorBidi" w:cstheme="majorBidi"/>
          <w:lang w:val="en-US"/>
        </w:rPr>
        <w:t xml:space="preserve"> </w:t>
      </w:r>
      <w:proofErr w:type="spellStart"/>
      <w:r w:rsidRPr="00666969">
        <w:rPr>
          <w:rFonts w:asciiTheme="majorBidi" w:hAnsiTheme="majorBidi" w:cstheme="majorBidi"/>
          <w:lang w:val="en-US"/>
        </w:rPr>
        <w:t>Antanou</w:t>
      </w:r>
      <w:proofErr w:type="spellEnd"/>
      <w:r w:rsidR="00F4723B" w:rsidRPr="00666969">
        <w:rPr>
          <w:rFonts w:asciiTheme="majorBidi" w:hAnsiTheme="majorBidi" w:cstheme="majorBidi"/>
          <w:lang w:val="en-US"/>
        </w:rPr>
        <w:t xml:space="preserve"> went to Yawa</w:t>
      </w:r>
      <w:r w:rsidRPr="00666969">
        <w:rPr>
          <w:rFonts w:asciiTheme="majorBidi" w:hAnsiTheme="majorBidi" w:cstheme="majorBidi"/>
          <w:lang w:val="en-US"/>
        </w:rPr>
        <w:t>.</w:t>
      </w:r>
    </w:p>
  </w:footnote>
  <w:footnote w:id="6">
    <w:p w14:paraId="657290B8" w14:textId="7831A6F1" w:rsidR="004E19B7" w:rsidRPr="00666969" w:rsidRDefault="004E19B7" w:rsidP="004E19B7">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w:t>
      </w:r>
      <w:r w:rsidR="008653F0" w:rsidRPr="00666969">
        <w:rPr>
          <w:rFonts w:asciiTheme="majorBidi" w:hAnsiTheme="majorBidi" w:cstheme="majorBidi"/>
          <w:lang w:val="en-US"/>
        </w:rPr>
        <w:t xml:space="preserve">This </w:t>
      </w:r>
      <w:r w:rsidR="00913A97" w:rsidRPr="00666969">
        <w:rPr>
          <w:rFonts w:asciiTheme="majorBidi" w:hAnsiTheme="majorBidi" w:cstheme="majorBidi"/>
          <w:lang w:val="en-US"/>
        </w:rPr>
        <w:t xml:space="preserve">robustness of the onomatopoeic category in Teŋukan is related to (both stems from and yields) </w:t>
      </w:r>
      <w:r w:rsidR="008653F0" w:rsidRPr="00666969">
        <w:rPr>
          <w:rFonts w:asciiTheme="majorBidi" w:hAnsiTheme="majorBidi" w:cstheme="majorBidi"/>
          <w:lang w:val="en-US"/>
        </w:rPr>
        <w:t xml:space="preserve">the </w:t>
      </w:r>
      <w:r w:rsidR="00913A97" w:rsidRPr="00666969">
        <w:rPr>
          <w:rFonts w:asciiTheme="majorBidi" w:hAnsiTheme="majorBidi" w:cstheme="majorBidi"/>
          <w:lang w:val="en-US"/>
        </w:rPr>
        <w:t xml:space="preserve">remarkable </w:t>
      </w:r>
      <w:r w:rsidR="008653F0" w:rsidRPr="00666969">
        <w:rPr>
          <w:rFonts w:asciiTheme="majorBidi" w:hAnsiTheme="majorBidi" w:cstheme="majorBidi"/>
          <w:lang w:val="en-US"/>
        </w:rPr>
        <w:t xml:space="preserve">semantic specificity of some onomatopoeias. Compare </w:t>
      </w:r>
      <w:proofErr w:type="spellStart"/>
      <w:r w:rsidR="008653F0" w:rsidRPr="00666969">
        <w:rPr>
          <w:rFonts w:asciiTheme="majorBidi" w:hAnsiTheme="majorBidi" w:cstheme="majorBidi"/>
          <w:i/>
          <w:iCs/>
          <w:lang w:val="en-US"/>
        </w:rPr>
        <w:t>tɔi</w:t>
      </w:r>
      <w:proofErr w:type="spellEnd"/>
      <w:r w:rsidR="008653F0" w:rsidRPr="00666969">
        <w:rPr>
          <w:rFonts w:asciiTheme="majorBidi" w:hAnsiTheme="majorBidi" w:cstheme="majorBidi"/>
          <w:i/>
          <w:iCs/>
          <w:lang w:val="en-US"/>
        </w:rPr>
        <w:t>-tai-</w:t>
      </w:r>
      <w:proofErr w:type="spellStart"/>
      <w:r w:rsidR="008653F0" w:rsidRPr="00666969">
        <w:rPr>
          <w:rFonts w:asciiTheme="majorBidi" w:hAnsiTheme="majorBidi" w:cstheme="majorBidi"/>
          <w:i/>
          <w:iCs/>
          <w:lang w:val="en-US"/>
        </w:rPr>
        <w:t>tɔi</w:t>
      </w:r>
      <w:proofErr w:type="spellEnd"/>
      <w:r w:rsidR="008653F0" w:rsidRPr="00666969">
        <w:rPr>
          <w:rFonts w:asciiTheme="majorBidi" w:hAnsiTheme="majorBidi" w:cstheme="majorBidi"/>
          <w:i/>
          <w:iCs/>
          <w:lang w:val="en-US"/>
        </w:rPr>
        <w:t xml:space="preserve"> </w:t>
      </w:r>
      <w:r w:rsidR="008653F0" w:rsidRPr="00666969">
        <w:rPr>
          <w:rFonts w:asciiTheme="majorBidi" w:hAnsiTheme="majorBidi" w:cstheme="majorBidi"/>
          <w:lang w:val="en-US"/>
        </w:rPr>
        <w:t xml:space="preserve">with </w:t>
      </w:r>
      <w:proofErr w:type="spellStart"/>
      <w:r w:rsidR="008653F0" w:rsidRPr="00666969">
        <w:rPr>
          <w:rFonts w:asciiTheme="majorBidi" w:hAnsiTheme="majorBidi" w:cstheme="majorBidi"/>
          <w:i/>
          <w:iCs/>
          <w:lang w:val="en-US"/>
        </w:rPr>
        <w:t>toi</w:t>
      </w:r>
      <w:proofErr w:type="spellEnd"/>
      <w:r w:rsidR="008653F0" w:rsidRPr="00666969">
        <w:rPr>
          <w:rFonts w:asciiTheme="majorBidi" w:hAnsiTheme="majorBidi" w:cstheme="majorBidi"/>
          <w:i/>
          <w:iCs/>
          <w:lang w:val="en-US"/>
        </w:rPr>
        <w:t>-tai-</w:t>
      </w:r>
      <w:proofErr w:type="spellStart"/>
      <w:r w:rsidR="008653F0" w:rsidRPr="00666969">
        <w:rPr>
          <w:rFonts w:asciiTheme="majorBidi" w:hAnsiTheme="majorBidi" w:cstheme="majorBidi"/>
          <w:i/>
          <w:iCs/>
          <w:lang w:val="en-US"/>
        </w:rPr>
        <w:t>toi</w:t>
      </w:r>
      <w:proofErr w:type="spellEnd"/>
      <w:r w:rsidR="008653F0" w:rsidRPr="00666969">
        <w:rPr>
          <w:rFonts w:asciiTheme="majorBidi" w:hAnsiTheme="majorBidi" w:cstheme="majorBidi"/>
          <w:lang w:val="en-US"/>
        </w:rPr>
        <w:t xml:space="preserve">, which imitate the sound made by cereals being roasted, peanuts and corn respectively. </w:t>
      </w:r>
      <w:r w:rsidRPr="00666969">
        <w:rPr>
          <w:rFonts w:asciiTheme="majorBidi" w:hAnsiTheme="majorBidi" w:cstheme="majorBidi"/>
          <w:lang w:val="en-US"/>
        </w:rPr>
        <w:t>Th</w:t>
      </w:r>
      <w:r w:rsidR="00913A97" w:rsidRPr="00666969">
        <w:rPr>
          <w:rFonts w:asciiTheme="majorBidi" w:hAnsiTheme="majorBidi" w:cstheme="majorBidi"/>
          <w:lang w:val="en-US"/>
        </w:rPr>
        <w:t xml:space="preserve">e significant number of onomatopoeias in Teŋukan and other </w:t>
      </w:r>
      <w:r w:rsidR="001B70EB" w:rsidRPr="00666969">
        <w:rPr>
          <w:rFonts w:asciiTheme="majorBidi" w:hAnsiTheme="majorBidi" w:cstheme="majorBidi"/>
          <w:lang w:val="en-US"/>
        </w:rPr>
        <w:t>languages</w:t>
      </w:r>
      <w:r w:rsidR="00913A97" w:rsidRPr="00666969">
        <w:rPr>
          <w:rFonts w:asciiTheme="majorBidi" w:hAnsiTheme="majorBidi" w:cstheme="majorBidi"/>
          <w:lang w:val="en-US"/>
        </w:rPr>
        <w:t xml:space="preserve"> </w:t>
      </w:r>
      <w:r w:rsidR="00834405" w:rsidRPr="00666969">
        <w:rPr>
          <w:rFonts w:asciiTheme="majorBidi" w:hAnsiTheme="majorBidi" w:cstheme="majorBidi"/>
          <w:lang w:val="en-US"/>
        </w:rPr>
        <w:t>further transpire</w:t>
      </w:r>
      <w:r w:rsidR="00913A97" w:rsidRPr="00666969">
        <w:rPr>
          <w:rFonts w:asciiTheme="majorBidi" w:hAnsiTheme="majorBidi" w:cstheme="majorBidi"/>
          <w:lang w:val="en-US"/>
        </w:rPr>
        <w:t>s</w:t>
      </w:r>
      <w:r w:rsidR="00834405" w:rsidRPr="00666969">
        <w:rPr>
          <w:rFonts w:asciiTheme="majorBidi" w:hAnsiTheme="majorBidi" w:cstheme="majorBidi"/>
          <w:lang w:val="en-US"/>
        </w:rPr>
        <w:t xml:space="preserve"> in </w:t>
      </w:r>
      <w:r w:rsidRPr="00666969">
        <w:rPr>
          <w:rFonts w:asciiTheme="majorBidi" w:hAnsiTheme="majorBidi" w:cstheme="majorBidi"/>
          <w:lang w:val="en-US"/>
        </w:rPr>
        <w:t xml:space="preserve">the fact that the category of ideophones, which contains onomatopoeias as its subsets, may </w:t>
      </w:r>
      <w:r w:rsidR="001B70EB" w:rsidRPr="00666969">
        <w:rPr>
          <w:rFonts w:asciiTheme="majorBidi" w:hAnsiTheme="majorBidi" w:cstheme="majorBidi"/>
          <w:lang w:val="en-US"/>
        </w:rPr>
        <w:t>be</w:t>
      </w:r>
      <w:r w:rsidRPr="00666969">
        <w:rPr>
          <w:rFonts w:asciiTheme="majorBidi" w:hAnsiTheme="majorBidi" w:cstheme="majorBidi"/>
          <w:lang w:val="en-US"/>
        </w:rPr>
        <w:t xml:space="preserve"> </w:t>
      </w:r>
      <w:r w:rsidR="00913A97" w:rsidRPr="00666969">
        <w:rPr>
          <w:rFonts w:asciiTheme="majorBidi" w:hAnsiTheme="majorBidi" w:cstheme="majorBidi"/>
          <w:lang w:val="en-US"/>
        </w:rPr>
        <w:t>even larger</w:t>
      </w:r>
      <w:r w:rsidRPr="00666969">
        <w:rPr>
          <w:rFonts w:asciiTheme="majorBidi" w:hAnsiTheme="majorBidi" w:cstheme="majorBidi"/>
          <w:lang w:val="en-US"/>
        </w:rPr>
        <w:t xml:space="preserve">. For example, there are some 2,600 ideophones in Zulu (Doke 1955; </w:t>
      </w:r>
      <w:proofErr w:type="spellStart"/>
      <w:r w:rsidRPr="00666969">
        <w:rPr>
          <w:rFonts w:asciiTheme="majorBidi" w:hAnsiTheme="majorBidi" w:cstheme="majorBidi"/>
          <w:lang w:val="en-US"/>
        </w:rPr>
        <w:t>Fivaz</w:t>
      </w:r>
      <w:proofErr w:type="spellEnd"/>
      <w:r w:rsidRPr="00666969">
        <w:rPr>
          <w:rFonts w:asciiTheme="majorBidi" w:hAnsiTheme="majorBidi" w:cstheme="majorBidi"/>
          <w:lang w:val="en-US"/>
        </w:rPr>
        <w:t xml:space="preserve"> 1963) and </w:t>
      </w:r>
      <w:r w:rsidR="00834405" w:rsidRPr="00666969">
        <w:rPr>
          <w:rFonts w:asciiTheme="majorBidi" w:hAnsiTheme="majorBidi" w:cstheme="majorBidi"/>
          <w:lang w:val="en-US"/>
        </w:rPr>
        <w:t xml:space="preserve">nearly 2000 </w:t>
      </w:r>
      <w:r w:rsidRPr="00666969">
        <w:rPr>
          <w:rFonts w:asciiTheme="majorBidi" w:hAnsiTheme="majorBidi" w:cstheme="majorBidi"/>
          <w:lang w:val="en-US"/>
        </w:rPr>
        <w:t>in Xhosa (Andrason 2020).</w:t>
      </w:r>
    </w:p>
  </w:footnote>
  <w:footnote w:id="7">
    <w:p w14:paraId="708A17DD" w14:textId="67F6F5B7" w:rsidR="00965922" w:rsidRPr="00666969" w:rsidRDefault="00965922" w:rsidP="002E6000">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w:t>
      </w:r>
      <w:r w:rsidR="006E16C7" w:rsidRPr="00666969">
        <w:rPr>
          <w:rFonts w:asciiTheme="majorBidi" w:hAnsiTheme="majorBidi" w:cstheme="majorBidi"/>
          <w:lang w:val="en-US"/>
        </w:rPr>
        <w:t>S</w:t>
      </w:r>
      <w:r w:rsidRPr="00666969">
        <w:rPr>
          <w:rFonts w:asciiTheme="majorBidi" w:hAnsiTheme="majorBidi" w:cstheme="majorBidi"/>
          <w:lang w:val="en-US"/>
        </w:rPr>
        <w:t xml:space="preserve">ome of these forms </w:t>
      </w:r>
      <w:r w:rsidR="006E16C7" w:rsidRPr="00666969">
        <w:rPr>
          <w:rFonts w:asciiTheme="majorBidi" w:hAnsiTheme="majorBidi" w:cstheme="majorBidi"/>
          <w:lang w:val="en-US"/>
        </w:rPr>
        <w:t xml:space="preserve">may, however, </w:t>
      </w:r>
      <w:r w:rsidR="00D0713D" w:rsidRPr="00666969">
        <w:rPr>
          <w:rFonts w:asciiTheme="majorBidi" w:hAnsiTheme="majorBidi" w:cstheme="majorBidi"/>
          <w:lang w:val="en-US"/>
        </w:rPr>
        <w:t xml:space="preserve">also </w:t>
      </w:r>
      <w:r w:rsidRPr="00666969">
        <w:rPr>
          <w:rFonts w:asciiTheme="majorBidi" w:hAnsiTheme="majorBidi" w:cstheme="majorBidi"/>
          <w:lang w:val="en-US"/>
        </w:rPr>
        <w:t xml:space="preserve">be interpreted as trisyllabic with replication of the first syllable, e.g., </w:t>
      </w:r>
      <w:r w:rsidRPr="00666969">
        <w:rPr>
          <w:rFonts w:asciiTheme="majorBidi" w:hAnsiTheme="majorBidi" w:cstheme="majorBidi"/>
          <w:i/>
          <w:iCs/>
          <w:lang w:val="en-US"/>
        </w:rPr>
        <w:t>koi-</w:t>
      </w:r>
      <w:proofErr w:type="spellStart"/>
      <w:r w:rsidRPr="00666969">
        <w:rPr>
          <w:rFonts w:asciiTheme="majorBidi" w:hAnsiTheme="majorBidi" w:cstheme="majorBidi"/>
          <w:i/>
          <w:iCs/>
          <w:lang w:val="en-US"/>
        </w:rPr>
        <w:t>kondoro</w:t>
      </w:r>
      <w:proofErr w:type="spellEnd"/>
      <w:r w:rsidRPr="00666969">
        <w:rPr>
          <w:rFonts w:asciiTheme="majorBidi" w:hAnsiTheme="majorBidi" w:cstheme="majorBidi"/>
          <w:lang w:val="en-US"/>
        </w:rPr>
        <w:t xml:space="preserve">. This would decrease the number of quadruplicated onomatopoeias. </w:t>
      </w:r>
    </w:p>
  </w:footnote>
  <w:footnote w:id="8">
    <w:p w14:paraId="4755981D" w14:textId="7E28A2F4" w:rsidR="005C3FB0" w:rsidRPr="00666969" w:rsidRDefault="005C3FB0" w:rsidP="005C3FB0">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The vocalic-consonantal nature of onomatopoeias also contrasts with interjections which tend to be vocalic</w:t>
      </w:r>
      <w:r w:rsidR="009C64ED" w:rsidRPr="00666969">
        <w:rPr>
          <w:rFonts w:asciiTheme="majorBidi" w:hAnsiTheme="majorBidi" w:cstheme="majorBidi"/>
          <w:lang w:val="en-US"/>
        </w:rPr>
        <w:t>, both</w:t>
      </w:r>
      <w:r w:rsidRPr="00666969">
        <w:rPr>
          <w:rFonts w:asciiTheme="majorBidi" w:hAnsiTheme="majorBidi" w:cstheme="majorBidi"/>
          <w:lang w:val="en-US"/>
        </w:rPr>
        <w:t xml:space="preserve"> in Teŋukan and </w:t>
      </w:r>
      <w:r w:rsidR="009C64ED" w:rsidRPr="00666969">
        <w:rPr>
          <w:rFonts w:asciiTheme="majorBidi" w:hAnsiTheme="majorBidi" w:cstheme="majorBidi"/>
          <w:lang w:val="en-US"/>
        </w:rPr>
        <w:t>across languages</w:t>
      </w:r>
      <w:r w:rsidRPr="00666969">
        <w:rPr>
          <w:rFonts w:asciiTheme="majorBidi" w:hAnsiTheme="majorBidi" w:cstheme="majorBidi"/>
          <w:lang w:val="en-US"/>
        </w:rPr>
        <w:t>. Indeed, according to the data from our ongoing fieldwork activities, Teŋukan interjections “largely draw on vowels and approximants” (Andrason &amp; Sagara 2024:</w:t>
      </w:r>
      <w:r w:rsidR="00C37EDD" w:rsidRPr="00666969">
        <w:rPr>
          <w:rFonts w:asciiTheme="majorBidi" w:hAnsiTheme="majorBidi" w:cstheme="majorBidi"/>
          <w:lang w:val="en-US"/>
        </w:rPr>
        <w:t xml:space="preserve"> </w:t>
      </w:r>
      <w:r w:rsidR="00757E84">
        <w:rPr>
          <w:rFonts w:asciiTheme="majorBidi" w:hAnsiTheme="majorBidi" w:cstheme="majorBidi"/>
          <w:lang w:val="en-US"/>
        </w:rPr>
        <w:t>88</w:t>
      </w:r>
      <w:r w:rsidRPr="00666969">
        <w:rPr>
          <w:rFonts w:asciiTheme="majorBidi" w:hAnsiTheme="majorBidi" w:cstheme="majorBidi"/>
          <w:lang w:val="en-US"/>
        </w:rPr>
        <w:t xml:space="preserve">). </w:t>
      </w:r>
      <w:r w:rsidR="009C64ED" w:rsidRPr="00666969">
        <w:rPr>
          <w:rFonts w:asciiTheme="majorBidi" w:hAnsiTheme="majorBidi" w:cstheme="majorBidi"/>
          <w:lang w:val="en-US"/>
        </w:rPr>
        <w:t xml:space="preserve">From a typological perspective, </w:t>
      </w:r>
      <w:r w:rsidR="00F103F9" w:rsidRPr="00666969">
        <w:rPr>
          <w:rFonts w:asciiTheme="majorBidi" w:hAnsiTheme="majorBidi" w:cstheme="majorBidi"/>
          <w:lang w:val="en-US"/>
        </w:rPr>
        <w:t>“vocalic nature”</w:t>
      </w:r>
      <w:r w:rsidRPr="00666969">
        <w:rPr>
          <w:rFonts w:asciiTheme="majorBidi" w:hAnsiTheme="majorBidi" w:cstheme="majorBidi"/>
          <w:lang w:val="en-US"/>
        </w:rPr>
        <w:t xml:space="preserve"> </w:t>
      </w:r>
      <w:r w:rsidR="00F103F9" w:rsidRPr="00666969">
        <w:rPr>
          <w:rFonts w:asciiTheme="majorBidi" w:hAnsiTheme="majorBidi" w:cstheme="majorBidi"/>
          <w:lang w:val="en-US"/>
        </w:rPr>
        <w:t xml:space="preserve">is one of the properties associated with the prototype of </w:t>
      </w:r>
      <w:r w:rsidRPr="00666969">
        <w:rPr>
          <w:rFonts w:asciiTheme="majorBidi" w:hAnsiTheme="majorBidi" w:cstheme="majorBidi"/>
          <w:lang w:val="en-US"/>
        </w:rPr>
        <w:t>interjections (Nübling 2001; 2004; Andrason &amp; Dlali 2020)</w:t>
      </w:r>
      <w:r w:rsidR="00F103F9" w:rsidRPr="00666969">
        <w:rPr>
          <w:rFonts w:asciiTheme="majorBidi" w:hAnsiTheme="majorBidi" w:cstheme="majorBidi"/>
          <w:lang w:val="en-US"/>
        </w:rPr>
        <w:t>.</w:t>
      </w:r>
    </w:p>
  </w:footnote>
  <w:footnote w:id="9">
    <w:p w14:paraId="0CCE920C" w14:textId="4D830EF3" w:rsidR="002D142F" w:rsidRPr="00666969" w:rsidRDefault="002D142F" w:rsidP="00A01618">
      <w:pPr>
        <w:pStyle w:val="Textpoznmkypodiarou"/>
        <w:jc w:val="both"/>
        <w:rPr>
          <w:rFonts w:asciiTheme="majorBidi" w:hAnsiTheme="majorBidi" w:cstheme="majorBidi"/>
        </w:rPr>
      </w:pPr>
      <w:r w:rsidRPr="00666969">
        <w:rPr>
          <w:rStyle w:val="Odkaznapoznmkupodiarou"/>
          <w:rFonts w:asciiTheme="majorBidi" w:hAnsiTheme="majorBidi" w:cstheme="majorBidi"/>
        </w:rPr>
        <w:footnoteRef/>
      </w:r>
      <w:r w:rsidRPr="00666969">
        <w:rPr>
          <w:rFonts w:asciiTheme="majorBidi" w:hAnsiTheme="majorBidi" w:cstheme="majorBidi"/>
        </w:rPr>
        <w:t xml:space="preserve"> </w:t>
      </w:r>
      <w:r w:rsidRPr="00666969">
        <w:rPr>
          <w:rFonts w:asciiTheme="majorBidi" w:hAnsiTheme="majorBidi" w:cstheme="majorBidi"/>
          <w:lang w:val="en-US"/>
        </w:rPr>
        <w:t xml:space="preserve">It would </w:t>
      </w:r>
      <w:r w:rsidR="00571120" w:rsidRPr="00666969">
        <w:rPr>
          <w:rFonts w:asciiTheme="majorBidi" w:hAnsiTheme="majorBidi" w:cstheme="majorBidi"/>
          <w:lang w:val="en-US"/>
        </w:rPr>
        <w:t xml:space="preserve">certainly </w:t>
      </w:r>
      <w:r w:rsidRPr="00666969">
        <w:rPr>
          <w:rFonts w:asciiTheme="majorBidi" w:hAnsiTheme="majorBidi" w:cstheme="majorBidi"/>
          <w:lang w:val="en-US"/>
        </w:rPr>
        <w:t>be interesting to compare the frequencies of phones (consonants, approximants, vowe</w:t>
      </w:r>
      <w:r w:rsidR="00A01618" w:rsidRPr="00666969">
        <w:rPr>
          <w:rFonts w:asciiTheme="majorBidi" w:hAnsiTheme="majorBidi" w:cstheme="majorBidi"/>
          <w:lang w:val="en-US"/>
        </w:rPr>
        <w:t>l</w:t>
      </w:r>
      <w:r w:rsidRPr="00666969">
        <w:rPr>
          <w:rFonts w:asciiTheme="majorBidi" w:hAnsiTheme="majorBidi" w:cstheme="majorBidi"/>
          <w:lang w:val="en-US"/>
        </w:rPr>
        <w:t>s</w:t>
      </w:r>
      <w:r w:rsidR="00571120" w:rsidRPr="00666969">
        <w:rPr>
          <w:rFonts w:asciiTheme="majorBidi" w:hAnsiTheme="majorBidi" w:cstheme="majorBidi"/>
          <w:lang w:val="en-US"/>
        </w:rPr>
        <w:t xml:space="preserve">) </w:t>
      </w:r>
      <w:r w:rsidRPr="00666969">
        <w:rPr>
          <w:rFonts w:asciiTheme="majorBidi" w:hAnsiTheme="majorBidi" w:cstheme="majorBidi"/>
          <w:lang w:val="en-US"/>
        </w:rPr>
        <w:t>and other phen</w:t>
      </w:r>
      <w:r w:rsidR="00A01618" w:rsidRPr="00666969">
        <w:rPr>
          <w:rFonts w:asciiTheme="majorBidi" w:hAnsiTheme="majorBidi" w:cstheme="majorBidi"/>
          <w:lang w:val="en-US"/>
        </w:rPr>
        <w:t>e</w:t>
      </w:r>
      <w:r w:rsidRPr="00666969">
        <w:rPr>
          <w:rFonts w:asciiTheme="majorBidi" w:hAnsiTheme="majorBidi" w:cstheme="majorBidi"/>
          <w:lang w:val="en-US"/>
        </w:rPr>
        <w:t xml:space="preserve">tic </w:t>
      </w:r>
      <w:r w:rsidR="00A01618" w:rsidRPr="00666969">
        <w:rPr>
          <w:rFonts w:asciiTheme="majorBidi" w:hAnsiTheme="majorBidi" w:cstheme="majorBidi"/>
          <w:lang w:val="en-US"/>
        </w:rPr>
        <w:t>features</w:t>
      </w:r>
      <w:r w:rsidRPr="00666969">
        <w:rPr>
          <w:rFonts w:asciiTheme="majorBidi" w:hAnsiTheme="majorBidi" w:cstheme="majorBidi"/>
          <w:lang w:val="en-US"/>
        </w:rPr>
        <w:t xml:space="preserve"> attested in </w:t>
      </w:r>
      <w:r w:rsidR="00A01618" w:rsidRPr="00666969">
        <w:rPr>
          <w:rFonts w:asciiTheme="majorBidi" w:hAnsiTheme="majorBidi" w:cstheme="majorBidi"/>
          <w:lang w:val="en-US"/>
        </w:rPr>
        <w:t>onomatopoeias</w:t>
      </w:r>
      <w:r w:rsidRPr="00666969">
        <w:rPr>
          <w:rFonts w:asciiTheme="majorBidi" w:hAnsiTheme="majorBidi" w:cstheme="majorBidi"/>
          <w:lang w:val="en-US"/>
        </w:rPr>
        <w:t xml:space="preserve"> with their counterparts in sentence grammar. At this stage, </w:t>
      </w:r>
      <w:r w:rsidR="00A01618" w:rsidRPr="00666969">
        <w:rPr>
          <w:rFonts w:asciiTheme="majorBidi" w:hAnsiTheme="majorBidi" w:cstheme="majorBidi"/>
          <w:lang w:val="en-US"/>
        </w:rPr>
        <w:t xml:space="preserve">however, </w:t>
      </w:r>
      <w:r w:rsidRPr="00666969">
        <w:rPr>
          <w:rFonts w:asciiTheme="majorBidi" w:hAnsiTheme="majorBidi" w:cstheme="majorBidi"/>
          <w:lang w:val="en-US"/>
        </w:rPr>
        <w:t xml:space="preserve">we do not have </w:t>
      </w:r>
      <w:r w:rsidR="00A01618" w:rsidRPr="00666969">
        <w:rPr>
          <w:rFonts w:asciiTheme="majorBidi" w:hAnsiTheme="majorBidi" w:cstheme="majorBidi"/>
          <w:lang w:val="en-US"/>
        </w:rPr>
        <w:t xml:space="preserve">such exact statistical data for (any of the categories of) sentence grammar. </w:t>
      </w:r>
    </w:p>
  </w:footnote>
  <w:footnote w:id="10">
    <w:p w14:paraId="32CA960A" w14:textId="19B09EBF" w:rsidR="009E5024" w:rsidRPr="00666969" w:rsidRDefault="009E5024" w:rsidP="009E5024">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w:t>
      </w:r>
      <w:proofErr w:type="spellStart"/>
      <w:r w:rsidRPr="00666969">
        <w:rPr>
          <w:rFonts w:asciiTheme="majorBidi" w:hAnsiTheme="majorBidi" w:cstheme="majorBidi"/>
          <w:lang w:val="en-US"/>
        </w:rPr>
        <w:t>Rhotics</w:t>
      </w:r>
      <w:proofErr w:type="spellEnd"/>
      <w:r w:rsidRPr="00666969">
        <w:rPr>
          <w:rFonts w:asciiTheme="majorBidi" w:hAnsiTheme="majorBidi" w:cstheme="majorBidi"/>
          <w:lang w:val="en-US"/>
        </w:rPr>
        <w:t xml:space="preserve"> are also rare in interjections</w:t>
      </w:r>
      <w:r w:rsidR="00B732CA" w:rsidRPr="00666969">
        <w:rPr>
          <w:rFonts w:asciiTheme="majorBidi" w:hAnsiTheme="majorBidi" w:cstheme="majorBidi"/>
          <w:lang w:val="en-US"/>
        </w:rPr>
        <w:t xml:space="preserve">. For instance, there </w:t>
      </w:r>
      <w:r w:rsidR="00226C2E" w:rsidRPr="00666969">
        <w:rPr>
          <w:rFonts w:asciiTheme="majorBidi" w:hAnsiTheme="majorBidi" w:cstheme="majorBidi"/>
          <w:lang w:val="en-US"/>
        </w:rPr>
        <w:t xml:space="preserve">are </w:t>
      </w:r>
      <w:r w:rsidR="00B732CA" w:rsidRPr="00666969">
        <w:rPr>
          <w:rFonts w:asciiTheme="majorBidi" w:hAnsiTheme="majorBidi" w:cstheme="majorBidi"/>
          <w:lang w:val="en-US"/>
        </w:rPr>
        <w:t>no rhotic consonants</w:t>
      </w:r>
      <w:r w:rsidRPr="00666969">
        <w:rPr>
          <w:rFonts w:asciiTheme="majorBidi" w:hAnsiTheme="majorBidi" w:cstheme="majorBidi"/>
          <w:lang w:val="en-US"/>
        </w:rPr>
        <w:t xml:space="preserve"> in 91 primary interjections in Gorwaa</w:t>
      </w:r>
      <w:r w:rsidR="00B732CA" w:rsidRPr="00666969">
        <w:rPr>
          <w:rFonts w:asciiTheme="majorBidi" w:hAnsiTheme="majorBidi" w:cstheme="majorBidi"/>
          <w:lang w:val="en-US"/>
        </w:rPr>
        <w:t xml:space="preserve"> (Andrason &amp; Harvey under review). Nor are these types of phones</w:t>
      </w:r>
      <w:r w:rsidRPr="00666969">
        <w:rPr>
          <w:rFonts w:asciiTheme="majorBidi" w:hAnsiTheme="majorBidi" w:cstheme="majorBidi"/>
          <w:lang w:val="en-US"/>
        </w:rPr>
        <w:t xml:space="preserve"> </w:t>
      </w:r>
      <w:r w:rsidR="00B732CA" w:rsidRPr="00666969">
        <w:rPr>
          <w:rFonts w:asciiTheme="majorBidi" w:hAnsiTheme="majorBidi" w:cstheme="majorBidi"/>
          <w:lang w:val="en-US"/>
        </w:rPr>
        <w:t xml:space="preserve">attested </w:t>
      </w:r>
      <w:r w:rsidRPr="00666969">
        <w:rPr>
          <w:rFonts w:asciiTheme="majorBidi" w:hAnsiTheme="majorBidi" w:cstheme="majorBidi"/>
          <w:lang w:val="en-US"/>
        </w:rPr>
        <w:t xml:space="preserve">in </w:t>
      </w:r>
      <w:r w:rsidR="00B732CA" w:rsidRPr="00666969">
        <w:rPr>
          <w:rFonts w:asciiTheme="majorBidi" w:hAnsiTheme="majorBidi" w:cstheme="majorBidi"/>
          <w:lang w:val="en-US"/>
        </w:rPr>
        <w:t xml:space="preserve">primary interjections in </w:t>
      </w:r>
      <w:r w:rsidRPr="00666969">
        <w:rPr>
          <w:rFonts w:asciiTheme="majorBidi" w:hAnsiTheme="majorBidi" w:cstheme="majorBidi"/>
          <w:lang w:val="en-US"/>
        </w:rPr>
        <w:t>Hadza and Maasai</w:t>
      </w:r>
      <w:r w:rsidR="00B732CA" w:rsidRPr="00666969">
        <w:rPr>
          <w:rFonts w:asciiTheme="majorBidi" w:hAnsiTheme="majorBidi" w:cstheme="majorBidi"/>
          <w:lang w:val="en-US"/>
        </w:rPr>
        <w:t xml:space="preserve"> (</w:t>
      </w:r>
      <w:r w:rsidRPr="00666969">
        <w:rPr>
          <w:rFonts w:asciiTheme="majorBidi" w:hAnsiTheme="majorBidi" w:cstheme="majorBidi"/>
          <w:lang w:val="en-US"/>
        </w:rPr>
        <w:t>Andrason, Harvey &amp; Griscom 2023; Andrason &amp; Karani 2023</w:t>
      </w:r>
      <w:r w:rsidR="00B732CA" w:rsidRPr="00666969">
        <w:rPr>
          <w:rFonts w:asciiTheme="majorBidi" w:hAnsiTheme="majorBidi" w:cstheme="majorBidi"/>
          <w:lang w:val="en-US"/>
        </w:rPr>
        <w:t xml:space="preserve">). Sometimes, as </w:t>
      </w:r>
      <w:r w:rsidRPr="00666969">
        <w:rPr>
          <w:rFonts w:asciiTheme="majorBidi" w:hAnsiTheme="majorBidi" w:cstheme="majorBidi"/>
          <w:lang w:val="en-US"/>
        </w:rPr>
        <w:t>in Polish</w:t>
      </w:r>
      <w:r w:rsidR="00B732CA" w:rsidRPr="00666969">
        <w:rPr>
          <w:rFonts w:asciiTheme="majorBidi" w:hAnsiTheme="majorBidi" w:cstheme="majorBidi"/>
          <w:lang w:val="en-US"/>
        </w:rPr>
        <w:t>,</w:t>
      </w:r>
      <w:r w:rsidRPr="00666969">
        <w:rPr>
          <w:rFonts w:asciiTheme="majorBidi" w:hAnsiTheme="majorBidi" w:cstheme="majorBidi"/>
          <w:lang w:val="en-US"/>
        </w:rPr>
        <w:t xml:space="preserve"> </w:t>
      </w:r>
      <w:r w:rsidR="00B732CA" w:rsidRPr="00666969">
        <w:rPr>
          <w:rFonts w:asciiTheme="majorBidi" w:hAnsiTheme="majorBidi" w:cstheme="majorBidi"/>
          <w:lang w:val="en-US"/>
        </w:rPr>
        <w:t xml:space="preserve">the presence of </w:t>
      </w:r>
      <w:proofErr w:type="spellStart"/>
      <w:r w:rsidR="00B732CA" w:rsidRPr="00666969">
        <w:rPr>
          <w:rFonts w:asciiTheme="majorBidi" w:hAnsiTheme="majorBidi" w:cstheme="majorBidi"/>
          <w:lang w:val="en-US"/>
        </w:rPr>
        <w:t>rhotics</w:t>
      </w:r>
      <w:proofErr w:type="spellEnd"/>
      <w:r w:rsidR="00B732CA" w:rsidRPr="00666969">
        <w:rPr>
          <w:rFonts w:asciiTheme="majorBidi" w:hAnsiTheme="majorBidi" w:cstheme="majorBidi"/>
          <w:lang w:val="en-US"/>
        </w:rPr>
        <w:t xml:space="preserve"> is limited to </w:t>
      </w:r>
      <w:r w:rsidRPr="00666969">
        <w:rPr>
          <w:rFonts w:asciiTheme="majorBidi" w:hAnsiTheme="majorBidi" w:cstheme="majorBidi"/>
          <w:lang w:val="en-US"/>
        </w:rPr>
        <w:t>sensorial interjection</w:t>
      </w:r>
      <w:r w:rsidR="00B732CA" w:rsidRPr="00666969">
        <w:rPr>
          <w:rFonts w:asciiTheme="majorBidi" w:hAnsiTheme="majorBidi" w:cstheme="majorBidi"/>
          <w:lang w:val="en-US"/>
        </w:rPr>
        <w:t>s</w:t>
      </w:r>
      <w:r w:rsidRPr="00666969">
        <w:rPr>
          <w:rFonts w:asciiTheme="majorBidi" w:hAnsiTheme="majorBidi" w:cstheme="majorBidi"/>
          <w:lang w:val="en-US"/>
        </w:rPr>
        <w:t xml:space="preserve">, which </w:t>
      </w:r>
      <w:r w:rsidR="00B732CA" w:rsidRPr="00666969">
        <w:rPr>
          <w:rFonts w:asciiTheme="majorBidi" w:hAnsiTheme="majorBidi" w:cstheme="majorBidi"/>
          <w:lang w:val="en-US"/>
        </w:rPr>
        <w:t xml:space="preserve">have an </w:t>
      </w:r>
      <w:r w:rsidRPr="00666969">
        <w:rPr>
          <w:rFonts w:asciiTheme="majorBidi" w:hAnsiTheme="majorBidi" w:cstheme="majorBidi"/>
          <w:lang w:val="en-US"/>
        </w:rPr>
        <w:t xml:space="preserve">imitative </w:t>
      </w:r>
      <w:r w:rsidR="00B732CA" w:rsidRPr="00666969">
        <w:rPr>
          <w:rFonts w:asciiTheme="majorBidi" w:hAnsiTheme="majorBidi" w:cstheme="majorBidi"/>
          <w:lang w:val="en-US"/>
        </w:rPr>
        <w:t xml:space="preserve">foundation (see </w:t>
      </w:r>
      <w:proofErr w:type="spellStart"/>
      <w:r w:rsidRPr="00666969">
        <w:rPr>
          <w:rFonts w:asciiTheme="majorBidi" w:hAnsiTheme="majorBidi" w:cstheme="majorBidi"/>
          <w:i/>
          <w:iCs/>
          <w:lang w:val="en-US"/>
        </w:rPr>
        <w:t>brrr</w:t>
      </w:r>
      <w:proofErr w:type="spellEnd"/>
      <w:r w:rsidR="00B732CA" w:rsidRPr="00666969">
        <w:rPr>
          <w:rFonts w:asciiTheme="majorBidi" w:hAnsiTheme="majorBidi" w:cstheme="majorBidi"/>
          <w:i/>
          <w:iCs/>
          <w:lang w:val="en-US"/>
        </w:rPr>
        <w:t xml:space="preserve"> </w:t>
      </w:r>
      <w:r w:rsidR="00B732CA" w:rsidRPr="00666969">
        <w:rPr>
          <w:rFonts w:asciiTheme="majorBidi" w:hAnsiTheme="majorBidi" w:cstheme="majorBidi"/>
          <w:lang w:val="en-US"/>
        </w:rPr>
        <w:t>that expresses cold by mimicking shaking</w:t>
      </w:r>
      <w:r w:rsidRPr="00666969">
        <w:rPr>
          <w:rFonts w:asciiTheme="majorBidi" w:hAnsiTheme="majorBidi" w:cstheme="majorBidi"/>
          <w:lang w:val="en-US"/>
        </w:rPr>
        <w:t>)</w:t>
      </w:r>
      <w:r w:rsidR="00B732CA" w:rsidRPr="00666969">
        <w:rPr>
          <w:rFonts w:asciiTheme="majorBidi" w:hAnsiTheme="majorBidi" w:cstheme="majorBidi"/>
          <w:lang w:val="en-US"/>
        </w:rPr>
        <w:t>.</w:t>
      </w:r>
    </w:p>
  </w:footnote>
  <w:footnote w:id="11">
    <w:p w14:paraId="5ABE0E04" w14:textId="7205D2AC" w:rsidR="0030468A" w:rsidRPr="00666969" w:rsidRDefault="0030468A" w:rsidP="0030468A">
      <w:pPr>
        <w:pStyle w:val="Textpoznmkypodiarou"/>
        <w:jc w:val="both"/>
        <w:rPr>
          <w:rFonts w:asciiTheme="majorBidi" w:hAnsiTheme="majorBidi" w:cstheme="majorBidi"/>
        </w:rPr>
      </w:pPr>
      <w:r w:rsidRPr="00666969">
        <w:rPr>
          <w:rStyle w:val="Odkaznapoznmkupodiarou"/>
          <w:rFonts w:asciiTheme="majorBidi" w:hAnsiTheme="majorBidi" w:cstheme="majorBidi"/>
        </w:rPr>
        <w:footnoteRef/>
      </w:r>
      <w:r w:rsidRPr="00666969">
        <w:rPr>
          <w:rFonts w:asciiTheme="majorBidi" w:hAnsiTheme="majorBidi" w:cstheme="majorBidi"/>
        </w:rPr>
        <w:t xml:space="preserve"> In contrast, approximants are highly pervasive in </w:t>
      </w:r>
      <w:r w:rsidR="00396DAB" w:rsidRPr="00666969">
        <w:rPr>
          <w:rFonts w:asciiTheme="majorBidi" w:hAnsiTheme="majorBidi" w:cstheme="majorBidi"/>
        </w:rPr>
        <w:t xml:space="preserve">primary </w:t>
      </w:r>
      <w:r w:rsidRPr="00666969">
        <w:rPr>
          <w:rFonts w:asciiTheme="majorBidi" w:hAnsiTheme="majorBidi" w:cstheme="majorBidi"/>
        </w:rPr>
        <w:t>interjections</w:t>
      </w:r>
      <w:r w:rsidR="00396DAB" w:rsidRPr="00666969">
        <w:rPr>
          <w:rFonts w:asciiTheme="majorBidi" w:hAnsiTheme="majorBidi" w:cstheme="majorBidi"/>
        </w:rPr>
        <w:t xml:space="preserve"> and the visibility of </w:t>
      </w:r>
      <w:r w:rsidRPr="00666969">
        <w:rPr>
          <w:rFonts w:asciiTheme="majorBidi" w:hAnsiTheme="majorBidi" w:cstheme="majorBidi"/>
        </w:rPr>
        <w:t>[j] and [w]</w:t>
      </w:r>
      <w:r w:rsidR="00396DAB" w:rsidRPr="00666969">
        <w:rPr>
          <w:rFonts w:asciiTheme="majorBidi" w:hAnsiTheme="majorBidi" w:cstheme="majorBidi"/>
        </w:rPr>
        <w:t xml:space="preserve"> seems</w:t>
      </w:r>
      <w:r w:rsidRPr="00666969">
        <w:rPr>
          <w:rFonts w:asciiTheme="majorBidi" w:hAnsiTheme="majorBidi" w:cstheme="majorBidi"/>
        </w:rPr>
        <w:t xml:space="preserve"> </w:t>
      </w:r>
      <w:r w:rsidR="00396DAB" w:rsidRPr="00666969">
        <w:rPr>
          <w:rFonts w:asciiTheme="majorBidi" w:hAnsiTheme="majorBidi" w:cstheme="majorBidi"/>
        </w:rPr>
        <w:t xml:space="preserve">relatively similar </w:t>
      </w:r>
      <w:r w:rsidR="007E7DB6" w:rsidRPr="00666969">
        <w:rPr>
          <w:rFonts w:asciiTheme="majorBidi" w:hAnsiTheme="majorBidi" w:cstheme="majorBidi"/>
        </w:rPr>
        <w:t xml:space="preserve">although the palatal </w:t>
      </w:r>
      <w:r w:rsidR="00E0273F" w:rsidRPr="00666969">
        <w:rPr>
          <w:rFonts w:asciiTheme="majorBidi" w:hAnsiTheme="majorBidi" w:cstheme="majorBidi"/>
        </w:rPr>
        <w:t xml:space="preserve">variant </w:t>
      </w:r>
      <w:r w:rsidR="007E7DB6" w:rsidRPr="00666969">
        <w:rPr>
          <w:rFonts w:asciiTheme="majorBidi" w:hAnsiTheme="majorBidi" w:cstheme="majorBidi"/>
        </w:rPr>
        <w:t xml:space="preserve">may be somewhat more common </w:t>
      </w:r>
      <w:r w:rsidR="004E7945" w:rsidRPr="00666969">
        <w:rPr>
          <w:rFonts w:asciiTheme="majorBidi" w:hAnsiTheme="majorBidi" w:cstheme="majorBidi"/>
        </w:rPr>
        <w:t>(Andrason &amp; Karani 2023; Andrason, Harvey &amp; Griscom 2023)</w:t>
      </w:r>
      <w:r w:rsidRPr="00666969">
        <w:rPr>
          <w:rFonts w:asciiTheme="majorBidi" w:hAnsiTheme="majorBidi" w:cstheme="majorBidi"/>
        </w:rPr>
        <w:t>.</w:t>
      </w:r>
    </w:p>
  </w:footnote>
  <w:footnote w:id="12">
    <w:p w14:paraId="5FD29925" w14:textId="66F32647" w:rsidR="00081B8A" w:rsidRPr="00666969" w:rsidRDefault="00081B8A" w:rsidP="00081B8A">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See however, that in some words the final labio-velar approximant could </w:t>
      </w:r>
      <w:r w:rsidR="003042D6" w:rsidRPr="00666969">
        <w:rPr>
          <w:rFonts w:asciiTheme="majorBidi" w:hAnsiTheme="majorBidi" w:cstheme="majorBidi"/>
          <w:lang w:val="en-US"/>
        </w:rPr>
        <w:t xml:space="preserve">alternatively </w:t>
      </w:r>
      <w:r w:rsidRPr="00666969">
        <w:rPr>
          <w:rFonts w:asciiTheme="majorBidi" w:hAnsiTheme="majorBidi" w:cstheme="majorBidi"/>
          <w:lang w:val="en-US"/>
        </w:rPr>
        <w:t xml:space="preserve">be interpreted as forming a nasal diphthong. This would </w:t>
      </w:r>
      <w:r w:rsidR="003042D6" w:rsidRPr="00666969">
        <w:rPr>
          <w:rFonts w:asciiTheme="majorBidi" w:hAnsiTheme="majorBidi" w:cstheme="majorBidi"/>
          <w:lang w:val="en-US"/>
        </w:rPr>
        <w:t xml:space="preserve">slightly </w:t>
      </w:r>
      <w:r w:rsidRPr="00666969">
        <w:rPr>
          <w:rFonts w:asciiTheme="majorBidi" w:hAnsiTheme="majorBidi" w:cstheme="majorBidi"/>
          <w:lang w:val="en-US"/>
        </w:rPr>
        <w:t>increase the number of diphthongs, which feature 22 times in our analysis.</w:t>
      </w:r>
    </w:p>
  </w:footnote>
  <w:footnote w:id="13">
    <w:p w14:paraId="4C9146FC" w14:textId="2E3CBCF0" w:rsidR="006A6EC4" w:rsidRPr="00666969" w:rsidRDefault="006A6EC4" w:rsidP="006A6EC4">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This again clashes with the crosslinguistic gutturality of interjections</w:t>
      </w:r>
      <w:r w:rsidR="00756A55" w:rsidRPr="00666969">
        <w:rPr>
          <w:rFonts w:asciiTheme="majorBidi" w:hAnsiTheme="majorBidi" w:cstheme="majorBidi"/>
          <w:lang w:val="en-US"/>
        </w:rPr>
        <w:t xml:space="preserve">, i.e., the common presence of </w:t>
      </w:r>
      <w:r w:rsidRPr="00666969">
        <w:rPr>
          <w:rFonts w:asciiTheme="majorBidi" w:hAnsiTheme="majorBidi" w:cstheme="majorBidi"/>
          <w:lang w:val="en-US"/>
        </w:rPr>
        <w:t>glottal, epiglottal, pharyngeal, and velar</w:t>
      </w:r>
      <w:r w:rsidR="00756A55" w:rsidRPr="00666969">
        <w:rPr>
          <w:rFonts w:asciiTheme="majorBidi" w:hAnsiTheme="majorBidi" w:cstheme="majorBidi"/>
          <w:lang w:val="en-US"/>
        </w:rPr>
        <w:t xml:space="preserve"> consonants, </w:t>
      </w:r>
      <w:r w:rsidRPr="00666969">
        <w:rPr>
          <w:rFonts w:asciiTheme="majorBidi" w:hAnsiTheme="majorBidi" w:cstheme="majorBidi"/>
          <w:lang w:val="en-US"/>
        </w:rPr>
        <w:t xml:space="preserve">and </w:t>
      </w:r>
      <w:r w:rsidR="00756A55" w:rsidRPr="00666969">
        <w:rPr>
          <w:rFonts w:asciiTheme="majorBidi" w:hAnsiTheme="majorBidi" w:cstheme="majorBidi"/>
          <w:lang w:val="en-US"/>
        </w:rPr>
        <w:t xml:space="preserve">the preference for </w:t>
      </w:r>
      <w:r w:rsidRPr="00666969">
        <w:rPr>
          <w:rFonts w:asciiTheme="majorBidi" w:hAnsiTheme="majorBidi" w:cstheme="majorBidi"/>
          <w:lang w:val="en-US"/>
        </w:rPr>
        <w:t>A-type vowels (Andrason, Harvey &amp; Griscom 2023). Indeed, in Teŋukan, most interjections draw on guttural consonants [h], [ʔ] and the vowel [a] (cf.</w:t>
      </w:r>
      <w:r w:rsidRPr="00666969">
        <w:rPr>
          <w:rFonts w:asciiTheme="majorBidi" w:hAnsiTheme="majorBidi" w:cstheme="majorBidi"/>
          <w:i/>
          <w:iCs/>
          <w:lang w:val="en-US"/>
        </w:rPr>
        <w:t xml:space="preserve"> a’a</w:t>
      </w:r>
      <w:r w:rsidRPr="00666969">
        <w:rPr>
          <w:rFonts w:asciiTheme="majorBidi" w:hAnsiTheme="majorBidi" w:cstheme="majorBidi"/>
          <w:lang w:val="en-US"/>
        </w:rPr>
        <w:t xml:space="preserve"> [</w:t>
      </w:r>
      <w:proofErr w:type="spellStart"/>
      <w:r w:rsidRPr="00666969">
        <w:rPr>
          <w:rFonts w:asciiTheme="majorBidi" w:hAnsiTheme="majorBidi" w:cstheme="majorBidi"/>
          <w:lang w:val="en-US"/>
        </w:rPr>
        <w:t>aʔa</w:t>
      </w:r>
      <w:proofErr w:type="spellEnd"/>
      <w:r w:rsidRPr="00666969">
        <w:rPr>
          <w:rFonts w:asciiTheme="majorBidi" w:hAnsiTheme="majorBidi" w:cstheme="majorBidi"/>
          <w:lang w:val="en-US"/>
        </w:rPr>
        <w:t xml:space="preserve">], </w:t>
      </w:r>
      <w:proofErr w:type="spellStart"/>
      <w:r w:rsidRPr="00666969">
        <w:rPr>
          <w:rFonts w:asciiTheme="majorBidi" w:hAnsiTheme="majorBidi" w:cstheme="majorBidi"/>
          <w:i/>
          <w:iCs/>
          <w:lang w:val="en-US"/>
        </w:rPr>
        <w:t>aaa</w:t>
      </w:r>
      <w:proofErr w:type="spellEnd"/>
      <w:r w:rsidRPr="00666969">
        <w:rPr>
          <w:rFonts w:asciiTheme="majorBidi" w:hAnsiTheme="majorBidi" w:cstheme="majorBidi"/>
          <w:lang w:val="en-US"/>
        </w:rPr>
        <w:t xml:space="preserve"> [aːː], and </w:t>
      </w:r>
      <w:proofErr w:type="spellStart"/>
      <w:r w:rsidRPr="00666969">
        <w:rPr>
          <w:rFonts w:asciiTheme="majorBidi" w:hAnsiTheme="majorBidi" w:cstheme="majorBidi"/>
          <w:i/>
          <w:iCs/>
          <w:lang w:val="en-US"/>
        </w:rPr>
        <w:t>heee</w:t>
      </w:r>
      <w:proofErr w:type="spellEnd"/>
      <w:r w:rsidRPr="00666969">
        <w:rPr>
          <w:rFonts w:asciiTheme="majorBidi" w:hAnsiTheme="majorBidi" w:cstheme="majorBidi"/>
          <w:lang w:val="en-US"/>
        </w:rPr>
        <w:t xml:space="preserve"> [heːː]; </w:t>
      </w:r>
      <w:proofErr w:type="spellStart"/>
      <w:r w:rsidRPr="00666969">
        <w:rPr>
          <w:rFonts w:asciiTheme="majorBidi" w:hAnsiTheme="majorBidi" w:cstheme="majorBidi"/>
          <w:lang w:val="en-US"/>
        </w:rPr>
        <w:t>Andrason</w:t>
      </w:r>
      <w:proofErr w:type="spellEnd"/>
      <w:r w:rsidRPr="00666969">
        <w:rPr>
          <w:rFonts w:asciiTheme="majorBidi" w:hAnsiTheme="majorBidi" w:cstheme="majorBidi"/>
          <w:lang w:val="en-US"/>
        </w:rPr>
        <w:t xml:space="preserve"> &amp; Sagara 2024).</w:t>
      </w:r>
    </w:p>
  </w:footnote>
  <w:footnote w:id="14">
    <w:p w14:paraId="21DC5192" w14:textId="02D38A86" w:rsidR="00277C45" w:rsidRPr="00666969" w:rsidRDefault="00277C45" w:rsidP="00277C45">
      <w:pPr>
        <w:pStyle w:val="Textpoznmkypodiarou"/>
        <w:jc w:val="both"/>
        <w:rPr>
          <w:lang w:val="en-US"/>
        </w:rPr>
      </w:pPr>
      <w:r w:rsidRPr="000C6875">
        <w:rPr>
          <w:rStyle w:val="Odkaznapoznmkupodiarou"/>
          <w:rFonts w:asciiTheme="majorBidi" w:hAnsiTheme="majorBidi" w:cstheme="majorBidi"/>
          <w:lang w:val="en-US"/>
        </w:rPr>
        <w:footnoteRef/>
      </w:r>
      <w:r w:rsidRPr="000C6875">
        <w:rPr>
          <w:rFonts w:asciiTheme="majorBidi" w:hAnsiTheme="majorBidi" w:cstheme="majorBidi"/>
          <w:lang w:val="en-US"/>
        </w:rPr>
        <w:t xml:space="preserve"> One lexeme</w:t>
      </w:r>
      <w:r w:rsidR="00AD0C46" w:rsidRPr="000C6875">
        <w:rPr>
          <w:rFonts w:asciiTheme="majorBidi" w:hAnsiTheme="majorBidi" w:cstheme="majorBidi"/>
          <w:lang w:val="en-US"/>
        </w:rPr>
        <w:t>, i.</w:t>
      </w:r>
      <w:r w:rsidR="00AD0C46" w:rsidRPr="00666969">
        <w:rPr>
          <w:rFonts w:asciiTheme="majorBidi" w:hAnsiTheme="majorBidi" w:cstheme="majorBidi"/>
          <w:lang w:val="en-US"/>
        </w:rPr>
        <w:t xml:space="preserve">e., </w:t>
      </w:r>
      <w:proofErr w:type="spellStart"/>
      <w:r w:rsidR="00AD0C46" w:rsidRPr="00666969">
        <w:rPr>
          <w:rFonts w:asciiTheme="majorBidi" w:hAnsiTheme="majorBidi" w:cstheme="majorBidi"/>
          <w:i/>
          <w:iCs/>
          <w:lang w:val="en-US"/>
        </w:rPr>
        <w:t>hɔɔnhin</w:t>
      </w:r>
      <w:proofErr w:type="spellEnd"/>
      <w:r w:rsidR="00AD0C46" w:rsidRPr="00666969">
        <w:rPr>
          <w:rFonts w:asciiTheme="majorBidi" w:hAnsiTheme="majorBidi" w:cstheme="majorBidi"/>
          <w:lang w:val="en-US"/>
        </w:rPr>
        <w:t>,</w:t>
      </w:r>
      <w:r w:rsidRPr="00666969">
        <w:rPr>
          <w:rFonts w:asciiTheme="majorBidi" w:hAnsiTheme="majorBidi" w:cstheme="majorBidi"/>
          <w:lang w:val="en-US"/>
        </w:rPr>
        <w:t xml:space="preserve"> may be analyzed as replicative or not</w:t>
      </w:r>
      <w:r w:rsidR="00AD0C46" w:rsidRPr="00666969">
        <w:rPr>
          <w:rFonts w:asciiTheme="majorBidi" w:hAnsiTheme="majorBidi" w:cstheme="majorBidi"/>
          <w:lang w:val="en-US"/>
        </w:rPr>
        <w:t>.</w:t>
      </w:r>
      <w:r w:rsidRPr="00666969">
        <w:rPr>
          <w:rFonts w:asciiTheme="majorBidi" w:hAnsiTheme="majorBidi" w:cstheme="majorBidi"/>
          <w:lang w:val="en-US"/>
        </w:rPr>
        <w:t xml:space="preserve"> </w:t>
      </w:r>
      <w:r w:rsidR="00AD0C46" w:rsidRPr="00666969">
        <w:rPr>
          <w:rFonts w:asciiTheme="majorBidi" w:hAnsiTheme="majorBidi" w:cstheme="majorBidi"/>
          <w:lang w:val="en-US"/>
        </w:rPr>
        <w:t>N</w:t>
      </w:r>
      <w:r w:rsidRPr="00666969">
        <w:rPr>
          <w:rFonts w:asciiTheme="majorBidi" w:hAnsiTheme="majorBidi" w:cstheme="majorBidi"/>
          <w:lang w:val="en-US"/>
        </w:rPr>
        <w:t xml:space="preserve">ote that </w:t>
      </w:r>
      <w:r w:rsidR="00AD0C46" w:rsidRPr="00666969">
        <w:rPr>
          <w:rFonts w:asciiTheme="majorBidi" w:hAnsiTheme="majorBidi" w:cstheme="majorBidi"/>
          <w:lang w:val="en-US"/>
        </w:rPr>
        <w:t>-</w:t>
      </w:r>
      <w:proofErr w:type="spellStart"/>
      <w:r w:rsidRPr="00666969">
        <w:rPr>
          <w:rFonts w:asciiTheme="majorBidi" w:hAnsiTheme="majorBidi" w:cstheme="majorBidi"/>
          <w:i/>
          <w:iCs/>
          <w:lang w:val="en-US"/>
        </w:rPr>
        <w:t>hin</w:t>
      </w:r>
      <w:proofErr w:type="spellEnd"/>
      <w:r w:rsidRPr="00666969">
        <w:rPr>
          <w:rFonts w:asciiTheme="majorBidi" w:hAnsiTheme="majorBidi" w:cstheme="majorBidi"/>
          <w:i/>
          <w:iCs/>
          <w:lang w:val="en-US"/>
        </w:rPr>
        <w:t xml:space="preserve"> </w:t>
      </w:r>
      <w:r w:rsidRPr="00666969">
        <w:rPr>
          <w:rFonts w:asciiTheme="majorBidi" w:hAnsiTheme="majorBidi" w:cstheme="majorBidi"/>
          <w:lang w:val="en-US"/>
        </w:rPr>
        <w:t xml:space="preserve">is </w:t>
      </w:r>
      <w:r w:rsidR="00F300F9" w:rsidRPr="00666969">
        <w:rPr>
          <w:rFonts w:asciiTheme="majorBidi" w:hAnsiTheme="majorBidi" w:cstheme="majorBidi"/>
          <w:lang w:val="en-US"/>
        </w:rPr>
        <w:t xml:space="preserve">a </w:t>
      </w:r>
      <w:r w:rsidRPr="00666969">
        <w:rPr>
          <w:rFonts w:asciiTheme="majorBidi" w:hAnsiTheme="majorBidi" w:cstheme="majorBidi"/>
          <w:lang w:val="en-US"/>
        </w:rPr>
        <w:t xml:space="preserve">common segment in a few onomatopoeias such that the phonetic resemblance between </w:t>
      </w:r>
      <w:proofErr w:type="spellStart"/>
      <w:r w:rsidRPr="00666969">
        <w:rPr>
          <w:rFonts w:asciiTheme="majorBidi" w:hAnsiTheme="majorBidi" w:cstheme="majorBidi"/>
          <w:i/>
          <w:iCs/>
          <w:lang w:val="en-US"/>
        </w:rPr>
        <w:t>hɔɔn</w:t>
      </w:r>
      <w:proofErr w:type="spellEnd"/>
      <w:r w:rsidRPr="00666969">
        <w:rPr>
          <w:rFonts w:asciiTheme="majorBidi" w:hAnsiTheme="majorBidi" w:cstheme="majorBidi"/>
          <w:i/>
          <w:iCs/>
          <w:lang w:val="en-US"/>
        </w:rPr>
        <w:t xml:space="preserve"> </w:t>
      </w:r>
      <w:r w:rsidRPr="00666969">
        <w:rPr>
          <w:rFonts w:asciiTheme="majorBidi" w:hAnsiTheme="majorBidi" w:cstheme="majorBidi"/>
          <w:lang w:val="en-US"/>
        </w:rPr>
        <w:t xml:space="preserve">and </w:t>
      </w:r>
      <w:proofErr w:type="spellStart"/>
      <w:r w:rsidRPr="00666969">
        <w:rPr>
          <w:rFonts w:asciiTheme="majorBidi" w:hAnsiTheme="majorBidi" w:cstheme="majorBidi"/>
          <w:i/>
          <w:iCs/>
          <w:lang w:val="en-US"/>
        </w:rPr>
        <w:t>hin</w:t>
      </w:r>
      <w:proofErr w:type="spellEnd"/>
      <w:r w:rsidRPr="00666969">
        <w:rPr>
          <w:rFonts w:asciiTheme="majorBidi" w:hAnsiTheme="majorBidi" w:cstheme="majorBidi"/>
          <w:lang w:val="en-US"/>
        </w:rPr>
        <w:t xml:space="preserve"> may be accidental</w:t>
      </w:r>
      <w:r w:rsidR="00AD0C46" w:rsidRPr="00666969">
        <w:rPr>
          <w:rFonts w:asciiTheme="majorBidi" w:hAnsiTheme="majorBidi" w:cstheme="majorBidi"/>
          <w:lang w:val="en-US"/>
        </w:rPr>
        <w:t xml:space="preserve"> rather than reflect</w:t>
      </w:r>
      <w:r w:rsidR="00F300F9" w:rsidRPr="00666969">
        <w:rPr>
          <w:rFonts w:asciiTheme="majorBidi" w:hAnsiTheme="majorBidi" w:cstheme="majorBidi"/>
          <w:lang w:val="en-US"/>
        </w:rPr>
        <w:t>s</w:t>
      </w:r>
      <w:r w:rsidR="00AD0C46" w:rsidRPr="00666969">
        <w:rPr>
          <w:rFonts w:asciiTheme="majorBidi" w:hAnsiTheme="majorBidi" w:cstheme="majorBidi"/>
          <w:lang w:val="en-US"/>
        </w:rPr>
        <w:t xml:space="preserve"> some type of replica</w:t>
      </w:r>
      <w:r w:rsidRPr="00666969">
        <w:rPr>
          <w:rFonts w:asciiTheme="majorBidi" w:hAnsiTheme="majorBidi" w:cstheme="majorBidi"/>
          <w:lang w:val="en-US"/>
        </w:rPr>
        <w:t>.</w:t>
      </w:r>
    </w:p>
  </w:footnote>
  <w:footnote w:id="15">
    <w:p w14:paraId="4C0466DB" w14:textId="5D74B788" w:rsidR="006D571C" w:rsidRPr="00666969" w:rsidRDefault="006D571C" w:rsidP="006D571C">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Th</w:t>
      </w:r>
      <w:r w:rsidR="002B0A4D" w:rsidRPr="00666969">
        <w:rPr>
          <w:rFonts w:asciiTheme="majorBidi" w:hAnsiTheme="majorBidi" w:cstheme="majorBidi"/>
          <w:lang w:val="en-US"/>
        </w:rPr>
        <w:t>ese</w:t>
      </w:r>
      <w:r w:rsidRPr="00666969">
        <w:rPr>
          <w:rFonts w:asciiTheme="majorBidi" w:hAnsiTheme="majorBidi" w:cstheme="majorBidi"/>
          <w:lang w:val="en-US"/>
        </w:rPr>
        <w:t xml:space="preserve"> onomatopoeias could also be analyzed</w:t>
      </w:r>
      <w:r w:rsidR="000F7A87" w:rsidRPr="00666969">
        <w:rPr>
          <w:rFonts w:asciiTheme="majorBidi" w:hAnsiTheme="majorBidi" w:cstheme="majorBidi"/>
          <w:lang w:val="en-US"/>
        </w:rPr>
        <w:t xml:space="preserve"> </w:t>
      </w:r>
      <w:r w:rsidRPr="00666969">
        <w:rPr>
          <w:rFonts w:asciiTheme="majorBidi" w:hAnsiTheme="majorBidi" w:cstheme="majorBidi"/>
          <w:lang w:val="en-US"/>
        </w:rPr>
        <w:t>as reduplica</w:t>
      </w:r>
      <w:r w:rsidR="00FE769E" w:rsidRPr="00666969">
        <w:rPr>
          <w:rFonts w:asciiTheme="majorBidi" w:hAnsiTheme="majorBidi" w:cstheme="majorBidi"/>
          <w:lang w:val="en-US"/>
        </w:rPr>
        <w:t>ted</w:t>
      </w:r>
      <w:r w:rsidRPr="00666969">
        <w:rPr>
          <w:rFonts w:asciiTheme="majorBidi" w:hAnsiTheme="majorBidi" w:cstheme="majorBidi"/>
          <w:lang w:val="en-US"/>
        </w:rPr>
        <w:t>.</w:t>
      </w:r>
    </w:p>
  </w:footnote>
  <w:footnote w:id="16">
    <w:p w14:paraId="1C2854E1" w14:textId="5994DD54" w:rsidR="00CD53F8" w:rsidRPr="00666969" w:rsidRDefault="00CD53F8" w:rsidP="00B05A70">
      <w:pPr>
        <w:pStyle w:val="Textpoznmkypodiarou"/>
        <w:jc w:val="both"/>
        <w:rPr>
          <w:rFonts w:asciiTheme="majorBidi" w:hAnsiTheme="majorBidi" w:cstheme="majorBidi"/>
          <w:lang w:val="en-US"/>
        </w:rPr>
      </w:pPr>
      <w:r w:rsidRPr="00666969">
        <w:rPr>
          <w:rStyle w:val="Odkaznapoznmkupodiarou"/>
          <w:rFonts w:asciiTheme="majorBidi" w:hAnsiTheme="majorBidi" w:cstheme="majorBidi"/>
          <w:lang w:val="en-US"/>
        </w:rPr>
        <w:footnoteRef/>
      </w:r>
      <w:r w:rsidRPr="00666969">
        <w:rPr>
          <w:rFonts w:asciiTheme="majorBidi" w:hAnsiTheme="majorBidi" w:cstheme="majorBidi"/>
          <w:lang w:val="en-US"/>
        </w:rPr>
        <w:t xml:space="preserve"> </w:t>
      </w:r>
      <w:r w:rsidR="00220739" w:rsidRPr="00666969">
        <w:rPr>
          <w:rFonts w:asciiTheme="majorBidi" w:hAnsiTheme="majorBidi" w:cstheme="majorBidi"/>
          <w:lang w:val="en-US"/>
        </w:rPr>
        <w:t>Onomatopoeias also clash with the tonal behavior exhibited by i</w:t>
      </w:r>
      <w:r w:rsidRPr="00666969">
        <w:rPr>
          <w:rFonts w:asciiTheme="majorBidi" w:hAnsiTheme="majorBidi" w:cstheme="majorBidi"/>
          <w:lang w:val="en-US"/>
        </w:rPr>
        <w:t>nterjections</w:t>
      </w:r>
      <w:r w:rsidR="00220739" w:rsidRPr="00666969">
        <w:rPr>
          <w:rFonts w:asciiTheme="majorBidi" w:hAnsiTheme="majorBidi" w:cstheme="majorBidi"/>
          <w:lang w:val="en-US"/>
        </w:rPr>
        <w:t>. There are some crosslinguistic data indicating that interjections</w:t>
      </w:r>
      <w:r w:rsidRPr="00666969">
        <w:rPr>
          <w:rFonts w:asciiTheme="majorBidi" w:hAnsiTheme="majorBidi" w:cstheme="majorBidi"/>
          <w:lang w:val="en-US"/>
        </w:rPr>
        <w:t xml:space="preserve"> exhibit preference for high/extra-high tone on </w:t>
      </w:r>
      <w:r w:rsidR="004A109E" w:rsidRPr="00666969">
        <w:rPr>
          <w:rFonts w:asciiTheme="majorBidi" w:hAnsiTheme="majorBidi" w:cstheme="majorBidi"/>
          <w:lang w:val="en-US"/>
        </w:rPr>
        <w:t xml:space="preserve">the </w:t>
      </w:r>
      <w:r w:rsidRPr="00666969">
        <w:rPr>
          <w:rFonts w:asciiTheme="majorBidi" w:hAnsiTheme="majorBidi" w:cstheme="majorBidi"/>
          <w:lang w:val="en-US"/>
        </w:rPr>
        <w:t xml:space="preserve">first syllable (vowel or mora) and </w:t>
      </w:r>
      <w:r w:rsidR="00220739" w:rsidRPr="00666969">
        <w:rPr>
          <w:rFonts w:asciiTheme="majorBidi" w:hAnsiTheme="majorBidi" w:cstheme="majorBidi"/>
          <w:lang w:val="en-US"/>
        </w:rPr>
        <w:t xml:space="preserve">a </w:t>
      </w:r>
      <w:r w:rsidRPr="00666969">
        <w:rPr>
          <w:rFonts w:asciiTheme="majorBidi" w:hAnsiTheme="majorBidi" w:cstheme="majorBidi"/>
          <w:lang w:val="en-US"/>
        </w:rPr>
        <w:t>decreasing tonal pattern</w:t>
      </w:r>
      <w:r w:rsidR="0090073F" w:rsidRPr="00666969">
        <w:rPr>
          <w:rFonts w:asciiTheme="majorBidi" w:hAnsiTheme="majorBidi" w:cstheme="majorBidi"/>
          <w:lang w:val="en-US"/>
        </w:rPr>
        <w:t>, i.e., from higher to lower</w:t>
      </w:r>
      <w:r w:rsidR="00C00F9D" w:rsidRPr="00666969">
        <w:rPr>
          <w:rFonts w:asciiTheme="majorBidi" w:hAnsiTheme="majorBidi" w:cstheme="majorBidi"/>
          <w:lang w:val="en-US"/>
        </w:rPr>
        <w:t xml:space="preserve">, in </w:t>
      </w:r>
      <w:proofErr w:type="spellStart"/>
      <w:r w:rsidR="00C00F9D" w:rsidRPr="00666969">
        <w:rPr>
          <w:rFonts w:asciiTheme="majorBidi" w:hAnsiTheme="majorBidi" w:cstheme="majorBidi"/>
          <w:lang w:val="en-US"/>
        </w:rPr>
        <w:t>plurimoraic</w:t>
      </w:r>
      <w:proofErr w:type="spellEnd"/>
      <w:r w:rsidR="00C00F9D" w:rsidRPr="00666969">
        <w:rPr>
          <w:rFonts w:asciiTheme="majorBidi" w:hAnsiTheme="majorBidi" w:cstheme="majorBidi"/>
          <w:lang w:val="en-US"/>
        </w:rPr>
        <w:t xml:space="preserve"> syllables and </w:t>
      </w:r>
      <w:proofErr w:type="spellStart"/>
      <w:r w:rsidR="00C00F9D" w:rsidRPr="00666969">
        <w:rPr>
          <w:rFonts w:asciiTheme="majorBidi" w:hAnsiTheme="majorBidi" w:cstheme="majorBidi"/>
          <w:lang w:val="en-US"/>
        </w:rPr>
        <w:t>plurisyllabic</w:t>
      </w:r>
      <w:proofErr w:type="spellEnd"/>
      <w:r w:rsidR="00C00F9D" w:rsidRPr="00666969">
        <w:rPr>
          <w:rFonts w:asciiTheme="majorBidi" w:hAnsiTheme="majorBidi" w:cstheme="majorBidi"/>
          <w:lang w:val="en-US"/>
        </w:rPr>
        <w:t xml:space="preserve"> words</w:t>
      </w:r>
      <w:r w:rsidRPr="00666969">
        <w:rPr>
          <w:rFonts w:asciiTheme="majorBidi" w:hAnsiTheme="majorBidi" w:cstheme="majorBidi"/>
          <w:lang w:val="en-US"/>
        </w:rPr>
        <w:t xml:space="preserve">. </w:t>
      </w:r>
      <w:r w:rsidR="00220739" w:rsidRPr="00666969">
        <w:rPr>
          <w:rFonts w:asciiTheme="majorBidi" w:hAnsiTheme="majorBidi" w:cstheme="majorBidi"/>
          <w:lang w:val="en-US"/>
        </w:rPr>
        <w:t xml:space="preserve">This </w:t>
      </w:r>
      <w:r w:rsidRPr="00666969">
        <w:rPr>
          <w:rFonts w:asciiTheme="majorBidi" w:hAnsiTheme="majorBidi" w:cstheme="majorBidi"/>
          <w:lang w:val="en-US"/>
        </w:rPr>
        <w:t xml:space="preserve">phenomenon </w:t>
      </w:r>
      <w:r w:rsidR="00220739" w:rsidRPr="00666969">
        <w:rPr>
          <w:rFonts w:asciiTheme="majorBidi" w:hAnsiTheme="majorBidi" w:cstheme="majorBidi"/>
          <w:lang w:val="en-US"/>
        </w:rPr>
        <w:t xml:space="preserve">has been demonstrated for </w:t>
      </w:r>
      <w:r w:rsidRPr="00666969">
        <w:rPr>
          <w:rFonts w:asciiTheme="majorBidi" w:hAnsiTheme="majorBidi" w:cstheme="majorBidi"/>
          <w:lang w:val="en-US"/>
        </w:rPr>
        <w:t xml:space="preserve">Hadza and </w:t>
      </w:r>
      <w:r w:rsidR="00220739" w:rsidRPr="00666969">
        <w:rPr>
          <w:rFonts w:asciiTheme="majorBidi" w:hAnsiTheme="majorBidi" w:cstheme="majorBidi"/>
          <w:lang w:val="en-US"/>
        </w:rPr>
        <w:t>also operates</w:t>
      </w:r>
      <w:r w:rsidR="00C00F9D" w:rsidRPr="00666969">
        <w:rPr>
          <w:rFonts w:asciiTheme="majorBidi" w:hAnsiTheme="majorBidi" w:cstheme="majorBidi"/>
          <w:lang w:val="en-US"/>
        </w:rPr>
        <w:t>,</w:t>
      </w:r>
      <w:r w:rsidR="00220739" w:rsidRPr="00666969">
        <w:rPr>
          <w:rFonts w:asciiTheme="majorBidi" w:hAnsiTheme="majorBidi" w:cstheme="majorBidi"/>
          <w:lang w:val="en-US"/>
        </w:rPr>
        <w:t xml:space="preserve"> </w:t>
      </w:r>
      <w:r w:rsidR="004118B4" w:rsidRPr="00666969">
        <w:rPr>
          <w:rFonts w:asciiTheme="majorBidi" w:hAnsiTheme="majorBidi" w:cstheme="majorBidi"/>
          <w:lang w:val="en-US"/>
        </w:rPr>
        <w:t>to some extent</w:t>
      </w:r>
      <w:r w:rsidR="00C00F9D" w:rsidRPr="00666969">
        <w:rPr>
          <w:rFonts w:asciiTheme="majorBidi" w:hAnsiTheme="majorBidi" w:cstheme="majorBidi"/>
          <w:lang w:val="en-US"/>
        </w:rPr>
        <w:t>,</w:t>
      </w:r>
      <w:r w:rsidR="004118B4" w:rsidRPr="00666969">
        <w:rPr>
          <w:rFonts w:asciiTheme="majorBidi" w:hAnsiTheme="majorBidi" w:cstheme="majorBidi"/>
          <w:lang w:val="en-US"/>
        </w:rPr>
        <w:t xml:space="preserve"> </w:t>
      </w:r>
      <w:r w:rsidR="00220739" w:rsidRPr="00666969">
        <w:rPr>
          <w:rFonts w:asciiTheme="majorBidi" w:hAnsiTheme="majorBidi" w:cstheme="majorBidi"/>
          <w:lang w:val="en-US"/>
        </w:rPr>
        <w:t xml:space="preserve">in </w:t>
      </w:r>
      <w:r w:rsidRPr="00666969">
        <w:rPr>
          <w:rFonts w:asciiTheme="majorBidi" w:hAnsiTheme="majorBidi" w:cstheme="majorBidi"/>
          <w:lang w:val="en-US"/>
        </w:rPr>
        <w:t xml:space="preserve">Arusa Maasai (Andrason </w:t>
      </w:r>
      <w:r w:rsidR="00220739" w:rsidRPr="00666969">
        <w:rPr>
          <w:rFonts w:asciiTheme="majorBidi" w:hAnsiTheme="majorBidi" w:cstheme="majorBidi"/>
          <w:lang w:val="en-US"/>
        </w:rPr>
        <w:t>&amp;</w:t>
      </w:r>
      <w:r w:rsidRPr="00666969">
        <w:rPr>
          <w:rFonts w:asciiTheme="majorBidi" w:hAnsiTheme="majorBidi" w:cstheme="majorBidi"/>
          <w:lang w:val="en-US"/>
        </w:rPr>
        <w:t xml:space="preserve"> Karani 2023</w:t>
      </w:r>
      <w:r w:rsidR="00220739" w:rsidRPr="00666969">
        <w:rPr>
          <w:rFonts w:asciiTheme="majorBidi" w:hAnsiTheme="majorBidi" w:cstheme="majorBidi"/>
          <w:lang w:val="en-US"/>
        </w:rPr>
        <w:t>;</w:t>
      </w:r>
      <w:r w:rsidRPr="00666969">
        <w:rPr>
          <w:rFonts w:asciiTheme="majorBidi" w:hAnsiTheme="majorBidi" w:cstheme="majorBidi"/>
          <w:lang w:val="en-US"/>
        </w:rPr>
        <w:t xml:space="preserve"> Andrason, Harvey </w:t>
      </w:r>
      <w:r w:rsidR="00220739" w:rsidRPr="00666969">
        <w:rPr>
          <w:rFonts w:asciiTheme="majorBidi" w:hAnsiTheme="majorBidi" w:cstheme="majorBidi"/>
          <w:lang w:val="en-US"/>
        </w:rPr>
        <w:t xml:space="preserve">&amp; </w:t>
      </w:r>
      <w:r w:rsidRPr="00666969">
        <w:rPr>
          <w:rFonts w:asciiTheme="majorBidi" w:hAnsiTheme="majorBidi" w:cstheme="majorBidi"/>
          <w:lang w:val="en-US"/>
        </w:rPr>
        <w:t>Griscom 2023).</w:t>
      </w:r>
    </w:p>
  </w:footnote>
  <w:footnote w:id="17">
    <w:p w14:paraId="4A06D0D1" w14:textId="53BC20F8" w:rsidR="003456F9" w:rsidRPr="003456F9" w:rsidRDefault="003456F9" w:rsidP="003456F9">
      <w:pPr>
        <w:pStyle w:val="Textpoznmkypodiarou"/>
        <w:jc w:val="both"/>
        <w:rPr>
          <w:rFonts w:asciiTheme="majorBidi" w:hAnsiTheme="majorBidi" w:cstheme="majorBidi"/>
          <w:lang w:val="en-US"/>
        </w:rPr>
      </w:pPr>
      <w:r w:rsidRPr="00666969">
        <w:rPr>
          <w:rStyle w:val="Odkaznapoznmkupodiarou"/>
          <w:rFonts w:asciiTheme="majorBidi" w:hAnsiTheme="majorBidi" w:cstheme="majorBidi"/>
        </w:rPr>
        <w:footnoteRef/>
      </w:r>
      <w:r w:rsidRPr="00666969">
        <w:rPr>
          <w:rFonts w:asciiTheme="majorBidi" w:hAnsiTheme="majorBidi" w:cstheme="majorBidi"/>
        </w:rPr>
        <w:t xml:space="preserve"> </w:t>
      </w:r>
      <w:r w:rsidRPr="00666969">
        <w:rPr>
          <w:rFonts w:asciiTheme="majorBidi" w:hAnsiTheme="majorBidi" w:cstheme="majorBidi"/>
          <w:lang w:val="en-US"/>
        </w:rPr>
        <w:t xml:space="preserve">In </w:t>
      </w:r>
      <w:r w:rsidR="00327056" w:rsidRPr="00666969">
        <w:rPr>
          <w:rFonts w:asciiTheme="majorBidi" w:hAnsiTheme="majorBidi" w:cstheme="majorBidi"/>
          <w:lang w:val="en-US"/>
        </w:rPr>
        <w:t xml:space="preserve">the </w:t>
      </w:r>
      <w:r w:rsidRPr="00666969">
        <w:rPr>
          <w:rFonts w:asciiTheme="majorBidi" w:hAnsiTheme="majorBidi" w:cstheme="majorBidi"/>
          <w:lang w:val="en-US"/>
        </w:rPr>
        <w:t xml:space="preserve">rare cases of </w:t>
      </w:r>
      <w:r w:rsidR="00327056" w:rsidRPr="00666969">
        <w:rPr>
          <w:rFonts w:asciiTheme="majorBidi" w:hAnsiTheme="majorBidi" w:cstheme="majorBidi"/>
          <w:lang w:val="en-US"/>
        </w:rPr>
        <w:t xml:space="preserve">their </w:t>
      </w:r>
      <w:r w:rsidRPr="00666969">
        <w:rPr>
          <w:rFonts w:asciiTheme="majorBidi" w:hAnsiTheme="majorBidi" w:cstheme="majorBidi"/>
          <w:lang w:val="en-US"/>
        </w:rPr>
        <w:t>narrative</w:t>
      </w:r>
      <w:r w:rsidR="00327056" w:rsidRPr="00666969">
        <w:rPr>
          <w:rFonts w:asciiTheme="majorBidi" w:hAnsiTheme="majorBidi" w:cstheme="majorBidi"/>
          <w:lang w:val="en-US"/>
        </w:rPr>
        <w:t xml:space="preserve"> use</w:t>
      </w:r>
      <w:r w:rsidRPr="00666969">
        <w:rPr>
          <w:rFonts w:asciiTheme="majorBidi" w:hAnsiTheme="majorBidi" w:cstheme="majorBidi"/>
          <w:lang w:val="en-US"/>
        </w:rPr>
        <w:t xml:space="preserve">, </w:t>
      </w:r>
      <w:r w:rsidR="00327056" w:rsidRPr="00666969">
        <w:rPr>
          <w:rFonts w:asciiTheme="majorBidi" w:hAnsiTheme="majorBidi" w:cstheme="majorBidi"/>
          <w:lang w:val="en-US"/>
        </w:rPr>
        <w:t xml:space="preserve">CACs </w:t>
      </w:r>
      <w:r w:rsidRPr="00666969">
        <w:rPr>
          <w:rFonts w:asciiTheme="majorBidi" w:hAnsiTheme="majorBidi" w:cstheme="majorBidi"/>
          <w:lang w:val="en-US"/>
        </w:rPr>
        <w:t xml:space="preserve">are generally </w:t>
      </w:r>
      <w:r w:rsidR="00327056" w:rsidRPr="00666969">
        <w:rPr>
          <w:rFonts w:asciiTheme="majorBidi" w:hAnsiTheme="majorBidi" w:cstheme="majorBidi"/>
          <w:lang w:val="en-US"/>
        </w:rPr>
        <w:t xml:space="preserve">confined to </w:t>
      </w:r>
      <w:r w:rsidRPr="00666969">
        <w:rPr>
          <w:rFonts w:asciiTheme="majorBidi" w:hAnsiTheme="majorBidi" w:cstheme="majorBidi"/>
          <w:lang w:val="en-US"/>
        </w:rPr>
        <w:t>reported speech.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E7730"/>
    <w:multiLevelType w:val="hybridMultilevel"/>
    <w:tmpl w:val="1076F506"/>
    <w:lvl w:ilvl="0" w:tplc="271A63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B5A2F"/>
    <w:multiLevelType w:val="hybridMultilevel"/>
    <w:tmpl w:val="C82266D0"/>
    <w:lvl w:ilvl="0" w:tplc="FFFFFFFF">
      <w:start w:val="1"/>
      <w:numFmt w:val="lowerLetter"/>
      <w:lvlText w:val="(%1)"/>
      <w:lvlJc w:val="left"/>
      <w:pPr>
        <w:ind w:left="720" w:hanging="360"/>
      </w:pPr>
      <w:rPr>
        <w:rFonts w:eastAsia="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1BF6BBD"/>
    <w:multiLevelType w:val="multilevel"/>
    <w:tmpl w:val="1548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3D3D20"/>
    <w:multiLevelType w:val="hybridMultilevel"/>
    <w:tmpl w:val="4BFA429A"/>
    <w:lvl w:ilvl="0" w:tplc="FFFFFFFF">
      <w:start w:val="1"/>
      <w:numFmt w:val="lowerLetter"/>
      <w:lvlText w:val="(%1)"/>
      <w:lvlJc w:val="left"/>
      <w:pPr>
        <w:ind w:left="720" w:hanging="360"/>
      </w:pPr>
      <w:rPr>
        <w:rFonts w:eastAsia="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61779"/>
    <w:multiLevelType w:val="hybridMultilevel"/>
    <w:tmpl w:val="F2E4A92E"/>
    <w:lvl w:ilvl="0" w:tplc="C92AE3A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46809244">
    <w:abstractNumId w:val="2"/>
  </w:num>
  <w:num w:numId="2" w16cid:durableId="1376077642">
    <w:abstractNumId w:val="0"/>
  </w:num>
  <w:num w:numId="3" w16cid:durableId="300383762">
    <w:abstractNumId w:val="1"/>
  </w:num>
  <w:num w:numId="4" w16cid:durableId="1355493754">
    <w:abstractNumId w:val="4"/>
  </w:num>
  <w:num w:numId="5" w16cid:durableId="1315066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zsDAxszQxMjM1NDNX0lEKTi0uzszPAykwqgUAr4jZNSwAAAA="/>
  </w:docVars>
  <w:rsids>
    <w:rsidRoot w:val="00954FD8"/>
    <w:rsid w:val="000006B4"/>
    <w:rsid w:val="00000812"/>
    <w:rsid w:val="00001359"/>
    <w:rsid w:val="000051BB"/>
    <w:rsid w:val="0000551D"/>
    <w:rsid w:val="00006DDC"/>
    <w:rsid w:val="00007196"/>
    <w:rsid w:val="00010988"/>
    <w:rsid w:val="00012161"/>
    <w:rsid w:val="000134F5"/>
    <w:rsid w:val="00013E1A"/>
    <w:rsid w:val="00015BF5"/>
    <w:rsid w:val="00015D8F"/>
    <w:rsid w:val="000160E9"/>
    <w:rsid w:val="00016CC8"/>
    <w:rsid w:val="00016DBB"/>
    <w:rsid w:val="00022BF8"/>
    <w:rsid w:val="00022F8F"/>
    <w:rsid w:val="00025785"/>
    <w:rsid w:val="000269B6"/>
    <w:rsid w:val="00030BD5"/>
    <w:rsid w:val="00033D7A"/>
    <w:rsid w:val="000346E6"/>
    <w:rsid w:val="000372BB"/>
    <w:rsid w:val="00042838"/>
    <w:rsid w:val="00043F3B"/>
    <w:rsid w:val="0005003B"/>
    <w:rsid w:val="000554DC"/>
    <w:rsid w:val="00061BB5"/>
    <w:rsid w:val="00064A0B"/>
    <w:rsid w:val="00064AC8"/>
    <w:rsid w:val="00064DAB"/>
    <w:rsid w:val="00067221"/>
    <w:rsid w:val="000769E9"/>
    <w:rsid w:val="00077F87"/>
    <w:rsid w:val="00081700"/>
    <w:rsid w:val="00081B8A"/>
    <w:rsid w:val="000822CB"/>
    <w:rsid w:val="000851A5"/>
    <w:rsid w:val="00086DF3"/>
    <w:rsid w:val="0009187B"/>
    <w:rsid w:val="000918D8"/>
    <w:rsid w:val="000921F5"/>
    <w:rsid w:val="00092231"/>
    <w:rsid w:val="000934EB"/>
    <w:rsid w:val="00097FF3"/>
    <w:rsid w:val="000A02F2"/>
    <w:rsid w:val="000A1F16"/>
    <w:rsid w:val="000A4523"/>
    <w:rsid w:val="000A5AA1"/>
    <w:rsid w:val="000A63CD"/>
    <w:rsid w:val="000A6426"/>
    <w:rsid w:val="000B499B"/>
    <w:rsid w:val="000B4F90"/>
    <w:rsid w:val="000C203B"/>
    <w:rsid w:val="000C282C"/>
    <w:rsid w:val="000C2FA5"/>
    <w:rsid w:val="000C3426"/>
    <w:rsid w:val="000C4EAE"/>
    <w:rsid w:val="000C55F4"/>
    <w:rsid w:val="000C6875"/>
    <w:rsid w:val="000C6A8A"/>
    <w:rsid w:val="000C7F74"/>
    <w:rsid w:val="000D1A3C"/>
    <w:rsid w:val="000D5163"/>
    <w:rsid w:val="000E07C8"/>
    <w:rsid w:val="000E228D"/>
    <w:rsid w:val="000E7409"/>
    <w:rsid w:val="000E7FB7"/>
    <w:rsid w:val="000F0FA3"/>
    <w:rsid w:val="000F3876"/>
    <w:rsid w:val="000F4220"/>
    <w:rsid w:val="000F4514"/>
    <w:rsid w:val="000F46D4"/>
    <w:rsid w:val="000F7A87"/>
    <w:rsid w:val="000F7C74"/>
    <w:rsid w:val="00103818"/>
    <w:rsid w:val="0010566A"/>
    <w:rsid w:val="00107424"/>
    <w:rsid w:val="00110C75"/>
    <w:rsid w:val="001133E1"/>
    <w:rsid w:val="001149CF"/>
    <w:rsid w:val="00116458"/>
    <w:rsid w:val="00116C37"/>
    <w:rsid w:val="001203BF"/>
    <w:rsid w:val="00120407"/>
    <w:rsid w:val="001216A3"/>
    <w:rsid w:val="00124F16"/>
    <w:rsid w:val="00125505"/>
    <w:rsid w:val="00125CBE"/>
    <w:rsid w:val="0012643A"/>
    <w:rsid w:val="001267D7"/>
    <w:rsid w:val="00131609"/>
    <w:rsid w:val="00131790"/>
    <w:rsid w:val="00133531"/>
    <w:rsid w:val="001338B0"/>
    <w:rsid w:val="00134491"/>
    <w:rsid w:val="001349BD"/>
    <w:rsid w:val="0013507A"/>
    <w:rsid w:val="001353CE"/>
    <w:rsid w:val="001371A2"/>
    <w:rsid w:val="00143876"/>
    <w:rsid w:val="00144F86"/>
    <w:rsid w:val="0014557D"/>
    <w:rsid w:val="0014722A"/>
    <w:rsid w:val="00147AAB"/>
    <w:rsid w:val="00147AD9"/>
    <w:rsid w:val="0015144B"/>
    <w:rsid w:val="00151BEE"/>
    <w:rsid w:val="00151D01"/>
    <w:rsid w:val="00162358"/>
    <w:rsid w:val="00162705"/>
    <w:rsid w:val="00162B47"/>
    <w:rsid w:val="00164959"/>
    <w:rsid w:val="00166DE6"/>
    <w:rsid w:val="0017120B"/>
    <w:rsid w:val="0017125D"/>
    <w:rsid w:val="00171370"/>
    <w:rsid w:val="001728A3"/>
    <w:rsid w:val="00173768"/>
    <w:rsid w:val="00174FE2"/>
    <w:rsid w:val="00177693"/>
    <w:rsid w:val="00177CDA"/>
    <w:rsid w:val="001836FD"/>
    <w:rsid w:val="00184BF0"/>
    <w:rsid w:val="00185BD9"/>
    <w:rsid w:val="001873ED"/>
    <w:rsid w:val="001909C5"/>
    <w:rsid w:val="00190DBB"/>
    <w:rsid w:val="0019132F"/>
    <w:rsid w:val="001924AD"/>
    <w:rsid w:val="00193966"/>
    <w:rsid w:val="00195439"/>
    <w:rsid w:val="00196AFD"/>
    <w:rsid w:val="001A0FBC"/>
    <w:rsid w:val="001A12A3"/>
    <w:rsid w:val="001A1B7C"/>
    <w:rsid w:val="001A290F"/>
    <w:rsid w:val="001A2A26"/>
    <w:rsid w:val="001A302D"/>
    <w:rsid w:val="001A34A7"/>
    <w:rsid w:val="001A6159"/>
    <w:rsid w:val="001A69BF"/>
    <w:rsid w:val="001B1CDF"/>
    <w:rsid w:val="001B1E4E"/>
    <w:rsid w:val="001B2777"/>
    <w:rsid w:val="001B64CA"/>
    <w:rsid w:val="001B68E5"/>
    <w:rsid w:val="001B70EB"/>
    <w:rsid w:val="001C3214"/>
    <w:rsid w:val="001C5994"/>
    <w:rsid w:val="001C79A0"/>
    <w:rsid w:val="001D1558"/>
    <w:rsid w:val="001D323A"/>
    <w:rsid w:val="001D6771"/>
    <w:rsid w:val="001E0920"/>
    <w:rsid w:val="001E1375"/>
    <w:rsid w:val="001E2126"/>
    <w:rsid w:val="001E2828"/>
    <w:rsid w:val="001E3CD3"/>
    <w:rsid w:val="001E3D37"/>
    <w:rsid w:val="001E549A"/>
    <w:rsid w:val="001E6BEF"/>
    <w:rsid w:val="001E7620"/>
    <w:rsid w:val="001F1AA8"/>
    <w:rsid w:val="001F25FD"/>
    <w:rsid w:val="001F26C0"/>
    <w:rsid w:val="001F40AA"/>
    <w:rsid w:val="001F4759"/>
    <w:rsid w:val="00200180"/>
    <w:rsid w:val="0020115D"/>
    <w:rsid w:val="00202488"/>
    <w:rsid w:val="00204756"/>
    <w:rsid w:val="00205788"/>
    <w:rsid w:val="002058D9"/>
    <w:rsid w:val="00212330"/>
    <w:rsid w:val="002128AD"/>
    <w:rsid w:val="00215BBB"/>
    <w:rsid w:val="002165B8"/>
    <w:rsid w:val="00220739"/>
    <w:rsid w:val="0022078E"/>
    <w:rsid w:val="00222644"/>
    <w:rsid w:val="00223959"/>
    <w:rsid w:val="00224D20"/>
    <w:rsid w:val="0022684F"/>
    <w:rsid w:val="00226C2E"/>
    <w:rsid w:val="00227ACF"/>
    <w:rsid w:val="0023095C"/>
    <w:rsid w:val="00231930"/>
    <w:rsid w:val="00233E65"/>
    <w:rsid w:val="00234AB8"/>
    <w:rsid w:val="00241035"/>
    <w:rsid w:val="00241D0F"/>
    <w:rsid w:val="00243E8A"/>
    <w:rsid w:val="002446CA"/>
    <w:rsid w:val="00244CF3"/>
    <w:rsid w:val="00245435"/>
    <w:rsid w:val="002460A8"/>
    <w:rsid w:val="0025062C"/>
    <w:rsid w:val="002507AC"/>
    <w:rsid w:val="002542D2"/>
    <w:rsid w:val="002549DC"/>
    <w:rsid w:val="002604FA"/>
    <w:rsid w:val="00260ABD"/>
    <w:rsid w:val="00262898"/>
    <w:rsid w:val="00264088"/>
    <w:rsid w:val="00265FAB"/>
    <w:rsid w:val="00270C2A"/>
    <w:rsid w:val="0027382E"/>
    <w:rsid w:val="002741AE"/>
    <w:rsid w:val="0027488D"/>
    <w:rsid w:val="002748A3"/>
    <w:rsid w:val="002748C1"/>
    <w:rsid w:val="0027529A"/>
    <w:rsid w:val="0027549E"/>
    <w:rsid w:val="00277C45"/>
    <w:rsid w:val="00281686"/>
    <w:rsid w:val="00285646"/>
    <w:rsid w:val="00287138"/>
    <w:rsid w:val="002872D1"/>
    <w:rsid w:val="0029216A"/>
    <w:rsid w:val="00293B13"/>
    <w:rsid w:val="00293B2B"/>
    <w:rsid w:val="002951C0"/>
    <w:rsid w:val="00297EB1"/>
    <w:rsid w:val="002A20E6"/>
    <w:rsid w:val="002A31D1"/>
    <w:rsid w:val="002B0A4D"/>
    <w:rsid w:val="002B3B72"/>
    <w:rsid w:val="002B4E08"/>
    <w:rsid w:val="002C1274"/>
    <w:rsid w:val="002C132F"/>
    <w:rsid w:val="002C37C1"/>
    <w:rsid w:val="002C6EF1"/>
    <w:rsid w:val="002D0A08"/>
    <w:rsid w:val="002D142F"/>
    <w:rsid w:val="002D2D7F"/>
    <w:rsid w:val="002D6CF3"/>
    <w:rsid w:val="002E00A9"/>
    <w:rsid w:val="002E36F1"/>
    <w:rsid w:val="002E5441"/>
    <w:rsid w:val="002E6000"/>
    <w:rsid w:val="002E6EDC"/>
    <w:rsid w:val="002E7203"/>
    <w:rsid w:val="002F0790"/>
    <w:rsid w:val="002F1437"/>
    <w:rsid w:val="002F24BE"/>
    <w:rsid w:val="002F4315"/>
    <w:rsid w:val="003042D6"/>
    <w:rsid w:val="0030468A"/>
    <w:rsid w:val="003048F5"/>
    <w:rsid w:val="00304CFC"/>
    <w:rsid w:val="00305322"/>
    <w:rsid w:val="00310785"/>
    <w:rsid w:val="00311198"/>
    <w:rsid w:val="003118A5"/>
    <w:rsid w:val="00311C6C"/>
    <w:rsid w:val="0031336A"/>
    <w:rsid w:val="00315A05"/>
    <w:rsid w:val="00316539"/>
    <w:rsid w:val="00317618"/>
    <w:rsid w:val="0031777B"/>
    <w:rsid w:val="003228AC"/>
    <w:rsid w:val="00323932"/>
    <w:rsid w:val="00325FB6"/>
    <w:rsid w:val="0032672A"/>
    <w:rsid w:val="00326D3D"/>
    <w:rsid w:val="00327056"/>
    <w:rsid w:val="0032711C"/>
    <w:rsid w:val="00327AF6"/>
    <w:rsid w:val="0033047C"/>
    <w:rsid w:val="00333A51"/>
    <w:rsid w:val="00337937"/>
    <w:rsid w:val="003429D6"/>
    <w:rsid w:val="0034412E"/>
    <w:rsid w:val="003456F9"/>
    <w:rsid w:val="003464A0"/>
    <w:rsid w:val="00350681"/>
    <w:rsid w:val="003513BB"/>
    <w:rsid w:val="0035297A"/>
    <w:rsid w:val="00356BB5"/>
    <w:rsid w:val="00357518"/>
    <w:rsid w:val="003609FE"/>
    <w:rsid w:val="00360D57"/>
    <w:rsid w:val="00363096"/>
    <w:rsid w:val="00363794"/>
    <w:rsid w:val="00363E06"/>
    <w:rsid w:val="00363F1A"/>
    <w:rsid w:val="00364219"/>
    <w:rsid w:val="00367887"/>
    <w:rsid w:val="003714E8"/>
    <w:rsid w:val="0037152C"/>
    <w:rsid w:val="00372C33"/>
    <w:rsid w:val="003730FE"/>
    <w:rsid w:val="003761C0"/>
    <w:rsid w:val="003765EE"/>
    <w:rsid w:val="003767CD"/>
    <w:rsid w:val="00376CE8"/>
    <w:rsid w:val="00380C18"/>
    <w:rsid w:val="00381B1D"/>
    <w:rsid w:val="00382183"/>
    <w:rsid w:val="00383AB5"/>
    <w:rsid w:val="0038578B"/>
    <w:rsid w:val="00385B2E"/>
    <w:rsid w:val="00385F61"/>
    <w:rsid w:val="00385FC5"/>
    <w:rsid w:val="003905A2"/>
    <w:rsid w:val="00390B9A"/>
    <w:rsid w:val="003922D0"/>
    <w:rsid w:val="003932AD"/>
    <w:rsid w:val="00394258"/>
    <w:rsid w:val="0039454E"/>
    <w:rsid w:val="003960EA"/>
    <w:rsid w:val="00396601"/>
    <w:rsid w:val="00396956"/>
    <w:rsid w:val="00396DAB"/>
    <w:rsid w:val="003A0370"/>
    <w:rsid w:val="003A08D6"/>
    <w:rsid w:val="003A09D9"/>
    <w:rsid w:val="003A2B48"/>
    <w:rsid w:val="003A5B0A"/>
    <w:rsid w:val="003A678D"/>
    <w:rsid w:val="003A6D5F"/>
    <w:rsid w:val="003B2045"/>
    <w:rsid w:val="003B4BD0"/>
    <w:rsid w:val="003B5B89"/>
    <w:rsid w:val="003C10D4"/>
    <w:rsid w:val="003C567C"/>
    <w:rsid w:val="003C6734"/>
    <w:rsid w:val="003C7E01"/>
    <w:rsid w:val="003D18E7"/>
    <w:rsid w:val="003D299B"/>
    <w:rsid w:val="003D30AC"/>
    <w:rsid w:val="003D41F2"/>
    <w:rsid w:val="003D5B67"/>
    <w:rsid w:val="003E7C63"/>
    <w:rsid w:val="003F1193"/>
    <w:rsid w:val="003F3131"/>
    <w:rsid w:val="003F4B39"/>
    <w:rsid w:val="003F5A10"/>
    <w:rsid w:val="0040108D"/>
    <w:rsid w:val="004020D2"/>
    <w:rsid w:val="004042E7"/>
    <w:rsid w:val="0041065F"/>
    <w:rsid w:val="004118B4"/>
    <w:rsid w:val="00411FBE"/>
    <w:rsid w:val="004126A2"/>
    <w:rsid w:val="00412BAD"/>
    <w:rsid w:val="0041311D"/>
    <w:rsid w:val="0041594A"/>
    <w:rsid w:val="00422092"/>
    <w:rsid w:val="00425181"/>
    <w:rsid w:val="00425314"/>
    <w:rsid w:val="004325A4"/>
    <w:rsid w:val="00434EB7"/>
    <w:rsid w:val="004354CE"/>
    <w:rsid w:val="00437D04"/>
    <w:rsid w:val="00437E24"/>
    <w:rsid w:val="0044045F"/>
    <w:rsid w:val="00442926"/>
    <w:rsid w:val="00443A88"/>
    <w:rsid w:val="00444254"/>
    <w:rsid w:val="00444CF4"/>
    <w:rsid w:val="00447E4E"/>
    <w:rsid w:val="00450411"/>
    <w:rsid w:val="00451933"/>
    <w:rsid w:val="00454039"/>
    <w:rsid w:val="00454B51"/>
    <w:rsid w:val="0045581C"/>
    <w:rsid w:val="0045601E"/>
    <w:rsid w:val="00457C56"/>
    <w:rsid w:val="0046253C"/>
    <w:rsid w:val="00462FF4"/>
    <w:rsid w:val="004650D1"/>
    <w:rsid w:val="0046664E"/>
    <w:rsid w:val="00467503"/>
    <w:rsid w:val="00470388"/>
    <w:rsid w:val="00470887"/>
    <w:rsid w:val="0047110A"/>
    <w:rsid w:val="004717DE"/>
    <w:rsid w:val="00475521"/>
    <w:rsid w:val="00480B3C"/>
    <w:rsid w:val="00480DB5"/>
    <w:rsid w:val="0048144E"/>
    <w:rsid w:val="004816B5"/>
    <w:rsid w:val="00482E1C"/>
    <w:rsid w:val="00482F54"/>
    <w:rsid w:val="004830F3"/>
    <w:rsid w:val="004904C7"/>
    <w:rsid w:val="00490D55"/>
    <w:rsid w:val="00491440"/>
    <w:rsid w:val="00492CDC"/>
    <w:rsid w:val="00494B0A"/>
    <w:rsid w:val="00496A22"/>
    <w:rsid w:val="004A109E"/>
    <w:rsid w:val="004A2686"/>
    <w:rsid w:val="004A2A91"/>
    <w:rsid w:val="004A46DF"/>
    <w:rsid w:val="004A5339"/>
    <w:rsid w:val="004A7256"/>
    <w:rsid w:val="004B06DB"/>
    <w:rsid w:val="004B3073"/>
    <w:rsid w:val="004B6E61"/>
    <w:rsid w:val="004C03F3"/>
    <w:rsid w:val="004C1EF0"/>
    <w:rsid w:val="004C21B8"/>
    <w:rsid w:val="004C3612"/>
    <w:rsid w:val="004C3E3C"/>
    <w:rsid w:val="004C3EDC"/>
    <w:rsid w:val="004C5B0F"/>
    <w:rsid w:val="004D4887"/>
    <w:rsid w:val="004D638E"/>
    <w:rsid w:val="004E19B7"/>
    <w:rsid w:val="004E311A"/>
    <w:rsid w:val="004E323D"/>
    <w:rsid w:val="004E4FF5"/>
    <w:rsid w:val="004E711D"/>
    <w:rsid w:val="004E7945"/>
    <w:rsid w:val="004F0DC6"/>
    <w:rsid w:val="004F14B9"/>
    <w:rsid w:val="00501ED3"/>
    <w:rsid w:val="005025E2"/>
    <w:rsid w:val="005034BE"/>
    <w:rsid w:val="00503BE7"/>
    <w:rsid w:val="00504E51"/>
    <w:rsid w:val="00506225"/>
    <w:rsid w:val="00507CAA"/>
    <w:rsid w:val="005101F9"/>
    <w:rsid w:val="00511827"/>
    <w:rsid w:val="0051381F"/>
    <w:rsid w:val="00515F67"/>
    <w:rsid w:val="00521243"/>
    <w:rsid w:val="005212B0"/>
    <w:rsid w:val="00523269"/>
    <w:rsid w:val="00524F1E"/>
    <w:rsid w:val="0052735D"/>
    <w:rsid w:val="005274B8"/>
    <w:rsid w:val="005277B7"/>
    <w:rsid w:val="00527BC0"/>
    <w:rsid w:val="00531ADF"/>
    <w:rsid w:val="00533653"/>
    <w:rsid w:val="005352F4"/>
    <w:rsid w:val="00540624"/>
    <w:rsid w:val="00541036"/>
    <w:rsid w:val="00541CF3"/>
    <w:rsid w:val="00543B26"/>
    <w:rsid w:val="00543DD2"/>
    <w:rsid w:val="0054795D"/>
    <w:rsid w:val="00550A84"/>
    <w:rsid w:val="0055109D"/>
    <w:rsid w:val="00551BBD"/>
    <w:rsid w:val="00552986"/>
    <w:rsid w:val="0055442B"/>
    <w:rsid w:val="0055477C"/>
    <w:rsid w:val="00554A0E"/>
    <w:rsid w:val="00554C10"/>
    <w:rsid w:val="00555AF2"/>
    <w:rsid w:val="005607AD"/>
    <w:rsid w:val="00561033"/>
    <w:rsid w:val="005616BC"/>
    <w:rsid w:val="00562143"/>
    <w:rsid w:val="005674AE"/>
    <w:rsid w:val="00571120"/>
    <w:rsid w:val="00572871"/>
    <w:rsid w:val="00574C0C"/>
    <w:rsid w:val="00576896"/>
    <w:rsid w:val="00577B3F"/>
    <w:rsid w:val="005804E0"/>
    <w:rsid w:val="0058096A"/>
    <w:rsid w:val="00581FEF"/>
    <w:rsid w:val="00582F73"/>
    <w:rsid w:val="00583B10"/>
    <w:rsid w:val="0058510B"/>
    <w:rsid w:val="00585D08"/>
    <w:rsid w:val="00585E19"/>
    <w:rsid w:val="005878A8"/>
    <w:rsid w:val="00587D1A"/>
    <w:rsid w:val="005904B4"/>
    <w:rsid w:val="005932C3"/>
    <w:rsid w:val="00595762"/>
    <w:rsid w:val="005A2D6F"/>
    <w:rsid w:val="005A2E41"/>
    <w:rsid w:val="005A5F3F"/>
    <w:rsid w:val="005A6093"/>
    <w:rsid w:val="005B127F"/>
    <w:rsid w:val="005B4CCD"/>
    <w:rsid w:val="005B5DEB"/>
    <w:rsid w:val="005B691F"/>
    <w:rsid w:val="005B6CA5"/>
    <w:rsid w:val="005B786F"/>
    <w:rsid w:val="005C0432"/>
    <w:rsid w:val="005C175C"/>
    <w:rsid w:val="005C1E33"/>
    <w:rsid w:val="005C2D45"/>
    <w:rsid w:val="005C3426"/>
    <w:rsid w:val="005C3BF2"/>
    <w:rsid w:val="005C3D3B"/>
    <w:rsid w:val="005C3F88"/>
    <w:rsid w:val="005C3FB0"/>
    <w:rsid w:val="005C5C9D"/>
    <w:rsid w:val="005C6D83"/>
    <w:rsid w:val="005D18C6"/>
    <w:rsid w:val="005D413B"/>
    <w:rsid w:val="005D42FA"/>
    <w:rsid w:val="005D4CA3"/>
    <w:rsid w:val="005D5724"/>
    <w:rsid w:val="005D58FF"/>
    <w:rsid w:val="005D7BAA"/>
    <w:rsid w:val="005E21B5"/>
    <w:rsid w:val="005E3EF8"/>
    <w:rsid w:val="005E423D"/>
    <w:rsid w:val="005E4E40"/>
    <w:rsid w:val="005E6C0F"/>
    <w:rsid w:val="005E6F0C"/>
    <w:rsid w:val="005F1424"/>
    <w:rsid w:val="005F1534"/>
    <w:rsid w:val="005F4190"/>
    <w:rsid w:val="005F4E4B"/>
    <w:rsid w:val="005F4FB9"/>
    <w:rsid w:val="005F78F6"/>
    <w:rsid w:val="0060222C"/>
    <w:rsid w:val="00604675"/>
    <w:rsid w:val="00604D3A"/>
    <w:rsid w:val="006053EA"/>
    <w:rsid w:val="00605903"/>
    <w:rsid w:val="00605B09"/>
    <w:rsid w:val="00611BC2"/>
    <w:rsid w:val="00611FBA"/>
    <w:rsid w:val="006160F9"/>
    <w:rsid w:val="00616A9F"/>
    <w:rsid w:val="00626051"/>
    <w:rsid w:val="00626159"/>
    <w:rsid w:val="0062717A"/>
    <w:rsid w:val="00631369"/>
    <w:rsid w:val="00631D6A"/>
    <w:rsid w:val="00632917"/>
    <w:rsid w:val="00632ACB"/>
    <w:rsid w:val="00635D7F"/>
    <w:rsid w:val="006371FF"/>
    <w:rsid w:val="00641833"/>
    <w:rsid w:val="00643289"/>
    <w:rsid w:val="006433DF"/>
    <w:rsid w:val="006437DE"/>
    <w:rsid w:val="0064410E"/>
    <w:rsid w:val="0064454F"/>
    <w:rsid w:val="006449D4"/>
    <w:rsid w:val="00644E3E"/>
    <w:rsid w:val="00645C9E"/>
    <w:rsid w:val="00647CB3"/>
    <w:rsid w:val="00647E70"/>
    <w:rsid w:val="0065060F"/>
    <w:rsid w:val="00651AED"/>
    <w:rsid w:val="00651BDD"/>
    <w:rsid w:val="00653ABA"/>
    <w:rsid w:val="00660016"/>
    <w:rsid w:val="00660478"/>
    <w:rsid w:val="00660BF9"/>
    <w:rsid w:val="00661A12"/>
    <w:rsid w:val="00661C64"/>
    <w:rsid w:val="0066389B"/>
    <w:rsid w:val="006642D2"/>
    <w:rsid w:val="00664B49"/>
    <w:rsid w:val="00665C37"/>
    <w:rsid w:val="00666969"/>
    <w:rsid w:val="006726F6"/>
    <w:rsid w:val="00672A1A"/>
    <w:rsid w:val="00673233"/>
    <w:rsid w:val="006764C0"/>
    <w:rsid w:val="00676537"/>
    <w:rsid w:val="00676719"/>
    <w:rsid w:val="00677811"/>
    <w:rsid w:val="0068204B"/>
    <w:rsid w:val="0068379D"/>
    <w:rsid w:val="00684350"/>
    <w:rsid w:val="006865BE"/>
    <w:rsid w:val="006909CD"/>
    <w:rsid w:val="0069395F"/>
    <w:rsid w:val="0069474F"/>
    <w:rsid w:val="00695440"/>
    <w:rsid w:val="00696256"/>
    <w:rsid w:val="006A02B9"/>
    <w:rsid w:val="006A12D6"/>
    <w:rsid w:val="006A1A39"/>
    <w:rsid w:val="006A5AFB"/>
    <w:rsid w:val="006A6EC4"/>
    <w:rsid w:val="006B0C54"/>
    <w:rsid w:val="006B3867"/>
    <w:rsid w:val="006B3FFA"/>
    <w:rsid w:val="006B413E"/>
    <w:rsid w:val="006B41A3"/>
    <w:rsid w:val="006B5668"/>
    <w:rsid w:val="006B580D"/>
    <w:rsid w:val="006B7E03"/>
    <w:rsid w:val="006C0293"/>
    <w:rsid w:val="006C246F"/>
    <w:rsid w:val="006C3E06"/>
    <w:rsid w:val="006C635E"/>
    <w:rsid w:val="006C64C7"/>
    <w:rsid w:val="006C678E"/>
    <w:rsid w:val="006C6FCA"/>
    <w:rsid w:val="006C7491"/>
    <w:rsid w:val="006D059A"/>
    <w:rsid w:val="006D189F"/>
    <w:rsid w:val="006D3E8A"/>
    <w:rsid w:val="006D3F9B"/>
    <w:rsid w:val="006D571C"/>
    <w:rsid w:val="006E0EB1"/>
    <w:rsid w:val="006E13D1"/>
    <w:rsid w:val="006E16C7"/>
    <w:rsid w:val="006E1CAB"/>
    <w:rsid w:val="006E6BEF"/>
    <w:rsid w:val="006E7401"/>
    <w:rsid w:val="006F3C52"/>
    <w:rsid w:val="006F445A"/>
    <w:rsid w:val="006F5AAA"/>
    <w:rsid w:val="006F7ACD"/>
    <w:rsid w:val="00701D79"/>
    <w:rsid w:val="00702DF6"/>
    <w:rsid w:val="00705793"/>
    <w:rsid w:val="00705DF9"/>
    <w:rsid w:val="00707F49"/>
    <w:rsid w:val="00712467"/>
    <w:rsid w:val="0071326D"/>
    <w:rsid w:val="00713C87"/>
    <w:rsid w:val="00714E34"/>
    <w:rsid w:val="00715475"/>
    <w:rsid w:val="007208FE"/>
    <w:rsid w:val="00721EEA"/>
    <w:rsid w:val="007227A9"/>
    <w:rsid w:val="0072352F"/>
    <w:rsid w:val="00723B19"/>
    <w:rsid w:val="00723E7E"/>
    <w:rsid w:val="00723F76"/>
    <w:rsid w:val="00724BBC"/>
    <w:rsid w:val="00730E90"/>
    <w:rsid w:val="00730F19"/>
    <w:rsid w:val="00733296"/>
    <w:rsid w:val="00734FA8"/>
    <w:rsid w:val="0073752B"/>
    <w:rsid w:val="00737E06"/>
    <w:rsid w:val="00741949"/>
    <w:rsid w:val="0074281B"/>
    <w:rsid w:val="00742B3E"/>
    <w:rsid w:val="0074402B"/>
    <w:rsid w:val="00744503"/>
    <w:rsid w:val="007457C9"/>
    <w:rsid w:val="0075247C"/>
    <w:rsid w:val="00752A68"/>
    <w:rsid w:val="00753439"/>
    <w:rsid w:val="007553CC"/>
    <w:rsid w:val="00756A55"/>
    <w:rsid w:val="0075797A"/>
    <w:rsid w:val="00757E84"/>
    <w:rsid w:val="0076140B"/>
    <w:rsid w:val="0076471D"/>
    <w:rsid w:val="00764E37"/>
    <w:rsid w:val="00765DD7"/>
    <w:rsid w:val="007722C5"/>
    <w:rsid w:val="00773C62"/>
    <w:rsid w:val="007778DF"/>
    <w:rsid w:val="00781025"/>
    <w:rsid w:val="00781632"/>
    <w:rsid w:val="00781E0A"/>
    <w:rsid w:val="00781EEE"/>
    <w:rsid w:val="0078350A"/>
    <w:rsid w:val="00784248"/>
    <w:rsid w:val="00785B93"/>
    <w:rsid w:val="00785E16"/>
    <w:rsid w:val="00787090"/>
    <w:rsid w:val="0078715C"/>
    <w:rsid w:val="0078724E"/>
    <w:rsid w:val="0079063C"/>
    <w:rsid w:val="00791FB1"/>
    <w:rsid w:val="00793478"/>
    <w:rsid w:val="00793BA2"/>
    <w:rsid w:val="0079589A"/>
    <w:rsid w:val="007A09C0"/>
    <w:rsid w:val="007A2A4C"/>
    <w:rsid w:val="007A3724"/>
    <w:rsid w:val="007A4AFD"/>
    <w:rsid w:val="007A7944"/>
    <w:rsid w:val="007B09C8"/>
    <w:rsid w:val="007B1882"/>
    <w:rsid w:val="007B23EF"/>
    <w:rsid w:val="007B246A"/>
    <w:rsid w:val="007B3D6C"/>
    <w:rsid w:val="007B47A6"/>
    <w:rsid w:val="007B4890"/>
    <w:rsid w:val="007B5D85"/>
    <w:rsid w:val="007B60F7"/>
    <w:rsid w:val="007C1D82"/>
    <w:rsid w:val="007C26B7"/>
    <w:rsid w:val="007C5F39"/>
    <w:rsid w:val="007C7983"/>
    <w:rsid w:val="007D2EBB"/>
    <w:rsid w:val="007D7561"/>
    <w:rsid w:val="007E0D08"/>
    <w:rsid w:val="007E1308"/>
    <w:rsid w:val="007E16F9"/>
    <w:rsid w:val="007E1FE2"/>
    <w:rsid w:val="007E233D"/>
    <w:rsid w:val="007E23E1"/>
    <w:rsid w:val="007E5199"/>
    <w:rsid w:val="007E637E"/>
    <w:rsid w:val="007E7DB6"/>
    <w:rsid w:val="007F03D0"/>
    <w:rsid w:val="007F1294"/>
    <w:rsid w:val="007F5D1C"/>
    <w:rsid w:val="00804969"/>
    <w:rsid w:val="008068B9"/>
    <w:rsid w:val="00807E7F"/>
    <w:rsid w:val="00810E4F"/>
    <w:rsid w:val="00813132"/>
    <w:rsid w:val="00815C58"/>
    <w:rsid w:val="00817648"/>
    <w:rsid w:val="00820D7F"/>
    <w:rsid w:val="008210F4"/>
    <w:rsid w:val="00825549"/>
    <w:rsid w:val="008257AA"/>
    <w:rsid w:val="0082717F"/>
    <w:rsid w:val="00827862"/>
    <w:rsid w:val="008334C4"/>
    <w:rsid w:val="00834114"/>
    <w:rsid w:val="008341F4"/>
    <w:rsid w:val="00834405"/>
    <w:rsid w:val="00836086"/>
    <w:rsid w:val="00837679"/>
    <w:rsid w:val="00837D67"/>
    <w:rsid w:val="00840126"/>
    <w:rsid w:val="00840C7B"/>
    <w:rsid w:val="0084224D"/>
    <w:rsid w:val="00847CBD"/>
    <w:rsid w:val="00852960"/>
    <w:rsid w:val="008551B8"/>
    <w:rsid w:val="00855E24"/>
    <w:rsid w:val="00857036"/>
    <w:rsid w:val="0085760A"/>
    <w:rsid w:val="008601AB"/>
    <w:rsid w:val="00861D13"/>
    <w:rsid w:val="00862629"/>
    <w:rsid w:val="00863BCB"/>
    <w:rsid w:val="00864025"/>
    <w:rsid w:val="008653F0"/>
    <w:rsid w:val="00865B8A"/>
    <w:rsid w:val="00866A93"/>
    <w:rsid w:val="00876019"/>
    <w:rsid w:val="008772DD"/>
    <w:rsid w:val="0087791B"/>
    <w:rsid w:val="00880789"/>
    <w:rsid w:val="00880932"/>
    <w:rsid w:val="00882316"/>
    <w:rsid w:val="008833A4"/>
    <w:rsid w:val="00883AEA"/>
    <w:rsid w:val="00885009"/>
    <w:rsid w:val="008868F8"/>
    <w:rsid w:val="0088741F"/>
    <w:rsid w:val="008929D6"/>
    <w:rsid w:val="008A2709"/>
    <w:rsid w:val="008A4B17"/>
    <w:rsid w:val="008A4E09"/>
    <w:rsid w:val="008A57E9"/>
    <w:rsid w:val="008A67FE"/>
    <w:rsid w:val="008A6BB6"/>
    <w:rsid w:val="008B1C93"/>
    <w:rsid w:val="008C03F5"/>
    <w:rsid w:val="008C06FB"/>
    <w:rsid w:val="008C37AB"/>
    <w:rsid w:val="008D0045"/>
    <w:rsid w:val="008D403A"/>
    <w:rsid w:val="008D4236"/>
    <w:rsid w:val="008D4DC4"/>
    <w:rsid w:val="008D59F3"/>
    <w:rsid w:val="008D6939"/>
    <w:rsid w:val="008D7F9B"/>
    <w:rsid w:val="008E0055"/>
    <w:rsid w:val="008E0BD1"/>
    <w:rsid w:val="008E2048"/>
    <w:rsid w:val="008E4311"/>
    <w:rsid w:val="008E43AD"/>
    <w:rsid w:val="008E5302"/>
    <w:rsid w:val="008F0177"/>
    <w:rsid w:val="008F027E"/>
    <w:rsid w:val="008F15E4"/>
    <w:rsid w:val="008F3097"/>
    <w:rsid w:val="008F68A2"/>
    <w:rsid w:val="008F7F4A"/>
    <w:rsid w:val="0090054E"/>
    <w:rsid w:val="0090073F"/>
    <w:rsid w:val="0090129C"/>
    <w:rsid w:val="00901CC0"/>
    <w:rsid w:val="00902C64"/>
    <w:rsid w:val="00905AD7"/>
    <w:rsid w:val="00905E8D"/>
    <w:rsid w:val="0091042B"/>
    <w:rsid w:val="0091153C"/>
    <w:rsid w:val="0091180B"/>
    <w:rsid w:val="009119A6"/>
    <w:rsid w:val="00912E34"/>
    <w:rsid w:val="009139EC"/>
    <w:rsid w:val="00913A97"/>
    <w:rsid w:val="0091547F"/>
    <w:rsid w:val="0091760B"/>
    <w:rsid w:val="009222BF"/>
    <w:rsid w:val="009233DA"/>
    <w:rsid w:val="009239F9"/>
    <w:rsid w:val="00924D97"/>
    <w:rsid w:val="0092742A"/>
    <w:rsid w:val="0093119C"/>
    <w:rsid w:val="00931EB6"/>
    <w:rsid w:val="00931F88"/>
    <w:rsid w:val="00932CD7"/>
    <w:rsid w:val="00937D24"/>
    <w:rsid w:val="00946250"/>
    <w:rsid w:val="009477C6"/>
    <w:rsid w:val="00950211"/>
    <w:rsid w:val="00953495"/>
    <w:rsid w:val="00954FD8"/>
    <w:rsid w:val="00955A27"/>
    <w:rsid w:val="00956AD8"/>
    <w:rsid w:val="009575C1"/>
    <w:rsid w:val="00957E9A"/>
    <w:rsid w:val="00961D2B"/>
    <w:rsid w:val="009630A5"/>
    <w:rsid w:val="00964D62"/>
    <w:rsid w:val="00965922"/>
    <w:rsid w:val="00965C48"/>
    <w:rsid w:val="00966CC9"/>
    <w:rsid w:val="009702DE"/>
    <w:rsid w:val="00970921"/>
    <w:rsid w:val="00971A71"/>
    <w:rsid w:val="0097292A"/>
    <w:rsid w:val="00972EA4"/>
    <w:rsid w:val="009730FE"/>
    <w:rsid w:val="0098000D"/>
    <w:rsid w:val="009811DE"/>
    <w:rsid w:val="00981222"/>
    <w:rsid w:val="00981B64"/>
    <w:rsid w:val="00981EF7"/>
    <w:rsid w:val="00982A73"/>
    <w:rsid w:val="00983CDB"/>
    <w:rsid w:val="0098400D"/>
    <w:rsid w:val="00986653"/>
    <w:rsid w:val="0098700F"/>
    <w:rsid w:val="00987DA6"/>
    <w:rsid w:val="00990387"/>
    <w:rsid w:val="00990C32"/>
    <w:rsid w:val="0099141A"/>
    <w:rsid w:val="00992076"/>
    <w:rsid w:val="009931E6"/>
    <w:rsid w:val="00994815"/>
    <w:rsid w:val="009953B5"/>
    <w:rsid w:val="00996234"/>
    <w:rsid w:val="00996299"/>
    <w:rsid w:val="0099661D"/>
    <w:rsid w:val="009974A4"/>
    <w:rsid w:val="00997CC1"/>
    <w:rsid w:val="009A4245"/>
    <w:rsid w:val="009A7213"/>
    <w:rsid w:val="009B14BC"/>
    <w:rsid w:val="009B31CE"/>
    <w:rsid w:val="009B7D93"/>
    <w:rsid w:val="009C0990"/>
    <w:rsid w:val="009C1583"/>
    <w:rsid w:val="009C2FC0"/>
    <w:rsid w:val="009C4792"/>
    <w:rsid w:val="009C6032"/>
    <w:rsid w:val="009C64ED"/>
    <w:rsid w:val="009C6E74"/>
    <w:rsid w:val="009C7508"/>
    <w:rsid w:val="009D4D89"/>
    <w:rsid w:val="009D5ACC"/>
    <w:rsid w:val="009E0235"/>
    <w:rsid w:val="009E0D5E"/>
    <w:rsid w:val="009E1804"/>
    <w:rsid w:val="009E3FD6"/>
    <w:rsid w:val="009E4408"/>
    <w:rsid w:val="009E5024"/>
    <w:rsid w:val="009E63CB"/>
    <w:rsid w:val="009E65C0"/>
    <w:rsid w:val="009E6D87"/>
    <w:rsid w:val="009E70D5"/>
    <w:rsid w:val="009E7307"/>
    <w:rsid w:val="009F01CC"/>
    <w:rsid w:val="009F1F3E"/>
    <w:rsid w:val="009F330E"/>
    <w:rsid w:val="009F5C73"/>
    <w:rsid w:val="009F5E9F"/>
    <w:rsid w:val="009F6105"/>
    <w:rsid w:val="009F66CF"/>
    <w:rsid w:val="00A00C1A"/>
    <w:rsid w:val="00A01618"/>
    <w:rsid w:val="00A02EE8"/>
    <w:rsid w:val="00A04CF6"/>
    <w:rsid w:val="00A106B1"/>
    <w:rsid w:val="00A10C08"/>
    <w:rsid w:val="00A13CA1"/>
    <w:rsid w:val="00A208E5"/>
    <w:rsid w:val="00A20926"/>
    <w:rsid w:val="00A212AA"/>
    <w:rsid w:val="00A21D2D"/>
    <w:rsid w:val="00A22DE5"/>
    <w:rsid w:val="00A23081"/>
    <w:rsid w:val="00A2514F"/>
    <w:rsid w:val="00A26066"/>
    <w:rsid w:val="00A26E4F"/>
    <w:rsid w:val="00A27BC9"/>
    <w:rsid w:val="00A307B2"/>
    <w:rsid w:val="00A33BFE"/>
    <w:rsid w:val="00A34527"/>
    <w:rsid w:val="00A37F8F"/>
    <w:rsid w:val="00A406D3"/>
    <w:rsid w:val="00A42748"/>
    <w:rsid w:val="00A46B10"/>
    <w:rsid w:val="00A46F2B"/>
    <w:rsid w:val="00A47471"/>
    <w:rsid w:val="00A5204E"/>
    <w:rsid w:val="00A52280"/>
    <w:rsid w:val="00A52874"/>
    <w:rsid w:val="00A530C1"/>
    <w:rsid w:val="00A543BF"/>
    <w:rsid w:val="00A54810"/>
    <w:rsid w:val="00A55383"/>
    <w:rsid w:val="00A56172"/>
    <w:rsid w:val="00A57723"/>
    <w:rsid w:val="00A60E33"/>
    <w:rsid w:val="00A62E47"/>
    <w:rsid w:val="00A62EA9"/>
    <w:rsid w:val="00A66892"/>
    <w:rsid w:val="00A66920"/>
    <w:rsid w:val="00A71499"/>
    <w:rsid w:val="00A731C5"/>
    <w:rsid w:val="00A73554"/>
    <w:rsid w:val="00A75E67"/>
    <w:rsid w:val="00A764F8"/>
    <w:rsid w:val="00A774D7"/>
    <w:rsid w:val="00A77B3C"/>
    <w:rsid w:val="00A83752"/>
    <w:rsid w:val="00A850D6"/>
    <w:rsid w:val="00A85731"/>
    <w:rsid w:val="00A85F01"/>
    <w:rsid w:val="00A86A52"/>
    <w:rsid w:val="00A87288"/>
    <w:rsid w:val="00A90125"/>
    <w:rsid w:val="00A9161B"/>
    <w:rsid w:val="00A935DF"/>
    <w:rsid w:val="00A97CE7"/>
    <w:rsid w:val="00AA28E7"/>
    <w:rsid w:val="00AA5218"/>
    <w:rsid w:val="00AA627D"/>
    <w:rsid w:val="00AA6F07"/>
    <w:rsid w:val="00AA7756"/>
    <w:rsid w:val="00AB149D"/>
    <w:rsid w:val="00AB2B6D"/>
    <w:rsid w:val="00AB3578"/>
    <w:rsid w:val="00AB39DB"/>
    <w:rsid w:val="00AB5034"/>
    <w:rsid w:val="00AB5B97"/>
    <w:rsid w:val="00AB6AAA"/>
    <w:rsid w:val="00AC06AD"/>
    <w:rsid w:val="00AC278E"/>
    <w:rsid w:val="00AC3008"/>
    <w:rsid w:val="00AC61C7"/>
    <w:rsid w:val="00AC6714"/>
    <w:rsid w:val="00AD0C46"/>
    <w:rsid w:val="00AD2CB8"/>
    <w:rsid w:val="00AD3E08"/>
    <w:rsid w:val="00AD4C03"/>
    <w:rsid w:val="00AD65ED"/>
    <w:rsid w:val="00AE0478"/>
    <w:rsid w:val="00AE3391"/>
    <w:rsid w:val="00AE406B"/>
    <w:rsid w:val="00AE522A"/>
    <w:rsid w:val="00AE6131"/>
    <w:rsid w:val="00AE6F66"/>
    <w:rsid w:val="00AE7A27"/>
    <w:rsid w:val="00AF0F33"/>
    <w:rsid w:val="00AF2DA4"/>
    <w:rsid w:val="00AF3066"/>
    <w:rsid w:val="00AF5F05"/>
    <w:rsid w:val="00AF7060"/>
    <w:rsid w:val="00AF7314"/>
    <w:rsid w:val="00AF77D7"/>
    <w:rsid w:val="00AF7F5C"/>
    <w:rsid w:val="00B02F20"/>
    <w:rsid w:val="00B0351C"/>
    <w:rsid w:val="00B04193"/>
    <w:rsid w:val="00B04A88"/>
    <w:rsid w:val="00B05A70"/>
    <w:rsid w:val="00B0632E"/>
    <w:rsid w:val="00B06B05"/>
    <w:rsid w:val="00B07F8F"/>
    <w:rsid w:val="00B11B15"/>
    <w:rsid w:val="00B124DF"/>
    <w:rsid w:val="00B132AA"/>
    <w:rsid w:val="00B14110"/>
    <w:rsid w:val="00B15E61"/>
    <w:rsid w:val="00B16969"/>
    <w:rsid w:val="00B17533"/>
    <w:rsid w:val="00B216DF"/>
    <w:rsid w:val="00B22479"/>
    <w:rsid w:val="00B23839"/>
    <w:rsid w:val="00B25CBD"/>
    <w:rsid w:val="00B30B32"/>
    <w:rsid w:val="00B332B6"/>
    <w:rsid w:val="00B354F0"/>
    <w:rsid w:val="00B3596E"/>
    <w:rsid w:val="00B36673"/>
    <w:rsid w:val="00B46226"/>
    <w:rsid w:val="00B46573"/>
    <w:rsid w:val="00B466F9"/>
    <w:rsid w:val="00B47590"/>
    <w:rsid w:val="00B479C4"/>
    <w:rsid w:val="00B52953"/>
    <w:rsid w:val="00B54141"/>
    <w:rsid w:val="00B54EEC"/>
    <w:rsid w:val="00B55157"/>
    <w:rsid w:val="00B56257"/>
    <w:rsid w:val="00B60A5F"/>
    <w:rsid w:val="00B60CE6"/>
    <w:rsid w:val="00B61A52"/>
    <w:rsid w:val="00B61CE1"/>
    <w:rsid w:val="00B61FA4"/>
    <w:rsid w:val="00B64588"/>
    <w:rsid w:val="00B71220"/>
    <w:rsid w:val="00B732CA"/>
    <w:rsid w:val="00B73A49"/>
    <w:rsid w:val="00B80363"/>
    <w:rsid w:val="00B804F9"/>
    <w:rsid w:val="00B80AEC"/>
    <w:rsid w:val="00B81249"/>
    <w:rsid w:val="00B822DF"/>
    <w:rsid w:val="00B83160"/>
    <w:rsid w:val="00B86BAD"/>
    <w:rsid w:val="00B87985"/>
    <w:rsid w:val="00B87CE3"/>
    <w:rsid w:val="00B87CFE"/>
    <w:rsid w:val="00B91098"/>
    <w:rsid w:val="00B91ADD"/>
    <w:rsid w:val="00B930DB"/>
    <w:rsid w:val="00B930FC"/>
    <w:rsid w:val="00B952C7"/>
    <w:rsid w:val="00B964B3"/>
    <w:rsid w:val="00BA0321"/>
    <w:rsid w:val="00BA08FA"/>
    <w:rsid w:val="00BA13ED"/>
    <w:rsid w:val="00BA27C2"/>
    <w:rsid w:val="00BA2DA8"/>
    <w:rsid w:val="00BA3348"/>
    <w:rsid w:val="00BA48A9"/>
    <w:rsid w:val="00BA4B3B"/>
    <w:rsid w:val="00BA6948"/>
    <w:rsid w:val="00BB1C34"/>
    <w:rsid w:val="00BB4017"/>
    <w:rsid w:val="00BB522C"/>
    <w:rsid w:val="00BB712F"/>
    <w:rsid w:val="00BC0220"/>
    <w:rsid w:val="00BC7AB5"/>
    <w:rsid w:val="00BD0902"/>
    <w:rsid w:val="00BD3129"/>
    <w:rsid w:val="00BD3E8A"/>
    <w:rsid w:val="00BD6B07"/>
    <w:rsid w:val="00BE013F"/>
    <w:rsid w:val="00BE23AE"/>
    <w:rsid w:val="00BE2B27"/>
    <w:rsid w:val="00BE4C05"/>
    <w:rsid w:val="00BE5079"/>
    <w:rsid w:val="00BE6215"/>
    <w:rsid w:val="00BF4A14"/>
    <w:rsid w:val="00BF64E6"/>
    <w:rsid w:val="00BF743F"/>
    <w:rsid w:val="00C00F9D"/>
    <w:rsid w:val="00C02227"/>
    <w:rsid w:val="00C0265B"/>
    <w:rsid w:val="00C0496B"/>
    <w:rsid w:val="00C058EF"/>
    <w:rsid w:val="00C05A46"/>
    <w:rsid w:val="00C076D3"/>
    <w:rsid w:val="00C10318"/>
    <w:rsid w:val="00C10914"/>
    <w:rsid w:val="00C11CF6"/>
    <w:rsid w:val="00C12E87"/>
    <w:rsid w:val="00C13527"/>
    <w:rsid w:val="00C15226"/>
    <w:rsid w:val="00C15710"/>
    <w:rsid w:val="00C15A5D"/>
    <w:rsid w:val="00C205BB"/>
    <w:rsid w:val="00C2241A"/>
    <w:rsid w:val="00C22ACC"/>
    <w:rsid w:val="00C23FE3"/>
    <w:rsid w:val="00C26AA0"/>
    <w:rsid w:val="00C27DC3"/>
    <w:rsid w:val="00C331F2"/>
    <w:rsid w:val="00C3399C"/>
    <w:rsid w:val="00C33DB2"/>
    <w:rsid w:val="00C353A9"/>
    <w:rsid w:val="00C37C94"/>
    <w:rsid w:val="00C37D76"/>
    <w:rsid w:val="00C37EDD"/>
    <w:rsid w:val="00C40F67"/>
    <w:rsid w:val="00C42509"/>
    <w:rsid w:val="00C44A26"/>
    <w:rsid w:val="00C45BB7"/>
    <w:rsid w:val="00C46344"/>
    <w:rsid w:val="00C46C7C"/>
    <w:rsid w:val="00C513C0"/>
    <w:rsid w:val="00C517C4"/>
    <w:rsid w:val="00C52C42"/>
    <w:rsid w:val="00C52E4E"/>
    <w:rsid w:val="00C5564F"/>
    <w:rsid w:val="00C56E6E"/>
    <w:rsid w:val="00C6115B"/>
    <w:rsid w:val="00C634F6"/>
    <w:rsid w:val="00C647CB"/>
    <w:rsid w:val="00C649CA"/>
    <w:rsid w:val="00C654E6"/>
    <w:rsid w:val="00C677FB"/>
    <w:rsid w:val="00C71061"/>
    <w:rsid w:val="00C71A55"/>
    <w:rsid w:val="00C72CBD"/>
    <w:rsid w:val="00C7473E"/>
    <w:rsid w:val="00C754FA"/>
    <w:rsid w:val="00C77D07"/>
    <w:rsid w:val="00C80984"/>
    <w:rsid w:val="00C80A3B"/>
    <w:rsid w:val="00C81F00"/>
    <w:rsid w:val="00C81F60"/>
    <w:rsid w:val="00C83353"/>
    <w:rsid w:val="00C83DFC"/>
    <w:rsid w:val="00C83F64"/>
    <w:rsid w:val="00C83FE5"/>
    <w:rsid w:val="00C8455A"/>
    <w:rsid w:val="00C84660"/>
    <w:rsid w:val="00C84F23"/>
    <w:rsid w:val="00C92665"/>
    <w:rsid w:val="00C939C3"/>
    <w:rsid w:val="00C942CF"/>
    <w:rsid w:val="00C9537B"/>
    <w:rsid w:val="00C95C3A"/>
    <w:rsid w:val="00CA435F"/>
    <w:rsid w:val="00CA583A"/>
    <w:rsid w:val="00CA5EF9"/>
    <w:rsid w:val="00CA68F2"/>
    <w:rsid w:val="00CB0258"/>
    <w:rsid w:val="00CB05C7"/>
    <w:rsid w:val="00CB19DF"/>
    <w:rsid w:val="00CB4D27"/>
    <w:rsid w:val="00CC4F42"/>
    <w:rsid w:val="00CC5A5B"/>
    <w:rsid w:val="00CC6314"/>
    <w:rsid w:val="00CD010F"/>
    <w:rsid w:val="00CD0AF0"/>
    <w:rsid w:val="00CD184E"/>
    <w:rsid w:val="00CD220E"/>
    <w:rsid w:val="00CD28EB"/>
    <w:rsid w:val="00CD53F8"/>
    <w:rsid w:val="00CD71CE"/>
    <w:rsid w:val="00CE25B2"/>
    <w:rsid w:val="00CE42ED"/>
    <w:rsid w:val="00CE4AAF"/>
    <w:rsid w:val="00CE7903"/>
    <w:rsid w:val="00CF10A6"/>
    <w:rsid w:val="00CF2D6C"/>
    <w:rsid w:val="00CF3B6C"/>
    <w:rsid w:val="00CF44AC"/>
    <w:rsid w:val="00CF4588"/>
    <w:rsid w:val="00CF6831"/>
    <w:rsid w:val="00D0442F"/>
    <w:rsid w:val="00D044CF"/>
    <w:rsid w:val="00D05387"/>
    <w:rsid w:val="00D062B2"/>
    <w:rsid w:val="00D0713D"/>
    <w:rsid w:val="00D10699"/>
    <w:rsid w:val="00D11CF1"/>
    <w:rsid w:val="00D14C64"/>
    <w:rsid w:val="00D15A3F"/>
    <w:rsid w:val="00D172AF"/>
    <w:rsid w:val="00D174F2"/>
    <w:rsid w:val="00D20CF7"/>
    <w:rsid w:val="00D217D4"/>
    <w:rsid w:val="00D218DB"/>
    <w:rsid w:val="00D22ADA"/>
    <w:rsid w:val="00D262AD"/>
    <w:rsid w:val="00D27526"/>
    <w:rsid w:val="00D315D1"/>
    <w:rsid w:val="00D32493"/>
    <w:rsid w:val="00D3521D"/>
    <w:rsid w:val="00D3729D"/>
    <w:rsid w:val="00D3787F"/>
    <w:rsid w:val="00D40413"/>
    <w:rsid w:val="00D445CD"/>
    <w:rsid w:val="00D44621"/>
    <w:rsid w:val="00D45CAD"/>
    <w:rsid w:val="00D45FA3"/>
    <w:rsid w:val="00D46E5D"/>
    <w:rsid w:val="00D504C9"/>
    <w:rsid w:val="00D54F69"/>
    <w:rsid w:val="00D5583D"/>
    <w:rsid w:val="00D57E13"/>
    <w:rsid w:val="00D611BC"/>
    <w:rsid w:val="00D62C0A"/>
    <w:rsid w:val="00D71B49"/>
    <w:rsid w:val="00D722CC"/>
    <w:rsid w:val="00D75FDC"/>
    <w:rsid w:val="00D764DB"/>
    <w:rsid w:val="00D774D7"/>
    <w:rsid w:val="00D77DF9"/>
    <w:rsid w:val="00D80124"/>
    <w:rsid w:val="00D80DF4"/>
    <w:rsid w:val="00D81813"/>
    <w:rsid w:val="00D81F5E"/>
    <w:rsid w:val="00D8261A"/>
    <w:rsid w:val="00D837B5"/>
    <w:rsid w:val="00D84163"/>
    <w:rsid w:val="00D916F2"/>
    <w:rsid w:val="00D940AC"/>
    <w:rsid w:val="00D942F0"/>
    <w:rsid w:val="00D951AB"/>
    <w:rsid w:val="00DA1833"/>
    <w:rsid w:val="00DA1967"/>
    <w:rsid w:val="00DA214D"/>
    <w:rsid w:val="00DA34AD"/>
    <w:rsid w:val="00DA3D9C"/>
    <w:rsid w:val="00DA4F6A"/>
    <w:rsid w:val="00DB491B"/>
    <w:rsid w:val="00DB4FA9"/>
    <w:rsid w:val="00DB5295"/>
    <w:rsid w:val="00DB6140"/>
    <w:rsid w:val="00DB7A5A"/>
    <w:rsid w:val="00DC1132"/>
    <w:rsid w:val="00DC204B"/>
    <w:rsid w:val="00DC2E6F"/>
    <w:rsid w:val="00DC4059"/>
    <w:rsid w:val="00DC4537"/>
    <w:rsid w:val="00DD0E85"/>
    <w:rsid w:val="00DD2B0C"/>
    <w:rsid w:val="00DD2BEF"/>
    <w:rsid w:val="00DD3293"/>
    <w:rsid w:val="00DD38D1"/>
    <w:rsid w:val="00DD39DB"/>
    <w:rsid w:val="00DD752C"/>
    <w:rsid w:val="00DE0AD8"/>
    <w:rsid w:val="00DE1DE5"/>
    <w:rsid w:val="00DE33E0"/>
    <w:rsid w:val="00DE359E"/>
    <w:rsid w:val="00DE3C41"/>
    <w:rsid w:val="00DF0801"/>
    <w:rsid w:val="00DF0F4B"/>
    <w:rsid w:val="00DF1858"/>
    <w:rsid w:val="00DF221D"/>
    <w:rsid w:val="00DF2ED7"/>
    <w:rsid w:val="00DF3A09"/>
    <w:rsid w:val="00DF4848"/>
    <w:rsid w:val="00DF5646"/>
    <w:rsid w:val="00DF6200"/>
    <w:rsid w:val="00DF6AEB"/>
    <w:rsid w:val="00DF7584"/>
    <w:rsid w:val="00DF7B30"/>
    <w:rsid w:val="00DF7BF1"/>
    <w:rsid w:val="00E02474"/>
    <w:rsid w:val="00E02639"/>
    <w:rsid w:val="00E0273F"/>
    <w:rsid w:val="00E0373D"/>
    <w:rsid w:val="00E03C59"/>
    <w:rsid w:val="00E051D1"/>
    <w:rsid w:val="00E065BD"/>
    <w:rsid w:val="00E1095C"/>
    <w:rsid w:val="00E112D7"/>
    <w:rsid w:val="00E12260"/>
    <w:rsid w:val="00E13E43"/>
    <w:rsid w:val="00E144E9"/>
    <w:rsid w:val="00E147CA"/>
    <w:rsid w:val="00E177D5"/>
    <w:rsid w:val="00E206B1"/>
    <w:rsid w:val="00E20718"/>
    <w:rsid w:val="00E21598"/>
    <w:rsid w:val="00E21E76"/>
    <w:rsid w:val="00E22393"/>
    <w:rsid w:val="00E23581"/>
    <w:rsid w:val="00E24334"/>
    <w:rsid w:val="00E24A24"/>
    <w:rsid w:val="00E26300"/>
    <w:rsid w:val="00E27CCE"/>
    <w:rsid w:val="00E32B59"/>
    <w:rsid w:val="00E332F0"/>
    <w:rsid w:val="00E33DFE"/>
    <w:rsid w:val="00E4127E"/>
    <w:rsid w:val="00E41391"/>
    <w:rsid w:val="00E42A31"/>
    <w:rsid w:val="00E44DF3"/>
    <w:rsid w:val="00E46B42"/>
    <w:rsid w:val="00E476E7"/>
    <w:rsid w:val="00E51070"/>
    <w:rsid w:val="00E5180A"/>
    <w:rsid w:val="00E53BD5"/>
    <w:rsid w:val="00E54705"/>
    <w:rsid w:val="00E56341"/>
    <w:rsid w:val="00E56CC5"/>
    <w:rsid w:val="00E57579"/>
    <w:rsid w:val="00E57907"/>
    <w:rsid w:val="00E61745"/>
    <w:rsid w:val="00E63810"/>
    <w:rsid w:val="00E71144"/>
    <w:rsid w:val="00E73EF9"/>
    <w:rsid w:val="00E75F98"/>
    <w:rsid w:val="00E76526"/>
    <w:rsid w:val="00E81508"/>
    <w:rsid w:val="00E81B5A"/>
    <w:rsid w:val="00E81BED"/>
    <w:rsid w:val="00E81DD7"/>
    <w:rsid w:val="00E825EE"/>
    <w:rsid w:val="00E83DA9"/>
    <w:rsid w:val="00E87345"/>
    <w:rsid w:val="00E91550"/>
    <w:rsid w:val="00E91BAB"/>
    <w:rsid w:val="00E922A0"/>
    <w:rsid w:val="00E9283F"/>
    <w:rsid w:val="00E92CD9"/>
    <w:rsid w:val="00E9733A"/>
    <w:rsid w:val="00E975B3"/>
    <w:rsid w:val="00EA0F7B"/>
    <w:rsid w:val="00EA4B30"/>
    <w:rsid w:val="00EA575A"/>
    <w:rsid w:val="00EA615C"/>
    <w:rsid w:val="00EA67D8"/>
    <w:rsid w:val="00EB07E3"/>
    <w:rsid w:val="00EB0CF7"/>
    <w:rsid w:val="00EB13BB"/>
    <w:rsid w:val="00EB1B76"/>
    <w:rsid w:val="00EB2670"/>
    <w:rsid w:val="00EB585A"/>
    <w:rsid w:val="00EC0932"/>
    <w:rsid w:val="00EC547A"/>
    <w:rsid w:val="00EC66E4"/>
    <w:rsid w:val="00ED0230"/>
    <w:rsid w:val="00ED06E7"/>
    <w:rsid w:val="00ED132D"/>
    <w:rsid w:val="00ED31D7"/>
    <w:rsid w:val="00ED41C6"/>
    <w:rsid w:val="00ED4D5F"/>
    <w:rsid w:val="00ED619E"/>
    <w:rsid w:val="00ED775F"/>
    <w:rsid w:val="00EE10D0"/>
    <w:rsid w:val="00EE19C3"/>
    <w:rsid w:val="00EE2132"/>
    <w:rsid w:val="00EE2609"/>
    <w:rsid w:val="00EE3A5F"/>
    <w:rsid w:val="00EE3DE3"/>
    <w:rsid w:val="00EF42CD"/>
    <w:rsid w:val="00EF7517"/>
    <w:rsid w:val="00F00686"/>
    <w:rsid w:val="00F015F2"/>
    <w:rsid w:val="00F02999"/>
    <w:rsid w:val="00F04C08"/>
    <w:rsid w:val="00F05849"/>
    <w:rsid w:val="00F05BCD"/>
    <w:rsid w:val="00F103F9"/>
    <w:rsid w:val="00F127E9"/>
    <w:rsid w:val="00F12C8D"/>
    <w:rsid w:val="00F130F5"/>
    <w:rsid w:val="00F132F4"/>
    <w:rsid w:val="00F15DDA"/>
    <w:rsid w:val="00F20271"/>
    <w:rsid w:val="00F202B5"/>
    <w:rsid w:val="00F2256C"/>
    <w:rsid w:val="00F22C1A"/>
    <w:rsid w:val="00F235E0"/>
    <w:rsid w:val="00F24A5C"/>
    <w:rsid w:val="00F253F2"/>
    <w:rsid w:val="00F26820"/>
    <w:rsid w:val="00F2772F"/>
    <w:rsid w:val="00F300F9"/>
    <w:rsid w:val="00F304B9"/>
    <w:rsid w:val="00F30CF5"/>
    <w:rsid w:val="00F33145"/>
    <w:rsid w:val="00F333A0"/>
    <w:rsid w:val="00F36497"/>
    <w:rsid w:val="00F42DCC"/>
    <w:rsid w:val="00F42FF3"/>
    <w:rsid w:val="00F43AE5"/>
    <w:rsid w:val="00F4610D"/>
    <w:rsid w:val="00F46FB8"/>
    <w:rsid w:val="00F4723B"/>
    <w:rsid w:val="00F504B3"/>
    <w:rsid w:val="00F51081"/>
    <w:rsid w:val="00F5297A"/>
    <w:rsid w:val="00F538FB"/>
    <w:rsid w:val="00F56E9C"/>
    <w:rsid w:val="00F6063C"/>
    <w:rsid w:val="00F635D5"/>
    <w:rsid w:val="00F66845"/>
    <w:rsid w:val="00F6736D"/>
    <w:rsid w:val="00F675B6"/>
    <w:rsid w:val="00F67731"/>
    <w:rsid w:val="00F705A1"/>
    <w:rsid w:val="00F723A3"/>
    <w:rsid w:val="00F72B8F"/>
    <w:rsid w:val="00F74AA2"/>
    <w:rsid w:val="00F75EA9"/>
    <w:rsid w:val="00F767F9"/>
    <w:rsid w:val="00F81ECB"/>
    <w:rsid w:val="00F83174"/>
    <w:rsid w:val="00F87C4D"/>
    <w:rsid w:val="00F91153"/>
    <w:rsid w:val="00F91832"/>
    <w:rsid w:val="00F9228E"/>
    <w:rsid w:val="00F92DDA"/>
    <w:rsid w:val="00F93963"/>
    <w:rsid w:val="00F958F1"/>
    <w:rsid w:val="00F96171"/>
    <w:rsid w:val="00F978F9"/>
    <w:rsid w:val="00FA215D"/>
    <w:rsid w:val="00FA2958"/>
    <w:rsid w:val="00FA3AD6"/>
    <w:rsid w:val="00FA488B"/>
    <w:rsid w:val="00FA4B63"/>
    <w:rsid w:val="00FA57EB"/>
    <w:rsid w:val="00FA59B0"/>
    <w:rsid w:val="00FA65D2"/>
    <w:rsid w:val="00FA71D5"/>
    <w:rsid w:val="00FA74F1"/>
    <w:rsid w:val="00FA7D30"/>
    <w:rsid w:val="00FB0124"/>
    <w:rsid w:val="00FB50DA"/>
    <w:rsid w:val="00FB6E7A"/>
    <w:rsid w:val="00FB7A47"/>
    <w:rsid w:val="00FC02E3"/>
    <w:rsid w:val="00FC246F"/>
    <w:rsid w:val="00FC347C"/>
    <w:rsid w:val="00FC55CD"/>
    <w:rsid w:val="00FC636A"/>
    <w:rsid w:val="00FC71BE"/>
    <w:rsid w:val="00FC737C"/>
    <w:rsid w:val="00FD50CB"/>
    <w:rsid w:val="00FD6273"/>
    <w:rsid w:val="00FD6B66"/>
    <w:rsid w:val="00FD7246"/>
    <w:rsid w:val="00FD78D2"/>
    <w:rsid w:val="00FE21E6"/>
    <w:rsid w:val="00FE4777"/>
    <w:rsid w:val="00FE6F5C"/>
    <w:rsid w:val="00FE7638"/>
    <w:rsid w:val="00FE769E"/>
    <w:rsid w:val="00FE76DF"/>
    <w:rsid w:val="00FF19B4"/>
    <w:rsid w:val="00FF4C79"/>
    <w:rsid w:val="00FF52EF"/>
    <w:rsid w:val="00FF7143"/>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35403"/>
  <w15:chartTrackingRefBased/>
  <w15:docId w15:val="{287D98AA-1FF8-E141-92B0-4014ACF9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D77DF9"/>
    <w:pPr>
      <w:spacing w:before="100" w:beforeAutospacing="1" w:after="100" w:afterAutospacing="1"/>
    </w:pPr>
    <w:rPr>
      <w:rFonts w:ascii="Times New Roman" w:eastAsia="Times New Roman" w:hAnsi="Times New Roman" w:cs="Times New Roman"/>
      <w:kern w:val="0"/>
      <w14:ligatures w14:val="none"/>
    </w:rPr>
  </w:style>
  <w:style w:type="paragraph" w:styleId="Odsekzoznamu">
    <w:name w:val="List Paragraph"/>
    <w:basedOn w:val="Normlny"/>
    <w:uiPriority w:val="34"/>
    <w:qFormat/>
    <w:rsid w:val="0012643A"/>
    <w:pPr>
      <w:ind w:left="720"/>
      <w:contextualSpacing/>
    </w:pPr>
    <w:rPr>
      <w:kern w:val="0"/>
      <w14:ligatures w14:val="none"/>
    </w:rPr>
  </w:style>
  <w:style w:type="paragraph" w:styleId="Textpoznmkypodiarou">
    <w:name w:val="footnote text"/>
    <w:basedOn w:val="Normlny"/>
    <w:link w:val="TextpoznmkypodiarouChar"/>
    <w:uiPriority w:val="99"/>
    <w:unhideWhenUsed/>
    <w:rsid w:val="00B71220"/>
    <w:rPr>
      <w:sz w:val="20"/>
      <w:szCs w:val="20"/>
    </w:rPr>
  </w:style>
  <w:style w:type="character" w:customStyle="1" w:styleId="TextpoznmkypodiarouChar">
    <w:name w:val="Text poznámky pod čiarou Char"/>
    <w:basedOn w:val="Predvolenpsmoodseku"/>
    <w:link w:val="Textpoznmkypodiarou"/>
    <w:uiPriority w:val="99"/>
    <w:rsid w:val="00B71220"/>
    <w:rPr>
      <w:sz w:val="20"/>
      <w:szCs w:val="20"/>
    </w:rPr>
  </w:style>
  <w:style w:type="character" w:styleId="Odkaznapoznmkupodiarou">
    <w:name w:val="footnote reference"/>
    <w:basedOn w:val="Predvolenpsmoodseku"/>
    <w:uiPriority w:val="99"/>
    <w:semiHidden/>
    <w:unhideWhenUsed/>
    <w:rsid w:val="00B71220"/>
    <w:rPr>
      <w:vertAlign w:val="superscript"/>
    </w:rPr>
  </w:style>
  <w:style w:type="paragraph" w:styleId="Pta">
    <w:name w:val="footer"/>
    <w:basedOn w:val="Normlny"/>
    <w:link w:val="PtaChar"/>
    <w:uiPriority w:val="99"/>
    <w:unhideWhenUsed/>
    <w:rsid w:val="004C3612"/>
    <w:pPr>
      <w:tabs>
        <w:tab w:val="center" w:pos="4680"/>
        <w:tab w:val="right" w:pos="9360"/>
      </w:tabs>
    </w:pPr>
  </w:style>
  <w:style w:type="character" w:customStyle="1" w:styleId="PtaChar">
    <w:name w:val="Päta Char"/>
    <w:basedOn w:val="Predvolenpsmoodseku"/>
    <w:link w:val="Pta"/>
    <w:uiPriority w:val="99"/>
    <w:rsid w:val="004C3612"/>
  </w:style>
  <w:style w:type="character" w:styleId="slostrany">
    <w:name w:val="page number"/>
    <w:basedOn w:val="Predvolenpsmoodseku"/>
    <w:uiPriority w:val="99"/>
    <w:semiHidden/>
    <w:unhideWhenUsed/>
    <w:rsid w:val="004C3612"/>
  </w:style>
  <w:style w:type="table" w:styleId="Mriekatabuky">
    <w:name w:val="Table Grid"/>
    <w:basedOn w:val="Normlnatabuka"/>
    <w:uiPriority w:val="39"/>
    <w:rsid w:val="006D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31336A"/>
    <w:rPr>
      <w:color w:val="0563C1" w:themeColor="hyperlink"/>
      <w:u w:val="single"/>
    </w:rPr>
  </w:style>
  <w:style w:type="character" w:styleId="Nevyrieenzmienka">
    <w:name w:val="Unresolved Mention"/>
    <w:basedOn w:val="Predvolenpsmoodseku"/>
    <w:uiPriority w:val="99"/>
    <w:semiHidden/>
    <w:unhideWhenUsed/>
    <w:rsid w:val="0031336A"/>
    <w:rPr>
      <w:color w:val="605E5C"/>
      <w:shd w:val="clear" w:color="auto" w:fill="E1DFDD"/>
    </w:rPr>
  </w:style>
  <w:style w:type="paragraph" w:styleId="Revzia">
    <w:name w:val="Revision"/>
    <w:hidden/>
    <w:uiPriority w:val="99"/>
    <w:semiHidden/>
    <w:rsid w:val="002542D2"/>
  </w:style>
  <w:style w:type="character" w:styleId="Odkaznakomentr">
    <w:name w:val="annotation reference"/>
    <w:basedOn w:val="Predvolenpsmoodseku"/>
    <w:uiPriority w:val="99"/>
    <w:semiHidden/>
    <w:unhideWhenUsed/>
    <w:rsid w:val="00C83353"/>
    <w:rPr>
      <w:sz w:val="16"/>
      <w:szCs w:val="16"/>
    </w:rPr>
  </w:style>
  <w:style w:type="paragraph" w:styleId="Textkomentra">
    <w:name w:val="annotation text"/>
    <w:basedOn w:val="Normlny"/>
    <w:link w:val="TextkomentraChar"/>
    <w:uiPriority w:val="99"/>
    <w:unhideWhenUsed/>
    <w:rsid w:val="00C83353"/>
    <w:rPr>
      <w:sz w:val="20"/>
      <w:szCs w:val="20"/>
    </w:rPr>
  </w:style>
  <w:style w:type="character" w:customStyle="1" w:styleId="TextkomentraChar">
    <w:name w:val="Text komentára Char"/>
    <w:basedOn w:val="Predvolenpsmoodseku"/>
    <w:link w:val="Textkomentra"/>
    <w:uiPriority w:val="99"/>
    <w:rsid w:val="00C83353"/>
    <w:rPr>
      <w:sz w:val="20"/>
      <w:szCs w:val="20"/>
    </w:rPr>
  </w:style>
  <w:style w:type="paragraph" w:styleId="Predmetkomentra">
    <w:name w:val="annotation subject"/>
    <w:basedOn w:val="Textkomentra"/>
    <w:next w:val="Textkomentra"/>
    <w:link w:val="PredmetkomentraChar"/>
    <w:uiPriority w:val="99"/>
    <w:semiHidden/>
    <w:unhideWhenUsed/>
    <w:rsid w:val="00C83353"/>
    <w:rPr>
      <w:b/>
      <w:bCs/>
    </w:rPr>
  </w:style>
  <w:style w:type="character" w:customStyle="1" w:styleId="PredmetkomentraChar">
    <w:name w:val="Predmet komentára Char"/>
    <w:basedOn w:val="TextkomentraChar"/>
    <w:link w:val="Predmetkomentra"/>
    <w:uiPriority w:val="99"/>
    <w:semiHidden/>
    <w:rsid w:val="00C83353"/>
    <w:rPr>
      <w:b/>
      <w:bCs/>
      <w:sz w:val="20"/>
      <w:szCs w:val="20"/>
    </w:rPr>
  </w:style>
  <w:style w:type="paragraph" w:styleId="Hlavika">
    <w:name w:val="header"/>
    <w:basedOn w:val="Normlny"/>
    <w:link w:val="HlavikaChar"/>
    <w:uiPriority w:val="99"/>
    <w:unhideWhenUsed/>
    <w:rsid w:val="002741AE"/>
    <w:pPr>
      <w:tabs>
        <w:tab w:val="center" w:pos="4680"/>
        <w:tab w:val="right" w:pos="9360"/>
      </w:tabs>
    </w:pPr>
  </w:style>
  <w:style w:type="character" w:customStyle="1" w:styleId="HlavikaChar">
    <w:name w:val="Hlavička Char"/>
    <w:basedOn w:val="Predvolenpsmoodseku"/>
    <w:link w:val="Hlavika"/>
    <w:uiPriority w:val="99"/>
    <w:rsid w:val="00274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6040">
      <w:bodyDiv w:val="1"/>
      <w:marLeft w:val="0"/>
      <w:marRight w:val="0"/>
      <w:marTop w:val="0"/>
      <w:marBottom w:val="0"/>
      <w:divBdr>
        <w:top w:val="none" w:sz="0" w:space="0" w:color="auto"/>
        <w:left w:val="none" w:sz="0" w:space="0" w:color="auto"/>
        <w:bottom w:val="none" w:sz="0" w:space="0" w:color="auto"/>
        <w:right w:val="none" w:sz="0" w:space="0" w:color="auto"/>
      </w:divBdr>
      <w:divsChild>
        <w:div w:id="1088960626">
          <w:marLeft w:val="0"/>
          <w:marRight w:val="0"/>
          <w:marTop w:val="0"/>
          <w:marBottom w:val="0"/>
          <w:divBdr>
            <w:top w:val="none" w:sz="0" w:space="0" w:color="auto"/>
            <w:left w:val="none" w:sz="0" w:space="0" w:color="auto"/>
            <w:bottom w:val="none" w:sz="0" w:space="0" w:color="auto"/>
            <w:right w:val="none" w:sz="0" w:space="0" w:color="auto"/>
          </w:divBdr>
          <w:divsChild>
            <w:div w:id="457720461">
              <w:marLeft w:val="0"/>
              <w:marRight w:val="0"/>
              <w:marTop w:val="0"/>
              <w:marBottom w:val="0"/>
              <w:divBdr>
                <w:top w:val="none" w:sz="0" w:space="0" w:color="auto"/>
                <w:left w:val="none" w:sz="0" w:space="0" w:color="auto"/>
                <w:bottom w:val="none" w:sz="0" w:space="0" w:color="auto"/>
                <w:right w:val="none" w:sz="0" w:space="0" w:color="auto"/>
              </w:divBdr>
              <w:divsChild>
                <w:div w:id="7611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4227">
      <w:bodyDiv w:val="1"/>
      <w:marLeft w:val="0"/>
      <w:marRight w:val="0"/>
      <w:marTop w:val="0"/>
      <w:marBottom w:val="0"/>
      <w:divBdr>
        <w:top w:val="none" w:sz="0" w:space="0" w:color="auto"/>
        <w:left w:val="none" w:sz="0" w:space="0" w:color="auto"/>
        <w:bottom w:val="none" w:sz="0" w:space="0" w:color="auto"/>
        <w:right w:val="none" w:sz="0" w:space="0" w:color="auto"/>
      </w:divBdr>
    </w:div>
    <w:div w:id="72437971">
      <w:bodyDiv w:val="1"/>
      <w:marLeft w:val="0"/>
      <w:marRight w:val="0"/>
      <w:marTop w:val="0"/>
      <w:marBottom w:val="0"/>
      <w:divBdr>
        <w:top w:val="none" w:sz="0" w:space="0" w:color="auto"/>
        <w:left w:val="none" w:sz="0" w:space="0" w:color="auto"/>
        <w:bottom w:val="none" w:sz="0" w:space="0" w:color="auto"/>
        <w:right w:val="none" w:sz="0" w:space="0" w:color="auto"/>
      </w:divBdr>
      <w:divsChild>
        <w:div w:id="1457412239">
          <w:marLeft w:val="0"/>
          <w:marRight w:val="0"/>
          <w:marTop w:val="0"/>
          <w:marBottom w:val="0"/>
          <w:divBdr>
            <w:top w:val="none" w:sz="0" w:space="0" w:color="auto"/>
            <w:left w:val="none" w:sz="0" w:space="0" w:color="auto"/>
            <w:bottom w:val="none" w:sz="0" w:space="0" w:color="auto"/>
            <w:right w:val="none" w:sz="0" w:space="0" w:color="auto"/>
          </w:divBdr>
          <w:divsChild>
            <w:div w:id="463888606">
              <w:marLeft w:val="0"/>
              <w:marRight w:val="0"/>
              <w:marTop w:val="0"/>
              <w:marBottom w:val="0"/>
              <w:divBdr>
                <w:top w:val="none" w:sz="0" w:space="0" w:color="auto"/>
                <w:left w:val="none" w:sz="0" w:space="0" w:color="auto"/>
                <w:bottom w:val="none" w:sz="0" w:space="0" w:color="auto"/>
                <w:right w:val="none" w:sz="0" w:space="0" w:color="auto"/>
              </w:divBdr>
              <w:divsChild>
                <w:div w:id="20050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7909">
      <w:bodyDiv w:val="1"/>
      <w:marLeft w:val="0"/>
      <w:marRight w:val="0"/>
      <w:marTop w:val="0"/>
      <w:marBottom w:val="0"/>
      <w:divBdr>
        <w:top w:val="none" w:sz="0" w:space="0" w:color="auto"/>
        <w:left w:val="none" w:sz="0" w:space="0" w:color="auto"/>
        <w:bottom w:val="none" w:sz="0" w:space="0" w:color="auto"/>
        <w:right w:val="none" w:sz="0" w:space="0" w:color="auto"/>
      </w:divBdr>
      <w:divsChild>
        <w:div w:id="2077438289">
          <w:marLeft w:val="0"/>
          <w:marRight w:val="0"/>
          <w:marTop w:val="0"/>
          <w:marBottom w:val="0"/>
          <w:divBdr>
            <w:top w:val="none" w:sz="0" w:space="0" w:color="auto"/>
            <w:left w:val="none" w:sz="0" w:space="0" w:color="auto"/>
            <w:bottom w:val="none" w:sz="0" w:space="0" w:color="auto"/>
            <w:right w:val="none" w:sz="0" w:space="0" w:color="auto"/>
          </w:divBdr>
          <w:divsChild>
            <w:div w:id="1562983151">
              <w:marLeft w:val="0"/>
              <w:marRight w:val="0"/>
              <w:marTop w:val="0"/>
              <w:marBottom w:val="0"/>
              <w:divBdr>
                <w:top w:val="none" w:sz="0" w:space="0" w:color="auto"/>
                <w:left w:val="none" w:sz="0" w:space="0" w:color="auto"/>
                <w:bottom w:val="none" w:sz="0" w:space="0" w:color="auto"/>
                <w:right w:val="none" w:sz="0" w:space="0" w:color="auto"/>
              </w:divBdr>
              <w:divsChild>
                <w:div w:id="19175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2901">
      <w:bodyDiv w:val="1"/>
      <w:marLeft w:val="0"/>
      <w:marRight w:val="0"/>
      <w:marTop w:val="0"/>
      <w:marBottom w:val="0"/>
      <w:divBdr>
        <w:top w:val="none" w:sz="0" w:space="0" w:color="auto"/>
        <w:left w:val="none" w:sz="0" w:space="0" w:color="auto"/>
        <w:bottom w:val="none" w:sz="0" w:space="0" w:color="auto"/>
        <w:right w:val="none" w:sz="0" w:space="0" w:color="auto"/>
      </w:divBdr>
    </w:div>
    <w:div w:id="118646410">
      <w:bodyDiv w:val="1"/>
      <w:marLeft w:val="0"/>
      <w:marRight w:val="0"/>
      <w:marTop w:val="0"/>
      <w:marBottom w:val="0"/>
      <w:divBdr>
        <w:top w:val="none" w:sz="0" w:space="0" w:color="auto"/>
        <w:left w:val="none" w:sz="0" w:space="0" w:color="auto"/>
        <w:bottom w:val="none" w:sz="0" w:space="0" w:color="auto"/>
        <w:right w:val="none" w:sz="0" w:space="0" w:color="auto"/>
      </w:divBdr>
      <w:divsChild>
        <w:div w:id="2022196893">
          <w:marLeft w:val="0"/>
          <w:marRight w:val="0"/>
          <w:marTop w:val="0"/>
          <w:marBottom w:val="0"/>
          <w:divBdr>
            <w:top w:val="none" w:sz="0" w:space="0" w:color="auto"/>
            <w:left w:val="none" w:sz="0" w:space="0" w:color="auto"/>
            <w:bottom w:val="none" w:sz="0" w:space="0" w:color="auto"/>
            <w:right w:val="none" w:sz="0" w:space="0" w:color="auto"/>
          </w:divBdr>
          <w:divsChild>
            <w:div w:id="1673946733">
              <w:marLeft w:val="0"/>
              <w:marRight w:val="0"/>
              <w:marTop w:val="0"/>
              <w:marBottom w:val="0"/>
              <w:divBdr>
                <w:top w:val="none" w:sz="0" w:space="0" w:color="auto"/>
                <w:left w:val="none" w:sz="0" w:space="0" w:color="auto"/>
                <w:bottom w:val="none" w:sz="0" w:space="0" w:color="auto"/>
                <w:right w:val="none" w:sz="0" w:space="0" w:color="auto"/>
              </w:divBdr>
              <w:divsChild>
                <w:div w:id="20581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9873">
      <w:bodyDiv w:val="1"/>
      <w:marLeft w:val="0"/>
      <w:marRight w:val="0"/>
      <w:marTop w:val="0"/>
      <w:marBottom w:val="0"/>
      <w:divBdr>
        <w:top w:val="none" w:sz="0" w:space="0" w:color="auto"/>
        <w:left w:val="none" w:sz="0" w:space="0" w:color="auto"/>
        <w:bottom w:val="none" w:sz="0" w:space="0" w:color="auto"/>
        <w:right w:val="none" w:sz="0" w:space="0" w:color="auto"/>
      </w:divBdr>
    </w:div>
    <w:div w:id="192698410">
      <w:bodyDiv w:val="1"/>
      <w:marLeft w:val="0"/>
      <w:marRight w:val="0"/>
      <w:marTop w:val="0"/>
      <w:marBottom w:val="0"/>
      <w:divBdr>
        <w:top w:val="none" w:sz="0" w:space="0" w:color="auto"/>
        <w:left w:val="none" w:sz="0" w:space="0" w:color="auto"/>
        <w:bottom w:val="none" w:sz="0" w:space="0" w:color="auto"/>
        <w:right w:val="none" w:sz="0" w:space="0" w:color="auto"/>
      </w:divBdr>
      <w:divsChild>
        <w:div w:id="603269126">
          <w:marLeft w:val="0"/>
          <w:marRight w:val="0"/>
          <w:marTop w:val="0"/>
          <w:marBottom w:val="0"/>
          <w:divBdr>
            <w:top w:val="none" w:sz="0" w:space="0" w:color="auto"/>
            <w:left w:val="none" w:sz="0" w:space="0" w:color="auto"/>
            <w:bottom w:val="none" w:sz="0" w:space="0" w:color="auto"/>
            <w:right w:val="none" w:sz="0" w:space="0" w:color="auto"/>
          </w:divBdr>
          <w:divsChild>
            <w:div w:id="1571188338">
              <w:marLeft w:val="0"/>
              <w:marRight w:val="0"/>
              <w:marTop w:val="0"/>
              <w:marBottom w:val="0"/>
              <w:divBdr>
                <w:top w:val="none" w:sz="0" w:space="0" w:color="auto"/>
                <w:left w:val="none" w:sz="0" w:space="0" w:color="auto"/>
                <w:bottom w:val="none" w:sz="0" w:space="0" w:color="auto"/>
                <w:right w:val="none" w:sz="0" w:space="0" w:color="auto"/>
              </w:divBdr>
              <w:divsChild>
                <w:div w:id="11133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3634">
      <w:bodyDiv w:val="1"/>
      <w:marLeft w:val="0"/>
      <w:marRight w:val="0"/>
      <w:marTop w:val="0"/>
      <w:marBottom w:val="0"/>
      <w:divBdr>
        <w:top w:val="none" w:sz="0" w:space="0" w:color="auto"/>
        <w:left w:val="none" w:sz="0" w:space="0" w:color="auto"/>
        <w:bottom w:val="none" w:sz="0" w:space="0" w:color="auto"/>
        <w:right w:val="none" w:sz="0" w:space="0" w:color="auto"/>
      </w:divBdr>
      <w:divsChild>
        <w:div w:id="118191226">
          <w:marLeft w:val="0"/>
          <w:marRight w:val="0"/>
          <w:marTop w:val="0"/>
          <w:marBottom w:val="0"/>
          <w:divBdr>
            <w:top w:val="none" w:sz="0" w:space="0" w:color="auto"/>
            <w:left w:val="none" w:sz="0" w:space="0" w:color="auto"/>
            <w:bottom w:val="none" w:sz="0" w:space="0" w:color="auto"/>
            <w:right w:val="none" w:sz="0" w:space="0" w:color="auto"/>
          </w:divBdr>
          <w:divsChild>
            <w:div w:id="1646819083">
              <w:marLeft w:val="0"/>
              <w:marRight w:val="0"/>
              <w:marTop w:val="0"/>
              <w:marBottom w:val="0"/>
              <w:divBdr>
                <w:top w:val="none" w:sz="0" w:space="0" w:color="auto"/>
                <w:left w:val="none" w:sz="0" w:space="0" w:color="auto"/>
                <w:bottom w:val="none" w:sz="0" w:space="0" w:color="auto"/>
                <w:right w:val="none" w:sz="0" w:space="0" w:color="auto"/>
              </w:divBdr>
              <w:divsChild>
                <w:div w:id="21129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3305">
      <w:bodyDiv w:val="1"/>
      <w:marLeft w:val="0"/>
      <w:marRight w:val="0"/>
      <w:marTop w:val="0"/>
      <w:marBottom w:val="0"/>
      <w:divBdr>
        <w:top w:val="none" w:sz="0" w:space="0" w:color="auto"/>
        <w:left w:val="none" w:sz="0" w:space="0" w:color="auto"/>
        <w:bottom w:val="none" w:sz="0" w:space="0" w:color="auto"/>
        <w:right w:val="none" w:sz="0" w:space="0" w:color="auto"/>
      </w:divBdr>
    </w:div>
    <w:div w:id="202601673">
      <w:bodyDiv w:val="1"/>
      <w:marLeft w:val="0"/>
      <w:marRight w:val="0"/>
      <w:marTop w:val="0"/>
      <w:marBottom w:val="0"/>
      <w:divBdr>
        <w:top w:val="none" w:sz="0" w:space="0" w:color="auto"/>
        <w:left w:val="none" w:sz="0" w:space="0" w:color="auto"/>
        <w:bottom w:val="none" w:sz="0" w:space="0" w:color="auto"/>
        <w:right w:val="none" w:sz="0" w:space="0" w:color="auto"/>
      </w:divBdr>
      <w:divsChild>
        <w:div w:id="733359294">
          <w:marLeft w:val="0"/>
          <w:marRight w:val="0"/>
          <w:marTop w:val="0"/>
          <w:marBottom w:val="0"/>
          <w:divBdr>
            <w:top w:val="none" w:sz="0" w:space="0" w:color="auto"/>
            <w:left w:val="none" w:sz="0" w:space="0" w:color="auto"/>
            <w:bottom w:val="none" w:sz="0" w:space="0" w:color="auto"/>
            <w:right w:val="none" w:sz="0" w:space="0" w:color="auto"/>
          </w:divBdr>
          <w:divsChild>
            <w:div w:id="1647737896">
              <w:marLeft w:val="0"/>
              <w:marRight w:val="0"/>
              <w:marTop w:val="0"/>
              <w:marBottom w:val="0"/>
              <w:divBdr>
                <w:top w:val="none" w:sz="0" w:space="0" w:color="auto"/>
                <w:left w:val="none" w:sz="0" w:space="0" w:color="auto"/>
                <w:bottom w:val="none" w:sz="0" w:space="0" w:color="auto"/>
                <w:right w:val="none" w:sz="0" w:space="0" w:color="auto"/>
              </w:divBdr>
              <w:divsChild>
                <w:div w:id="13368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9733">
      <w:bodyDiv w:val="1"/>
      <w:marLeft w:val="0"/>
      <w:marRight w:val="0"/>
      <w:marTop w:val="0"/>
      <w:marBottom w:val="0"/>
      <w:divBdr>
        <w:top w:val="none" w:sz="0" w:space="0" w:color="auto"/>
        <w:left w:val="none" w:sz="0" w:space="0" w:color="auto"/>
        <w:bottom w:val="none" w:sz="0" w:space="0" w:color="auto"/>
        <w:right w:val="none" w:sz="0" w:space="0" w:color="auto"/>
      </w:divBdr>
      <w:divsChild>
        <w:div w:id="1437142501">
          <w:marLeft w:val="0"/>
          <w:marRight w:val="0"/>
          <w:marTop w:val="0"/>
          <w:marBottom w:val="0"/>
          <w:divBdr>
            <w:top w:val="none" w:sz="0" w:space="0" w:color="auto"/>
            <w:left w:val="none" w:sz="0" w:space="0" w:color="auto"/>
            <w:bottom w:val="none" w:sz="0" w:space="0" w:color="auto"/>
            <w:right w:val="none" w:sz="0" w:space="0" w:color="auto"/>
          </w:divBdr>
          <w:divsChild>
            <w:div w:id="468404968">
              <w:marLeft w:val="0"/>
              <w:marRight w:val="0"/>
              <w:marTop w:val="0"/>
              <w:marBottom w:val="0"/>
              <w:divBdr>
                <w:top w:val="none" w:sz="0" w:space="0" w:color="auto"/>
                <w:left w:val="none" w:sz="0" w:space="0" w:color="auto"/>
                <w:bottom w:val="none" w:sz="0" w:space="0" w:color="auto"/>
                <w:right w:val="none" w:sz="0" w:space="0" w:color="auto"/>
              </w:divBdr>
              <w:divsChild>
                <w:div w:id="18368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909">
      <w:bodyDiv w:val="1"/>
      <w:marLeft w:val="0"/>
      <w:marRight w:val="0"/>
      <w:marTop w:val="0"/>
      <w:marBottom w:val="0"/>
      <w:divBdr>
        <w:top w:val="none" w:sz="0" w:space="0" w:color="auto"/>
        <w:left w:val="none" w:sz="0" w:space="0" w:color="auto"/>
        <w:bottom w:val="none" w:sz="0" w:space="0" w:color="auto"/>
        <w:right w:val="none" w:sz="0" w:space="0" w:color="auto"/>
      </w:divBdr>
    </w:div>
    <w:div w:id="226309259">
      <w:bodyDiv w:val="1"/>
      <w:marLeft w:val="0"/>
      <w:marRight w:val="0"/>
      <w:marTop w:val="0"/>
      <w:marBottom w:val="0"/>
      <w:divBdr>
        <w:top w:val="none" w:sz="0" w:space="0" w:color="auto"/>
        <w:left w:val="none" w:sz="0" w:space="0" w:color="auto"/>
        <w:bottom w:val="none" w:sz="0" w:space="0" w:color="auto"/>
        <w:right w:val="none" w:sz="0" w:space="0" w:color="auto"/>
      </w:divBdr>
    </w:div>
    <w:div w:id="262808302">
      <w:bodyDiv w:val="1"/>
      <w:marLeft w:val="0"/>
      <w:marRight w:val="0"/>
      <w:marTop w:val="0"/>
      <w:marBottom w:val="0"/>
      <w:divBdr>
        <w:top w:val="none" w:sz="0" w:space="0" w:color="auto"/>
        <w:left w:val="none" w:sz="0" w:space="0" w:color="auto"/>
        <w:bottom w:val="none" w:sz="0" w:space="0" w:color="auto"/>
        <w:right w:val="none" w:sz="0" w:space="0" w:color="auto"/>
      </w:divBdr>
    </w:div>
    <w:div w:id="277029466">
      <w:bodyDiv w:val="1"/>
      <w:marLeft w:val="0"/>
      <w:marRight w:val="0"/>
      <w:marTop w:val="0"/>
      <w:marBottom w:val="0"/>
      <w:divBdr>
        <w:top w:val="none" w:sz="0" w:space="0" w:color="auto"/>
        <w:left w:val="none" w:sz="0" w:space="0" w:color="auto"/>
        <w:bottom w:val="none" w:sz="0" w:space="0" w:color="auto"/>
        <w:right w:val="none" w:sz="0" w:space="0" w:color="auto"/>
      </w:divBdr>
      <w:divsChild>
        <w:div w:id="1752311144">
          <w:marLeft w:val="0"/>
          <w:marRight w:val="0"/>
          <w:marTop w:val="0"/>
          <w:marBottom w:val="0"/>
          <w:divBdr>
            <w:top w:val="none" w:sz="0" w:space="0" w:color="auto"/>
            <w:left w:val="none" w:sz="0" w:space="0" w:color="auto"/>
            <w:bottom w:val="none" w:sz="0" w:space="0" w:color="auto"/>
            <w:right w:val="none" w:sz="0" w:space="0" w:color="auto"/>
          </w:divBdr>
          <w:divsChild>
            <w:div w:id="95559745">
              <w:marLeft w:val="0"/>
              <w:marRight w:val="0"/>
              <w:marTop w:val="0"/>
              <w:marBottom w:val="0"/>
              <w:divBdr>
                <w:top w:val="none" w:sz="0" w:space="0" w:color="auto"/>
                <w:left w:val="none" w:sz="0" w:space="0" w:color="auto"/>
                <w:bottom w:val="none" w:sz="0" w:space="0" w:color="auto"/>
                <w:right w:val="none" w:sz="0" w:space="0" w:color="auto"/>
              </w:divBdr>
              <w:divsChild>
                <w:div w:id="16058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2862">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9">
          <w:marLeft w:val="0"/>
          <w:marRight w:val="0"/>
          <w:marTop w:val="0"/>
          <w:marBottom w:val="0"/>
          <w:divBdr>
            <w:top w:val="none" w:sz="0" w:space="0" w:color="auto"/>
            <w:left w:val="none" w:sz="0" w:space="0" w:color="auto"/>
            <w:bottom w:val="none" w:sz="0" w:space="0" w:color="auto"/>
            <w:right w:val="none" w:sz="0" w:space="0" w:color="auto"/>
          </w:divBdr>
          <w:divsChild>
            <w:div w:id="1959600003">
              <w:marLeft w:val="0"/>
              <w:marRight w:val="0"/>
              <w:marTop w:val="0"/>
              <w:marBottom w:val="0"/>
              <w:divBdr>
                <w:top w:val="none" w:sz="0" w:space="0" w:color="auto"/>
                <w:left w:val="none" w:sz="0" w:space="0" w:color="auto"/>
                <w:bottom w:val="none" w:sz="0" w:space="0" w:color="auto"/>
                <w:right w:val="none" w:sz="0" w:space="0" w:color="auto"/>
              </w:divBdr>
              <w:divsChild>
                <w:div w:id="20212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82552">
      <w:bodyDiv w:val="1"/>
      <w:marLeft w:val="0"/>
      <w:marRight w:val="0"/>
      <w:marTop w:val="0"/>
      <w:marBottom w:val="0"/>
      <w:divBdr>
        <w:top w:val="none" w:sz="0" w:space="0" w:color="auto"/>
        <w:left w:val="none" w:sz="0" w:space="0" w:color="auto"/>
        <w:bottom w:val="none" w:sz="0" w:space="0" w:color="auto"/>
        <w:right w:val="none" w:sz="0" w:space="0" w:color="auto"/>
      </w:divBdr>
      <w:divsChild>
        <w:div w:id="772937039">
          <w:marLeft w:val="0"/>
          <w:marRight w:val="0"/>
          <w:marTop w:val="0"/>
          <w:marBottom w:val="0"/>
          <w:divBdr>
            <w:top w:val="none" w:sz="0" w:space="0" w:color="auto"/>
            <w:left w:val="none" w:sz="0" w:space="0" w:color="auto"/>
            <w:bottom w:val="none" w:sz="0" w:space="0" w:color="auto"/>
            <w:right w:val="none" w:sz="0" w:space="0" w:color="auto"/>
          </w:divBdr>
          <w:divsChild>
            <w:div w:id="1159426501">
              <w:marLeft w:val="0"/>
              <w:marRight w:val="0"/>
              <w:marTop w:val="0"/>
              <w:marBottom w:val="0"/>
              <w:divBdr>
                <w:top w:val="none" w:sz="0" w:space="0" w:color="auto"/>
                <w:left w:val="none" w:sz="0" w:space="0" w:color="auto"/>
                <w:bottom w:val="none" w:sz="0" w:space="0" w:color="auto"/>
                <w:right w:val="none" w:sz="0" w:space="0" w:color="auto"/>
              </w:divBdr>
              <w:divsChild>
                <w:div w:id="1216118504">
                  <w:marLeft w:val="0"/>
                  <w:marRight w:val="0"/>
                  <w:marTop w:val="0"/>
                  <w:marBottom w:val="0"/>
                  <w:divBdr>
                    <w:top w:val="none" w:sz="0" w:space="0" w:color="auto"/>
                    <w:left w:val="none" w:sz="0" w:space="0" w:color="auto"/>
                    <w:bottom w:val="none" w:sz="0" w:space="0" w:color="auto"/>
                    <w:right w:val="none" w:sz="0" w:space="0" w:color="auto"/>
                  </w:divBdr>
                  <w:divsChild>
                    <w:div w:id="2133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426665">
      <w:bodyDiv w:val="1"/>
      <w:marLeft w:val="0"/>
      <w:marRight w:val="0"/>
      <w:marTop w:val="0"/>
      <w:marBottom w:val="0"/>
      <w:divBdr>
        <w:top w:val="none" w:sz="0" w:space="0" w:color="auto"/>
        <w:left w:val="none" w:sz="0" w:space="0" w:color="auto"/>
        <w:bottom w:val="none" w:sz="0" w:space="0" w:color="auto"/>
        <w:right w:val="none" w:sz="0" w:space="0" w:color="auto"/>
      </w:divBdr>
      <w:divsChild>
        <w:div w:id="812868902">
          <w:marLeft w:val="0"/>
          <w:marRight w:val="0"/>
          <w:marTop w:val="0"/>
          <w:marBottom w:val="0"/>
          <w:divBdr>
            <w:top w:val="none" w:sz="0" w:space="0" w:color="auto"/>
            <w:left w:val="none" w:sz="0" w:space="0" w:color="auto"/>
            <w:bottom w:val="none" w:sz="0" w:space="0" w:color="auto"/>
            <w:right w:val="none" w:sz="0" w:space="0" w:color="auto"/>
          </w:divBdr>
          <w:divsChild>
            <w:div w:id="869605156">
              <w:marLeft w:val="0"/>
              <w:marRight w:val="0"/>
              <w:marTop w:val="0"/>
              <w:marBottom w:val="0"/>
              <w:divBdr>
                <w:top w:val="none" w:sz="0" w:space="0" w:color="auto"/>
                <w:left w:val="none" w:sz="0" w:space="0" w:color="auto"/>
                <w:bottom w:val="none" w:sz="0" w:space="0" w:color="auto"/>
                <w:right w:val="none" w:sz="0" w:space="0" w:color="auto"/>
              </w:divBdr>
              <w:divsChild>
                <w:div w:id="15274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23951">
      <w:bodyDiv w:val="1"/>
      <w:marLeft w:val="0"/>
      <w:marRight w:val="0"/>
      <w:marTop w:val="0"/>
      <w:marBottom w:val="0"/>
      <w:divBdr>
        <w:top w:val="none" w:sz="0" w:space="0" w:color="auto"/>
        <w:left w:val="none" w:sz="0" w:space="0" w:color="auto"/>
        <w:bottom w:val="none" w:sz="0" w:space="0" w:color="auto"/>
        <w:right w:val="none" w:sz="0" w:space="0" w:color="auto"/>
      </w:divBdr>
    </w:div>
    <w:div w:id="417604054">
      <w:bodyDiv w:val="1"/>
      <w:marLeft w:val="0"/>
      <w:marRight w:val="0"/>
      <w:marTop w:val="0"/>
      <w:marBottom w:val="0"/>
      <w:divBdr>
        <w:top w:val="none" w:sz="0" w:space="0" w:color="auto"/>
        <w:left w:val="none" w:sz="0" w:space="0" w:color="auto"/>
        <w:bottom w:val="none" w:sz="0" w:space="0" w:color="auto"/>
        <w:right w:val="none" w:sz="0" w:space="0" w:color="auto"/>
      </w:divBdr>
      <w:divsChild>
        <w:div w:id="980842702">
          <w:marLeft w:val="0"/>
          <w:marRight w:val="0"/>
          <w:marTop w:val="0"/>
          <w:marBottom w:val="0"/>
          <w:divBdr>
            <w:top w:val="none" w:sz="0" w:space="0" w:color="auto"/>
            <w:left w:val="none" w:sz="0" w:space="0" w:color="auto"/>
            <w:bottom w:val="none" w:sz="0" w:space="0" w:color="auto"/>
            <w:right w:val="none" w:sz="0" w:space="0" w:color="auto"/>
          </w:divBdr>
          <w:divsChild>
            <w:div w:id="750927701">
              <w:marLeft w:val="0"/>
              <w:marRight w:val="0"/>
              <w:marTop w:val="0"/>
              <w:marBottom w:val="0"/>
              <w:divBdr>
                <w:top w:val="none" w:sz="0" w:space="0" w:color="auto"/>
                <w:left w:val="none" w:sz="0" w:space="0" w:color="auto"/>
                <w:bottom w:val="none" w:sz="0" w:space="0" w:color="auto"/>
                <w:right w:val="none" w:sz="0" w:space="0" w:color="auto"/>
              </w:divBdr>
              <w:divsChild>
                <w:div w:id="20048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09152">
      <w:bodyDiv w:val="1"/>
      <w:marLeft w:val="0"/>
      <w:marRight w:val="0"/>
      <w:marTop w:val="0"/>
      <w:marBottom w:val="0"/>
      <w:divBdr>
        <w:top w:val="none" w:sz="0" w:space="0" w:color="auto"/>
        <w:left w:val="none" w:sz="0" w:space="0" w:color="auto"/>
        <w:bottom w:val="none" w:sz="0" w:space="0" w:color="auto"/>
        <w:right w:val="none" w:sz="0" w:space="0" w:color="auto"/>
      </w:divBdr>
      <w:divsChild>
        <w:div w:id="1260139664">
          <w:marLeft w:val="0"/>
          <w:marRight w:val="0"/>
          <w:marTop w:val="0"/>
          <w:marBottom w:val="0"/>
          <w:divBdr>
            <w:top w:val="none" w:sz="0" w:space="0" w:color="auto"/>
            <w:left w:val="none" w:sz="0" w:space="0" w:color="auto"/>
            <w:bottom w:val="none" w:sz="0" w:space="0" w:color="auto"/>
            <w:right w:val="none" w:sz="0" w:space="0" w:color="auto"/>
          </w:divBdr>
          <w:divsChild>
            <w:div w:id="903955032">
              <w:marLeft w:val="0"/>
              <w:marRight w:val="0"/>
              <w:marTop w:val="0"/>
              <w:marBottom w:val="0"/>
              <w:divBdr>
                <w:top w:val="none" w:sz="0" w:space="0" w:color="auto"/>
                <w:left w:val="none" w:sz="0" w:space="0" w:color="auto"/>
                <w:bottom w:val="none" w:sz="0" w:space="0" w:color="auto"/>
                <w:right w:val="none" w:sz="0" w:space="0" w:color="auto"/>
              </w:divBdr>
              <w:divsChild>
                <w:div w:id="2281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447">
      <w:bodyDiv w:val="1"/>
      <w:marLeft w:val="0"/>
      <w:marRight w:val="0"/>
      <w:marTop w:val="0"/>
      <w:marBottom w:val="0"/>
      <w:divBdr>
        <w:top w:val="none" w:sz="0" w:space="0" w:color="auto"/>
        <w:left w:val="none" w:sz="0" w:space="0" w:color="auto"/>
        <w:bottom w:val="none" w:sz="0" w:space="0" w:color="auto"/>
        <w:right w:val="none" w:sz="0" w:space="0" w:color="auto"/>
      </w:divBdr>
    </w:div>
    <w:div w:id="485367066">
      <w:bodyDiv w:val="1"/>
      <w:marLeft w:val="0"/>
      <w:marRight w:val="0"/>
      <w:marTop w:val="0"/>
      <w:marBottom w:val="0"/>
      <w:divBdr>
        <w:top w:val="none" w:sz="0" w:space="0" w:color="auto"/>
        <w:left w:val="none" w:sz="0" w:space="0" w:color="auto"/>
        <w:bottom w:val="none" w:sz="0" w:space="0" w:color="auto"/>
        <w:right w:val="none" w:sz="0" w:space="0" w:color="auto"/>
      </w:divBdr>
      <w:divsChild>
        <w:div w:id="335038083">
          <w:marLeft w:val="0"/>
          <w:marRight w:val="0"/>
          <w:marTop w:val="0"/>
          <w:marBottom w:val="0"/>
          <w:divBdr>
            <w:top w:val="none" w:sz="0" w:space="0" w:color="auto"/>
            <w:left w:val="none" w:sz="0" w:space="0" w:color="auto"/>
            <w:bottom w:val="none" w:sz="0" w:space="0" w:color="auto"/>
            <w:right w:val="none" w:sz="0" w:space="0" w:color="auto"/>
          </w:divBdr>
          <w:divsChild>
            <w:div w:id="2048873835">
              <w:marLeft w:val="0"/>
              <w:marRight w:val="0"/>
              <w:marTop w:val="0"/>
              <w:marBottom w:val="0"/>
              <w:divBdr>
                <w:top w:val="none" w:sz="0" w:space="0" w:color="auto"/>
                <w:left w:val="none" w:sz="0" w:space="0" w:color="auto"/>
                <w:bottom w:val="none" w:sz="0" w:space="0" w:color="auto"/>
                <w:right w:val="none" w:sz="0" w:space="0" w:color="auto"/>
              </w:divBdr>
              <w:divsChild>
                <w:div w:id="15268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7433">
      <w:bodyDiv w:val="1"/>
      <w:marLeft w:val="0"/>
      <w:marRight w:val="0"/>
      <w:marTop w:val="0"/>
      <w:marBottom w:val="0"/>
      <w:divBdr>
        <w:top w:val="none" w:sz="0" w:space="0" w:color="auto"/>
        <w:left w:val="none" w:sz="0" w:space="0" w:color="auto"/>
        <w:bottom w:val="none" w:sz="0" w:space="0" w:color="auto"/>
        <w:right w:val="none" w:sz="0" w:space="0" w:color="auto"/>
      </w:divBdr>
    </w:div>
    <w:div w:id="506016241">
      <w:bodyDiv w:val="1"/>
      <w:marLeft w:val="0"/>
      <w:marRight w:val="0"/>
      <w:marTop w:val="0"/>
      <w:marBottom w:val="0"/>
      <w:divBdr>
        <w:top w:val="none" w:sz="0" w:space="0" w:color="auto"/>
        <w:left w:val="none" w:sz="0" w:space="0" w:color="auto"/>
        <w:bottom w:val="none" w:sz="0" w:space="0" w:color="auto"/>
        <w:right w:val="none" w:sz="0" w:space="0" w:color="auto"/>
      </w:divBdr>
      <w:divsChild>
        <w:div w:id="1835803788">
          <w:marLeft w:val="0"/>
          <w:marRight w:val="0"/>
          <w:marTop w:val="0"/>
          <w:marBottom w:val="0"/>
          <w:divBdr>
            <w:top w:val="none" w:sz="0" w:space="0" w:color="auto"/>
            <w:left w:val="none" w:sz="0" w:space="0" w:color="auto"/>
            <w:bottom w:val="none" w:sz="0" w:space="0" w:color="auto"/>
            <w:right w:val="none" w:sz="0" w:space="0" w:color="auto"/>
          </w:divBdr>
          <w:divsChild>
            <w:div w:id="956837384">
              <w:marLeft w:val="0"/>
              <w:marRight w:val="0"/>
              <w:marTop w:val="0"/>
              <w:marBottom w:val="0"/>
              <w:divBdr>
                <w:top w:val="none" w:sz="0" w:space="0" w:color="auto"/>
                <w:left w:val="none" w:sz="0" w:space="0" w:color="auto"/>
                <w:bottom w:val="none" w:sz="0" w:space="0" w:color="auto"/>
                <w:right w:val="none" w:sz="0" w:space="0" w:color="auto"/>
              </w:divBdr>
              <w:divsChild>
                <w:div w:id="19972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67932">
      <w:bodyDiv w:val="1"/>
      <w:marLeft w:val="0"/>
      <w:marRight w:val="0"/>
      <w:marTop w:val="0"/>
      <w:marBottom w:val="0"/>
      <w:divBdr>
        <w:top w:val="none" w:sz="0" w:space="0" w:color="auto"/>
        <w:left w:val="none" w:sz="0" w:space="0" w:color="auto"/>
        <w:bottom w:val="none" w:sz="0" w:space="0" w:color="auto"/>
        <w:right w:val="none" w:sz="0" w:space="0" w:color="auto"/>
      </w:divBdr>
      <w:divsChild>
        <w:div w:id="218713294">
          <w:marLeft w:val="0"/>
          <w:marRight w:val="0"/>
          <w:marTop w:val="0"/>
          <w:marBottom w:val="0"/>
          <w:divBdr>
            <w:top w:val="none" w:sz="0" w:space="0" w:color="auto"/>
            <w:left w:val="none" w:sz="0" w:space="0" w:color="auto"/>
            <w:bottom w:val="none" w:sz="0" w:space="0" w:color="auto"/>
            <w:right w:val="none" w:sz="0" w:space="0" w:color="auto"/>
          </w:divBdr>
          <w:divsChild>
            <w:div w:id="675501666">
              <w:marLeft w:val="0"/>
              <w:marRight w:val="0"/>
              <w:marTop w:val="0"/>
              <w:marBottom w:val="0"/>
              <w:divBdr>
                <w:top w:val="none" w:sz="0" w:space="0" w:color="auto"/>
                <w:left w:val="none" w:sz="0" w:space="0" w:color="auto"/>
                <w:bottom w:val="none" w:sz="0" w:space="0" w:color="auto"/>
                <w:right w:val="none" w:sz="0" w:space="0" w:color="auto"/>
              </w:divBdr>
              <w:divsChild>
                <w:div w:id="11721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7845">
      <w:bodyDiv w:val="1"/>
      <w:marLeft w:val="0"/>
      <w:marRight w:val="0"/>
      <w:marTop w:val="0"/>
      <w:marBottom w:val="0"/>
      <w:divBdr>
        <w:top w:val="none" w:sz="0" w:space="0" w:color="auto"/>
        <w:left w:val="none" w:sz="0" w:space="0" w:color="auto"/>
        <w:bottom w:val="none" w:sz="0" w:space="0" w:color="auto"/>
        <w:right w:val="none" w:sz="0" w:space="0" w:color="auto"/>
      </w:divBdr>
      <w:divsChild>
        <w:div w:id="1821538513">
          <w:marLeft w:val="0"/>
          <w:marRight w:val="0"/>
          <w:marTop w:val="0"/>
          <w:marBottom w:val="0"/>
          <w:divBdr>
            <w:top w:val="none" w:sz="0" w:space="0" w:color="auto"/>
            <w:left w:val="none" w:sz="0" w:space="0" w:color="auto"/>
            <w:bottom w:val="none" w:sz="0" w:space="0" w:color="auto"/>
            <w:right w:val="none" w:sz="0" w:space="0" w:color="auto"/>
          </w:divBdr>
          <w:divsChild>
            <w:div w:id="1643970846">
              <w:marLeft w:val="0"/>
              <w:marRight w:val="0"/>
              <w:marTop w:val="0"/>
              <w:marBottom w:val="0"/>
              <w:divBdr>
                <w:top w:val="none" w:sz="0" w:space="0" w:color="auto"/>
                <w:left w:val="none" w:sz="0" w:space="0" w:color="auto"/>
                <w:bottom w:val="none" w:sz="0" w:space="0" w:color="auto"/>
                <w:right w:val="none" w:sz="0" w:space="0" w:color="auto"/>
              </w:divBdr>
              <w:divsChild>
                <w:div w:id="1906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81208">
      <w:bodyDiv w:val="1"/>
      <w:marLeft w:val="0"/>
      <w:marRight w:val="0"/>
      <w:marTop w:val="0"/>
      <w:marBottom w:val="0"/>
      <w:divBdr>
        <w:top w:val="none" w:sz="0" w:space="0" w:color="auto"/>
        <w:left w:val="none" w:sz="0" w:space="0" w:color="auto"/>
        <w:bottom w:val="none" w:sz="0" w:space="0" w:color="auto"/>
        <w:right w:val="none" w:sz="0" w:space="0" w:color="auto"/>
      </w:divBdr>
    </w:div>
    <w:div w:id="626475418">
      <w:bodyDiv w:val="1"/>
      <w:marLeft w:val="0"/>
      <w:marRight w:val="0"/>
      <w:marTop w:val="0"/>
      <w:marBottom w:val="0"/>
      <w:divBdr>
        <w:top w:val="none" w:sz="0" w:space="0" w:color="auto"/>
        <w:left w:val="none" w:sz="0" w:space="0" w:color="auto"/>
        <w:bottom w:val="none" w:sz="0" w:space="0" w:color="auto"/>
        <w:right w:val="none" w:sz="0" w:space="0" w:color="auto"/>
      </w:divBdr>
      <w:divsChild>
        <w:div w:id="347021695">
          <w:marLeft w:val="0"/>
          <w:marRight w:val="0"/>
          <w:marTop w:val="0"/>
          <w:marBottom w:val="0"/>
          <w:divBdr>
            <w:top w:val="none" w:sz="0" w:space="0" w:color="auto"/>
            <w:left w:val="none" w:sz="0" w:space="0" w:color="auto"/>
            <w:bottom w:val="none" w:sz="0" w:space="0" w:color="auto"/>
            <w:right w:val="none" w:sz="0" w:space="0" w:color="auto"/>
          </w:divBdr>
          <w:divsChild>
            <w:div w:id="1058551082">
              <w:marLeft w:val="0"/>
              <w:marRight w:val="0"/>
              <w:marTop w:val="0"/>
              <w:marBottom w:val="0"/>
              <w:divBdr>
                <w:top w:val="none" w:sz="0" w:space="0" w:color="auto"/>
                <w:left w:val="none" w:sz="0" w:space="0" w:color="auto"/>
                <w:bottom w:val="none" w:sz="0" w:space="0" w:color="auto"/>
                <w:right w:val="none" w:sz="0" w:space="0" w:color="auto"/>
              </w:divBdr>
              <w:divsChild>
                <w:div w:id="12750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5621">
      <w:bodyDiv w:val="1"/>
      <w:marLeft w:val="0"/>
      <w:marRight w:val="0"/>
      <w:marTop w:val="0"/>
      <w:marBottom w:val="0"/>
      <w:divBdr>
        <w:top w:val="none" w:sz="0" w:space="0" w:color="auto"/>
        <w:left w:val="none" w:sz="0" w:space="0" w:color="auto"/>
        <w:bottom w:val="none" w:sz="0" w:space="0" w:color="auto"/>
        <w:right w:val="none" w:sz="0" w:space="0" w:color="auto"/>
      </w:divBdr>
    </w:div>
    <w:div w:id="658851621">
      <w:bodyDiv w:val="1"/>
      <w:marLeft w:val="0"/>
      <w:marRight w:val="0"/>
      <w:marTop w:val="0"/>
      <w:marBottom w:val="0"/>
      <w:divBdr>
        <w:top w:val="none" w:sz="0" w:space="0" w:color="auto"/>
        <w:left w:val="none" w:sz="0" w:space="0" w:color="auto"/>
        <w:bottom w:val="none" w:sz="0" w:space="0" w:color="auto"/>
        <w:right w:val="none" w:sz="0" w:space="0" w:color="auto"/>
      </w:divBdr>
    </w:div>
    <w:div w:id="723062904">
      <w:bodyDiv w:val="1"/>
      <w:marLeft w:val="0"/>
      <w:marRight w:val="0"/>
      <w:marTop w:val="0"/>
      <w:marBottom w:val="0"/>
      <w:divBdr>
        <w:top w:val="none" w:sz="0" w:space="0" w:color="auto"/>
        <w:left w:val="none" w:sz="0" w:space="0" w:color="auto"/>
        <w:bottom w:val="none" w:sz="0" w:space="0" w:color="auto"/>
        <w:right w:val="none" w:sz="0" w:space="0" w:color="auto"/>
      </w:divBdr>
    </w:div>
    <w:div w:id="760679798">
      <w:bodyDiv w:val="1"/>
      <w:marLeft w:val="0"/>
      <w:marRight w:val="0"/>
      <w:marTop w:val="0"/>
      <w:marBottom w:val="0"/>
      <w:divBdr>
        <w:top w:val="none" w:sz="0" w:space="0" w:color="auto"/>
        <w:left w:val="none" w:sz="0" w:space="0" w:color="auto"/>
        <w:bottom w:val="none" w:sz="0" w:space="0" w:color="auto"/>
        <w:right w:val="none" w:sz="0" w:space="0" w:color="auto"/>
      </w:divBdr>
    </w:div>
    <w:div w:id="762216367">
      <w:bodyDiv w:val="1"/>
      <w:marLeft w:val="0"/>
      <w:marRight w:val="0"/>
      <w:marTop w:val="0"/>
      <w:marBottom w:val="0"/>
      <w:divBdr>
        <w:top w:val="none" w:sz="0" w:space="0" w:color="auto"/>
        <w:left w:val="none" w:sz="0" w:space="0" w:color="auto"/>
        <w:bottom w:val="none" w:sz="0" w:space="0" w:color="auto"/>
        <w:right w:val="none" w:sz="0" w:space="0" w:color="auto"/>
      </w:divBdr>
    </w:div>
    <w:div w:id="797184372">
      <w:bodyDiv w:val="1"/>
      <w:marLeft w:val="0"/>
      <w:marRight w:val="0"/>
      <w:marTop w:val="0"/>
      <w:marBottom w:val="0"/>
      <w:divBdr>
        <w:top w:val="none" w:sz="0" w:space="0" w:color="auto"/>
        <w:left w:val="none" w:sz="0" w:space="0" w:color="auto"/>
        <w:bottom w:val="none" w:sz="0" w:space="0" w:color="auto"/>
        <w:right w:val="none" w:sz="0" w:space="0" w:color="auto"/>
      </w:divBdr>
      <w:divsChild>
        <w:div w:id="736049788">
          <w:marLeft w:val="0"/>
          <w:marRight w:val="0"/>
          <w:marTop w:val="0"/>
          <w:marBottom w:val="0"/>
          <w:divBdr>
            <w:top w:val="none" w:sz="0" w:space="0" w:color="auto"/>
            <w:left w:val="none" w:sz="0" w:space="0" w:color="auto"/>
            <w:bottom w:val="none" w:sz="0" w:space="0" w:color="auto"/>
            <w:right w:val="none" w:sz="0" w:space="0" w:color="auto"/>
          </w:divBdr>
          <w:divsChild>
            <w:div w:id="427845433">
              <w:marLeft w:val="0"/>
              <w:marRight w:val="0"/>
              <w:marTop w:val="0"/>
              <w:marBottom w:val="0"/>
              <w:divBdr>
                <w:top w:val="none" w:sz="0" w:space="0" w:color="auto"/>
                <w:left w:val="none" w:sz="0" w:space="0" w:color="auto"/>
                <w:bottom w:val="none" w:sz="0" w:space="0" w:color="auto"/>
                <w:right w:val="none" w:sz="0" w:space="0" w:color="auto"/>
              </w:divBdr>
              <w:divsChild>
                <w:div w:id="8358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1027">
      <w:bodyDiv w:val="1"/>
      <w:marLeft w:val="0"/>
      <w:marRight w:val="0"/>
      <w:marTop w:val="0"/>
      <w:marBottom w:val="0"/>
      <w:divBdr>
        <w:top w:val="none" w:sz="0" w:space="0" w:color="auto"/>
        <w:left w:val="none" w:sz="0" w:space="0" w:color="auto"/>
        <w:bottom w:val="none" w:sz="0" w:space="0" w:color="auto"/>
        <w:right w:val="none" w:sz="0" w:space="0" w:color="auto"/>
      </w:divBdr>
      <w:divsChild>
        <w:div w:id="59139397">
          <w:marLeft w:val="0"/>
          <w:marRight w:val="0"/>
          <w:marTop w:val="0"/>
          <w:marBottom w:val="0"/>
          <w:divBdr>
            <w:top w:val="none" w:sz="0" w:space="0" w:color="auto"/>
            <w:left w:val="none" w:sz="0" w:space="0" w:color="auto"/>
            <w:bottom w:val="none" w:sz="0" w:space="0" w:color="auto"/>
            <w:right w:val="none" w:sz="0" w:space="0" w:color="auto"/>
          </w:divBdr>
          <w:divsChild>
            <w:div w:id="299967080">
              <w:marLeft w:val="0"/>
              <w:marRight w:val="0"/>
              <w:marTop w:val="0"/>
              <w:marBottom w:val="0"/>
              <w:divBdr>
                <w:top w:val="none" w:sz="0" w:space="0" w:color="auto"/>
                <w:left w:val="none" w:sz="0" w:space="0" w:color="auto"/>
                <w:bottom w:val="none" w:sz="0" w:space="0" w:color="auto"/>
                <w:right w:val="none" w:sz="0" w:space="0" w:color="auto"/>
              </w:divBdr>
              <w:divsChild>
                <w:div w:id="9894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1055">
      <w:bodyDiv w:val="1"/>
      <w:marLeft w:val="0"/>
      <w:marRight w:val="0"/>
      <w:marTop w:val="0"/>
      <w:marBottom w:val="0"/>
      <w:divBdr>
        <w:top w:val="none" w:sz="0" w:space="0" w:color="auto"/>
        <w:left w:val="none" w:sz="0" w:space="0" w:color="auto"/>
        <w:bottom w:val="none" w:sz="0" w:space="0" w:color="auto"/>
        <w:right w:val="none" w:sz="0" w:space="0" w:color="auto"/>
      </w:divBdr>
      <w:divsChild>
        <w:div w:id="1013070883">
          <w:marLeft w:val="0"/>
          <w:marRight w:val="0"/>
          <w:marTop w:val="0"/>
          <w:marBottom w:val="0"/>
          <w:divBdr>
            <w:top w:val="none" w:sz="0" w:space="0" w:color="auto"/>
            <w:left w:val="none" w:sz="0" w:space="0" w:color="auto"/>
            <w:bottom w:val="none" w:sz="0" w:space="0" w:color="auto"/>
            <w:right w:val="none" w:sz="0" w:space="0" w:color="auto"/>
          </w:divBdr>
          <w:divsChild>
            <w:div w:id="1814642630">
              <w:marLeft w:val="0"/>
              <w:marRight w:val="0"/>
              <w:marTop w:val="0"/>
              <w:marBottom w:val="0"/>
              <w:divBdr>
                <w:top w:val="none" w:sz="0" w:space="0" w:color="auto"/>
                <w:left w:val="none" w:sz="0" w:space="0" w:color="auto"/>
                <w:bottom w:val="none" w:sz="0" w:space="0" w:color="auto"/>
                <w:right w:val="none" w:sz="0" w:space="0" w:color="auto"/>
              </w:divBdr>
              <w:divsChild>
                <w:div w:id="4155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9213">
      <w:bodyDiv w:val="1"/>
      <w:marLeft w:val="0"/>
      <w:marRight w:val="0"/>
      <w:marTop w:val="0"/>
      <w:marBottom w:val="0"/>
      <w:divBdr>
        <w:top w:val="none" w:sz="0" w:space="0" w:color="auto"/>
        <w:left w:val="none" w:sz="0" w:space="0" w:color="auto"/>
        <w:bottom w:val="none" w:sz="0" w:space="0" w:color="auto"/>
        <w:right w:val="none" w:sz="0" w:space="0" w:color="auto"/>
      </w:divBdr>
      <w:divsChild>
        <w:div w:id="456489353">
          <w:marLeft w:val="0"/>
          <w:marRight w:val="0"/>
          <w:marTop w:val="0"/>
          <w:marBottom w:val="0"/>
          <w:divBdr>
            <w:top w:val="none" w:sz="0" w:space="0" w:color="auto"/>
            <w:left w:val="none" w:sz="0" w:space="0" w:color="auto"/>
            <w:bottom w:val="none" w:sz="0" w:space="0" w:color="auto"/>
            <w:right w:val="none" w:sz="0" w:space="0" w:color="auto"/>
          </w:divBdr>
          <w:divsChild>
            <w:div w:id="1468746297">
              <w:marLeft w:val="0"/>
              <w:marRight w:val="0"/>
              <w:marTop w:val="0"/>
              <w:marBottom w:val="0"/>
              <w:divBdr>
                <w:top w:val="none" w:sz="0" w:space="0" w:color="auto"/>
                <w:left w:val="none" w:sz="0" w:space="0" w:color="auto"/>
                <w:bottom w:val="none" w:sz="0" w:space="0" w:color="auto"/>
                <w:right w:val="none" w:sz="0" w:space="0" w:color="auto"/>
              </w:divBdr>
              <w:divsChild>
                <w:div w:id="1109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667">
      <w:bodyDiv w:val="1"/>
      <w:marLeft w:val="0"/>
      <w:marRight w:val="0"/>
      <w:marTop w:val="0"/>
      <w:marBottom w:val="0"/>
      <w:divBdr>
        <w:top w:val="none" w:sz="0" w:space="0" w:color="auto"/>
        <w:left w:val="none" w:sz="0" w:space="0" w:color="auto"/>
        <w:bottom w:val="none" w:sz="0" w:space="0" w:color="auto"/>
        <w:right w:val="none" w:sz="0" w:space="0" w:color="auto"/>
      </w:divBdr>
    </w:div>
    <w:div w:id="826364250">
      <w:bodyDiv w:val="1"/>
      <w:marLeft w:val="0"/>
      <w:marRight w:val="0"/>
      <w:marTop w:val="0"/>
      <w:marBottom w:val="0"/>
      <w:divBdr>
        <w:top w:val="none" w:sz="0" w:space="0" w:color="auto"/>
        <w:left w:val="none" w:sz="0" w:space="0" w:color="auto"/>
        <w:bottom w:val="none" w:sz="0" w:space="0" w:color="auto"/>
        <w:right w:val="none" w:sz="0" w:space="0" w:color="auto"/>
      </w:divBdr>
    </w:div>
    <w:div w:id="841165124">
      <w:bodyDiv w:val="1"/>
      <w:marLeft w:val="0"/>
      <w:marRight w:val="0"/>
      <w:marTop w:val="0"/>
      <w:marBottom w:val="0"/>
      <w:divBdr>
        <w:top w:val="none" w:sz="0" w:space="0" w:color="auto"/>
        <w:left w:val="none" w:sz="0" w:space="0" w:color="auto"/>
        <w:bottom w:val="none" w:sz="0" w:space="0" w:color="auto"/>
        <w:right w:val="none" w:sz="0" w:space="0" w:color="auto"/>
      </w:divBdr>
    </w:div>
    <w:div w:id="879783329">
      <w:bodyDiv w:val="1"/>
      <w:marLeft w:val="0"/>
      <w:marRight w:val="0"/>
      <w:marTop w:val="0"/>
      <w:marBottom w:val="0"/>
      <w:divBdr>
        <w:top w:val="none" w:sz="0" w:space="0" w:color="auto"/>
        <w:left w:val="none" w:sz="0" w:space="0" w:color="auto"/>
        <w:bottom w:val="none" w:sz="0" w:space="0" w:color="auto"/>
        <w:right w:val="none" w:sz="0" w:space="0" w:color="auto"/>
      </w:divBdr>
    </w:div>
    <w:div w:id="879787234">
      <w:bodyDiv w:val="1"/>
      <w:marLeft w:val="0"/>
      <w:marRight w:val="0"/>
      <w:marTop w:val="0"/>
      <w:marBottom w:val="0"/>
      <w:divBdr>
        <w:top w:val="none" w:sz="0" w:space="0" w:color="auto"/>
        <w:left w:val="none" w:sz="0" w:space="0" w:color="auto"/>
        <w:bottom w:val="none" w:sz="0" w:space="0" w:color="auto"/>
        <w:right w:val="none" w:sz="0" w:space="0" w:color="auto"/>
      </w:divBdr>
    </w:div>
    <w:div w:id="883173221">
      <w:bodyDiv w:val="1"/>
      <w:marLeft w:val="0"/>
      <w:marRight w:val="0"/>
      <w:marTop w:val="0"/>
      <w:marBottom w:val="0"/>
      <w:divBdr>
        <w:top w:val="none" w:sz="0" w:space="0" w:color="auto"/>
        <w:left w:val="none" w:sz="0" w:space="0" w:color="auto"/>
        <w:bottom w:val="none" w:sz="0" w:space="0" w:color="auto"/>
        <w:right w:val="none" w:sz="0" w:space="0" w:color="auto"/>
      </w:divBdr>
      <w:divsChild>
        <w:div w:id="1054767751">
          <w:marLeft w:val="0"/>
          <w:marRight w:val="0"/>
          <w:marTop w:val="0"/>
          <w:marBottom w:val="0"/>
          <w:divBdr>
            <w:top w:val="none" w:sz="0" w:space="0" w:color="auto"/>
            <w:left w:val="none" w:sz="0" w:space="0" w:color="auto"/>
            <w:bottom w:val="none" w:sz="0" w:space="0" w:color="auto"/>
            <w:right w:val="none" w:sz="0" w:space="0" w:color="auto"/>
          </w:divBdr>
          <w:divsChild>
            <w:div w:id="1427337055">
              <w:marLeft w:val="0"/>
              <w:marRight w:val="0"/>
              <w:marTop w:val="0"/>
              <w:marBottom w:val="0"/>
              <w:divBdr>
                <w:top w:val="none" w:sz="0" w:space="0" w:color="auto"/>
                <w:left w:val="none" w:sz="0" w:space="0" w:color="auto"/>
                <w:bottom w:val="none" w:sz="0" w:space="0" w:color="auto"/>
                <w:right w:val="none" w:sz="0" w:space="0" w:color="auto"/>
              </w:divBdr>
              <w:divsChild>
                <w:div w:id="7745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39207">
      <w:bodyDiv w:val="1"/>
      <w:marLeft w:val="0"/>
      <w:marRight w:val="0"/>
      <w:marTop w:val="0"/>
      <w:marBottom w:val="0"/>
      <w:divBdr>
        <w:top w:val="none" w:sz="0" w:space="0" w:color="auto"/>
        <w:left w:val="none" w:sz="0" w:space="0" w:color="auto"/>
        <w:bottom w:val="none" w:sz="0" w:space="0" w:color="auto"/>
        <w:right w:val="none" w:sz="0" w:space="0" w:color="auto"/>
      </w:divBdr>
      <w:divsChild>
        <w:div w:id="1911573350">
          <w:marLeft w:val="0"/>
          <w:marRight w:val="0"/>
          <w:marTop w:val="0"/>
          <w:marBottom w:val="0"/>
          <w:divBdr>
            <w:top w:val="none" w:sz="0" w:space="0" w:color="auto"/>
            <w:left w:val="none" w:sz="0" w:space="0" w:color="auto"/>
            <w:bottom w:val="none" w:sz="0" w:space="0" w:color="auto"/>
            <w:right w:val="none" w:sz="0" w:space="0" w:color="auto"/>
          </w:divBdr>
          <w:divsChild>
            <w:div w:id="994064007">
              <w:marLeft w:val="0"/>
              <w:marRight w:val="0"/>
              <w:marTop w:val="0"/>
              <w:marBottom w:val="0"/>
              <w:divBdr>
                <w:top w:val="none" w:sz="0" w:space="0" w:color="auto"/>
                <w:left w:val="none" w:sz="0" w:space="0" w:color="auto"/>
                <w:bottom w:val="none" w:sz="0" w:space="0" w:color="auto"/>
                <w:right w:val="none" w:sz="0" w:space="0" w:color="auto"/>
              </w:divBdr>
              <w:divsChild>
                <w:div w:id="15328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4548">
      <w:bodyDiv w:val="1"/>
      <w:marLeft w:val="0"/>
      <w:marRight w:val="0"/>
      <w:marTop w:val="0"/>
      <w:marBottom w:val="0"/>
      <w:divBdr>
        <w:top w:val="none" w:sz="0" w:space="0" w:color="auto"/>
        <w:left w:val="none" w:sz="0" w:space="0" w:color="auto"/>
        <w:bottom w:val="none" w:sz="0" w:space="0" w:color="auto"/>
        <w:right w:val="none" w:sz="0" w:space="0" w:color="auto"/>
      </w:divBdr>
      <w:divsChild>
        <w:div w:id="16392713">
          <w:marLeft w:val="0"/>
          <w:marRight w:val="0"/>
          <w:marTop w:val="0"/>
          <w:marBottom w:val="0"/>
          <w:divBdr>
            <w:top w:val="none" w:sz="0" w:space="0" w:color="auto"/>
            <w:left w:val="none" w:sz="0" w:space="0" w:color="auto"/>
            <w:bottom w:val="none" w:sz="0" w:space="0" w:color="auto"/>
            <w:right w:val="none" w:sz="0" w:space="0" w:color="auto"/>
          </w:divBdr>
          <w:divsChild>
            <w:div w:id="863246755">
              <w:marLeft w:val="0"/>
              <w:marRight w:val="0"/>
              <w:marTop w:val="0"/>
              <w:marBottom w:val="0"/>
              <w:divBdr>
                <w:top w:val="none" w:sz="0" w:space="0" w:color="auto"/>
                <w:left w:val="none" w:sz="0" w:space="0" w:color="auto"/>
                <w:bottom w:val="none" w:sz="0" w:space="0" w:color="auto"/>
                <w:right w:val="none" w:sz="0" w:space="0" w:color="auto"/>
              </w:divBdr>
              <w:divsChild>
                <w:div w:id="646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2842">
      <w:bodyDiv w:val="1"/>
      <w:marLeft w:val="0"/>
      <w:marRight w:val="0"/>
      <w:marTop w:val="0"/>
      <w:marBottom w:val="0"/>
      <w:divBdr>
        <w:top w:val="none" w:sz="0" w:space="0" w:color="auto"/>
        <w:left w:val="none" w:sz="0" w:space="0" w:color="auto"/>
        <w:bottom w:val="none" w:sz="0" w:space="0" w:color="auto"/>
        <w:right w:val="none" w:sz="0" w:space="0" w:color="auto"/>
      </w:divBdr>
      <w:divsChild>
        <w:div w:id="1909463694">
          <w:marLeft w:val="0"/>
          <w:marRight w:val="0"/>
          <w:marTop w:val="0"/>
          <w:marBottom w:val="0"/>
          <w:divBdr>
            <w:top w:val="none" w:sz="0" w:space="0" w:color="auto"/>
            <w:left w:val="none" w:sz="0" w:space="0" w:color="auto"/>
            <w:bottom w:val="none" w:sz="0" w:space="0" w:color="auto"/>
            <w:right w:val="none" w:sz="0" w:space="0" w:color="auto"/>
          </w:divBdr>
          <w:divsChild>
            <w:div w:id="22636411">
              <w:marLeft w:val="0"/>
              <w:marRight w:val="0"/>
              <w:marTop w:val="0"/>
              <w:marBottom w:val="0"/>
              <w:divBdr>
                <w:top w:val="none" w:sz="0" w:space="0" w:color="auto"/>
                <w:left w:val="none" w:sz="0" w:space="0" w:color="auto"/>
                <w:bottom w:val="none" w:sz="0" w:space="0" w:color="auto"/>
                <w:right w:val="none" w:sz="0" w:space="0" w:color="auto"/>
              </w:divBdr>
              <w:divsChild>
                <w:div w:id="1598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5199">
      <w:bodyDiv w:val="1"/>
      <w:marLeft w:val="0"/>
      <w:marRight w:val="0"/>
      <w:marTop w:val="0"/>
      <w:marBottom w:val="0"/>
      <w:divBdr>
        <w:top w:val="none" w:sz="0" w:space="0" w:color="auto"/>
        <w:left w:val="none" w:sz="0" w:space="0" w:color="auto"/>
        <w:bottom w:val="none" w:sz="0" w:space="0" w:color="auto"/>
        <w:right w:val="none" w:sz="0" w:space="0" w:color="auto"/>
      </w:divBdr>
      <w:divsChild>
        <w:div w:id="2127578815">
          <w:marLeft w:val="0"/>
          <w:marRight w:val="0"/>
          <w:marTop w:val="0"/>
          <w:marBottom w:val="0"/>
          <w:divBdr>
            <w:top w:val="none" w:sz="0" w:space="0" w:color="auto"/>
            <w:left w:val="none" w:sz="0" w:space="0" w:color="auto"/>
            <w:bottom w:val="none" w:sz="0" w:space="0" w:color="auto"/>
            <w:right w:val="none" w:sz="0" w:space="0" w:color="auto"/>
          </w:divBdr>
          <w:divsChild>
            <w:div w:id="288050508">
              <w:marLeft w:val="0"/>
              <w:marRight w:val="0"/>
              <w:marTop w:val="0"/>
              <w:marBottom w:val="0"/>
              <w:divBdr>
                <w:top w:val="none" w:sz="0" w:space="0" w:color="auto"/>
                <w:left w:val="none" w:sz="0" w:space="0" w:color="auto"/>
                <w:bottom w:val="none" w:sz="0" w:space="0" w:color="auto"/>
                <w:right w:val="none" w:sz="0" w:space="0" w:color="auto"/>
              </w:divBdr>
              <w:divsChild>
                <w:div w:id="5399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42365">
      <w:bodyDiv w:val="1"/>
      <w:marLeft w:val="0"/>
      <w:marRight w:val="0"/>
      <w:marTop w:val="0"/>
      <w:marBottom w:val="0"/>
      <w:divBdr>
        <w:top w:val="none" w:sz="0" w:space="0" w:color="auto"/>
        <w:left w:val="none" w:sz="0" w:space="0" w:color="auto"/>
        <w:bottom w:val="none" w:sz="0" w:space="0" w:color="auto"/>
        <w:right w:val="none" w:sz="0" w:space="0" w:color="auto"/>
      </w:divBdr>
      <w:divsChild>
        <w:div w:id="1684353906">
          <w:marLeft w:val="0"/>
          <w:marRight w:val="0"/>
          <w:marTop w:val="0"/>
          <w:marBottom w:val="0"/>
          <w:divBdr>
            <w:top w:val="none" w:sz="0" w:space="0" w:color="auto"/>
            <w:left w:val="none" w:sz="0" w:space="0" w:color="auto"/>
            <w:bottom w:val="none" w:sz="0" w:space="0" w:color="auto"/>
            <w:right w:val="none" w:sz="0" w:space="0" w:color="auto"/>
          </w:divBdr>
          <w:divsChild>
            <w:div w:id="951011502">
              <w:marLeft w:val="0"/>
              <w:marRight w:val="0"/>
              <w:marTop w:val="0"/>
              <w:marBottom w:val="0"/>
              <w:divBdr>
                <w:top w:val="none" w:sz="0" w:space="0" w:color="auto"/>
                <w:left w:val="none" w:sz="0" w:space="0" w:color="auto"/>
                <w:bottom w:val="none" w:sz="0" w:space="0" w:color="auto"/>
                <w:right w:val="none" w:sz="0" w:space="0" w:color="auto"/>
              </w:divBdr>
              <w:divsChild>
                <w:div w:id="2725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6506">
      <w:bodyDiv w:val="1"/>
      <w:marLeft w:val="0"/>
      <w:marRight w:val="0"/>
      <w:marTop w:val="0"/>
      <w:marBottom w:val="0"/>
      <w:divBdr>
        <w:top w:val="none" w:sz="0" w:space="0" w:color="auto"/>
        <w:left w:val="none" w:sz="0" w:space="0" w:color="auto"/>
        <w:bottom w:val="none" w:sz="0" w:space="0" w:color="auto"/>
        <w:right w:val="none" w:sz="0" w:space="0" w:color="auto"/>
      </w:divBdr>
      <w:divsChild>
        <w:div w:id="567958906">
          <w:marLeft w:val="0"/>
          <w:marRight w:val="0"/>
          <w:marTop w:val="0"/>
          <w:marBottom w:val="0"/>
          <w:divBdr>
            <w:top w:val="none" w:sz="0" w:space="0" w:color="auto"/>
            <w:left w:val="none" w:sz="0" w:space="0" w:color="auto"/>
            <w:bottom w:val="none" w:sz="0" w:space="0" w:color="auto"/>
            <w:right w:val="none" w:sz="0" w:space="0" w:color="auto"/>
          </w:divBdr>
          <w:divsChild>
            <w:div w:id="189684863">
              <w:marLeft w:val="0"/>
              <w:marRight w:val="0"/>
              <w:marTop w:val="0"/>
              <w:marBottom w:val="0"/>
              <w:divBdr>
                <w:top w:val="none" w:sz="0" w:space="0" w:color="auto"/>
                <w:left w:val="none" w:sz="0" w:space="0" w:color="auto"/>
                <w:bottom w:val="none" w:sz="0" w:space="0" w:color="auto"/>
                <w:right w:val="none" w:sz="0" w:space="0" w:color="auto"/>
              </w:divBdr>
              <w:divsChild>
                <w:div w:id="9000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04932">
      <w:bodyDiv w:val="1"/>
      <w:marLeft w:val="0"/>
      <w:marRight w:val="0"/>
      <w:marTop w:val="0"/>
      <w:marBottom w:val="0"/>
      <w:divBdr>
        <w:top w:val="none" w:sz="0" w:space="0" w:color="auto"/>
        <w:left w:val="none" w:sz="0" w:space="0" w:color="auto"/>
        <w:bottom w:val="none" w:sz="0" w:space="0" w:color="auto"/>
        <w:right w:val="none" w:sz="0" w:space="0" w:color="auto"/>
      </w:divBdr>
      <w:divsChild>
        <w:div w:id="1292789966">
          <w:marLeft w:val="0"/>
          <w:marRight w:val="0"/>
          <w:marTop w:val="0"/>
          <w:marBottom w:val="0"/>
          <w:divBdr>
            <w:top w:val="none" w:sz="0" w:space="0" w:color="auto"/>
            <w:left w:val="none" w:sz="0" w:space="0" w:color="auto"/>
            <w:bottom w:val="none" w:sz="0" w:space="0" w:color="auto"/>
            <w:right w:val="none" w:sz="0" w:space="0" w:color="auto"/>
          </w:divBdr>
          <w:divsChild>
            <w:div w:id="30418094">
              <w:marLeft w:val="0"/>
              <w:marRight w:val="0"/>
              <w:marTop w:val="0"/>
              <w:marBottom w:val="0"/>
              <w:divBdr>
                <w:top w:val="none" w:sz="0" w:space="0" w:color="auto"/>
                <w:left w:val="none" w:sz="0" w:space="0" w:color="auto"/>
                <w:bottom w:val="none" w:sz="0" w:space="0" w:color="auto"/>
                <w:right w:val="none" w:sz="0" w:space="0" w:color="auto"/>
              </w:divBdr>
              <w:divsChild>
                <w:div w:id="18230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8549">
      <w:bodyDiv w:val="1"/>
      <w:marLeft w:val="0"/>
      <w:marRight w:val="0"/>
      <w:marTop w:val="0"/>
      <w:marBottom w:val="0"/>
      <w:divBdr>
        <w:top w:val="none" w:sz="0" w:space="0" w:color="auto"/>
        <w:left w:val="none" w:sz="0" w:space="0" w:color="auto"/>
        <w:bottom w:val="none" w:sz="0" w:space="0" w:color="auto"/>
        <w:right w:val="none" w:sz="0" w:space="0" w:color="auto"/>
      </w:divBdr>
      <w:divsChild>
        <w:div w:id="2121335212">
          <w:marLeft w:val="0"/>
          <w:marRight w:val="0"/>
          <w:marTop w:val="0"/>
          <w:marBottom w:val="0"/>
          <w:divBdr>
            <w:top w:val="none" w:sz="0" w:space="0" w:color="auto"/>
            <w:left w:val="none" w:sz="0" w:space="0" w:color="auto"/>
            <w:bottom w:val="none" w:sz="0" w:space="0" w:color="auto"/>
            <w:right w:val="none" w:sz="0" w:space="0" w:color="auto"/>
          </w:divBdr>
          <w:divsChild>
            <w:div w:id="776565381">
              <w:marLeft w:val="0"/>
              <w:marRight w:val="0"/>
              <w:marTop w:val="0"/>
              <w:marBottom w:val="0"/>
              <w:divBdr>
                <w:top w:val="none" w:sz="0" w:space="0" w:color="auto"/>
                <w:left w:val="none" w:sz="0" w:space="0" w:color="auto"/>
                <w:bottom w:val="none" w:sz="0" w:space="0" w:color="auto"/>
                <w:right w:val="none" w:sz="0" w:space="0" w:color="auto"/>
              </w:divBdr>
              <w:divsChild>
                <w:div w:id="15211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8856">
      <w:bodyDiv w:val="1"/>
      <w:marLeft w:val="0"/>
      <w:marRight w:val="0"/>
      <w:marTop w:val="0"/>
      <w:marBottom w:val="0"/>
      <w:divBdr>
        <w:top w:val="none" w:sz="0" w:space="0" w:color="auto"/>
        <w:left w:val="none" w:sz="0" w:space="0" w:color="auto"/>
        <w:bottom w:val="none" w:sz="0" w:space="0" w:color="auto"/>
        <w:right w:val="none" w:sz="0" w:space="0" w:color="auto"/>
      </w:divBdr>
    </w:div>
    <w:div w:id="1082605699">
      <w:bodyDiv w:val="1"/>
      <w:marLeft w:val="0"/>
      <w:marRight w:val="0"/>
      <w:marTop w:val="0"/>
      <w:marBottom w:val="0"/>
      <w:divBdr>
        <w:top w:val="none" w:sz="0" w:space="0" w:color="auto"/>
        <w:left w:val="none" w:sz="0" w:space="0" w:color="auto"/>
        <w:bottom w:val="none" w:sz="0" w:space="0" w:color="auto"/>
        <w:right w:val="none" w:sz="0" w:space="0" w:color="auto"/>
      </w:divBdr>
      <w:divsChild>
        <w:div w:id="735470017">
          <w:marLeft w:val="0"/>
          <w:marRight w:val="0"/>
          <w:marTop w:val="0"/>
          <w:marBottom w:val="0"/>
          <w:divBdr>
            <w:top w:val="none" w:sz="0" w:space="0" w:color="auto"/>
            <w:left w:val="none" w:sz="0" w:space="0" w:color="auto"/>
            <w:bottom w:val="none" w:sz="0" w:space="0" w:color="auto"/>
            <w:right w:val="none" w:sz="0" w:space="0" w:color="auto"/>
          </w:divBdr>
          <w:divsChild>
            <w:div w:id="385569605">
              <w:marLeft w:val="0"/>
              <w:marRight w:val="0"/>
              <w:marTop w:val="0"/>
              <w:marBottom w:val="0"/>
              <w:divBdr>
                <w:top w:val="none" w:sz="0" w:space="0" w:color="auto"/>
                <w:left w:val="none" w:sz="0" w:space="0" w:color="auto"/>
                <w:bottom w:val="none" w:sz="0" w:space="0" w:color="auto"/>
                <w:right w:val="none" w:sz="0" w:space="0" w:color="auto"/>
              </w:divBdr>
              <w:divsChild>
                <w:div w:id="362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52018">
      <w:bodyDiv w:val="1"/>
      <w:marLeft w:val="0"/>
      <w:marRight w:val="0"/>
      <w:marTop w:val="0"/>
      <w:marBottom w:val="0"/>
      <w:divBdr>
        <w:top w:val="none" w:sz="0" w:space="0" w:color="auto"/>
        <w:left w:val="none" w:sz="0" w:space="0" w:color="auto"/>
        <w:bottom w:val="none" w:sz="0" w:space="0" w:color="auto"/>
        <w:right w:val="none" w:sz="0" w:space="0" w:color="auto"/>
      </w:divBdr>
    </w:div>
    <w:div w:id="1148784338">
      <w:bodyDiv w:val="1"/>
      <w:marLeft w:val="0"/>
      <w:marRight w:val="0"/>
      <w:marTop w:val="0"/>
      <w:marBottom w:val="0"/>
      <w:divBdr>
        <w:top w:val="none" w:sz="0" w:space="0" w:color="auto"/>
        <w:left w:val="none" w:sz="0" w:space="0" w:color="auto"/>
        <w:bottom w:val="none" w:sz="0" w:space="0" w:color="auto"/>
        <w:right w:val="none" w:sz="0" w:space="0" w:color="auto"/>
      </w:divBdr>
    </w:div>
    <w:div w:id="1214468180">
      <w:bodyDiv w:val="1"/>
      <w:marLeft w:val="0"/>
      <w:marRight w:val="0"/>
      <w:marTop w:val="0"/>
      <w:marBottom w:val="0"/>
      <w:divBdr>
        <w:top w:val="none" w:sz="0" w:space="0" w:color="auto"/>
        <w:left w:val="none" w:sz="0" w:space="0" w:color="auto"/>
        <w:bottom w:val="none" w:sz="0" w:space="0" w:color="auto"/>
        <w:right w:val="none" w:sz="0" w:space="0" w:color="auto"/>
      </w:divBdr>
      <w:divsChild>
        <w:div w:id="1649942252">
          <w:marLeft w:val="0"/>
          <w:marRight w:val="0"/>
          <w:marTop w:val="0"/>
          <w:marBottom w:val="0"/>
          <w:divBdr>
            <w:top w:val="none" w:sz="0" w:space="0" w:color="auto"/>
            <w:left w:val="none" w:sz="0" w:space="0" w:color="auto"/>
            <w:bottom w:val="none" w:sz="0" w:space="0" w:color="auto"/>
            <w:right w:val="none" w:sz="0" w:space="0" w:color="auto"/>
          </w:divBdr>
          <w:divsChild>
            <w:div w:id="1097870742">
              <w:marLeft w:val="0"/>
              <w:marRight w:val="0"/>
              <w:marTop w:val="0"/>
              <w:marBottom w:val="0"/>
              <w:divBdr>
                <w:top w:val="none" w:sz="0" w:space="0" w:color="auto"/>
                <w:left w:val="none" w:sz="0" w:space="0" w:color="auto"/>
                <w:bottom w:val="none" w:sz="0" w:space="0" w:color="auto"/>
                <w:right w:val="none" w:sz="0" w:space="0" w:color="auto"/>
              </w:divBdr>
              <w:divsChild>
                <w:div w:id="9316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455">
      <w:bodyDiv w:val="1"/>
      <w:marLeft w:val="0"/>
      <w:marRight w:val="0"/>
      <w:marTop w:val="0"/>
      <w:marBottom w:val="0"/>
      <w:divBdr>
        <w:top w:val="none" w:sz="0" w:space="0" w:color="auto"/>
        <w:left w:val="none" w:sz="0" w:space="0" w:color="auto"/>
        <w:bottom w:val="none" w:sz="0" w:space="0" w:color="auto"/>
        <w:right w:val="none" w:sz="0" w:space="0" w:color="auto"/>
      </w:divBdr>
      <w:divsChild>
        <w:div w:id="2049523431">
          <w:marLeft w:val="0"/>
          <w:marRight w:val="0"/>
          <w:marTop w:val="0"/>
          <w:marBottom w:val="0"/>
          <w:divBdr>
            <w:top w:val="none" w:sz="0" w:space="0" w:color="auto"/>
            <w:left w:val="none" w:sz="0" w:space="0" w:color="auto"/>
            <w:bottom w:val="none" w:sz="0" w:space="0" w:color="auto"/>
            <w:right w:val="none" w:sz="0" w:space="0" w:color="auto"/>
          </w:divBdr>
          <w:divsChild>
            <w:div w:id="198981252">
              <w:marLeft w:val="0"/>
              <w:marRight w:val="0"/>
              <w:marTop w:val="0"/>
              <w:marBottom w:val="0"/>
              <w:divBdr>
                <w:top w:val="none" w:sz="0" w:space="0" w:color="auto"/>
                <w:left w:val="none" w:sz="0" w:space="0" w:color="auto"/>
                <w:bottom w:val="none" w:sz="0" w:space="0" w:color="auto"/>
                <w:right w:val="none" w:sz="0" w:space="0" w:color="auto"/>
              </w:divBdr>
              <w:divsChild>
                <w:div w:id="6279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5522">
      <w:bodyDiv w:val="1"/>
      <w:marLeft w:val="0"/>
      <w:marRight w:val="0"/>
      <w:marTop w:val="0"/>
      <w:marBottom w:val="0"/>
      <w:divBdr>
        <w:top w:val="none" w:sz="0" w:space="0" w:color="auto"/>
        <w:left w:val="none" w:sz="0" w:space="0" w:color="auto"/>
        <w:bottom w:val="none" w:sz="0" w:space="0" w:color="auto"/>
        <w:right w:val="none" w:sz="0" w:space="0" w:color="auto"/>
      </w:divBdr>
      <w:divsChild>
        <w:div w:id="64453950">
          <w:marLeft w:val="0"/>
          <w:marRight w:val="0"/>
          <w:marTop w:val="0"/>
          <w:marBottom w:val="0"/>
          <w:divBdr>
            <w:top w:val="none" w:sz="0" w:space="0" w:color="auto"/>
            <w:left w:val="none" w:sz="0" w:space="0" w:color="auto"/>
            <w:bottom w:val="none" w:sz="0" w:space="0" w:color="auto"/>
            <w:right w:val="none" w:sz="0" w:space="0" w:color="auto"/>
          </w:divBdr>
          <w:divsChild>
            <w:div w:id="1935168531">
              <w:marLeft w:val="0"/>
              <w:marRight w:val="0"/>
              <w:marTop w:val="0"/>
              <w:marBottom w:val="0"/>
              <w:divBdr>
                <w:top w:val="none" w:sz="0" w:space="0" w:color="auto"/>
                <w:left w:val="none" w:sz="0" w:space="0" w:color="auto"/>
                <w:bottom w:val="none" w:sz="0" w:space="0" w:color="auto"/>
                <w:right w:val="none" w:sz="0" w:space="0" w:color="auto"/>
              </w:divBdr>
              <w:divsChild>
                <w:div w:id="16405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135471">
      <w:bodyDiv w:val="1"/>
      <w:marLeft w:val="0"/>
      <w:marRight w:val="0"/>
      <w:marTop w:val="0"/>
      <w:marBottom w:val="0"/>
      <w:divBdr>
        <w:top w:val="none" w:sz="0" w:space="0" w:color="auto"/>
        <w:left w:val="none" w:sz="0" w:space="0" w:color="auto"/>
        <w:bottom w:val="none" w:sz="0" w:space="0" w:color="auto"/>
        <w:right w:val="none" w:sz="0" w:space="0" w:color="auto"/>
      </w:divBdr>
    </w:div>
    <w:div w:id="1366247984">
      <w:bodyDiv w:val="1"/>
      <w:marLeft w:val="0"/>
      <w:marRight w:val="0"/>
      <w:marTop w:val="0"/>
      <w:marBottom w:val="0"/>
      <w:divBdr>
        <w:top w:val="none" w:sz="0" w:space="0" w:color="auto"/>
        <w:left w:val="none" w:sz="0" w:space="0" w:color="auto"/>
        <w:bottom w:val="none" w:sz="0" w:space="0" w:color="auto"/>
        <w:right w:val="none" w:sz="0" w:space="0" w:color="auto"/>
      </w:divBdr>
      <w:divsChild>
        <w:div w:id="34082385">
          <w:marLeft w:val="0"/>
          <w:marRight w:val="0"/>
          <w:marTop w:val="0"/>
          <w:marBottom w:val="0"/>
          <w:divBdr>
            <w:top w:val="none" w:sz="0" w:space="0" w:color="auto"/>
            <w:left w:val="none" w:sz="0" w:space="0" w:color="auto"/>
            <w:bottom w:val="none" w:sz="0" w:space="0" w:color="auto"/>
            <w:right w:val="none" w:sz="0" w:space="0" w:color="auto"/>
          </w:divBdr>
          <w:divsChild>
            <w:div w:id="1407261991">
              <w:marLeft w:val="0"/>
              <w:marRight w:val="0"/>
              <w:marTop w:val="0"/>
              <w:marBottom w:val="0"/>
              <w:divBdr>
                <w:top w:val="none" w:sz="0" w:space="0" w:color="auto"/>
                <w:left w:val="none" w:sz="0" w:space="0" w:color="auto"/>
                <w:bottom w:val="none" w:sz="0" w:space="0" w:color="auto"/>
                <w:right w:val="none" w:sz="0" w:space="0" w:color="auto"/>
              </w:divBdr>
              <w:divsChild>
                <w:div w:id="8765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1008">
      <w:bodyDiv w:val="1"/>
      <w:marLeft w:val="0"/>
      <w:marRight w:val="0"/>
      <w:marTop w:val="0"/>
      <w:marBottom w:val="0"/>
      <w:divBdr>
        <w:top w:val="none" w:sz="0" w:space="0" w:color="auto"/>
        <w:left w:val="none" w:sz="0" w:space="0" w:color="auto"/>
        <w:bottom w:val="none" w:sz="0" w:space="0" w:color="auto"/>
        <w:right w:val="none" w:sz="0" w:space="0" w:color="auto"/>
      </w:divBdr>
    </w:div>
    <w:div w:id="1450051455">
      <w:bodyDiv w:val="1"/>
      <w:marLeft w:val="0"/>
      <w:marRight w:val="0"/>
      <w:marTop w:val="0"/>
      <w:marBottom w:val="0"/>
      <w:divBdr>
        <w:top w:val="none" w:sz="0" w:space="0" w:color="auto"/>
        <w:left w:val="none" w:sz="0" w:space="0" w:color="auto"/>
        <w:bottom w:val="none" w:sz="0" w:space="0" w:color="auto"/>
        <w:right w:val="none" w:sz="0" w:space="0" w:color="auto"/>
      </w:divBdr>
      <w:divsChild>
        <w:div w:id="551694171">
          <w:marLeft w:val="0"/>
          <w:marRight w:val="0"/>
          <w:marTop w:val="0"/>
          <w:marBottom w:val="0"/>
          <w:divBdr>
            <w:top w:val="none" w:sz="0" w:space="0" w:color="auto"/>
            <w:left w:val="none" w:sz="0" w:space="0" w:color="auto"/>
            <w:bottom w:val="none" w:sz="0" w:space="0" w:color="auto"/>
            <w:right w:val="none" w:sz="0" w:space="0" w:color="auto"/>
          </w:divBdr>
          <w:divsChild>
            <w:div w:id="996499453">
              <w:marLeft w:val="0"/>
              <w:marRight w:val="0"/>
              <w:marTop w:val="0"/>
              <w:marBottom w:val="0"/>
              <w:divBdr>
                <w:top w:val="none" w:sz="0" w:space="0" w:color="auto"/>
                <w:left w:val="none" w:sz="0" w:space="0" w:color="auto"/>
                <w:bottom w:val="none" w:sz="0" w:space="0" w:color="auto"/>
                <w:right w:val="none" w:sz="0" w:space="0" w:color="auto"/>
              </w:divBdr>
              <w:divsChild>
                <w:div w:id="5988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31507">
      <w:bodyDiv w:val="1"/>
      <w:marLeft w:val="0"/>
      <w:marRight w:val="0"/>
      <w:marTop w:val="0"/>
      <w:marBottom w:val="0"/>
      <w:divBdr>
        <w:top w:val="none" w:sz="0" w:space="0" w:color="auto"/>
        <w:left w:val="none" w:sz="0" w:space="0" w:color="auto"/>
        <w:bottom w:val="none" w:sz="0" w:space="0" w:color="auto"/>
        <w:right w:val="none" w:sz="0" w:space="0" w:color="auto"/>
      </w:divBdr>
    </w:div>
    <w:div w:id="1460537677">
      <w:bodyDiv w:val="1"/>
      <w:marLeft w:val="0"/>
      <w:marRight w:val="0"/>
      <w:marTop w:val="0"/>
      <w:marBottom w:val="0"/>
      <w:divBdr>
        <w:top w:val="none" w:sz="0" w:space="0" w:color="auto"/>
        <w:left w:val="none" w:sz="0" w:space="0" w:color="auto"/>
        <w:bottom w:val="none" w:sz="0" w:space="0" w:color="auto"/>
        <w:right w:val="none" w:sz="0" w:space="0" w:color="auto"/>
      </w:divBdr>
    </w:div>
    <w:div w:id="1475177868">
      <w:bodyDiv w:val="1"/>
      <w:marLeft w:val="0"/>
      <w:marRight w:val="0"/>
      <w:marTop w:val="0"/>
      <w:marBottom w:val="0"/>
      <w:divBdr>
        <w:top w:val="none" w:sz="0" w:space="0" w:color="auto"/>
        <w:left w:val="none" w:sz="0" w:space="0" w:color="auto"/>
        <w:bottom w:val="none" w:sz="0" w:space="0" w:color="auto"/>
        <w:right w:val="none" w:sz="0" w:space="0" w:color="auto"/>
      </w:divBdr>
    </w:div>
    <w:div w:id="1494570354">
      <w:bodyDiv w:val="1"/>
      <w:marLeft w:val="0"/>
      <w:marRight w:val="0"/>
      <w:marTop w:val="0"/>
      <w:marBottom w:val="0"/>
      <w:divBdr>
        <w:top w:val="none" w:sz="0" w:space="0" w:color="auto"/>
        <w:left w:val="none" w:sz="0" w:space="0" w:color="auto"/>
        <w:bottom w:val="none" w:sz="0" w:space="0" w:color="auto"/>
        <w:right w:val="none" w:sz="0" w:space="0" w:color="auto"/>
      </w:divBdr>
    </w:div>
    <w:div w:id="1517619201">
      <w:bodyDiv w:val="1"/>
      <w:marLeft w:val="0"/>
      <w:marRight w:val="0"/>
      <w:marTop w:val="0"/>
      <w:marBottom w:val="0"/>
      <w:divBdr>
        <w:top w:val="none" w:sz="0" w:space="0" w:color="auto"/>
        <w:left w:val="none" w:sz="0" w:space="0" w:color="auto"/>
        <w:bottom w:val="none" w:sz="0" w:space="0" w:color="auto"/>
        <w:right w:val="none" w:sz="0" w:space="0" w:color="auto"/>
      </w:divBdr>
      <w:divsChild>
        <w:div w:id="1152713931">
          <w:marLeft w:val="0"/>
          <w:marRight w:val="0"/>
          <w:marTop w:val="0"/>
          <w:marBottom w:val="0"/>
          <w:divBdr>
            <w:top w:val="none" w:sz="0" w:space="0" w:color="auto"/>
            <w:left w:val="none" w:sz="0" w:space="0" w:color="auto"/>
            <w:bottom w:val="none" w:sz="0" w:space="0" w:color="auto"/>
            <w:right w:val="none" w:sz="0" w:space="0" w:color="auto"/>
          </w:divBdr>
          <w:divsChild>
            <w:div w:id="1590501160">
              <w:marLeft w:val="0"/>
              <w:marRight w:val="0"/>
              <w:marTop w:val="0"/>
              <w:marBottom w:val="0"/>
              <w:divBdr>
                <w:top w:val="none" w:sz="0" w:space="0" w:color="auto"/>
                <w:left w:val="none" w:sz="0" w:space="0" w:color="auto"/>
                <w:bottom w:val="none" w:sz="0" w:space="0" w:color="auto"/>
                <w:right w:val="none" w:sz="0" w:space="0" w:color="auto"/>
              </w:divBdr>
              <w:divsChild>
                <w:div w:id="8974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6156">
      <w:bodyDiv w:val="1"/>
      <w:marLeft w:val="0"/>
      <w:marRight w:val="0"/>
      <w:marTop w:val="0"/>
      <w:marBottom w:val="0"/>
      <w:divBdr>
        <w:top w:val="none" w:sz="0" w:space="0" w:color="auto"/>
        <w:left w:val="none" w:sz="0" w:space="0" w:color="auto"/>
        <w:bottom w:val="none" w:sz="0" w:space="0" w:color="auto"/>
        <w:right w:val="none" w:sz="0" w:space="0" w:color="auto"/>
      </w:divBdr>
      <w:divsChild>
        <w:div w:id="836270391">
          <w:marLeft w:val="0"/>
          <w:marRight w:val="0"/>
          <w:marTop w:val="0"/>
          <w:marBottom w:val="0"/>
          <w:divBdr>
            <w:top w:val="none" w:sz="0" w:space="0" w:color="auto"/>
            <w:left w:val="none" w:sz="0" w:space="0" w:color="auto"/>
            <w:bottom w:val="none" w:sz="0" w:space="0" w:color="auto"/>
            <w:right w:val="none" w:sz="0" w:space="0" w:color="auto"/>
          </w:divBdr>
          <w:divsChild>
            <w:div w:id="1563711052">
              <w:marLeft w:val="0"/>
              <w:marRight w:val="0"/>
              <w:marTop w:val="0"/>
              <w:marBottom w:val="0"/>
              <w:divBdr>
                <w:top w:val="none" w:sz="0" w:space="0" w:color="auto"/>
                <w:left w:val="none" w:sz="0" w:space="0" w:color="auto"/>
                <w:bottom w:val="none" w:sz="0" w:space="0" w:color="auto"/>
                <w:right w:val="none" w:sz="0" w:space="0" w:color="auto"/>
              </w:divBdr>
              <w:divsChild>
                <w:div w:id="3693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4107">
      <w:bodyDiv w:val="1"/>
      <w:marLeft w:val="0"/>
      <w:marRight w:val="0"/>
      <w:marTop w:val="0"/>
      <w:marBottom w:val="0"/>
      <w:divBdr>
        <w:top w:val="none" w:sz="0" w:space="0" w:color="auto"/>
        <w:left w:val="none" w:sz="0" w:space="0" w:color="auto"/>
        <w:bottom w:val="none" w:sz="0" w:space="0" w:color="auto"/>
        <w:right w:val="none" w:sz="0" w:space="0" w:color="auto"/>
      </w:divBdr>
      <w:divsChild>
        <w:div w:id="1281229967">
          <w:marLeft w:val="0"/>
          <w:marRight w:val="0"/>
          <w:marTop w:val="0"/>
          <w:marBottom w:val="0"/>
          <w:divBdr>
            <w:top w:val="none" w:sz="0" w:space="0" w:color="auto"/>
            <w:left w:val="none" w:sz="0" w:space="0" w:color="auto"/>
            <w:bottom w:val="none" w:sz="0" w:space="0" w:color="auto"/>
            <w:right w:val="none" w:sz="0" w:space="0" w:color="auto"/>
          </w:divBdr>
          <w:divsChild>
            <w:div w:id="40786218">
              <w:marLeft w:val="0"/>
              <w:marRight w:val="0"/>
              <w:marTop w:val="0"/>
              <w:marBottom w:val="0"/>
              <w:divBdr>
                <w:top w:val="none" w:sz="0" w:space="0" w:color="auto"/>
                <w:left w:val="none" w:sz="0" w:space="0" w:color="auto"/>
                <w:bottom w:val="none" w:sz="0" w:space="0" w:color="auto"/>
                <w:right w:val="none" w:sz="0" w:space="0" w:color="auto"/>
              </w:divBdr>
              <w:divsChild>
                <w:div w:id="13578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0933">
      <w:bodyDiv w:val="1"/>
      <w:marLeft w:val="0"/>
      <w:marRight w:val="0"/>
      <w:marTop w:val="0"/>
      <w:marBottom w:val="0"/>
      <w:divBdr>
        <w:top w:val="none" w:sz="0" w:space="0" w:color="auto"/>
        <w:left w:val="none" w:sz="0" w:space="0" w:color="auto"/>
        <w:bottom w:val="none" w:sz="0" w:space="0" w:color="auto"/>
        <w:right w:val="none" w:sz="0" w:space="0" w:color="auto"/>
      </w:divBdr>
      <w:divsChild>
        <w:div w:id="1361778605">
          <w:marLeft w:val="0"/>
          <w:marRight w:val="0"/>
          <w:marTop w:val="0"/>
          <w:marBottom w:val="0"/>
          <w:divBdr>
            <w:top w:val="none" w:sz="0" w:space="0" w:color="auto"/>
            <w:left w:val="none" w:sz="0" w:space="0" w:color="auto"/>
            <w:bottom w:val="none" w:sz="0" w:space="0" w:color="auto"/>
            <w:right w:val="none" w:sz="0" w:space="0" w:color="auto"/>
          </w:divBdr>
          <w:divsChild>
            <w:div w:id="330642321">
              <w:marLeft w:val="0"/>
              <w:marRight w:val="0"/>
              <w:marTop w:val="0"/>
              <w:marBottom w:val="0"/>
              <w:divBdr>
                <w:top w:val="none" w:sz="0" w:space="0" w:color="auto"/>
                <w:left w:val="none" w:sz="0" w:space="0" w:color="auto"/>
                <w:bottom w:val="none" w:sz="0" w:space="0" w:color="auto"/>
                <w:right w:val="none" w:sz="0" w:space="0" w:color="auto"/>
              </w:divBdr>
              <w:divsChild>
                <w:div w:id="181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2478">
      <w:bodyDiv w:val="1"/>
      <w:marLeft w:val="0"/>
      <w:marRight w:val="0"/>
      <w:marTop w:val="0"/>
      <w:marBottom w:val="0"/>
      <w:divBdr>
        <w:top w:val="none" w:sz="0" w:space="0" w:color="auto"/>
        <w:left w:val="none" w:sz="0" w:space="0" w:color="auto"/>
        <w:bottom w:val="none" w:sz="0" w:space="0" w:color="auto"/>
        <w:right w:val="none" w:sz="0" w:space="0" w:color="auto"/>
      </w:divBdr>
      <w:divsChild>
        <w:div w:id="1144006167">
          <w:marLeft w:val="0"/>
          <w:marRight w:val="0"/>
          <w:marTop w:val="0"/>
          <w:marBottom w:val="0"/>
          <w:divBdr>
            <w:top w:val="none" w:sz="0" w:space="0" w:color="auto"/>
            <w:left w:val="none" w:sz="0" w:space="0" w:color="auto"/>
            <w:bottom w:val="none" w:sz="0" w:space="0" w:color="auto"/>
            <w:right w:val="none" w:sz="0" w:space="0" w:color="auto"/>
          </w:divBdr>
          <w:divsChild>
            <w:div w:id="318120507">
              <w:marLeft w:val="0"/>
              <w:marRight w:val="0"/>
              <w:marTop w:val="0"/>
              <w:marBottom w:val="0"/>
              <w:divBdr>
                <w:top w:val="none" w:sz="0" w:space="0" w:color="auto"/>
                <w:left w:val="none" w:sz="0" w:space="0" w:color="auto"/>
                <w:bottom w:val="none" w:sz="0" w:space="0" w:color="auto"/>
                <w:right w:val="none" w:sz="0" w:space="0" w:color="auto"/>
              </w:divBdr>
              <w:divsChild>
                <w:div w:id="17014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0746">
      <w:bodyDiv w:val="1"/>
      <w:marLeft w:val="0"/>
      <w:marRight w:val="0"/>
      <w:marTop w:val="0"/>
      <w:marBottom w:val="0"/>
      <w:divBdr>
        <w:top w:val="none" w:sz="0" w:space="0" w:color="auto"/>
        <w:left w:val="none" w:sz="0" w:space="0" w:color="auto"/>
        <w:bottom w:val="none" w:sz="0" w:space="0" w:color="auto"/>
        <w:right w:val="none" w:sz="0" w:space="0" w:color="auto"/>
      </w:divBdr>
      <w:divsChild>
        <w:div w:id="950552680">
          <w:marLeft w:val="0"/>
          <w:marRight w:val="0"/>
          <w:marTop w:val="0"/>
          <w:marBottom w:val="0"/>
          <w:divBdr>
            <w:top w:val="none" w:sz="0" w:space="0" w:color="auto"/>
            <w:left w:val="none" w:sz="0" w:space="0" w:color="auto"/>
            <w:bottom w:val="none" w:sz="0" w:space="0" w:color="auto"/>
            <w:right w:val="none" w:sz="0" w:space="0" w:color="auto"/>
          </w:divBdr>
          <w:divsChild>
            <w:div w:id="2072728393">
              <w:marLeft w:val="0"/>
              <w:marRight w:val="0"/>
              <w:marTop w:val="0"/>
              <w:marBottom w:val="0"/>
              <w:divBdr>
                <w:top w:val="none" w:sz="0" w:space="0" w:color="auto"/>
                <w:left w:val="none" w:sz="0" w:space="0" w:color="auto"/>
                <w:bottom w:val="none" w:sz="0" w:space="0" w:color="auto"/>
                <w:right w:val="none" w:sz="0" w:space="0" w:color="auto"/>
              </w:divBdr>
              <w:divsChild>
                <w:div w:id="11609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500">
      <w:bodyDiv w:val="1"/>
      <w:marLeft w:val="0"/>
      <w:marRight w:val="0"/>
      <w:marTop w:val="0"/>
      <w:marBottom w:val="0"/>
      <w:divBdr>
        <w:top w:val="none" w:sz="0" w:space="0" w:color="auto"/>
        <w:left w:val="none" w:sz="0" w:space="0" w:color="auto"/>
        <w:bottom w:val="none" w:sz="0" w:space="0" w:color="auto"/>
        <w:right w:val="none" w:sz="0" w:space="0" w:color="auto"/>
      </w:divBdr>
      <w:divsChild>
        <w:div w:id="887759280">
          <w:marLeft w:val="0"/>
          <w:marRight w:val="0"/>
          <w:marTop w:val="0"/>
          <w:marBottom w:val="0"/>
          <w:divBdr>
            <w:top w:val="none" w:sz="0" w:space="0" w:color="auto"/>
            <w:left w:val="none" w:sz="0" w:space="0" w:color="auto"/>
            <w:bottom w:val="none" w:sz="0" w:space="0" w:color="auto"/>
            <w:right w:val="none" w:sz="0" w:space="0" w:color="auto"/>
          </w:divBdr>
          <w:divsChild>
            <w:div w:id="1805846887">
              <w:marLeft w:val="0"/>
              <w:marRight w:val="0"/>
              <w:marTop w:val="0"/>
              <w:marBottom w:val="0"/>
              <w:divBdr>
                <w:top w:val="none" w:sz="0" w:space="0" w:color="auto"/>
                <w:left w:val="none" w:sz="0" w:space="0" w:color="auto"/>
                <w:bottom w:val="none" w:sz="0" w:space="0" w:color="auto"/>
                <w:right w:val="none" w:sz="0" w:space="0" w:color="auto"/>
              </w:divBdr>
              <w:divsChild>
                <w:div w:id="21362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7523">
      <w:bodyDiv w:val="1"/>
      <w:marLeft w:val="0"/>
      <w:marRight w:val="0"/>
      <w:marTop w:val="0"/>
      <w:marBottom w:val="0"/>
      <w:divBdr>
        <w:top w:val="none" w:sz="0" w:space="0" w:color="auto"/>
        <w:left w:val="none" w:sz="0" w:space="0" w:color="auto"/>
        <w:bottom w:val="none" w:sz="0" w:space="0" w:color="auto"/>
        <w:right w:val="none" w:sz="0" w:space="0" w:color="auto"/>
      </w:divBdr>
    </w:div>
    <w:div w:id="1628389653">
      <w:bodyDiv w:val="1"/>
      <w:marLeft w:val="0"/>
      <w:marRight w:val="0"/>
      <w:marTop w:val="0"/>
      <w:marBottom w:val="0"/>
      <w:divBdr>
        <w:top w:val="none" w:sz="0" w:space="0" w:color="auto"/>
        <w:left w:val="none" w:sz="0" w:space="0" w:color="auto"/>
        <w:bottom w:val="none" w:sz="0" w:space="0" w:color="auto"/>
        <w:right w:val="none" w:sz="0" w:space="0" w:color="auto"/>
      </w:divBdr>
    </w:div>
    <w:div w:id="1632788628">
      <w:bodyDiv w:val="1"/>
      <w:marLeft w:val="0"/>
      <w:marRight w:val="0"/>
      <w:marTop w:val="0"/>
      <w:marBottom w:val="0"/>
      <w:divBdr>
        <w:top w:val="none" w:sz="0" w:space="0" w:color="auto"/>
        <w:left w:val="none" w:sz="0" w:space="0" w:color="auto"/>
        <w:bottom w:val="none" w:sz="0" w:space="0" w:color="auto"/>
        <w:right w:val="none" w:sz="0" w:space="0" w:color="auto"/>
      </w:divBdr>
    </w:div>
    <w:div w:id="1642616921">
      <w:bodyDiv w:val="1"/>
      <w:marLeft w:val="0"/>
      <w:marRight w:val="0"/>
      <w:marTop w:val="0"/>
      <w:marBottom w:val="0"/>
      <w:divBdr>
        <w:top w:val="none" w:sz="0" w:space="0" w:color="auto"/>
        <w:left w:val="none" w:sz="0" w:space="0" w:color="auto"/>
        <w:bottom w:val="none" w:sz="0" w:space="0" w:color="auto"/>
        <w:right w:val="none" w:sz="0" w:space="0" w:color="auto"/>
      </w:divBdr>
      <w:divsChild>
        <w:div w:id="85927741">
          <w:marLeft w:val="0"/>
          <w:marRight w:val="0"/>
          <w:marTop w:val="0"/>
          <w:marBottom w:val="0"/>
          <w:divBdr>
            <w:top w:val="none" w:sz="0" w:space="0" w:color="auto"/>
            <w:left w:val="none" w:sz="0" w:space="0" w:color="auto"/>
            <w:bottom w:val="none" w:sz="0" w:space="0" w:color="auto"/>
            <w:right w:val="none" w:sz="0" w:space="0" w:color="auto"/>
          </w:divBdr>
          <w:divsChild>
            <w:div w:id="119538251">
              <w:marLeft w:val="0"/>
              <w:marRight w:val="0"/>
              <w:marTop w:val="0"/>
              <w:marBottom w:val="0"/>
              <w:divBdr>
                <w:top w:val="none" w:sz="0" w:space="0" w:color="auto"/>
                <w:left w:val="none" w:sz="0" w:space="0" w:color="auto"/>
                <w:bottom w:val="none" w:sz="0" w:space="0" w:color="auto"/>
                <w:right w:val="none" w:sz="0" w:space="0" w:color="auto"/>
              </w:divBdr>
              <w:divsChild>
                <w:div w:id="4255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7428">
      <w:bodyDiv w:val="1"/>
      <w:marLeft w:val="0"/>
      <w:marRight w:val="0"/>
      <w:marTop w:val="0"/>
      <w:marBottom w:val="0"/>
      <w:divBdr>
        <w:top w:val="none" w:sz="0" w:space="0" w:color="auto"/>
        <w:left w:val="none" w:sz="0" w:space="0" w:color="auto"/>
        <w:bottom w:val="none" w:sz="0" w:space="0" w:color="auto"/>
        <w:right w:val="none" w:sz="0" w:space="0" w:color="auto"/>
      </w:divBdr>
    </w:div>
    <w:div w:id="1678460188">
      <w:bodyDiv w:val="1"/>
      <w:marLeft w:val="0"/>
      <w:marRight w:val="0"/>
      <w:marTop w:val="0"/>
      <w:marBottom w:val="0"/>
      <w:divBdr>
        <w:top w:val="none" w:sz="0" w:space="0" w:color="auto"/>
        <w:left w:val="none" w:sz="0" w:space="0" w:color="auto"/>
        <w:bottom w:val="none" w:sz="0" w:space="0" w:color="auto"/>
        <w:right w:val="none" w:sz="0" w:space="0" w:color="auto"/>
      </w:divBdr>
      <w:divsChild>
        <w:div w:id="936324175">
          <w:marLeft w:val="0"/>
          <w:marRight w:val="0"/>
          <w:marTop w:val="0"/>
          <w:marBottom w:val="0"/>
          <w:divBdr>
            <w:top w:val="none" w:sz="0" w:space="0" w:color="auto"/>
            <w:left w:val="none" w:sz="0" w:space="0" w:color="auto"/>
            <w:bottom w:val="none" w:sz="0" w:space="0" w:color="auto"/>
            <w:right w:val="none" w:sz="0" w:space="0" w:color="auto"/>
          </w:divBdr>
          <w:divsChild>
            <w:div w:id="2020355096">
              <w:marLeft w:val="0"/>
              <w:marRight w:val="0"/>
              <w:marTop w:val="0"/>
              <w:marBottom w:val="0"/>
              <w:divBdr>
                <w:top w:val="none" w:sz="0" w:space="0" w:color="auto"/>
                <w:left w:val="none" w:sz="0" w:space="0" w:color="auto"/>
                <w:bottom w:val="none" w:sz="0" w:space="0" w:color="auto"/>
                <w:right w:val="none" w:sz="0" w:space="0" w:color="auto"/>
              </w:divBdr>
              <w:divsChild>
                <w:div w:id="7708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52623">
      <w:bodyDiv w:val="1"/>
      <w:marLeft w:val="0"/>
      <w:marRight w:val="0"/>
      <w:marTop w:val="0"/>
      <w:marBottom w:val="0"/>
      <w:divBdr>
        <w:top w:val="none" w:sz="0" w:space="0" w:color="auto"/>
        <w:left w:val="none" w:sz="0" w:space="0" w:color="auto"/>
        <w:bottom w:val="none" w:sz="0" w:space="0" w:color="auto"/>
        <w:right w:val="none" w:sz="0" w:space="0" w:color="auto"/>
      </w:divBdr>
      <w:divsChild>
        <w:div w:id="1166555586">
          <w:marLeft w:val="0"/>
          <w:marRight w:val="0"/>
          <w:marTop w:val="0"/>
          <w:marBottom w:val="0"/>
          <w:divBdr>
            <w:top w:val="none" w:sz="0" w:space="0" w:color="auto"/>
            <w:left w:val="none" w:sz="0" w:space="0" w:color="auto"/>
            <w:bottom w:val="none" w:sz="0" w:space="0" w:color="auto"/>
            <w:right w:val="none" w:sz="0" w:space="0" w:color="auto"/>
          </w:divBdr>
          <w:divsChild>
            <w:div w:id="1995795265">
              <w:marLeft w:val="0"/>
              <w:marRight w:val="0"/>
              <w:marTop w:val="0"/>
              <w:marBottom w:val="0"/>
              <w:divBdr>
                <w:top w:val="none" w:sz="0" w:space="0" w:color="auto"/>
                <w:left w:val="none" w:sz="0" w:space="0" w:color="auto"/>
                <w:bottom w:val="none" w:sz="0" w:space="0" w:color="auto"/>
                <w:right w:val="none" w:sz="0" w:space="0" w:color="auto"/>
              </w:divBdr>
              <w:divsChild>
                <w:div w:id="7969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9468">
      <w:bodyDiv w:val="1"/>
      <w:marLeft w:val="0"/>
      <w:marRight w:val="0"/>
      <w:marTop w:val="0"/>
      <w:marBottom w:val="0"/>
      <w:divBdr>
        <w:top w:val="none" w:sz="0" w:space="0" w:color="auto"/>
        <w:left w:val="none" w:sz="0" w:space="0" w:color="auto"/>
        <w:bottom w:val="none" w:sz="0" w:space="0" w:color="auto"/>
        <w:right w:val="none" w:sz="0" w:space="0" w:color="auto"/>
      </w:divBdr>
    </w:div>
    <w:div w:id="1768691417">
      <w:bodyDiv w:val="1"/>
      <w:marLeft w:val="0"/>
      <w:marRight w:val="0"/>
      <w:marTop w:val="0"/>
      <w:marBottom w:val="0"/>
      <w:divBdr>
        <w:top w:val="none" w:sz="0" w:space="0" w:color="auto"/>
        <w:left w:val="none" w:sz="0" w:space="0" w:color="auto"/>
        <w:bottom w:val="none" w:sz="0" w:space="0" w:color="auto"/>
        <w:right w:val="none" w:sz="0" w:space="0" w:color="auto"/>
      </w:divBdr>
      <w:divsChild>
        <w:div w:id="1684433460">
          <w:marLeft w:val="0"/>
          <w:marRight w:val="0"/>
          <w:marTop w:val="0"/>
          <w:marBottom w:val="0"/>
          <w:divBdr>
            <w:top w:val="none" w:sz="0" w:space="0" w:color="auto"/>
            <w:left w:val="none" w:sz="0" w:space="0" w:color="auto"/>
            <w:bottom w:val="none" w:sz="0" w:space="0" w:color="auto"/>
            <w:right w:val="none" w:sz="0" w:space="0" w:color="auto"/>
          </w:divBdr>
          <w:divsChild>
            <w:div w:id="700135120">
              <w:marLeft w:val="0"/>
              <w:marRight w:val="0"/>
              <w:marTop w:val="0"/>
              <w:marBottom w:val="0"/>
              <w:divBdr>
                <w:top w:val="none" w:sz="0" w:space="0" w:color="auto"/>
                <w:left w:val="none" w:sz="0" w:space="0" w:color="auto"/>
                <w:bottom w:val="none" w:sz="0" w:space="0" w:color="auto"/>
                <w:right w:val="none" w:sz="0" w:space="0" w:color="auto"/>
              </w:divBdr>
              <w:divsChild>
                <w:div w:id="5501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1635">
      <w:bodyDiv w:val="1"/>
      <w:marLeft w:val="0"/>
      <w:marRight w:val="0"/>
      <w:marTop w:val="0"/>
      <w:marBottom w:val="0"/>
      <w:divBdr>
        <w:top w:val="none" w:sz="0" w:space="0" w:color="auto"/>
        <w:left w:val="none" w:sz="0" w:space="0" w:color="auto"/>
        <w:bottom w:val="none" w:sz="0" w:space="0" w:color="auto"/>
        <w:right w:val="none" w:sz="0" w:space="0" w:color="auto"/>
      </w:divBdr>
    </w:div>
    <w:div w:id="1787314914">
      <w:bodyDiv w:val="1"/>
      <w:marLeft w:val="0"/>
      <w:marRight w:val="0"/>
      <w:marTop w:val="0"/>
      <w:marBottom w:val="0"/>
      <w:divBdr>
        <w:top w:val="none" w:sz="0" w:space="0" w:color="auto"/>
        <w:left w:val="none" w:sz="0" w:space="0" w:color="auto"/>
        <w:bottom w:val="none" w:sz="0" w:space="0" w:color="auto"/>
        <w:right w:val="none" w:sz="0" w:space="0" w:color="auto"/>
      </w:divBdr>
    </w:div>
    <w:div w:id="1827361275">
      <w:bodyDiv w:val="1"/>
      <w:marLeft w:val="0"/>
      <w:marRight w:val="0"/>
      <w:marTop w:val="0"/>
      <w:marBottom w:val="0"/>
      <w:divBdr>
        <w:top w:val="none" w:sz="0" w:space="0" w:color="auto"/>
        <w:left w:val="none" w:sz="0" w:space="0" w:color="auto"/>
        <w:bottom w:val="none" w:sz="0" w:space="0" w:color="auto"/>
        <w:right w:val="none" w:sz="0" w:space="0" w:color="auto"/>
      </w:divBdr>
      <w:divsChild>
        <w:div w:id="1778598419">
          <w:marLeft w:val="0"/>
          <w:marRight w:val="0"/>
          <w:marTop w:val="0"/>
          <w:marBottom w:val="0"/>
          <w:divBdr>
            <w:top w:val="none" w:sz="0" w:space="0" w:color="auto"/>
            <w:left w:val="none" w:sz="0" w:space="0" w:color="auto"/>
            <w:bottom w:val="none" w:sz="0" w:space="0" w:color="auto"/>
            <w:right w:val="none" w:sz="0" w:space="0" w:color="auto"/>
          </w:divBdr>
          <w:divsChild>
            <w:div w:id="1662732769">
              <w:marLeft w:val="0"/>
              <w:marRight w:val="0"/>
              <w:marTop w:val="0"/>
              <w:marBottom w:val="0"/>
              <w:divBdr>
                <w:top w:val="none" w:sz="0" w:space="0" w:color="auto"/>
                <w:left w:val="none" w:sz="0" w:space="0" w:color="auto"/>
                <w:bottom w:val="none" w:sz="0" w:space="0" w:color="auto"/>
                <w:right w:val="none" w:sz="0" w:space="0" w:color="auto"/>
              </w:divBdr>
              <w:divsChild>
                <w:div w:id="1140882049">
                  <w:marLeft w:val="0"/>
                  <w:marRight w:val="0"/>
                  <w:marTop w:val="0"/>
                  <w:marBottom w:val="0"/>
                  <w:divBdr>
                    <w:top w:val="none" w:sz="0" w:space="0" w:color="auto"/>
                    <w:left w:val="none" w:sz="0" w:space="0" w:color="auto"/>
                    <w:bottom w:val="none" w:sz="0" w:space="0" w:color="auto"/>
                    <w:right w:val="none" w:sz="0" w:space="0" w:color="auto"/>
                  </w:divBdr>
                  <w:divsChild>
                    <w:div w:id="9073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88697">
      <w:bodyDiv w:val="1"/>
      <w:marLeft w:val="0"/>
      <w:marRight w:val="0"/>
      <w:marTop w:val="0"/>
      <w:marBottom w:val="0"/>
      <w:divBdr>
        <w:top w:val="none" w:sz="0" w:space="0" w:color="auto"/>
        <w:left w:val="none" w:sz="0" w:space="0" w:color="auto"/>
        <w:bottom w:val="none" w:sz="0" w:space="0" w:color="auto"/>
        <w:right w:val="none" w:sz="0" w:space="0" w:color="auto"/>
      </w:divBdr>
    </w:div>
    <w:div w:id="1844008372">
      <w:bodyDiv w:val="1"/>
      <w:marLeft w:val="0"/>
      <w:marRight w:val="0"/>
      <w:marTop w:val="0"/>
      <w:marBottom w:val="0"/>
      <w:divBdr>
        <w:top w:val="none" w:sz="0" w:space="0" w:color="auto"/>
        <w:left w:val="none" w:sz="0" w:space="0" w:color="auto"/>
        <w:bottom w:val="none" w:sz="0" w:space="0" w:color="auto"/>
        <w:right w:val="none" w:sz="0" w:space="0" w:color="auto"/>
      </w:divBdr>
    </w:div>
    <w:div w:id="1863587800">
      <w:bodyDiv w:val="1"/>
      <w:marLeft w:val="0"/>
      <w:marRight w:val="0"/>
      <w:marTop w:val="0"/>
      <w:marBottom w:val="0"/>
      <w:divBdr>
        <w:top w:val="none" w:sz="0" w:space="0" w:color="auto"/>
        <w:left w:val="none" w:sz="0" w:space="0" w:color="auto"/>
        <w:bottom w:val="none" w:sz="0" w:space="0" w:color="auto"/>
        <w:right w:val="none" w:sz="0" w:space="0" w:color="auto"/>
      </w:divBdr>
      <w:divsChild>
        <w:div w:id="543711422">
          <w:marLeft w:val="0"/>
          <w:marRight w:val="0"/>
          <w:marTop w:val="0"/>
          <w:marBottom w:val="0"/>
          <w:divBdr>
            <w:top w:val="none" w:sz="0" w:space="0" w:color="auto"/>
            <w:left w:val="none" w:sz="0" w:space="0" w:color="auto"/>
            <w:bottom w:val="none" w:sz="0" w:space="0" w:color="auto"/>
            <w:right w:val="none" w:sz="0" w:space="0" w:color="auto"/>
          </w:divBdr>
          <w:divsChild>
            <w:div w:id="70931096">
              <w:marLeft w:val="0"/>
              <w:marRight w:val="0"/>
              <w:marTop w:val="0"/>
              <w:marBottom w:val="0"/>
              <w:divBdr>
                <w:top w:val="none" w:sz="0" w:space="0" w:color="auto"/>
                <w:left w:val="none" w:sz="0" w:space="0" w:color="auto"/>
                <w:bottom w:val="none" w:sz="0" w:space="0" w:color="auto"/>
                <w:right w:val="none" w:sz="0" w:space="0" w:color="auto"/>
              </w:divBdr>
              <w:divsChild>
                <w:div w:id="2561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sChild>
        <w:div w:id="486479102">
          <w:marLeft w:val="0"/>
          <w:marRight w:val="0"/>
          <w:marTop w:val="0"/>
          <w:marBottom w:val="0"/>
          <w:divBdr>
            <w:top w:val="none" w:sz="0" w:space="0" w:color="auto"/>
            <w:left w:val="none" w:sz="0" w:space="0" w:color="auto"/>
            <w:bottom w:val="none" w:sz="0" w:space="0" w:color="auto"/>
            <w:right w:val="none" w:sz="0" w:space="0" w:color="auto"/>
          </w:divBdr>
          <w:divsChild>
            <w:div w:id="862091557">
              <w:marLeft w:val="0"/>
              <w:marRight w:val="0"/>
              <w:marTop w:val="0"/>
              <w:marBottom w:val="0"/>
              <w:divBdr>
                <w:top w:val="none" w:sz="0" w:space="0" w:color="auto"/>
                <w:left w:val="none" w:sz="0" w:space="0" w:color="auto"/>
                <w:bottom w:val="none" w:sz="0" w:space="0" w:color="auto"/>
                <w:right w:val="none" w:sz="0" w:space="0" w:color="auto"/>
              </w:divBdr>
              <w:divsChild>
                <w:div w:id="20052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77418">
      <w:bodyDiv w:val="1"/>
      <w:marLeft w:val="0"/>
      <w:marRight w:val="0"/>
      <w:marTop w:val="0"/>
      <w:marBottom w:val="0"/>
      <w:divBdr>
        <w:top w:val="none" w:sz="0" w:space="0" w:color="auto"/>
        <w:left w:val="none" w:sz="0" w:space="0" w:color="auto"/>
        <w:bottom w:val="none" w:sz="0" w:space="0" w:color="auto"/>
        <w:right w:val="none" w:sz="0" w:space="0" w:color="auto"/>
      </w:divBdr>
      <w:divsChild>
        <w:div w:id="1775897750">
          <w:marLeft w:val="0"/>
          <w:marRight w:val="0"/>
          <w:marTop w:val="0"/>
          <w:marBottom w:val="0"/>
          <w:divBdr>
            <w:top w:val="none" w:sz="0" w:space="0" w:color="auto"/>
            <w:left w:val="none" w:sz="0" w:space="0" w:color="auto"/>
            <w:bottom w:val="none" w:sz="0" w:space="0" w:color="auto"/>
            <w:right w:val="none" w:sz="0" w:space="0" w:color="auto"/>
          </w:divBdr>
          <w:divsChild>
            <w:div w:id="343099143">
              <w:marLeft w:val="0"/>
              <w:marRight w:val="0"/>
              <w:marTop w:val="0"/>
              <w:marBottom w:val="0"/>
              <w:divBdr>
                <w:top w:val="none" w:sz="0" w:space="0" w:color="auto"/>
                <w:left w:val="none" w:sz="0" w:space="0" w:color="auto"/>
                <w:bottom w:val="none" w:sz="0" w:space="0" w:color="auto"/>
                <w:right w:val="none" w:sz="0" w:space="0" w:color="auto"/>
              </w:divBdr>
              <w:divsChild>
                <w:div w:id="631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5125">
      <w:bodyDiv w:val="1"/>
      <w:marLeft w:val="0"/>
      <w:marRight w:val="0"/>
      <w:marTop w:val="0"/>
      <w:marBottom w:val="0"/>
      <w:divBdr>
        <w:top w:val="none" w:sz="0" w:space="0" w:color="auto"/>
        <w:left w:val="none" w:sz="0" w:space="0" w:color="auto"/>
        <w:bottom w:val="none" w:sz="0" w:space="0" w:color="auto"/>
        <w:right w:val="none" w:sz="0" w:space="0" w:color="auto"/>
      </w:divBdr>
      <w:divsChild>
        <w:div w:id="207886294">
          <w:marLeft w:val="0"/>
          <w:marRight w:val="0"/>
          <w:marTop w:val="0"/>
          <w:marBottom w:val="0"/>
          <w:divBdr>
            <w:top w:val="none" w:sz="0" w:space="0" w:color="auto"/>
            <w:left w:val="none" w:sz="0" w:space="0" w:color="auto"/>
            <w:bottom w:val="none" w:sz="0" w:space="0" w:color="auto"/>
            <w:right w:val="none" w:sz="0" w:space="0" w:color="auto"/>
          </w:divBdr>
          <w:divsChild>
            <w:div w:id="1709597900">
              <w:marLeft w:val="0"/>
              <w:marRight w:val="0"/>
              <w:marTop w:val="0"/>
              <w:marBottom w:val="0"/>
              <w:divBdr>
                <w:top w:val="none" w:sz="0" w:space="0" w:color="auto"/>
                <w:left w:val="none" w:sz="0" w:space="0" w:color="auto"/>
                <w:bottom w:val="none" w:sz="0" w:space="0" w:color="auto"/>
                <w:right w:val="none" w:sz="0" w:space="0" w:color="auto"/>
              </w:divBdr>
              <w:divsChild>
                <w:div w:id="9135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2154">
      <w:bodyDiv w:val="1"/>
      <w:marLeft w:val="0"/>
      <w:marRight w:val="0"/>
      <w:marTop w:val="0"/>
      <w:marBottom w:val="0"/>
      <w:divBdr>
        <w:top w:val="none" w:sz="0" w:space="0" w:color="auto"/>
        <w:left w:val="none" w:sz="0" w:space="0" w:color="auto"/>
        <w:bottom w:val="none" w:sz="0" w:space="0" w:color="auto"/>
        <w:right w:val="none" w:sz="0" w:space="0" w:color="auto"/>
      </w:divBdr>
      <w:divsChild>
        <w:div w:id="587466522">
          <w:marLeft w:val="0"/>
          <w:marRight w:val="0"/>
          <w:marTop w:val="0"/>
          <w:marBottom w:val="0"/>
          <w:divBdr>
            <w:top w:val="none" w:sz="0" w:space="0" w:color="auto"/>
            <w:left w:val="none" w:sz="0" w:space="0" w:color="auto"/>
            <w:bottom w:val="none" w:sz="0" w:space="0" w:color="auto"/>
            <w:right w:val="none" w:sz="0" w:space="0" w:color="auto"/>
          </w:divBdr>
          <w:divsChild>
            <w:div w:id="572084084">
              <w:marLeft w:val="0"/>
              <w:marRight w:val="0"/>
              <w:marTop w:val="0"/>
              <w:marBottom w:val="0"/>
              <w:divBdr>
                <w:top w:val="none" w:sz="0" w:space="0" w:color="auto"/>
                <w:left w:val="none" w:sz="0" w:space="0" w:color="auto"/>
                <w:bottom w:val="none" w:sz="0" w:space="0" w:color="auto"/>
                <w:right w:val="none" w:sz="0" w:space="0" w:color="auto"/>
              </w:divBdr>
              <w:divsChild>
                <w:div w:id="8378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696">
      <w:bodyDiv w:val="1"/>
      <w:marLeft w:val="0"/>
      <w:marRight w:val="0"/>
      <w:marTop w:val="0"/>
      <w:marBottom w:val="0"/>
      <w:divBdr>
        <w:top w:val="none" w:sz="0" w:space="0" w:color="auto"/>
        <w:left w:val="none" w:sz="0" w:space="0" w:color="auto"/>
        <w:bottom w:val="none" w:sz="0" w:space="0" w:color="auto"/>
        <w:right w:val="none" w:sz="0" w:space="0" w:color="auto"/>
      </w:divBdr>
      <w:divsChild>
        <w:div w:id="1254124197">
          <w:marLeft w:val="0"/>
          <w:marRight w:val="0"/>
          <w:marTop w:val="0"/>
          <w:marBottom w:val="0"/>
          <w:divBdr>
            <w:top w:val="none" w:sz="0" w:space="0" w:color="auto"/>
            <w:left w:val="none" w:sz="0" w:space="0" w:color="auto"/>
            <w:bottom w:val="none" w:sz="0" w:space="0" w:color="auto"/>
            <w:right w:val="none" w:sz="0" w:space="0" w:color="auto"/>
          </w:divBdr>
          <w:divsChild>
            <w:div w:id="517621914">
              <w:marLeft w:val="0"/>
              <w:marRight w:val="0"/>
              <w:marTop w:val="0"/>
              <w:marBottom w:val="0"/>
              <w:divBdr>
                <w:top w:val="none" w:sz="0" w:space="0" w:color="auto"/>
                <w:left w:val="none" w:sz="0" w:space="0" w:color="auto"/>
                <w:bottom w:val="none" w:sz="0" w:space="0" w:color="auto"/>
                <w:right w:val="none" w:sz="0" w:space="0" w:color="auto"/>
              </w:divBdr>
              <w:divsChild>
                <w:div w:id="2123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59825">
      <w:bodyDiv w:val="1"/>
      <w:marLeft w:val="0"/>
      <w:marRight w:val="0"/>
      <w:marTop w:val="0"/>
      <w:marBottom w:val="0"/>
      <w:divBdr>
        <w:top w:val="none" w:sz="0" w:space="0" w:color="auto"/>
        <w:left w:val="none" w:sz="0" w:space="0" w:color="auto"/>
        <w:bottom w:val="none" w:sz="0" w:space="0" w:color="auto"/>
        <w:right w:val="none" w:sz="0" w:space="0" w:color="auto"/>
      </w:divBdr>
      <w:divsChild>
        <w:div w:id="744645025">
          <w:marLeft w:val="0"/>
          <w:marRight w:val="0"/>
          <w:marTop w:val="0"/>
          <w:marBottom w:val="0"/>
          <w:divBdr>
            <w:top w:val="none" w:sz="0" w:space="0" w:color="auto"/>
            <w:left w:val="none" w:sz="0" w:space="0" w:color="auto"/>
            <w:bottom w:val="none" w:sz="0" w:space="0" w:color="auto"/>
            <w:right w:val="none" w:sz="0" w:space="0" w:color="auto"/>
          </w:divBdr>
          <w:divsChild>
            <w:div w:id="632105491">
              <w:marLeft w:val="0"/>
              <w:marRight w:val="0"/>
              <w:marTop w:val="0"/>
              <w:marBottom w:val="0"/>
              <w:divBdr>
                <w:top w:val="none" w:sz="0" w:space="0" w:color="auto"/>
                <w:left w:val="none" w:sz="0" w:space="0" w:color="auto"/>
                <w:bottom w:val="none" w:sz="0" w:space="0" w:color="auto"/>
                <w:right w:val="none" w:sz="0" w:space="0" w:color="auto"/>
              </w:divBdr>
              <w:divsChild>
                <w:div w:id="3167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859">
      <w:bodyDiv w:val="1"/>
      <w:marLeft w:val="0"/>
      <w:marRight w:val="0"/>
      <w:marTop w:val="0"/>
      <w:marBottom w:val="0"/>
      <w:divBdr>
        <w:top w:val="none" w:sz="0" w:space="0" w:color="auto"/>
        <w:left w:val="none" w:sz="0" w:space="0" w:color="auto"/>
        <w:bottom w:val="none" w:sz="0" w:space="0" w:color="auto"/>
        <w:right w:val="none" w:sz="0" w:space="0" w:color="auto"/>
      </w:divBdr>
    </w:div>
    <w:div w:id="2086954957">
      <w:bodyDiv w:val="1"/>
      <w:marLeft w:val="0"/>
      <w:marRight w:val="0"/>
      <w:marTop w:val="0"/>
      <w:marBottom w:val="0"/>
      <w:divBdr>
        <w:top w:val="none" w:sz="0" w:space="0" w:color="auto"/>
        <w:left w:val="none" w:sz="0" w:space="0" w:color="auto"/>
        <w:bottom w:val="none" w:sz="0" w:space="0" w:color="auto"/>
        <w:right w:val="none" w:sz="0" w:space="0" w:color="auto"/>
      </w:divBdr>
    </w:div>
    <w:div w:id="2091076419">
      <w:bodyDiv w:val="1"/>
      <w:marLeft w:val="0"/>
      <w:marRight w:val="0"/>
      <w:marTop w:val="0"/>
      <w:marBottom w:val="0"/>
      <w:divBdr>
        <w:top w:val="none" w:sz="0" w:space="0" w:color="auto"/>
        <w:left w:val="none" w:sz="0" w:space="0" w:color="auto"/>
        <w:bottom w:val="none" w:sz="0" w:space="0" w:color="auto"/>
        <w:right w:val="none" w:sz="0" w:space="0" w:color="auto"/>
      </w:divBdr>
      <w:divsChild>
        <w:div w:id="1053652957">
          <w:marLeft w:val="0"/>
          <w:marRight w:val="0"/>
          <w:marTop w:val="0"/>
          <w:marBottom w:val="0"/>
          <w:divBdr>
            <w:top w:val="none" w:sz="0" w:space="0" w:color="auto"/>
            <w:left w:val="none" w:sz="0" w:space="0" w:color="auto"/>
            <w:bottom w:val="none" w:sz="0" w:space="0" w:color="auto"/>
            <w:right w:val="none" w:sz="0" w:space="0" w:color="auto"/>
          </w:divBdr>
          <w:divsChild>
            <w:div w:id="273445053">
              <w:marLeft w:val="0"/>
              <w:marRight w:val="0"/>
              <w:marTop w:val="0"/>
              <w:marBottom w:val="0"/>
              <w:divBdr>
                <w:top w:val="none" w:sz="0" w:space="0" w:color="auto"/>
                <w:left w:val="none" w:sz="0" w:space="0" w:color="auto"/>
                <w:bottom w:val="none" w:sz="0" w:space="0" w:color="auto"/>
                <w:right w:val="none" w:sz="0" w:space="0" w:color="auto"/>
              </w:divBdr>
              <w:divsChild>
                <w:div w:id="1721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75229">
      <w:bodyDiv w:val="1"/>
      <w:marLeft w:val="0"/>
      <w:marRight w:val="0"/>
      <w:marTop w:val="0"/>
      <w:marBottom w:val="0"/>
      <w:divBdr>
        <w:top w:val="none" w:sz="0" w:space="0" w:color="auto"/>
        <w:left w:val="none" w:sz="0" w:space="0" w:color="auto"/>
        <w:bottom w:val="none" w:sz="0" w:space="0" w:color="auto"/>
        <w:right w:val="none" w:sz="0" w:space="0" w:color="auto"/>
      </w:divBdr>
      <w:divsChild>
        <w:div w:id="92438146">
          <w:marLeft w:val="0"/>
          <w:marRight w:val="0"/>
          <w:marTop w:val="0"/>
          <w:marBottom w:val="0"/>
          <w:divBdr>
            <w:top w:val="none" w:sz="0" w:space="0" w:color="auto"/>
            <w:left w:val="none" w:sz="0" w:space="0" w:color="auto"/>
            <w:bottom w:val="none" w:sz="0" w:space="0" w:color="auto"/>
            <w:right w:val="none" w:sz="0" w:space="0" w:color="auto"/>
          </w:divBdr>
          <w:divsChild>
            <w:div w:id="1487044453">
              <w:marLeft w:val="0"/>
              <w:marRight w:val="0"/>
              <w:marTop w:val="0"/>
              <w:marBottom w:val="0"/>
              <w:divBdr>
                <w:top w:val="none" w:sz="0" w:space="0" w:color="auto"/>
                <w:left w:val="none" w:sz="0" w:space="0" w:color="auto"/>
                <w:bottom w:val="none" w:sz="0" w:space="0" w:color="auto"/>
                <w:right w:val="none" w:sz="0" w:space="0" w:color="auto"/>
              </w:divBdr>
              <w:divsChild>
                <w:div w:id="12811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0337">
      <w:bodyDiv w:val="1"/>
      <w:marLeft w:val="0"/>
      <w:marRight w:val="0"/>
      <w:marTop w:val="0"/>
      <w:marBottom w:val="0"/>
      <w:divBdr>
        <w:top w:val="none" w:sz="0" w:space="0" w:color="auto"/>
        <w:left w:val="none" w:sz="0" w:space="0" w:color="auto"/>
        <w:bottom w:val="none" w:sz="0" w:space="0" w:color="auto"/>
        <w:right w:val="none" w:sz="0" w:space="0" w:color="auto"/>
      </w:divBdr>
      <w:divsChild>
        <w:div w:id="1495798355">
          <w:marLeft w:val="0"/>
          <w:marRight w:val="0"/>
          <w:marTop w:val="0"/>
          <w:marBottom w:val="0"/>
          <w:divBdr>
            <w:top w:val="none" w:sz="0" w:space="0" w:color="auto"/>
            <w:left w:val="none" w:sz="0" w:space="0" w:color="auto"/>
            <w:bottom w:val="none" w:sz="0" w:space="0" w:color="auto"/>
            <w:right w:val="none" w:sz="0" w:space="0" w:color="auto"/>
          </w:divBdr>
          <w:divsChild>
            <w:div w:id="1988435155">
              <w:marLeft w:val="0"/>
              <w:marRight w:val="0"/>
              <w:marTop w:val="0"/>
              <w:marBottom w:val="0"/>
              <w:divBdr>
                <w:top w:val="none" w:sz="0" w:space="0" w:color="auto"/>
                <w:left w:val="none" w:sz="0" w:space="0" w:color="auto"/>
                <w:bottom w:val="none" w:sz="0" w:space="0" w:color="auto"/>
                <w:right w:val="none" w:sz="0" w:space="0" w:color="auto"/>
              </w:divBdr>
              <w:divsChild>
                <w:div w:id="3603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EB399-CEFB-8646-A898-3B1DD3AF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14822</Words>
  <Characters>84492</Characters>
  <Application>Microsoft Office Word</Application>
  <DocSecurity>0</DocSecurity>
  <Lines>704</Lines>
  <Paragraphs>198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99116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Mgr. Petra Filipová PhD.</cp:lastModifiedBy>
  <cp:revision>2</cp:revision>
  <dcterms:created xsi:type="dcterms:W3CDTF">2024-07-02T12:38:00Z</dcterms:created>
  <dcterms:modified xsi:type="dcterms:W3CDTF">2024-07-02T12:38:00Z</dcterms:modified>
  <cp:category/>
</cp:coreProperties>
</file>