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DF674" w14:textId="5D0E368F" w:rsidR="00C72445" w:rsidRPr="00A830A1" w:rsidRDefault="004E45C0" w:rsidP="004E45C0">
      <w:pPr>
        <w:jc w:val="center"/>
        <w:rPr>
          <w:rFonts w:ascii="Times New Roman" w:hAnsi="Times New Roman" w:cs="Times New Roman"/>
          <w:b/>
          <w:bCs/>
          <w:sz w:val="28"/>
          <w:szCs w:val="28"/>
          <w:lang w:val="en-GB"/>
        </w:rPr>
      </w:pPr>
      <w:r w:rsidRPr="00A830A1">
        <w:rPr>
          <w:rFonts w:ascii="Times New Roman" w:hAnsi="Times New Roman" w:cs="Times New Roman"/>
          <w:b/>
          <w:bCs/>
          <w:sz w:val="28"/>
          <w:szCs w:val="28"/>
          <w:lang w:val="en-GB"/>
        </w:rPr>
        <w:t xml:space="preserve">Speech </w:t>
      </w:r>
      <w:r w:rsidR="008D0394" w:rsidRPr="00A830A1">
        <w:rPr>
          <w:rFonts w:ascii="Times New Roman" w:hAnsi="Times New Roman" w:cs="Times New Roman"/>
          <w:b/>
          <w:bCs/>
          <w:sz w:val="28"/>
          <w:szCs w:val="28"/>
          <w:lang w:val="en-GB"/>
        </w:rPr>
        <w:t xml:space="preserve">Sounds </w:t>
      </w:r>
      <w:r w:rsidRPr="00A830A1">
        <w:rPr>
          <w:rFonts w:ascii="Times New Roman" w:hAnsi="Times New Roman" w:cs="Times New Roman"/>
          <w:b/>
          <w:bCs/>
          <w:sz w:val="28"/>
          <w:szCs w:val="28"/>
          <w:lang w:val="en-GB"/>
        </w:rPr>
        <w:t>and the Work of Professor Ján Sabol</w:t>
      </w:r>
    </w:p>
    <w:p w14:paraId="6E763BB3" w14:textId="1E7B1216" w:rsidR="004E45C0" w:rsidRPr="00A830A1" w:rsidRDefault="004E45C0" w:rsidP="005F3CA6">
      <w:pPr>
        <w:jc w:val="center"/>
        <w:rPr>
          <w:rFonts w:ascii="Times New Roman" w:hAnsi="Times New Roman" w:cs="Times New Roman"/>
          <w:lang w:val="en-GB"/>
        </w:rPr>
      </w:pPr>
      <w:r w:rsidRPr="00A830A1">
        <w:rPr>
          <w:rFonts w:ascii="Times New Roman" w:hAnsi="Times New Roman" w:cs="Times New Roman"/>
          <w:lang w:val="en-GB"/>
        </w:rPr>
        <w:t xml:space="preserve">Renáta </w:t>
      </w:r>
      <w:proofErr w:type="spellStart"/>
      <w:r w:rsidRPr="00A830A1">
        <w:rPr>
          <w:rFonts w:ascii="Times New Roman" w:hAnsi="Times New Roman" w:cs="Times New Roman"/>
          <w:lang w:val="en-GB"/>
        </w:rPr>
        <w:t>Gregová</w:t>
      </w:r>
      <w:proofErr w:type="spellEnd"/>
      <w:r w:rsidRPr="00A830A1">
        <w:rPr>
          <w:rFonts w:ascii="Times New Roman" w:hAnsi="Times New Roman" w:cs="Times New Roman"/>
          <w:lang w:val="en-GB"/>
        </w:rPr>
        <w:t>, Pavol Jozef Šafárik University</w:t>
      </w:r>
      <w:r w:rsidR="00CA7980">
        <w:rPr>
          <w:rFonts w:ascii="Times New Roman" w:hAnsi="Times New Roman" w:cs="Times New Roman"/>
          <w:lang w:val="en-GB"/>
        </w:rPr>
        <w:t xml:space="preserve"> in Košice, Slovakia</w:t>
      </w:r>
    </w:p>
    <w:p w14:paraId="37CBBF6A" w14:textId="77777777" w:rsidR="005F3CA6" w:rsidRDefault="005F3CA6" w:rsidP="000B6968">
      <w:pPr>
        <w:pStyle w:val="Normlnywebov"/>
        <w:shd w:val="clear" w:color="auto" w:fill="FFFFFF"/>
        <w:spacing w:before="0" w:beforeAutospacing="0" w:after="0" w:afterAutospacing="0"/>
        <w:ind w:left="709" w:right="709"/>
        <w:jc w:val="both"/>
        <w:rPr>
          <w:i/>
          <w:iCs/>
          <w:sz w:val="22"/>
          <w:szCs w:val="22"/>
          <w:lang w:val="en-GB"/>
        </w:rPr>
      </w:pPr>
    </w:p>
    <w:p w14:paraId="08872994" w14:textId="77777777" w:rsidR="00446DAF" w:rsidRDefault="00446DAF" w:rsidP="000B6968">
      <w:pPr>
        <w:pStyle w:val="Normlnywebov"/>
        <w:shd w:val="clear" w:color="auto" w:fill="FFFFFF"/>
        <w:spacing w:before="0" w:beforeAutospacing="0" w:after="0" w:afterAutospacing="0"/>
        <w:ind w:left="709" w:right="709"/>
        <w:jc w:val="both"/>
        <w:rPr>
          <w:i/>
          <w:iCs/>
          <w:sz w:val="22"/>
          <w:szCs w:val="22"/>
          <w:lang w:val="en-GB"/>
        </w:rPr>
      </w:pPr>
    </w:p>
    <w:p w14:paraId="797529EA" w14:textId="0F6DF61B" w:rsidR="003E6D0C" w:rsidRPr="00A830A1" w:rsidRDefault="000B6968" w:rsidP="000B6968">
      <w:pPr>
        <w:pStyle w:val="Normlnywebov"/>
        <w:shd w:val="clear" w:color="auto" w:fill="FFFFFF"/>
        <w:spacing w:before="0" w:beforeAutospacing="0" w:after="0" w:afterAutospacing="0"/>
        <w:ind w:left="709" w:right="709"/>
        <w:jc w:val="both"/>
        <w:rPr>
          <w:i/>
          <w:iCs/>
          <w:sz w:val="22"/>
          <w:szCs w:val="22"/>
          <w:lang w:val="en-GB"/>
        </w:rPr>
      </w:pPr>
      <w:r w:rsidRPr="00A830A1">
        <w:rPr>
          <w:i/>
          <w:iCs/>
          <w:sz w:val="22"/>
          <w:szCs w:val="22"/>
          <w:lang w:val="en-GB"/>
        </w:rPr>
        <w:t xml:space="preserve">The paper summarizes the scientific work of </w:t>
      </w:r>
      <w:proofErr w:type="spellStart"/>
      <w:r w:rsidRPr="00A830A1">
        <w:rPr>
          <w:i/>
          <w:iCs/>
          <w:sz w:val="22"/>
          <w:szCs w:val="22"/>
          <w:lang w:val="en-GB"/>
        </w:rPr>
        <w:t>Dr.</w:t>
      </w:r>
      <w:proofErr w:type="spellEnd"/>
      <w:r w:rsidRPr="00A830A1">
        <w:rPr>
          <w:i/>
          <w:iCs/>
          <w:sz w:val="22"/>
          <w:szCs w:val="22"/>
          <w:lang w:val="en-GB"/>
        </w:rPr>
        <w:t xml:space="preserve"> h. c. prof. </w:t>
      </w:r>
      <w:proofErr w:type="spellStart"/>
      <w:r w:rsidRPr="00A830A1">
        <w:rPr>
          <w:i/>
          <w:iCs/>
          <w:sz w:val="22"/>
          <w:szCs w:val="22"/>
          <w:lang w:val="en-GB"/>
        </w:rPr>
        <w:t>PhDr</w:t>
      </w:r>
      <w:proofErr w:type="spellEnd"/>
      <w:r w:rsidRPr="00A830A1">
        <w:rPr>
          <w:i/>
          <w:iCs/>
          <w:sz w:val="22"/>
          <w:szCs w:val="22"/>
          <w:lang w:val="en-GB"/>
        </w:rPr>
        <w:t xml:space="preserve">. </w:t>
      </w:r>
      <w:proofErr w:type="spellStart"/>
      <w:r w:rsidRPr="00A830A1">
        <w:rPr>
          <w:i/>
          <w:iCs/>
          <w:sz w:val="22"/>
          <w:szCs w:val="22"/>
          <w:lang w:val="en-GB"/>
        </w:rPr>
        <w:t>Ján</w:t>
      </w:r>
      <w:proofErr w:type="spellEnd"/>
      <w:r w:rsidRPr="00A830A1">
        <w:rPr>
          <w:i/>
          <w:iCs/>
          <w:sz w:val="22"/>
          <w:szCs w:val="22"/>
          <w:lang w:val="en-GB"/>
        </w:rPr>
        <w:t xml:space="preserve"> Sabol, </w:t>
      </w:r>
      <w:proofErr w:type="spellStart"/>
      <w:r w:rsidRPr="00A830A1">
        <w:rPr>
          <w:i/>
          <w:iCs/>
          <w:sz w:val="22"/>
          <w:szCs w:val="22"/>
          <w:lang w:val="en-GB"/>
        </w:rPr>
        <w:t>DrSc</w:t>
      </w:r>
      <w:proofErr w:type="spellEnd"/>
      <w:r w:rsidRPr="00A830A1">
        <w:rPr>
          <w:i/>
          <w:iCs/>
          <w:sz w:val="22"/>
          <w:szCs w:val="22"/>
          <w:lang w:val="en-GB"/>
        </w:rPr>
        <w:t xml:space="preserve">., professor emeritus at Pavol Jozef Šafárik University in Košice, Slovakia. Professor Ján Sabol is </w:t>
      </w:r>
      <w:r w:rsidR="000D52F3" w:rsidRPr="00A830A1">
        <w:rPr>
          <w:i/>
          <w:iCs/>
          <w:sz w:val="22"/>
          <w:szCs w:val="22"/>
          <w:lang w:val="en-GB"/>
        </w:rPr>
        <w:t xml:space="preserve">especially </w:t>
      </w:r>
      <w:r w:rsidRPr="00A830A1">
        <w:rPr>
          <w:i/>
          <w:iCs/>
          <w:sz w:val="22"/>
          <w:szCs w:val="22"/>
          <w:lang w:val="en-GB"/>
        </w:rPr>
        <w:t>well-known as the author of the synthetic phonological theory published in 1989</w:t>
      </w:r>
      <w:r w:rsidR="009556E8" w:rsidRPr="00A830A1">
        <w:rPr>
          <w:i/>
          <w:iCs/>
          <w:sz w:val="22"/>
          <w:szCs w:val="22"/>
          <w:lang w:val="en-GB"/>
        </w:rPr>
        <w:t>. This theory</w:t>
      </w:r>
      <w:r w:rsidRPr="00A830A1">
        <w:rPr>
          <w:i/>
          <w:iCs/>
          <w:sz w:val="22"/>
          <w:szCs w:val="22"/>
          <w:lang w:val="en-GB"/>
        </w:rPr>
        <w:t xml:space="preserve"> </w:t>
      </w:r>
      <w:r w:rsidR="00172424">
        <w:rPr>
          <w:i/>
          <w:iCs/>
          <w:sz w:val="22"/>
          <w:szCs w:val="22"/>
          <w:lang w:val="en-GB"/>
        </w:rPr>
        <w:t xml:space="preserve">provided a </w:t>
      </w:r>
      <w:r w:rsidR="003E6D0C" w:rsidRPr="00A830A1">
        <w:rPr>
          <w:i/>
          <w:iCs/>
          <w:sz w:val="22"/>
          <w:szCs w:val="22"/>
          <w:lang w:val="en-GB"/>
        </w:rPr>
        <w:t xml:space="preserve">new view </w:t>
      </w:r>
      <w:r w:rsidRPr="00A830A1">
        <w:rPr>
          <w:i/>
          <w:iCs/>
          <w:sz w:val="22"/>
          <w:szCs w:val="22"/>
          <w:lang w:val="en-GB"/>
        </w:rPr>
        <w:t xml:space="preserve">of </w:t>
      </w:r>
      <w:r w:rsidR="003E6D0C" w:rsidRPr="00A830A1">
        <w:rPr>
          <w:i/>
          <w:iCs/>
          <w:sz w:val="22"/>
          <w:szCs w:val="22"/>
          <w:lang w:val="en-GB"/>
        </w:rPr>
        <w:t xml:space="preserve">sounds and various sound phenomena in the </w:t>
      </w:r>
      <w:r w:rsidRPr="00A830A1">
        <w:rPr>
          <w:i/>
          <w:iCs/>
          <w:sz w:val="22"/>
          <w:szCs w:val="22"/>
          <w:lang w:val="en-GB"/>
        </w:rPr>
        <w:t xml:space="preserve">Slovak </w:t>
      </w:r>
      <w:r w:rsidR="003E6D0C" w:rsidRPr="00A830A1">
        <w:rPr>
          <w:i/>
          <w:iCs/>
          <w:sz w:val="22"/>
          <w:szCs w:val="22"/>
          <w:lang w:val="en-GB"/>
        </w:rPr>
        <w:t>language</w:t>
      </w:r>
      <w:r w:rsidR="009556E8" w:rsidRPr="00A830A1">
        <w:rPr>
          <w:i/>
          <w:iCs/>
          <w:sz w:val="22"/>
          <w:szCs w:val="22"/>
          <w:lang w:val="en-GB"/>
        </w:rPr>
        <w:t xml:space="preserve"> with possible application to other (not only Slavic) languages</w:t>
      </w:r>
      <w:r w:rsidR="003E6D0C" w:rsidRPr="00A830A1">
        <w:rPr>
          <w:i/>
          <w:iCs/>
          <w:sz w:val="22"/>
          <w:szCs w:val="22"/>
          <w:lang w:val="en-GB"/>
        </w:rPr>
        <w:t>. The substance of the theory is the analysis of every sound elem</w:t>
      </w:r>
      <w:r w:rsidR="009556E8" w:rsidRPr="00A830A1">
        <w:rPr>
          <w:i/>
          <w:iCs/>
          <w:sz w:val="22"/>
          <w:szCs w:val="22"/>
          <w:lang w:val="en-GB"/>
        </w:rPr>
        <w:t>e</w:t>
      </w:r>
      <w:r w:rsidR="003E6D0C" w:rsidRPr="00A830A1">
        <w:rPr>
          <w:i/>
          <w:iCs/>
          <w:sz w:val="22"/>
          <w:szCs w:val="22"/>
          <w:lang w:val="en-GB"/>
        </w:rPr>
        <w:t>nt f</w:t>
      </w:r>
      <w:r w:rsidR="009556E8" w:rsidRPr="00A830A1">
        <w:rPr>
          <w:i/>
          <w:iCs/>
          <w:sz w:val="22"/>
          <w:szCs w:val="22"/>
          <w:lang w:val="en-GB"/>
        </w:rPr>
        <w:t>ro</w:t>
      </w:r>
      <w:r w:rsidR="003E6D0C" w:rsidRPr="00A830A1">
        <w:rPr>
          <w:i/>
          <w:iCs/>
          <w:sz w:val="22"/>
          <w:szCs w:val="22"/>
          <w:lang w:val="en-GB"/>
        </w:rPr>
        <w:t>m three different levels of abstraction – the level of the phone, the level of the phoneme and the level of the morphop</w:t>
      </w:r>
      <w:r w:rsidR="009556E8" w:rsidRPr="00A830A1">
        <w:rPr>
          <w:i/>
          <w:iCs/>
          <w:sz w:val="22"/>
          <w:szCs w:val="22"/>
          <w:lang w:val="en-GB"/>
        </w:rPr>
        <w:t>h</w:t>
      </w:r>
      <w:r w:rsidR="003E6D0C" w:rsidRPr="00A830A1">
        <w:rPr>
          <w:i/>
          <w:iCs/>
          <w:sz w:val="22"/>
          <w:szCs w:val="22"/>
          <w:lang w:val="en-GB"/>
        </w:rPr>
        <w:t xml:space="preserve">oneme – as delimited </w:t>
      </w:r>
      <w:r w:rsidR="00C2610D" w:rsidRPr="00A830A1">
        <w:rPr>
          <w:i/>
          <w:iCs/>
          <w:sz w:val="22"/>
          <w:szCs w:val="22"/>
          <w:lang w:val="en-GB"/>
        </w:rPr>
        <w:t xml:space="preserve">on the ground of </w:t>
      </w:r>
      <w:r w:rsidR="003E6D0C" w:rsidRPr="00A830A1">
        <w:rPr>
          <w:i/>
          <w:iCs/>
          <w:sz w:val="22"/>
          <w:szCs w:val="22"/>
          <w:lang w:val="en-GB"/>
        </w:rPr>
        <w:t>the mutual relationship between the individual and the universal in language.</w:t>
      </w:r>
    </w:p>
    <w:p w14:paraId="13F85816" w14:textId="3AD1DB80" w:rsidR="000B6968" w:rsidRPr="00A830A1" w:rsidRDefault="003E6D0C" w:rsidP="000B6968">
      <w:pPr>
        <w:pStyle w:val="Normlnywebov"/>
        <w:shd w:val="clear" w:color="auto" w:fill="FFFFFF"/>
        <w:spacing w:before="0" w:beforeAutospacing="0" w:after="0" w:afterAutospacing="0"/>
        <w:ind w:left="709" w:right="709"/>
        <w:jc w:val="both"/>
        <w:rPr>
          <w:i/>
          <w:iCs/>
          <w:sz w:val="22"/>
          <w:szCs w:val="22"/>
          <w:lang w:val="en-GB"/>
        </w:rPr>
      </w:pPr>
      <w:r w:rsidRPr="00A830A1">
        <w:rPr>
          <w:i/>
          <w:iCs/>
          <w:sz w:val="22"/>
          <w:szCs w:val="22"/>
          <w:lang w:val="en-GB"/>
        </w:rPr>
        <w:t xml:space="preserve">The substantial part of </w:t>
      </w:r>
      <w:r w:rsidR="00172424">
        <w:rPr>
          <w:i/>
          <w:iCs/>
          <w:sz w:val="22"/>
          <w:szCs w:val="22"/>
          <w:lang w:val="en-GB"/>
        </w:rPr>
        <w:t>P</w:t>
      </w:r>
      <w:r w:rsidRPr="00A830A1">
        <w:rPr>
          <w:i/>
          <w:iCs/>
          <w:sz w:val="22"/>
          <w:szCs w:val="22"/>
          <w:lang w:val="en-GB"/>
        </w:rPr>
        <w:t>rofessor Sabol</w:t>
      </w:r>
      <w:r w:rsidR="007C1D2E" w:rsidRPr="00A830A1">
        <w:rPr>
          <w:i/>
          <w:iCs/>
          <w:sz w:val="22"/>
          <w:szCs w:val="22"/>
          <w:lang w:val="en-GB"/>
        </w:rPr>
        <w:t>’</w:t>
      </w:r>
      <w:r w:rsidRPr="00A830A1">
        <w:rPr>
          <w:i/>
          <w:iCs/>
          <w:sz w:val="22"/>
          <w:szCs w:val="22"/>
          <w:lang w:val="en-GB"/>
        </w:rPr>
        <w:t xml:space="preserve">s research was and still is represented by the analysis of the syllable, its </w:t>
      </w:r>
      <w:proofErr w:type="gramStart"/>
      <w:r w:rsidRPr="00A830A1">
        <w:rPr>
          <w:i/>
          <w:iCs/>
          <w:sz w:val="22"/>
          <w:szCs w:val="22"/>
          <w:lang w:val="en-GB"/>
        </w:rPr>
        <w:t>structure</w:t>
      </w:r>
      <w:proofErr w:type="gramEnd"/>
      <w:r w:rsidRPr="00A830A1">
        <w:rPr>
          <w:i/>
          <w:iCs/>
          <w:sz w:val="22"/>
          <w:szCs w:val="22"/>
          <w:lang w:val="en-GB"/>
        </w:rPr>
        <w:t xml:space="preserve"> and </w:t>
      </w:r>
      <w:r w:rsidR="00875F36">
        <w:rPr>
          <w:i/>
          <w:iCs/>
          <w:sz w:val="22"/>
          <w:szCs w:val="22"/>
          <w:lang w:val="en-GB"/>
        </w:rPr>
        <w:t xml:space="preserve">its </w:t>
      </w:r>
      <w:r w:rsidRPr="00A830A1">
        <w:rPr>
          <w:i/>
          <w:iCs/>
          <w:sz w:val="22"/>
          <w:szCs w:val="22"/>
          <w:lang w:val="en-GB"/>
        </w:rPr>
        <w:t xml:space="preserve">function in the process of communication. </w:t>
      </w:r>
      <w:r w:rsidR="00875F36">
        <w:rPr>
          <w:i/>
          <w:iCs/>
          <w:sz w:val="22"/>
          <w:szCs w:val="22"/>
          <w:lang w:val="en-GB"/>
        </w:rPr>
        <w:t xml:space="preserve">He </w:t>
      </w:r>
      <w:r w:rsidRPr="00A830A1">
        <w:rPr>
          <w:i/>
          <w:iCs/>
          <w:sz w:val="22"/>
          <w:szCs w:val="22"/>
          <w:lang w:val="en-GB"/>
        </w:rPr>
        <w:t xml:space="preserve">offers several syllabification criteria </w:t>
      </w:r>
      <w:r w:rsidR="00875F36">
        <w:rPr>
          <w:i/>
          <w:iCs/>
          <w:sz w:val="22"/>
          <w:szCs w:val="22"/>
          <w:lang w:val="en-GB"/>
        </w:rPr>
        <w:t xml:space="preserve">that </w:t>
      </w:r>
      <w:r w:rsidRPr="00A830A1">
        <w:rPr>
          <w:i/>
          <w:iCs/>
          <w:sz w:val="22"/>
          <w:szCs w:val="22"/>
          <w:lang w:val="en-GB"/>
        </w:rPr>
        <w:t>help syllabify huge consonant clusters occurring word-medially. Distinctive features of phonemes, the relationship between segments and suprase</w:t>
      </w:r>
      <w:r w:rsidR="009556E8" w:rsidRPr="00A830A1">
        <w:rPr>
          <w:i/>
          <w:iCs/>
          <w:sz w:val="22"/>
          <w:szCs w:val="22"/>
          <w:lang w:val="en-GB"/>
        </w:rPr>
        <w:t>g</w:t>
      </w:r>
      <w:r w:rsidRPr="00A830A1">
        <w:rPr>
          <w:i/>
          <w:iCs/>
          <w:sz w:val="22"/>
          <w:szCs w:val="22"/>
          <w:lang w:val="en-GB"/>
        </w:rPr>
        <w:t xml:space="preserve">ments, </w:t>
      </w:r>
      <w:r w:rsidR="007B4EF6">
        <w:rPr>
          <w:i/>
          <w:iCs/>
          <w:sz w:val="22"/>
          <w:szCs w:val="22"/>
          <w:lang w:val="en-GB"/>
        </w:rPr>
        <w:t xml:space="preserve">and </w:t>
      </w:r>
      <w:r w:rsidRPr="00A830A1">
        <w:rPr>
          <w:i/>
          <w:iCs/>
          <w:sz w:val="22"/>
          <w:szCs w:val="22"/>
          <w:lang w:val="en-GB"/>
        </w:rPr>
        <w:t xml:space="preserve">the stylistic possibilities of sound elements also create an </w:t>
      </w:r>
      <w:r w:rsidR="007B4EF6">
        <w:rPr>
          <w:i/>
          <w:iCs/>
          <w:sz w:val="22"/>
          <w:szCs w:val="22"/>
          <w:lang w:val="en-GB"/>
        </w:rPr>
        <w:t xml:space="preserve">intrinsic </w:t>
      </w:r>
      <w:r w:rsidRPr="00A830A1">
        <w:rPr>
          <w:i/>
          <w:iCs/>
          <w:sz w:val="22"/>
          <w:szCs w:val="22"/>
          <w:lang w:val="en-GB"/>
        </w:rPr>
        <w:t xml:space="preserve">part of </w:t>
      </w:r>
      <w:r w:rsidR="007B4EF6">
        <w:rPr>
          <w:i/>
          <w:iCs/>
          <w:sz w:val="22"/>
          <w:szCs w:val="22"/>
          <w:lang w:val="en-GB"/>
        </w:rPr>
        <w:t>P</w:t>
      </w:r>
      <w:r w:rsidRPr="00A830A1">
        <w:rPr>
          <w:i/>
          <w:iCs/>
          <w:sz w:val="22"/>
          <w:szCs w:val="22"/>
          <w:lang w:val="en-GB"/>
        </w:rPr>
        <w:t>rofessor Sabol</w:t>
      </w:r>
      <w:r w:rsidR="007C1D2E" w:rsidRPr="00A830A1">
        <w:rPr>
          <w:i/>
          <w:iCs/>
          <w:sz w:val="22"/>
          <w:szCs w:val="22"/>
          <w:lang w:val="en-GB"/>
        </w:rPr>
        <w:t>’</w:t>
      </w:r>
      <w:r w:rsidRPr="00A830A1">
        <w:rPr>
          <w:i/>
          <w:iCs/>
          <w:sz w:val="22"/>
          <w:szCs w:val="22"/>
          <w:lang w:val="en-GB"/>
        </w:rPr>
        <w:t xml:space="preserve">s work. The results of </w:t>
      </w:r>
      <w:r w:rsidR="007B4EF6">
        <w:rPr>
          <w:i/>
          <w:iCs/>
          <w:sz w:val="22"/>
          <w:szCs w:val="22"/>
          <w:lang w:val="en-GB"/>
        </w:rPr>
        <w:t xml:space="preserve">his </w:t>
      </w:r>
      <w:r w:rsidRPr="00A830A1">
        <w:rPr>
          <w:i/>
          <w:iCs/>
          <w:sz w:val="22"/>
          <w:szCs w:val="22"/>
          <w:lang w:val="en-GB"/>
        </w:rPr>
        <w:t>extensive research have application</w:t>
      </w:r>
      <w:r w:rsidR="007B4EF6">
        <w:rPr>
          <w:i/>
          <w:iCs/>
          <w:sz w:val="22"/>
          <w:szCs w:val="22"/>
          <w:lang w:val="en-GB"/>
        </w:rPr>
        <w:t>s</w:t>
      </w:r>
      <w:r w:rsidRPr="00A830A1">
        <w:rPr>
          <w:i/>
          <w:iCs/>
          <w:sz w:val="22"/>
          <w:szCs w:val="22"/>
          <w:lang w:val="en-GB"/>
        </w:rPr>
        <w:t xml:space="preserve"> </w:t>
      </w:r>
      <w:r w:rsidR="007B4EF6">
        <w:rPr>
          <w:i/>
          <w:iCs/>
          <w:sz w:val="22"/>
          <w:szCs w:val="22"/>
          <w:lang w:val="en-GB"/>
        </w:rPr>
        <w:t xml:space="preserve">not only </w:t>
      </w:r>
      <w:r w:rsidRPr="00A830A1">
        <w:rPr>
          <w:i/>
          <w:iCs/>
          <w:sz w:val="22"/>
          <w:szCs w:val="22"/>
          <w:lang w:val="en-GB"/>
        </w:rPr>
        <w:t xml:space="preserve">in phonetics and phonology but also in general linguistics, mathematical linguistics, </w:t>
      </w:r>
      <w:proofErr w:type="spellStart"/>
      <w:r w:rsidRPr="00A830A1">
        <w:rPr>
          <w:i/>
          <w:iCs/>
          <w:sz w:val="22"/>
          <w:szCs w:val="22"/>
          <w:lang w:val="en-GB"/>
        </w:rPr>
        <w:t>versology</w:t>
      </w:r>
      <w:proofErr w:type="spellEnd"/>
      <w:r w:rsidRPr="00A830A1">
        <w:rPr>
          <w:i/>
          <w:iCs/>
          <w:sz w:val="22"/>
          <w:szCs w:val="22"/>
          <w:lang w:val="en-GB"/>
        </w:rPr>
        <w:t xml:space="preserve">, language culture and </w:t>
      </w:r>
      <w:r w:rsidR="00E94B97" w:rsidRPr="00A830A1">
        <w:rPr>
          <w:i/>
          <w:iCs/>
          <w:sz w:val="22"/>
          <w:szCs w:val="22"/>
          <w:lang w:val="en-GB"/>
        </w:rPr>
        <w:t>stylistics.</w:t>
      </w:r>
    </w:p>
    <w:p w14:paraId="7BA908FD" w14:textId="1ECACAD9" w:rsidR="003E6D0C" w:rsidRPr="00A830A1" w:rsidRDefault="003E6D0C" w:rsidP="000B6968">
      <w:pPr>
        <w:pStyle w:val="Normlnywebov"/>
        <w:shd w:val="clear" w:color="auto" w:fill="FFFFFF"/>
        <w:spacing w:before="0" w:beforeAutospacing="0" w:after="0" w:afterAutospacing="0"/>
        <w:ind w:left="709" w:right="709"/>
        <w:jc w:val="both"/>
        <w:rPr>
          <w:i/>
          <w:iCs/>
          <w:sz w:val="22"/>
          <w:szCs w:val="22"/>
          <w:lang w:val="en-GB"/>
        </w:rPr>
      </w:pPr>
    </w:p>
    <w:p w14:paraId="0AD36E48" w14:textId="10CCD93C" w:rsidR="003E6D0C" w:rsidRDefault="00E93AEE" w:rsidP="000B6968">
      <w:pPr>
        <w:pStyle w:val="Normlnywebov"/>
        <w:shd w:val="clear" w:color="auto" w:fill="FFFFFF"/>
        <w:spacing w:before="0" w:beforeAutospacing="0" w:after="0" w:afterAutospacing="0"/>
        <w:ind w:left="709" w:right="709"/>
        <w:jc w:val="both"/>
        <w:rPr>
          <w:i/>
          <w:iCs/>
          <w:sz w:val="22"/>
          <w:szCs w:val="22"/>
          <w:lang w:val="en-GB"/>
        </w:rPr>
      </w:pPr>
      <w:r w:rsidRPr="00C32B9E">
        <w:rPr>
          <w:b/>
          <w:bCs/>
          <w:sz w:val="22"/>
          <w:szCs w:val="22"/>
          <w:lang w:val="en-GB"/>
        </w:rPr>
        <w:t>K</w:t>
      </w:r>
      <w:r w:rsidR="003E6D0C" w:rsidRPr="00C32B9E">
        <w:rPr>
          <w:b/>
          <w:bCs/>
          <w:sz w:val="22"/>
          <w:szCs w:val="22"/>
          <w:lang w:val="en-GB"/>
        </w:rPr>
        <w:t>eywords</w:t>
      </w:r>
      <w:r w:rsidR="003E6D0C" w:rsidRPr="00A830A1">
        <w:rPr>
          <w:i/>
          <w:iCs/>
          <w:sz w:val="22"/>
          <w:szCs w:val="22"/>
          <w:lang w:val="en-GB"/>
        </w:rPr>
        <w:t>:</w:t>
      </w:r>
      <w:r w:rsidR="00E94B97" w:rsidRPr="00A830A1">
        <w:rPr>
          <w:i/>
          <w:iCs/>
          <w:sz w:val="22"/>
          <w:szCs w:val="22"/>
          <w:lang w:val="en-GB"/>
        </w:rPr>
        <w:t xml:space="preserve"> </w:t>
      </w:r>
      <w:r w:rsidR="003E6D0C" w:rsidRPr="00A830A1">
        <w:rPr>
          <w:i/>
          <w:iCs/>
          <w:sz w:val="22"/>
          <w:szCs w:val="22"/>
          <w:lang w:val="en-GB"/>
        </w:rPr>
        <w:t>synthetic phonological theory, the individual, the universal, syllable</w:t>
      </w:r>
      <w:r w:rsidR="00E94B97" w:rsidRPr="00A830A1">
        <w:rPr>
          <w:i/>
          <w:iCs/>
          <w:sz w:val="22"/>
          <w:szCs w:val="22"/>
          <w:lang w:val="en-GB"/>
        </w:rPr>
        <w:t>, segment, suprasegment</w:t>
      </w:r>
    </w:p>
    <w:p w14:paraId="1DB6970F" w14:textId="77777777" w:rsidR="00972270" w:rsidRPr="00A830A1" w:rsidRDefault="00972270" w:rsidP="000B6968">
      <w:pPr>
        <w:pStyle w:val="Normlnywebov"/>
        <w:shd w:val="clear" w:color="auto" w:fill="FFFFFF"/>
        <w:spacing w:before="0" w:beforeAutospacing="0" w:after="0" w:afterAutospacing="0"/>
        <w:ind w:left="709" w:right="709"/>
        <w:jc w:val="both"/>
        <w:rPr>
          <w:i/>
          <w:iCs/>
          <w:sz w:val="22"/>
          <w:szCs w:val="22"/>
          <w:lang w:val="en-GB"/>
        </w:rPr>
      </w:pPr>
    </w:p>
    <w:p w14:paraId="64EEB891" w14:textId="3957FC6A" w:rsidR="000B6968" w:rsidRPr="00A830A1" w:rsidRDefault="000B6968" w:rsidP="004E45C0">
      <w:pPr>
        <w:rPr>
          <w:rFonts w:ascii="Times New Roman" w:hAnsi="Times New Roman" w:cs="Times New Roman"/>
          <w:lang w:val="en-GB"/>
        </w:rPr>
      </w:pPr>
    </w:p>
    <w:p w14:paraId="04C25AAE" w14:textId="425FDE1D" w:rsidR="004E45C0" w:rsidRPr="00A830A1" w:rsidRDefault="00CB52A0" w:rsidP="004E45C0">
      <w:pPr>
        <w:rPr>
          <w:rFonts w:ascii="Times New Roman" w:hAnsi="Times New Roman" w:cs="Times New Roman"/>
          <w:b/>
          <w:bCs/>
          <w:lang w:val="en-GB"/>
        </w:rPr>
      </w:pPr>
      <w:r w:rsidRPr="00A830A1">
        <w:rPr>
          <w:rFonts w:ascii="Times New Roman" w:hAnsi="Times New Roman" w:cs="Times New Roman"/>
          <w:b/>
          <w:bCs/>
          <w:lang w:val="en-GB"/>
        </w:rPr>
        <w:t xml:space="preserve">1 </w:t>
      </w:r>
      <w:r w:rsidR="004E45C0" w:rsidRPr="00A830A1">
        <w:rPr>
          <w:rFonts w:ascii="Times New Roman" w:hAnsi="Times New Roman" w:cs="Times New Roman"/>
          <w:b/>
          <w:bCs/>
          <w:lang w:val="en-GB"/>
        </w:rPr>
        <w:t xml:space="preserve">Who is </w:t>
      </w:r>
      <w:r w:rsidR="00DF354F">
        <w:rPr>
          <w:rFonts w:ascii="Times New Roman" w:hAnsi="Times New Roman" w:cs="Times New Roman"/>
          <w:b/>
          <w:bCs/>
          <w:lang w:val="en-GB"/>
        </w:rPr>
        <w:t>P</w:t>
      </w:r>
      <w:r w:rsidR="004E45C0" w:rsidRPr="00A830A1">
        <w:rPr>
          <w:rFonts w:ascii="Times New Roman" w:hAnsi="Times New Roman" w:cs="Times New Roman"/>
          <w:b/>
          <w:bCs/>
          <w:lang w:val="en-GB"/>
        </w:rPr>
        <w:t>rofessor Ján Sabol?</w:t>
      </w:r>
    </w:p>
    <w:p w14:paraId="0510DD91" w14:textId="77777777" w:rsidR="00E93AEE" w:rsidRPr="00A830A1" w:rsidRDefault="00E93AEE" w:rsidP="001020A7">
      <w:pPr>
        <w:pStyle w:val="Normlnywebov"/>
        <w:shd w:val="clear" w:color="auto" w:fill="FFFFFF"/>
        <w:spacing w:before="0" w:beforeAutospacing="0" w:after="0" w:afterAutospacing="0"/>
        <w:jc w:val="both"/>
        <w:rPr>
          <w:lang w:val="en-GB"/>
        </w:rPr>
      </w:pPr>
    </w:p>
    <w:p w14:paraId="33ECAB7A" w14:textId="37FFA745" w:rsidR="00583498" w:rsidRPr="00A830A1" w:rsidRDefault="00152451" w:rsidP="001020A7">
      <w:pPr>
        <w:pStyle w:val="Normlnywebov"/>
        <w:shd w:val="clear" w:color="auto" w:fill="FFFFFF"/>
        <w:spacing w:before="0" w:beforeAutospacing="0" w:after="0" w:afterAutospacing="0"/>
        <w:jc w:val="both"/>
        <w:rPr>
          <w:lang w:val="en-GB"/>
        </w:rPr>
      </w:pPr>
      <w:proofErr w:type="spellStart"/>
      <w:r w:rsidRPr="00A830A1">
        <w:rPr>
          <w:lang w:val="en-GB"/>
        </w:rPr>
        <w:t>Dr.</w:t>
      </w:r>
      <w:proofErr w:type="spellEnd"/>
      <w:r w:rsidRPr="00A830A1">
        <w:rPr>
          <w:lang w:val="en-GB"/>
        </w:rPr>
        <w:t xml:space="preserve"> h. c. prof. </w:t>
      </w:r>
      <w:proofErr w:type="spellStart"/>
      <w:r w:rsidRPr="00A830A1">
        <w:rPr>
          <w:lang w:val="en-GB"/>
        </w:rPr>
        <w:t>PhDr</w:t>
      </w:r>
      <w:proofErr w:type="spellEnd"/>
      <w:r w:rsidRPr="00A830A1">
        <w:rPr>
          <w:lang w:val="en-GB"/>
        </w:rPr>
        <w:t xml:space="preserve">. </w:t>
      </w:r>
      <w:proofErr w:type="spellStart"/>
      <w:r w:rsidRPr="00A830A1">
        <w:rPr>
          <w:lang w:val="en-GB"/>
        </w:rPr>
        <w:t>Ján</w:t>
      </w:r>
      <w:proofErr w:type="spellEnd"/>
      <w:r w:rsidRPr="00A830A1">
        <w:rPr>
          <w:lang w:val="en-GB"/>
        </w:rPr>
        <w:t xml:space="preserve"> Sabol, </w:t>
      </w:r>
      <w:proofErr w:type="spellStart"/>
      <w:r w:rsidRPr="00A830A1">
        <w:rPr>
          <w:lang w:val="en-GB"/>
        </w:rPr>
        <w:t>DrSc</w:t>
      </w:r>
      <w:proofErr w:type="spellEnd"/>
      <w:r w:rsidRPr="00A830A1">
        <w:rPr>
          <w:lang w:val="en-GB"/>
        </w:rPr>
        <w:t xml:space="preserve">., </w:t>
      </w:r>
      <w:r w:rsidR="004E45C0" w:rsidRPr="00A830A1">
        <w:rPr>
          <w:lang w:val="en-GB"/>
        </w:rPr>
        <w:t>was born on 25 Janu</w:t>
      </w:r>
      <w:r w:rsidR="00B75F57" w:rsidRPr="00A830A1">
        <w:rPr>
          <w:lang w:val="en-GB"/>
        </w:rPr>
        <w:t>a</w:t>
      </w:r>
      <w:r w:rsidR="004E45C0" w:rsidRPr="00A830A1">
        <w:rPr>
          <w:lang w:val="en-GB"/>
        </w:rPr>
        <w:t xml:space="preserve">ry 1939 in </w:t>
      </w:r>
      <w:r w:rsidR="007E37C2">
        <w:rPr>
          <w:lang w:val="en-GB"/>
        </w:rPr>
        <w:t xml:space="preserve">the </w:t>
      </w:r>
      <w:r w:rsidR="004E45C0" w:rsidRPr="00A830A1">
        <w:rPr>
          <w:lang w:val="en-GB"/>
        </w:rPr>
        <w:t xml:space="preserve">small village </w:t>
      </w:r>
      <w:r w:rsidR="007E37C2">
        <w:rPr>
          <w:lang w:val="en-GB"/>
        </w:rPr>
        <w:t xml:space="preserve">of </w:t>
      </w:r>
      <w:proofErr w:type="spellStart"/>
      <w:r w:rsidR="004E45C0" w:rsidRPr="00A830A1">
        <w:rPr>
          <w:lang w:val="en-GB"/>
        </w:rPr>
        <w:t>Sokoľ</w:t>
      </w:r>
      <w:proofErr w:type="spellEnd"/>
      <w:r w:rsidR="004E45C0" w:rsidRPr="00A830A1">
        <w:rPr>
          <w:lang w:val="en-GB"/>
        </w:rPr>
        <w:t xml:space="preserve">, northwest </w:t>
      </w:r>
      <w:r w:rsidR="007E37C2">
        <w:rPr>
          <w:lang w:val="en-GB"/>
        </w:rPr>
        <w:t xml:space="preserve">of </w:t>
      </w:r>
      <w:r w:rsidR="004E45C0" w:rsidRPr="00A830A1">
        <w:rPr>
          <w:lang w:val="en-GB"/>
        </w:rPr>
        <w:t>Košice</w:t>
      </w:r>
      <w:r w:rsidR="007E37C2">
        <w:rPr>
          <w:lang w:val="en-GB"/>
        </w:rPr>
        <w:t>, Slovakia</w:t>
      </w:r>
      <w:r w:rsidR="004E45C0" w:rsidRPr="00A830A1">
        <w:rPr>
          <w:lang w:val="en-GB"/>
        </w:rPr>
        <w:t>.</w:t>
      </w:r>
      <w:r w:rsidR="007C1D2E" w:rsidRPr="00A830A1">
        <w:rPr>
          <w:lang w:val="en-GB"/>
        </w:rPr>
        <w:t xml:space="preserve"> </w:t>
      </w:r>
      <w:r w:rsidR="007E37C2">
        <w:rPr>
          <w:lang w:val="en-GB"/>
        </w:rPr>
        <w:t xml:space="preserve">From </w:t>
      </w:r>
      <w:r w:rsidR="004E45C0" w:rsidRPr="00A830A1">
        <w:rPr>
          <w:lang w:val="en-GB"/>
        </w:rPr>
        <w:t>1956</w:t>
      </w:r>
      <w:r w:rsidR="00403B27">
        <w:rPr>
          <w:lang w:val="en-GB"/>
        </w:rPr>
        <w:t xml:space="preserve"> to </w:t>
      </w:r>
      <w:r w:rsidR="004E45C0" w:rsidRPr="00A830A1">
        <w:rPr>
          <w:lang w:val="en-GB"/>
        </w:rPr>
        <w:t>1959</w:t>
      </w:r>
      <w:r w:rsidRPr="00A830A1">
        <w:rPr>
          <w:lang w:val="en-GB"/>
        </w:rPr>
        <w:t>,</w:t>
      </w:r>
      <w:r w:rsidR="004E45C0" w:rsidRPr="00A830A1">
        <w:rPr>
          <w:lang w:val="en-GB"/>
        </w:rPr>
        <w:t xml:space="preserve"> he studie</w:t>
      </w:r>
      <w:r w:rsidRPr="00A830A1">
        <w:rPr>
          <w:lang w:val="en-GB"/>
        </w:rPr>
        <w:t>d</w:t>
      </w:r>
      <w:r w:rsidR="004E45C0" w:rsidRPr="00A830A1">
        <w:rPr>
          <w:lang w:val="en-GB"/>
        </w:rPr>
        <w:t xml:space="preserve"> at the Faculty of Arts of the High Pedagogical School in Prešov</w:t>
      </w:r>
      <w:r w:rsidR="00A124DE">
        <w:rPr>
          <w:lang w:val="en-GB"/>
        </w:rPr>
        <w:t>. T</w:t>
      </w:r>
      <w:r w:rsidR="004E45C0" w:rsidRPr="00A830A1">
        <w:rPr>
          <w:lang w:val="en-GB"/>
        </w:rPr>
        <w:t xml:space="preserve">hen, </w:t>
      </w:r>
      <w:r w:rsidR="00403B27">
        <w:rPr>
          <w:lang w:val="en-GB"/>
        </w:rPr>
        <w:t xml:space="preserve">from </w:t>
      </w:r>
      <w:r w:rsidR="004E45C0" w:rsidRPr="00A830A1">
        <w:rPr>
          <w:lang w:val="en-GB"/>
        </w:rPr>
        <w:t>1956</w:t>
      </w:r>
      <w:r w:rsidR="00403B27">
        <w:rPr>
          <w:lang w:val="en-GB"/>
        </w:rPr>
        <w:t xml:space="preserve"> to </w:t>
      </w:r>
      <w:r w:rsidR="004E45C0" w:rsidRPr="00A830A1">
        <w:rPr>
          <w:lang w:val="en-GB"/>
        </w:rPr>
        <w:t>1960</w:t>
      </w:r>
      <w:r w:rsidRPr="00A830A1">
        <w:rPr>
          <w:lang w:val="en-GB"/>
        </w:rPr>
        <w:t>,</w:t>
      </w:r>
      <w:r w:rsidR="004E45C0" w:rsidRPr="00A830A1">
        <w:rPr>
          <w:lang w:val="en-GB"/>
        </w:rPr>
        <w:t xml:space="preserve"> he continued his </w:t>
      </w:r>
      <w:r w:rsidR="00A124DE">
        <w:rPr>
          <w:lang w:val="en-GB"/>
        </w:rPr>
        <w:t xml:space="preserve">education </w:t>
      </w:r>
      <w:r w:rsidR="004E45C0" w:rsidRPr="00A830A1">
        <w:rPr>
          <w:lang w:val="en-GB"/>
        </w:rPr>
        <w:t xml:space="preserve">at the Faculty of Arts </w:t>
      </w:r>
      <w:r w:rsidR="00403B27">
        <w:rPr>
          <w:lang w:val="en-GB"/>
        </w:rPr>
        <w:t xml:space="preserve">of </w:t>
      </w:r>
      <w:r w:rsidR="004E45C0" w:rsidRPr="00A830A1">
        <w:rPr>
          <w:lang w:val="en-GB"/>
        </w:rPr>
        <w:t xml:space="preserve">Pavol Jozef </w:t>
      </w:r>
      <w:proofErr w:type="spellStart"/>
      <w:r w:rsidR="004E45C0" w:rsidRPr="00A830A1">
        <w:rPr>
          <w:lang w:val="en-GB"/>
        </w:rPr>
        <w:t>Šafarik</w:t>
      </w:r>
      <w:proofErr w:type="spellEnd"/>
      <w:r w:rsidR="004E45C0" w:rsidRPr="00A830A1">
        <w:rPr>
          <w:lang w:val="en-GB"/>
        </w:rPr>
        <w:t xml:space="preserve"> University</w:t>
      </w:r>
      <w:r w:rsidR="00403B27">
        <w:rPr>
          <w:lang w:val="en-GB"/>
        </w:rPr>
        <w:t>,</w:t>
      </w:r>
      <w:r w:rsidR="004E45C0" w:rsidRPr="00A830A1">
        <w:rPr>
          <w:lang w:val="en-GB"/>
        </w:rPr>
        <w:t xml:space="preserve"> Košice</w:t>
      </w:r>
      <w:r w:rsidR="00E4527D" w:rsidRPr="00A830A1">
        <w:rPr>
          <w:lang w:val="en-GB"/>
        </w:rPr>
        <w:t xml:space="preserve">, </w:t>
      </w:r>
      <w:r w:rsidR="00A124DE">
        <w:rPr>
          <w:lang w:val="en-GB"/>
        </w:rPr>
        <w:t xml:space="preserve">studying </w:t>
      </w:r>
      <w:r w:rsidR="00E4527D" w:rsidRPr="00A830A1">
        <w:rPr>
          <w:lang w:val="en-GB"/>
        </w:rPr>
        <w:t xml:space="preserve">Slovak </w:t>
      </w:r>
      <w:r w:rsidR="00A124DE">
        <w:rPr>
          <w:lang w:val="en-GB"/>
        </w:rPr>
        <w:t xml:space="preserve">and </w:t>
      </w:r>
      <w:r w:rsidR="00E4527D" w:rsidRPr="00A830A1">
        <w:rPr>
          <w:lang w:val="en-GB"/>
        </w:rPr>
        <w:t xml:space="preserve">Russian language and literature. </w:t>
      </w:r>
    </w:p>
    <w:p w14:paraId="3F4617FE" w14:textId="3EB55E60" w:rsidR="009D7AA0" w:rsidRDefault="00583498" w:rsidP="001020A7">
      <w:pPr>
        <w:pStyle w:val="Normlnywebov"/>
        <w:shd w:val="clear" w:color="auto" w:fill="FFFFFF"/>
        <w:spacing w:before="0" w:beforeAutospacing="0" w:after="0" w:afterAutospacing="0"/>
        <w:jc w:val="both"/>
        <w:rPr>
          <w:lang w:val="en-GB"/>
        </w:rPr>
      </w:pPr>
      <w:r w:rsidRPr="00A830A1">
        <w:rPr>
          <w:lang w:val="en-GB"/>
        </w:rPr>
        <w:tab/>
      </w:r>
      <w:r w:rsidR="009556E8" w:rsidRPr="00A830A1">
        <w:rPr>
          <w:lang w:val="en-GB"/>
        </w:rPr>
        <w:t>Ján Sabol</w:t>
      </w:r>
      <w:r w:rsidR="00E4527D" w:rsidRPr="00A830A1">
        <w:rPr>
          <w:lang w:val="en-GB"/>
        </w:rPr>
        <w:t xml:space="preserve"> received </w:t>
      </w:r>
      <w:r w:rsidR="007478B3">
        <w:rPr>
          <w:lang w:val="en-GB"/>
        </w:rPr>
        <w:t xml:space="preserve">his </w:t>
      </w:r>
      <w:proofErr w:type="spellStart"/>
      <w:r w:rsidR="00E4527D" w:rsidRPr="00A830A1">
        <w:rPr>
          <w:lang w:val="en-GB"/>
        </w:rPr>
        <w:t>PhDr</w:t>
      </w:r>
      <w:proofErr w:type="spellEnd"/>
      <w:r w:rsidR="00E4527D" w:rsidRPr="00A830A1">
        <w:rPr>
          <w:lang w:val="en-GB"/>
        </w:rPr>
        <w:t xml:space="preserve">. </w:t>
      </w:r>
      <w:r w:rsidR="00B27811">
        <w:rPr>
          <w:lang w:val="en-GB"/>
        </w:rPr>
        <w:t xml:space="preserve">degree </w:t>
      </w:r>
      <w:r w:rsidR="00B75F57" w:rsidRPr="00A830A1">
        <w:rPr>
          <w:lang w:val="en-GB"/>
        </w:rPr>
        <w:t>(</w:t>
      </w:r>
      <w:proofErr w:type="gramStart"/>
      <w:r w:rsidR="00B75F57" w:rsidRPr="00A830A1">
        <w:rPr>
          <w:lang w:val="en-GB"/>
        </w:rPr>
        <w:t>doctor of philosophy</w:t>
      </w:r>
      <w:proofErr w:type="gramEnd"/>
      <w:r w:rsidR="00B75F57" w:rsidRPr="00A830A1">
        <w:rPr>
          <w:lang w:val="en-GB"/>
        </w:rPr>
        <w:t>)</w:t>
      </w:r>
      <w:r w:rsidR="007478B3">
        <w:rPr>
          <w:lang w:val="en-GB"/>
        </w:rPr>
        <w:t xml:space="preserve"> in 1969</w:t>
      </w:r>
      <w:r w:rsidR="00D53690">
        <w:rPr>
          <w:lang w:val="en-GB"/>
        </w:rPr>
        <w:t xml:space="preserve"> and his </w:t>
      </w:r>
      <w:proofErr w:type="spellStart"/>
      <w:r w:rsidR="00E4527D" w:rsidRPr="00A830A1">
        <w:rPr>
          <w:lang w:val="en-GB"/>
        </w:rPr>
        <w:t>CSc</w:t>
      </w:r>
      <w:proofErr w:type="spellEnd"/>
      <w:r w:rsidR="00E4527D" w:rsidRPr="00A830A1">
        <w:rPr>
          <w:lang w:val="en-GB"/>
        </w:rPr>
        <w:t xml:space="preserve">. </w:t>
      </w:r>
      <w:r w:rsidR="00D53690">
        <w:rPr>
          <w:lang w:val="en-GB"/>
        </w:rPr>
        <w:t xml:space="preserve">degree </w:t>
      </w:r>
      <w:r w:rsidR="00B75F57" w:rsidRPr="00A830A1">
        <w:rPr>
          <w:lang w:val="en-GB"/>
        </w:rPr>
        <w:t xml:space="preserve">(candidate of sciences) </w:t>
      </w:r>
      <w:r w:rsidR="00E4527D" w:rsidRPr="00A830A1">
        <w:rPr>
          <w:lang w:val="en-GB"/>
        </w:rPr>
        <w:t>in 1980</w:t>
      </w:r>
      <w:r w:rsidR="001020A7" w:rsidRPr="00A830A1">
        <w:rPr>
          <w:lang w:val="en-GB"/>
        </w:rPr>
        <w:t>.</w:t>
      </w:r>
      <w:r w:rsidR="007C1D2E" w:rsidRPr="00A830A1">
        <w:rPr>
          <w:lang w:val="en-GB"/>
        </w:rPr>
        <w:t xml:space="preserve"> </w:t>
      </w:r>
      <w:r w:rsidR="001020A7" w:rsidRPr="00A830A1">
        <w:rPr>
          <w:lang w:val="en-GB"/>
        </w:rPr>
        <w:t xml:space="preserve">In </w:t>
      </w:r>
      <w:r w:rsidR="00E4527D" w:rsidRPr="00A830A1">
        <w:rPr>
          <w:lang w:val="en-GB"/>
        </w:rPr>
        <w:t xml:space="preserve">1985, </w:t>
      </w:r>
      <w:r w:rsidR="001020A7" w:rsidRPr="00A830A1">
        <w:rPr>
          <w:lang w:val="en-GB"/>
        </w:rPr>
        <w:t xml:space="preserve">after a successful </w:t>
      </w:r>
      <w:proofErr w:type="spellStart"/>
      <w:r w:rsidR="001020A7" w:rsidRPr="00A830A1">
        <w:rPr>
          <w:lang w:val="en-GB"/>
        </w:rPr>
        <w:t>habilitation</w:t>
      </w:r>
      <w:proofErr w:type="spellEnd"/>
      <w:r w:rsidR="001020A7" w:rsidRPr="00A830A1">
        <w:rPr>
          <w:lang w:val="en-GB"/>
        </w:rPr>
        <w:t xml:space="preserve">, </w:t>
      </w:r>
      <w:r w:rsidR="00D53690">
        <w:rPr>
          <w:lang w:val="en-GB"/>
        </w:rPr>
        <w:t>he</w:t>
      </w:r>
      <w:r w:rsidRPr="00A830A1">
        <w:rPr>
          <w:lang w:val="en-GB"/>
        </w:rPr>
        <w:t xml:space="preserve"> received the scientific-pedagogical </w:t>
      </w:r>
      <w:r w:rsidR="00EA2822">
        <w:rPr>
          <w:lang w:val="en-GB"/>
        </w:rPr>
        <w:t xml:space="preserve">title of </w:t>
      </w:r>
      <w:r w:rsidR="001020A7" w:rsidRPr="00A830A1">
        <w:rPr>
          <w:lang w:val="en-GB"/>
        </w:rPr>
        <w:t xml:space="preserve">docent (doc.). In 1991, he </w:t>
      </w:r>
      <w:r w:rsidRPr="00A830A1">
        <w:rPr>
          <w:lang w:val="en-GB"/>
        </w:rPr>
        <w:t>was awarded</w:t>
      </w:r>
      <w:r w:rsidR="001020A7" w:rsidRPr="00A830A1">
        <w:rPr>
          <w:lang w:val="en-GB"/>
        </w:rPr>
        <w:t xml:space="preserve"> the </w:t>
      </w:r>
      <w:r w:rsidRPr="00A830A1">
        <w:rPr>
          <w:lang w:val="en-GB"/>
        </w:rPr>
        <w:t xml:space="preserve">scientific </w:t>
      </w:r>
      <w:r w:rsidR="001020A7" w:rsidRPr="00A830A1">
        <w:rPr>
          <w:lang w:val="en-GB"/>
        </w:rPr>
        <w:t xml:space="preserve">degree </w:t>
      </w:r>
      <w:proofErr w:type="spellStart"/>
      <w:r w:rsidR="00E4527D" w:rsidRPr="00A830A1">
        <w:rPr>
          <w:lang w:val="en-GB"/>
        </w:rPr>
        <w:t>DrSc</w:t>
      </w:r>
      <w:proofErr w:type="spellEnd"/>
      <w:r w:rsidR="00E4527D" w:rsidRPr="00A830A1">
        <w:rPr>
          <w:lang w:val="en-GB"/>
        </w:rPr>
        <w:t xml:space="preserve">. </w:t>
      </w:r>
      <w:r w:rsidRPr="00A830A1">
        <w:rPr>
          <w:lang w:val="en-GB"/>
        </w:rPr>
        <w:t xml:space="preserve">(doctor </w:t>
      </w:r>
      <w:proofErr w:type="spellStart"/>
      <w:r w:rsidRPr="00A830A1">
        <w:rPr>
          <w:lang w:val="en-GB"/>
        </w:rPr>
        <w:t>scientiarum</w:t>
      </w:r>
      <w:proofErr w:type="spellEnd"/>
      <w:r w:rsidRPr="00A830A1">
        <w:rPr>
          <w:lang w:val="en-GB"/>
        </w:rPr>
        <w:t xml:space="preserve">), </w:t>
      </w:r>
      <w:r w:rsidR="00E4527D" w:rsidRPr="00A830A1">
        <w:rPr>
          <w:lang w:val="en-GB"/>
        </w:rPr>
        <w:t xml:space="preserve">and </w:t>
      </w:r>
      <w:r w:rsidR="001020A7" w:rsidRPr="00A830A1">
        <w:rPr>
          <w:lang w:val="en-GB"/>
        </w:rPr>
        <w:t>in 1992</w:t>
      </w:r>
      <w:r w:rsidR="00E21FB4">
        <w:rPr>
          <w:lang w:val="en-GB"/>
        </w:rPr>
        <w:t>,</w:t>
      </w:r>
      <w:r w:rsidR="001020A7" w:rsidRPr="00A830A1">
        <w:rPr>
          <w:lang w:val="en-GB"/>
        </w:rPr>
        <w:t xml:space="preserve"> he </w:t>
      </w:r>
      <w:r w:rsidR="00E21FB4">
        <w:rPr>
          <w:lang w:val="en-GB"/>
        </w:rPr>
        <w:t xml:space="preserve">reached the rank of </w:t>
      </w:r>
      <w:r w:rsidR="00E4527D" w:rsidRPr="00A830A1">
        <w:rPr>
          <w:lang w:val="en-GB"/>
        </w:rPr>
        <w:t>prof</w:t>
      </w:r>
      <w:r w:rsidR="001020A7" w:rsidRPr="00A830A1">
        <w:rPr>
          <w:lang w:val="en-GB"/>
        </w:rPr>
        <w:t>essor</w:t>
      </w:r>
      <w:r w:rsidR="00DB5B17" w:rsidRPr="00A830A1">
        <w:rPr>
          <w:lang w:val="en-GB"/>
        </w:rPr>
        <w:t xml:space="preserve"> (</w:t>
      </w:r>
      <w:proofErr w:type="spellStart"/>
      <w:r w:rsidR="00DB5B17" w:rsidRPr="00A830A1">
        <w:rPr>
          <w:lang w:val="en-GB"/>
        </w:rPr>
        <w:t>Jazykovedný</w:t>
      </w:r>
      <w:proofErr w:type="spellEnd"/>
      <w:r w:rsidR="00DB5B17" w:rsidRPr="00A830A1">
        <w:rPr>
          <w:lang w:val="en-GB"/>
        </w:rPr>
        <w:t xml:space="preserve"> </w:t>
      </w:r>
      <w:proofErr w:type="spellStart"/>
      <w:r w:rsidR="00DB5B17" w:rsidRPr="00A830A1">
        <w:rPr>
          <w:lang w:val="en-GB"/>
        </w:rPr>
        <w:t>ústav</w:t>
      </w:r>
      <w:proofErr w:type="spellEnd"/>
      <w:r w:rsidR="00DB5B17" w:rsidRPr="00A830A1">
        <w:rPr>
          <w:lang w:val="en-GB"/>
        </w:rPr>
        <w:t xml:space="preserve"> </w:t>
      </w:r>
      <w:proofErr w:type="spellStart"/>
      <w:r w:rsidR="00DB5B17" w:rsidRPr="00A830A1">
        <w:rPr>
          <w:lang w:val="en-GB"/>
        </w:rPr>
        <w:t>Ľudovíta</w:t>
      </w:r>
      <w:proofErr w:type="spellEnd"/>
      <w:r w:rsidR="00DB5B17" w:rsidRPr="00A830A1">
        <w:rPr>
          <w:lang w:val="en-GB"/>
        </w:rPr>
        <w:t xml:space="preserve"> </w:t>
      </w:r>
      <w:proofErr w:type="spellStart"/>
      <w:r w:rsidR="00DB5B17" w:rsidRPr="00A830A1">
        <w:rPr>
          <w:lang w:val="en-GB"/>
        </w:rPr>
        <w:t>Štúra</w:t>
      </w:r>
      <w:proofErr w:type="spellEnd"/>
      <w:r w:rsidR="00DB5B17" w:rsidRPr="00A830A1">
        <w:rPr>
          <w:lang w:val="en-GB"/>
        </w:rPr>
        <w:t xml:space="preserve"> SAV, n.d.)</w:t>
      </w:r>
      <w:r w:rsidR="00E4527D" w:rsidRPr="00A830A1">
        <w:rPr>
          <w:lang w:val="en-GB"/>
        </w:rPr>
        <w:t>.</w:t>
      </w:r>
      <w:r w:rsidR="001020A7" w:rsidRPr="00A830A1">
        <w:rPr>
          <w:lang w:val="en-GB"/>
        </w:rPr>
        <w:t xml:space="preserve"> </w:t>
      </w:r>
      <w:r w:rsidRPr="00A830A1">
        <w:rPr>
          <w:lang w:val="en-GB"/>
        </w:rPr>
        <w:t xml:space="preserve">In 2010, </w:t>
      </w:r>
      <w:r w:rsidR="00E21FB4">
        <w:rPr>
          <w:lang w:val="en-GB"/>
        </w:rPr>
        <w:t>P</w:t>
      </w:r>
      <w:r w:rsidRPr="00A830A1">
        <w:rPr>
          <w:lang w:val="en-GB"/>
        </w:rPr>
        <w:t xml:space="preserve">rofessor Sabol was given </w:t>
      </w:r>
      <w:r w:rsidR="00E21FB4">
        <w:rPr>
          <w:lang w:val="en-GB"/>
        </w:rPr>
        <w:t xml:space="preserve">the </w:t>
      </w:r>
      <w:proofErr w:type="spellStart"/>
      <w:r w:rsidRPr="00A830A1">
        <w:rPr>
          <w:lang w:val="en-GB"/>
        </w:rPr>
        <w:t>hono</w:t>
      </w:r>
      <w:r w:rsidR="00E21FB4">
        <w:rPr>
          <w:lang w:val="en-GB"/>
        </w:rPr>
        <w:t>u</w:t>
      </w:r>
      <w:r w:rsidR="00081A39">
        <w:rPr>
          <w:lang w:val="en-GB"/>
        </w:rPr>
        <w:t>rary</w:t>
      </w:r>
      <w:proofErr w:type="spellEnd"/>
      <w:r w:rsidR="00081A39">
        <w:rPr>
          <w:lang w:val="en-GB"/>
        </w:rPr>
        <w:t xml:space="preserve"> </w:t>
      </w:r>
      <w:r w:rsidRPr="00A830A1">
        <w:rPr>
          <w:lang w:val="en-GB"/>
        </w:rPr>
        <w:t xml:space="preserve">title </w:t>
      </w:r>
      <w:proofErr w:type="spellStart"/>
      <w:r w:rsidRPr="00A830A1">
        <w:rPr>
          <w:lang w:val="en-GB"/>
        </w:rPr>
        <w:t>Dr.</w:t>
      </w:r>
      <w:proofErr w:type="spellEnd"/>
      <w:r w:rsidRPr="00A830A1">
        <w:rPr>
          <w:lang w:val="en-GB"/>
        </w:rPr>
        <w:t xml:space="preserve"> h. c. (doctor honoris causa). </w:t>
      </w:r>
    </w:p>
    <w:p w14:paraId="7FB9E4FC" w14:textId="5D5F4C10" w:rsidR="00E4527D" w:rsidRDefault="00B27811" w:rsidP="00DF6472">
      <w:pPr>
        <w:pStyle w:val="Normlnywebov"/>
        <w:shd w:val="clear" w:color="auto" w:fill="FFFFFF"/>
        <w:spacing w:before="0" w:beforeAutospacing="0" w:after="0" w:afterAutospacing="0"/>
        <w:ind w:firstLine="709"/>
        <w:jc w:val="both"/>
        <w:rPr>
          <w:lang w:val="en-GB"/>
        </w:rPr>
      </w:pPr>
      <w:r>
        <w:rPr>
          <w:lang w:val="en-GB"/>
        </w:rPr>
        <w:t>Since</w:t>
      </w:r>
      <w:r w:rsidRPr="00A830A1">
        <w:rPr>
          <w:lang w:val="en-GB"/>
        </w:rPr>
        <w:t xml:space="preserve"> </w:t>
      </w:r>
      <w:r w:rsidR="00742D3F" w:rsidRPr="00A830A1">
        <w:rPr>
          <w:lang w:val="en-GB"/>
        </w:rPr>
        <w:t>2017</w:t>
      </w:r>
      <w:r w:rsidR="00F20D89" w:rsidRPr="00A830A1">
        <w:rPr>
          <w:lang w:val="en-GB"/>
        </w:rPr>
        <w:t xml:space="preserve">, </w:t>
      </w:r>
      <w:r w:rsidR="00742D3F" w:rsidRPr="00A830A1">
        <w:rPr>
          <w:lang w:val="en-GB"/>
        </w:rPr>
        <w:t>Ján Sabol</w:t>
      </w:r>
      <w:r w:rsidR="00583498" w:rsidRPr="00A830A1">
        <w:rPr>
          <w:lang w:val="en-GB"/>
        </w:rPr>
        <w:t xml:space="preserve"> </w:t>
      </w:r>
      <w:r>
        <w:rPr>
          <w:lang w:val="en-GB"/>
        </w:rPr>
        <w:t xml:space="preserve">has been </w:t>
      </w:r>
      <w:r w:rsidR="00583498" w:rsidRPr="00A830A1">
        <w:rPr>
          <w:lang w:val="en-GB"/>
        </w:rPr>
        <w:t xml:space="preserve">professor emeritus at </w:t>
      </w:r>
      <w:r w:rsidR="00F20D89" w:rsidRPr="00A830A1">
        <w:rPr>
          <w:lang w:val="en-GB"/>
        </w:rPr>
        <w:t>P</w:t>
      </w:r>
      <w:r w:rsidR="00583498" w:rsidRPr="00A830A1">
        <w:rPr>
          <w:lang w:val="en-GB"/>
        </w:rPr>
        <w:t>avol Jozef Šafárik University.</w:t>
      </w:r>
      <w:r w:rsidR="009D7AA0">
        <w:rPr>
          <w:lang w:val="en-GB"/>
        </w:rPr>
        <w:t xml:space="preserve"> His </w:t>
      </w:r>
      <w:r w:rsidR="00E4527D" w:rsidRPr="00A830A1">
        <w:rPr>
          <w:lang w:val="en-GB"/>
        </w:rPr>
        <w:t>research interest</w:t>
      </w:r>
      <w:r w:rsidR="009D7AA0">
        <w:rPr>
          <w:lang w:val="en-GB"/>
        </w:rPr>
        <w:t>s are</w:t>
      </w:r>
      <w:r w:rsidR="00E4527D" w:rsidRPr="00A830A1">
        <w:rPr>
          <w:lang w:val="en-GB"/>
        </w:rPr>
        <w:t xml:space="preserve"> </w:t>
      </w:r>
      <w:r w:rsidR="001D0F35" w:rsidRPr="00A830A1">
        <w:rPr>
          <w:lang w:val="en-GB"/>
        </w:rPr>
        <w:t xml:space="preserve">predominantly </w:t>
      </w:r>
      <w:r w:rsidR="00E4527D" w:rsidRPr="00A830A1">
        <w:rPr>
          <w:lang w:val="en-GB"/>
        </w:rPr>
        <w:t>in the fields of phonetic</w:t>
      </w:r>
      <w:r w:rsidR="00583498" w:rsidRPr="00A830A1">
        <w:rPr>
          <w:lang w:val="en-GB"/>
        </w:rPr>
        <w:t>s</w:t>
      </w:r>
      <w:r w:rsidR="00E4527D" w:rsidRPr="00A830A1">
        <w:rPr>
          <w:lang w:val="en-GB"/>
        </w:rPr>
        <w:t xml:space="preserve">, phonology, </w:t>
      </w:r>
      <w:proofErr w:type="gramStart"/>
      <w:r w:rsidR="00E4527D" w:rsidRPr="00A830A1">
        <w:rPr>
          <w:lang w:val="en-GB"/>
        </w:rPr>
        <w:t>morphophonology</w:t>
      </w:r>
      <w:proofErr w:type="gramEnd"/>
      <w:r w:rsidR="00E4527D" w:rsidRPr="00A830A1">
        <w:rPr>
          <w:lang w:val="en-GB"/>
        </w:rPr>
        <w:t xml:space="preserve"> and </w:t>
      </w:r>
      <w:r w:rsidR="009D7AA0">
        <w:rPr>
          <w:lang w:val="en-GB"/>
        </w:rPr>
        <w:t xml:space="preserve">the </w:t>
      </w:r>
      <w:r w:rsidR="00E4527D" w:rsidRPr="00A830A1">
        <w:rPr>
          <w:lang w:val="en-GB"/>
        </w:rPr>
        <w:t xml:space="preserve">morphology of standard Slovak, as well as in stylistics, </w:t>
      </w:r>
      <w:proofErr w:type="spellStart"/>
      <w:r w:rsidR="00E4527D" w:rsidRPr="00A830A1">
        <w:rPr>
          <w:lang w:val="en-GB"/>
        </w:rPr>
        <w:t>versology</w:t>
      </w:r>
      <w:proofErr w:type="spellEnd"/>
      <w:r w:rsidR="00E4527D" w:rsidRPr="00A830A1">
        <w:rPr>
          <w:lang w:val="en-GB"/>
        </w:rPr>
        <w:t xml:space="preserve">, general linguistics, and mathematical linguistics </w:t>
      </w:r>
      <w:r w:rsidR="00DB5B17" w:rsidRPr="00A830A1">
        <w:rPr>
          <w:lang w:val="en-GB"/>
        </w:rPr>
        <w:t>(</w:t>
      </w:r>
      <w:proofErr w:type="spellStart"/>
      <w:r w:rsidR="00DB5B17" w:rsidRPr="00A830A1">
        <w:rPr>
          <w:lang w:val="en-GB"/>
        </w:rPr>
        <w:t>Jazykovedný</w:t>
      </w:r>
      <w:proofErr w:type="spellEnd"/>
      <w:r w:rsidR="00DB5B17" w:rsidRPr="00A830A1">
        <w:rPr>
          <w:lang w:val="en-GB"/>
        </w:rPr>
        <w:t xml:space="preserve"> </w:t>
      </w:r>
      <w:proofErr w:type="spellStart"/>
      <w:r w:rsidR="00DB5B17" w:rsidRPr="00A830A1">
        <w:rPr>
          <w:lang w:val="en-GB"/>
        </w:rPr>
        <w:t>ústav</w:t>
      </w:r>
      <w:proofErr w:type="spellEnd"/>
      <w:r w:rsidR="00DB5B17" w:rsidRPr="00A830A1">
        <w:rPr>
          <w:lang w:val="en-GB"/>
        </w:rPr>
        <w:t xml:space="preserve"> </w:t>
      </w:r>
      <w:proofErr w:type="spellStart"/>
      <w:r w:rsidR="00DB5B17" w:rsidRPr="00A830A1">
        <w:rPr>
          <w:lang w:val="en-GB"/>
        </w:rPr>
        <w:t>Ľudovíta</w:t>
      </w:r>
      <w:proofErr w:type="spellEnd"/>
      <w:r w:rsidR="00DB5B17" w:rsidRPr="00A830A1">
        <w:rPr>
          <w:lang w:val="en-GB"/>
        </w:rPr>
        <w:t xml:space="preserve"> </w:t>
      </w:r>
      <w:proofErr w:type="spellStart"/>
      <w:r w:rsidR="00DB5B17" w:rsidRPr="00A830A1">
        <w:rPr>
          <w:lang w:val="en-GB"/>
        </w:rPr>
        <w:t>Štúra</w:t>
      </w:r>
      <w:proofErr w:type="spellEnd"/>
      <w:r w:rsidR="00DB5B17" w:rsidRPr="00A830A1">
        <w:rPr>
          <w:lang w:val="en-GB"/>
        </w:rPr>
        <w:t xml:space="preserve"> SAV, n.d.)</w:t>
      </w:r>
      <w:r w:rsidR="00E4527D" w:rsidRPr="00A830A1">
        <w:rPr>
          <w:lang w:val="en-GB"/>
        </w:rPr>
        <w:t>.</w:t>
      </w:r>
    </w:p>
    <w:p w14:paraId="341C4643" w14:textId="3BC03748" w:rsidR="00446DAF" w:rsidRDefault="00446DAF" w:rsidP="004E45C0">
      <w:pPr>
        <w:jc w:val="both"/>
        <w:rPr>
          <w:rFonts w:ascii="Times New Roman" w:hAnsi="Times New Roman" w:cs="Times New Roman"/>
          <w:lang w:val="en-GB"/>
        </w:rPr>
      </w:pPr>
    </w:p>
    <w:p w14:paraId="58158ECF" w14:textId="77777777" w:rsidR="00446DAF" w:rsidRPr="00A830A1" w:rsidRDefault="00446DAF" w:rsidP="004E45C0">
      <w:pPr>
        <w:jc w:val="both"/>
        <w:rPr>
          <w:rFonts w:ascii="Times New Roman" w:hAnsi="Times New Roman" w:cs="Times New Roman"/>
          <w:lang w:val="en-GB"/>
        </w:rPr>
      </w:pPr>
    </w:p>
    <w:p w14:paraId="4F9307D1" w14:textId="77777777" w:rsidR="00BD4884" w:rsidRDefault="00BD4884">
      <w:pPr>
        <w:rPr>
          <w:rFonts w:ascii="Times New Roman" w:hAnsi="Times New Roman" w:cs="Times New Roman"/>
          <w:b/>
          <w:bCs/>
          <w:lang w:val="en-GB"/>
        </w:rPr>
      </w:pPr>
      <w:r>
        <w:rPr>
          <w:rFonts w:ascii="Times New Roman" w:hAnsi="Times New Roman" w:cs="Times New Roman"/>
          <w:b/>
          <w:bCs/>
          <w:lang w:val="en-GB"/>
        </w:rPr>
        <w:br w:type="page"/>
      </w:r>
    </w:p>
    <w:p w14:paraId="486B1C8B" w14:textId="325DB26F" w:rsidR="00E4527D" w:rsidRPr="00A830A1" w:rsidRDefault="00CB52A0" w:rsidP="004E45C0">
      <w:pPr>
        <w:jc w:val="both"/>
        <w:rPr>
          <w:rFonts w:ascii="Times New Roman" w:hAnsi="Times New Roman" w:cs="Times New Roman"/>
          <w:b/>
          <w:bCs/>
          <w:lang w:val="en-GB"/>
        </w:rPr>
      </w:pPr>
      <w:r w:rsidRPr="00A830A1">
        <w:rPr>
          <w:rFonts w:ascii="Times New Roman" w:hAnsi="Times New Roman" w:cs="Times New Roman"/>
          <w:b/>
          <w:bCs/>
          <w:lang w:val="en-GB"/>
        </w:rPr>
        <w:lastRenderedPageBreak/>
        <w:t>2</w:t>
      </w:r>
      <w:r w:rsidR="00CA7980">
        <w:rPr>
          <w:rFonts w:ascii="Times New Roman" w:hAnsi="Times New Roman" w:cs="Times New Roman"/>
          <w:b/>
          <w:bCs/>
          <w:lang w:val="en-GB"/>
        </w:rPr>
        <w:t xml:space="preserve"> </w:t>
      </w:r>
      <w:r w:rsidR="00E4527D" w:rsidRPr="00A830A1">
        <w:rPr>
          <w:rFonts w:ascii="Times New Roman" w:hAnsi="Times New Roman" w:cs="Times New Roman"/>
          <w:b/>
          <w:bCs/>
          <w:lang w:val="en-GB"/>
        </w:rPr>
        <w:t>Whe</w:t>
      </w:r>
      <w:r w:rsidR="0061501A" w:rsidRPr="00A830A1">
        <w:rPr>
          <w:rFonts w:ascii="Times New Roman" w:hAnsi="Times New Roman" w:cs="Times New Roman"/>
          <w:b/>
          <w:bCs/>
          <w:lang w:val="en-GB"/>
        </w:rPr>
        <w:t>n</w:t>
      </w:r>
      <w:r w:rsidR="00E4527D" w:rsidRPr="00A830A1">
        <w:rPr>
          <w:rFonts w:ascii="Times New Roman" w:hAnsi="Times New Roman" w:cs="Times New Roman"/>
          <w:b/>
          <w:bCs/>
          <w:lang w:val="en-GB"/>
        </w:rPr>
        <w:t xml:space="preserve"> did i</w:t>
      </w:r>
      <w:r w:rsidR="00152451" w:rsidRPr="00A830A1">
        <w:rPr>
          <w:rFonts w:ascii="Times New Roman" w:hAnsi="Times New Roman" w:cs="Times New Roman"/>
          <w:b/>
          <w:bCs/>
          <w:lang w:val="en-GB"/>
        </w:rPr>
        <w:t>t</w:t>
      </w:r>
      <w:r w:rsidR="005700DF">
        <w:rPr>
          <w:rFonts w:ascii="Times New Roman" w:hAnsi="Times New Roman" w:cs="Times New Roman"/>
          <w:b/>
          <w:bCs/>
          <w:lang w:val="en-GB"/>
        </w:rPr>
        <w:t xml:space="preserve"> all</w:t>
      </w:r>
      <w:r w:rsidR="00E4527D" w:rsidRPr="00A830A1">
        <w:rPr>
          <w:rFonts w:ascii="Times New Roman" w:hAnsi="Times New Roman" w:cs="Times New Roman"/>
          <w:b/>
          <w:bCs/>
          <w:lang w:val="en-GB"/>
        </w:rPr>
        <w:t xml:space="preserve"> start?</w:t>
      </w:r>
    </w:p>
    <w:p w14:paraId="364F3E20" w14:textId="77777777" w:rsidR="00E93AEE" w:rsidRPr="00A830A1" w:rsidRDefault="00E93AEE" w:rsidP="004E45C0">
      <w:pPr>
        <w:jc w:val="both"/>
        <w:rPr>
          <w:rFonts w:ascii="Times New Roman" w:hAnsi="Times New Roman" w:cs="Times New Roman"/>
          <w:lang w:val="en-GB"/>
        </w:rPr>
      </w:pPr>
    </w:p>
    <w:p w14:paraId="639FF9CA" w14:textId="6BECE4A6" w:rsidR="005571C6" w:rsidRDefault="00BA52EC" w:rsidP="004E45C0">
      <w:pPr>
        <w:jc w:val="both"/>
        <w:rPr>
          <w:rFonts w:ascii="Times New Roman" w:hAnsi="Times New Roman" w:cs="Times New Roman"/>
          <w:lang w:val="en-GB"/>
        </w:rPr>
      </w:pPr>
      <w:r w:rsidRPr="00A830A1">
        <w:rPr>
          <w:rFonts w:ascii="Times New Roman" w:hAnsi="Times New Roman" w:cs="Times New Roman"/>
          <w:lang w:val="en-GB"/>
        </w:rPr>
        <w:t xml:space="preserve">As a university student, </w:t>
      </w:r>
      <w:r w:rsidR="00987FFC">
        <w:rPr>
          <w:rFonts w:ascii="Times New Roman" w:hAnsi="Times New Roman" w:cs="Times New Roman"/>
          <w:lang w:val="en-GB"/>
        </w:rPr>
        <w:t>P</w:t>
      </w:r>
      <w:r w:rsidRPr="00A830A1">
        <w:rPr>
          <w:rFonts w:ascii="Times New Roman" w:hAnsi="Times New Roman" w:cs="Times New Roman"/>
          <w:lang w:val="en-GB"/>
        </w:rPr>
        <w:t xml:space="preserve">rofessor Sabol was a member of the research team of </w:t>
      </w:r>
      <w:r w:rsidR="00987FFC">
        <w:rPr>
          <w:rFonts w:ascii="Times New Roman" w:hAnsi="Times New Roman" w:cs="Times New Roman"/>
          <w:lang w:val="en-GB"/>
        </w:rPr>
        <w:t>P</w:t>
      </w:r>
      <w:r w:rsidRPr="00A830A1">
        <w:rPr>
          <w:rFonts w:ascii="Times New Roman" w:hAnsi="Times New Roman" w:cs="Times New Roman"/>
          <w:lang w:val="en-GB"/>
        </w:rPr>
        <w:t xml:space="preserve">rofessor Štefan Tóbik. His task was to record and </w:t>
      </w:r>
      <w:proofErr w:type="spellStart"/>
      <w:r w:rsidRPr="00A830A1">
        <w:rPr>
          <w:rFonts w:ascii="Times New Roman" w:hAnsi="Times New Roman" w:cs="Times New Roman"/>
          <w:lang w:val="en-GB"/>
        </w:rPr>
        <w:t>analy</w:t>
      </w:r>
      <w:r w:rsidR="00987FFC">
        <w:rPr>
          <w:rFonts w:ascii="Times New Roman" w:hAnsi="Times New Roman" w:cs="Times New Roman"/>
          <w:lang w:val="en-GB"/>
        </w:rPr>
        <w:t>z</w:t>
      </w:r>
      <w:r w:rsidRPr="00A830A1">
        <w:rPr>
          <w:rFonts w:ascii="Times New Roman" w:hAnsi="Times New Roman" w:cs="Times New Roman"/>
          <w:lang w:val="en-GB"/>
        </w:rPr>
        <w:t>e</w:t>
      </w:r>
      <w:proofErr w:type="spellEnd"/>
      <w:r w:rsidRPr="00A830A1">
        <w:rPr>
          <w:rFonts w:ascii="Times New Roman" w:hAnsi="Times New Roman" w:cs="Times New Roman"/>
          <w:lang w:val="en-GB"/>
        </w:rPr>
        <w:t xml:space="preserve"> </w:t>
      </w:r>
      <w:r w:rsidR="00987FFC">
        <w:rPr>
          <w:rFonts w:ascii="Times New Roman" w:hAnsi="Times New Roman" w:cs="Times New Roman"/>
          <w:lang w:val="en-GB"/>
        </w:rPr>
        <w:t>E</w:t>
      </w:r>
      <w:r w:rsidRPr="00A830A1">
        <w:rPr>
          <w:rFonts w:ascii="Times New Roman" w:hAnsi="Times New Roman" w:cs="Times New Roman"/>
          <w:lang w:val="en-GB"/>
        </w:rPr>
        <w:t xml:space="preserve">ast Slovak dialects and to compare them to standard Slovak. Later, as a young scientist, he concentrated on the opportunities the general theory of information offers to linguistic research. </w:t>
      </w:r>
    </w:p>
    <w:p w14:paraId="7A0CA957" w14:textId="77777777" w:rsidR="00972270" w:rsidRPr="00A830A1" w:rsidRDefault="00972270" w:rsidP="004E45C0">
      <w:pPr>
        <w:jc w:val="both"/>
        <w:rPr>
          <w:rFonts w:ascii="Times New Roman" w:hAnsi="Times New Roman" w:cs="Times New Roman"/>
          <w:lang w:val="en-GB"/>
        </w:rPr>
      </w:pPr>
    </w:p>
    <w:p w14:paraId="7DC5BDFA" w14:textId="77777777" w:rsidR="005571C6" w:rsidRPr="00A830A1" w:rsidRDefault="005571C6" w:rsidP="004E45C0">
      <w:pPr>
        <w:jc w:val="both"/>
        <w:rPr>
          <w:rFonts w:ascii="Times New Roman" w:hAnsi="Times New Roman" w:cs="Times New Roman"/>
          <w:lang w:val="en-GB"/>
        </w:rPr>
      </w:pPr>
    </w:p>
    <w:p w14:paraId="1B6AF8C8" w14:textId="10B08297" w:rsidR="005571C6" w:rsidRPr="00A830A1" w:rsidRDefault="005571C6" w:rsidP="004E45C0">
      <w:pPr>
        <w:jc w:val="both"/>
        <w:rPr>
          <w:rFonts w:ascii="Times New Roman" w:hAnsi="Times New Roman" w:cs="Times New Roman"/>
          <w:b/>
          <w:bCs/>
          <w:lang w:val="en-GB"/>
        </w:rPr>
      </w:pPr>
      <w:r w:rsidRPr="00A830A1">
        <w:rPr>
          <w:rFonts w:ascii="Times New Roman" w:hAnsi="Times New Roman" w:cs="Times New Roman"/>
          <w:b/>
          <w:bCs/>
          <w:lang w:val="en-GB"/>
        </w:rPr>
        <w:t>3 How did it continue?</w:t>
      </w:r>
    </w:p>
    <w:p w14:paraId="14A099F6" w14:textId="77777777" w:rsidR="00E93AEE" w:rsidRPr="00A830A1" w:rsidRDefault="00E93AEE" w:rsidP="004E45C0">
      <w:pPr>
        <w:jc w:val="both"/>
        <w:rPr>
          <w:rFonts w:ascii="Times New Roman" w:hAnsi="Times New Roman" w:cs="Times New Roman"/>
          <w:lang w:val="en-GB"/>
        </w:rPr>
      </w:pPr>
    </w:p>
    <w:p w14:paraId="44FDA47D" w14:textId="0EBC94E8" w:rsidR="00067DFA" w:rsidRDefault="005571C6" w:rsidP="004E45C0">
      <w:pPr>
        <w:jc w:val="both"/>
        <w:rPr>
          <w:rFonts w:ascii="Times New Roman" w:hAnsi="Times New Roman" w:cs="Times New Roman"/>
          <w:lang w:val="en-GB"/>
        </w:rPr>
      </w:pPr>
      <w:r w:rsidRPr="00A830A1">
        <w:rPr>
          <w:rFonts w:ascii="Times New Roman" w:hAnsi="Times New Roman" w:cs="Times New Roman"/>
          <w:lang w:val="en-GB"/>
        </w:rPr>
        <w:t xml:space="preserve">Gradually, </w:t>
      </w:r>
      <w:r w:rsidR="009556E8" w:rsidRPr="00A830A1">
        <w:rPr>
          <w:rFonts w:ascii="Times New Roman" w:hAnsi="Times New Roman" w:cs="Times New Roman"/>
          <w:lang w:val="en-GB"/>
        </w:rPr>
        <w:t>Ján</w:t>
      </w:r>
      <w:r w:rsidR="00067DFA" w:rsidRPr="00A830A1">
        <w:rPr>
          <w:rFonts w:ascii="Times New Roman" w:hAnsi="Times New Roman" w:cs="Times New Roman"/>
          <w:lang w:val="en-GB"/>
        </w:rPr>
        <w:t xml:space="preserve"> Sabol </w:t>
      </w:r>
      <w:r w:rsidRPr="00A830A1">
        <w:rPr>
          <w:rFonts w:ascii="Times New Roman" w:hAnsi="Times New Roman" w:cs="Times New Roman"/>
          <w:lang w:val="en-GB"/>
        </w:rPr>
        <w:t xml:space="preserve">focused his research activities on the detailed description of the sound level of standard Slovak. </w:t>
      </w:r>
      <w:r w:rsidR="00067DFA" w:rsidRPr="00A830A1">
        <w:rPr>
          <w:rFonts w:ascii="Times New Roman" w:hAnsi="Times New Roman" w:cs="Times New Roman"/>
          <w:lang w:val="en-GB"/>
        </w:rPr>
        <w:t xml:space="preserve">He </w:t>
      </w:r>
      <w:proofErr w:type="spellStart"/>
      <w:r w:rsidR="00067DFA" w:rsidRPr="00A830A1">
        <w:rPr>
          <w:rFonts w:ascii="Times New Roman" w:hAnsi="Times New Roman" w:cs="Times New Roman"/>
          <w:lang w:val="en-GB"/>
        </w:rPr>
        <w:t>analy</w:t>
      </w:r>
      <w:r w:rsidR="006A344D">
        <w:rPr>
          <w:rFonts w:ascii="Times New Roman" w:hAnsi="Times New Roman" w:cs="Times New Roman"/>
          <w:lang w:val="en-GB"/>
        </w:rPr>
        <w:t>z</w:t>
      </w:r>
      <w:r w:rsidR="00067DFA" w:rsidRPr="00A830A1">
        <w:rPr>
          <w:rFonts w:ascii="Times New Roman" w:hAnsi="Times New Roman" w:cs="Times New Roman"/>
          <w:lang w:val="en-GB"/>
        </w:rPr>
        <w:t>ed</w:t>
      </w:r>
      <w:proofErr w:type="spellEnd"/>
      <w:r w:rsidR="00067DFA" w:rsidRPr="00A830A1">
        <w:rPr>
          <w:rFonts w:ascii="Times New Roman" w:hAnsi="Times New Roman" w:cs="Times New Roman"/>
          <w:lang w:val="en-GB"/>
        </w:rPr>
        <w:t xml:space="preserve"> combinations of phonemes, the prosodic structure of Slovak word</w:t>
      </w:r>
      <w:r w:rsidR="00465911">
        <w:rPr>
          <w:rFonts w:ascii="Times New Roman" w:hAnsi="Times New Roman" w:cs="Times New Roman"/>
          <w:lang w:val="en-GB"/>
        </w:rPr>
        <w:t>s</w:t>
      </w:r>
      <w:r w:rsidR="00067DFA" w:rsidRPr="00A830A1">
        <w:rPr>
          <w:rFonts w:ascii="Times New Roman" w:hAnsi="Times New Roman" w:cs="Times New Roman"/>
          <w:lang w:val="en-GB"/>
        </w:rPr>
        <w:t xml:space="preserve">, </w:t>
      </w:r>
      <w:r w:rsidR="00465911">
        <w:rPr>
          <w:rFonts w:ascii="Times New Roman" w:hAnsi="Times New Roman" w:cs="Times New Roman"/>
          <w:lang w:val="en-GB"/>
        </w:rPr>
        <w:t xml:space="preserve">the </w:t>
      </w:r>
      <w:r w:rsidR="00067DFA" w:rsidRPr="00A830A1">
        <w:rPr>
          <w:rFonts w:ascii="Times New Roman" w:hAnsi="Times New Roman" w:cs="Times New Roman"/>
          <w:lang w:val="en-GB"/>
        </w:rPr>
        <w:t xml:space="preserve">cooperation of segments and suprasegments, phonological oppositions, neutralizations, alternations, etc. His research interest was </w:t>
      </w:r>
      <w:r w:rsidR="00583498" w:rsidRPr="00A830A1">
        <w:rPr>
          <w:rFonts w:ascii="Times New Roman" w:hAnsi="Times New Roman" w:cs="Times New Roman"/>
          <w:lang w:val="en-GB"/>
        </w:rPr>
        <w:t>enriched</w:t>
      </w:r>
      <w:r w:rsidR="00666523" w:rsidRPr="00A830A1">
        <w:rPr>
          <w:rFonts w:ascii="Times New Roman" w:hAnsi="Times New Roman" w:cs="Times New Roman"/>
          <w:lang w:val="en-GB"/>
        </w:rPr>
        <w:t xml:space="preserve">, as indicated above, </w:t>
      </w:r>
      <w:r w:rsidR="00583498" w:rsidRPr="00A830A1">
        <w:rPr>
          <w:rFonts w:ascii="Times New Roman" w:hAnsi="Times New Roman" w:cs="Times New Roman"/>
          <w:lang w:val="en-GB"/>
        </w:rPr>
        <w:t xml:space="preserve">by </w:t>
      </w:r>
      <w:r w:rsidR="00067DFA" w:rsidRPr="00A830A1">
        <w:rPr>
          <w:rFonts w:ascii="Times New Roman" w:hAnsi="Times New Roman" w:cs="Times New Roman"/>
          <w:lang w:val="en-GB"/>
        </w:rPr>
        <w:t xml:space="preserve">general and mathematical linguistics. </w:t>
      </w:r>
      <w:r w:rsidR="00E27580">
        <w:rPr>
          <w:rFonts w:ascii="Times New Roman" w:hAnsi="Times New Roman" w:cs="Times New Roman"/>
          <w:lang w:val="en-GB"/>
        </w:rPr>
        <w:t>Professor Sabol’s e</w:t>
      </w:r>
      <w:r w:rsidRPr="00A830A1">
        <w:rPr>
          <w:rFonts w:ascii="Times New Roman" w:hAnsi="Times New Roman" w:cs="Times New Roman"/>
          <w:lang w:val="en-GB"/>
        </w:rPr>
        <w:t xml:space="preserve">xtensive scientific </w:t>
      </w:r>
      <w:r w:rsidR="00DD33B8">
        <w:rPr>
          <w:rFonts w:ascii="Times New Roman" w:hAnsi="Times New Roman" w:cs="Times New Roman"/>
          <w:lang w:val="en-GB"/>
        </w:rPr>
        <w:t xml:space="preserve">research </w:t>
      </w:r>
      <w:r w:rsidR="008D5499">
        <w:rPr>
          <w:rFonts w:ascii="Times New Roman" w:hAnsi="Times New Roman" w:cs="Times New Roman"/>
          <w:lang w:val="en-GB"/>
        </w:rPr>
        <w:t>has been distilled into robust publication activities over several decad</w:t>
      </w:r>
      <w:r w:rsidRPr="00A830A1">
        <w:rPr>
          <w:rFonts w:ascii="Times New Roman" w:hAnsi="Times New Roman" w:cs="Times New Roman"/>
          <w:lang w:val="en-GB"/>
        </w:rPr>
        <w:t xml:space="preserve">es. </w:t>
      </w:r>
      <w:r w:rsidR="00CE4BF6" w:rsidRPr="00A830A1">
        <w:rPr>
          <w:rFonts w:ascii="Times New Roman" w:hAnsi="Times New Roman" w:cs="Times New Roman"/>
          <w:lang w:val="en-GB"/>
        </w:rPr>
        <w:t xml:space="preserve">According to </w:t>
      </w:r>
      <w:proofErr w:type="spellStart"/>
      <w:r w:rsidR="00CE4BF6" w:rsidRPr="00A830A1">
        <w:rPr>
          <w:rFonts w:ascii="Times New Roman" w:hAnsi="Times New Roman" w:cs="Times New Roman"/>
          <w:lang w:val="en-GB"/>
        </w:rPr>
        <w:t>Britishpedia</w:t>
      </w:r>
      <w:proofErr w:type="spellEnd"/>
      <w:r w:rsidR="00CE4BF6" w:rsidRPr="00A830A1">
        <w:rPr>
          <w:rFonts w:ascii="Times New Roman" w:hAnsi="Times New Roman" w:cs="Times New Roman"/>
          <w:lang w:val="en-GB"/>
        </w:rPr>
        <w:t>, h</w:t>
      </w:r>
      <w:r w:rsidRPr="00A830A1">
        <w:rPr>
          <w:rFonts w:ascii="Times New Roman" w:hAnsi="Times New Roman" w:cs="Times New Roman"/>
          <w:lang w:val="en-GB"/>
        </w:rPr>
        <w:t xml:space="preserve">e is </w:t>
      </w:r>
      <w:r w:rsidR="008D5499">
        <w:rPr>
          <w:rFonts w:ascii="Times New Roman" w:hAnsi="Times New Roman" w:cs="Times New Roman"/>
          <w:lang w:val="en-GB"/>
        </w:rPr>
        <w:t>the</w:t>
      </w:r>
      <w:r w:rsidR="008D5499" w:rsidRPr="00A830A1">
        <w:rPr>
          <w:rFonts w:ascii="Times New Roman" w:hAnsi="Times New Roman" w:cs="Times New Roman"/>
          <w:lang w:val="en-GB"/>
        </w:rPr>
        <w:t xml:space="preserve"> </w:t>
      </w:r>
      <w:r w:rsidRPr="00A830A1">
        <w:rPr>
          <w:rFonts w:ascii="Times New Roman" w:hAnsi="Times New Roman" w:cs="Times New Roman"/>
          <w:lang w:val="en-GB"/>
        </w:rPr>
        <w:t xml:space="preserve">author </w:t>
      </w:r>
      <w:r w:rsidR="008D5499">
        <w:rPr>
          <w:rFonts w:ascii="Times New Roman" w:hAnsi="Times New Roman" w:cs="Times New Roman"/>
          <w:lang w:val="en-GB"/>
        </w:rPr>
        <w:t>or</w:t>
      </w:r>
      <w:r w:rsidR="008D5499" w:rsidRPr="00A830A1">
        <w:rPr>
          <w:rFonts w:ascii="Times New Roman" w:hAnsi="Times New Roman" w:cs="Times New Roman"/>
          <w:lang w:val="en-GB"/>
        </w:rPr>
        <w:t xml:space="preserve"> </w:t>
      </w:r>
      <w:r w:rsidRPr="00A830A1">
        <w:rPr>
          <w:rFonts w:ascii="Times New Roman" w:hAnsi="Times New Roman" w:cs="Times New Roman"/>
          <w:lang w:val="en-GB"/>
        </w:rPr>
        <w:t>co-author of 18 monographs, 12 university textbooks and more than 350 scientific works</w:t>
      </w:r>
      <w:r w:rsidR="00092658">
        <w:rPr>
          <w:rFonts w:ascii="Times New Roman" w:hAnsi="Times New Roman" w:cs="Times New Roman"/>
          <w:lang w:val="en-GB"/>
        </w:rPr>
        <w:t xml:space="preserve"> (</w:t>
      </w:r>
      <w:r w:rsidR="00092658" w:rsidRPr="00092658">
        <w:rPr>
          <w:rFonts w:ascii="Times New Roman" w:hAnsi="Times New Roman" w:cs="Times New Roman"/>
          <w:lang w:val="en-GB"/>
        </w:rPr>
        <w:t>https://britishpedia.com/sk</w:t>
      </w:r>
      <w:r w:rsidR="00092658">
        <w:rPr>
          <w:rFonts w:ascii="Times New Roman" w:hAnsi="Times New Roman" w:cs="Times New Roman"/>
          <w:lang w:val="en-GB"/>
        </w:rPr>
        <w:t>)</w:t>
      </w:r>
      <w:r w:rsidRPr="00A830A1">
        <w:rPr>
          <w:rFonts w:ascii="Times New Roman" w:hAnsi="Times New Roman" w:cs="Times New Roman"/>
          <w:lang w:val="en-GB"/>
        </w:rPr>
        <w:t>.</w:t>
      </w:r>
      <w:r w:rsidR="00E93AEE" w:rsidRPr="00A830A1">
        <w:rPr>
          <w:rFonts w:ascii="Times New Roman" w:hAnsi="Times New Roman" w:cs="Times New Roman"/>
          <w:lang w:val="en-GB"/>
        </w:rPr>
        <w:t xml:space="preserve"> </w:t>
      </w:r>
      <w:r w:rsidR="00067DFA" w:rsidRPr="00A830A1">
        <w:rPr>
          <w:rFonts w:ascii="Times New Roman" w:hAnsi="Times New Roman" w:cs="Times New Roman"/>
          <w:lang w:val="en-GB"/>
        </w:rPr>
        <w:t xml:space="preserve">The basic research method of </w:t>
      </w:r>
      <w:r w:rsidR="00DD33B8">
        <w:rPr>
          <w:rFonts w:ascii="Times New Roman" w:hAnsi="Times New Roman" w:cs="Times New Roman"/>
          <w:lang w:val="en-GB"/>
        </w:rPr>
        <w:t>P</w:t>
      </w:r>
      <w:r w:rsidR="00067DFA" w:rsidRPr="00A830A1">
        <w:rPr>
          <w:rFonts w:ascii="Times New Roman" w:hAnsi="Times New Roman" w:cs="Times New Roman"/>
          <w:lang w:val="en-GB"/>
        </w:rPr>
        <w:t xml:space="preserve">rofessor Sabol has always been a complex </w:t>
      </w:r>
      <w:r w:rsidR="00742D3F" w:rsidRPr="00A830A1">
        <w:rPr>
          <w:rFonts w:ascii="Times New Roman" w:hAnsi="Times New Roman" w:cs="Times New Roman"/>
          <w:lang w:val="en-GB"/>
        </w:rPr>
        <w:t xml:space="preserve">sound </w:t>
      </w:r>
      <w:r w:rsidR="00067DFA" w:rsidRPr="00A830A1">
        <w:rPr>
          <w:rFonts w:ascii="Times New Roman" w:hAnsi="Times New Roman" w:cs="Times New Roman"/>
          <w:lang w:val="en-GB"/>
        </w:rPr>
        <w:t>analysis of phonic units</w:t>
      </w:r>
      <w:r w:rsidR="00B75F57" w:rsidRPr="00A830A1">
        <w:rPr>
          <w:rFonts w:ascii="Times New Roman" w:hAnsi="Times New Roman" w:cs="Times New Roman"/>
          <w:lang w:val="en-GB"/>
        </w:rPr>
        <w:t xml:space="preserve"> from different levels of abstraction, </w:t>
      </w:r>
      <w:r w:rsidR="00DD33B8">
        <w:rPr>
          <w:rFonts w:ascii="Times New Roman" w:hAnsi="Times New Roman" w:cs="Times New Roman"/>
          <w:lang w:val="en-GB"/>
        </w:rPr>
        <w:t>which was</w:t>
      </w:r>
      <w:r w:rsidR="00DD33B8" w:rsidRPr="00A830A1">
        <w:rPr>
          <w:rFonts w:ascii="Times New Roman" w:hAnsi="Times New Roman" w:cs="Times New Roman"/>
          <w:lang w:val="en-GB"/>
        </w:rPr>
        <w:t xml:space="preserve"> </w:t>
      </w:r>
      <w:r w:rsidR="00583498" w:rsidRPr="00A830A1">
        <w:rPr>
          <w:rFonts w:ascii="Times New Roman" w:hAnsi="Times New Roman" w:cs="Times New Roman"/>
          <w:lang w:val="en-GB"/>
        </w:rPr>
        <w:t xml:space="preserve">fully </w:t>
      </w:r>
      <w:r w:rsidR="00B75F57" w:rsidRPr="00A830A1">
        <w:rPr>
          <w:rFonts w:ascii="Times New Roman" w:hAnsi="Times New Roman" w:cs="Times New Roman"/>
          <w:lang w:val="en-GB"/>
        </w:rPr>
        <w:t>developed in his famous synthetic phonological theory</w:t>
      </w:r>
      <w:r w:rsidR="00666523" w:rsidRPr="00A830A1">
        <w:rPr>
          <w:rStyle w:val="Odkaznapoznmkupodiarou"/>
          <w:rFonts w:ascii="Times New Roman" w:hAnsi="Times New Roman" w:cs="Times New Roman"/>
          <w:lang w:val="en-GB"/>
        </w:rPr>
        <w:footnoteReference w:id="1"/>
      </w:r>
      <w:r w:rsidR="00B75F57" w:rsidRPr="00A830A1">
        <w:rPr>
          <w:rFonts w:ascii="Times New Roman" w:hAnsi="Times New Roman" w:cs="Times New Roman"/>
          <w:lang w:val="en-GB"/>
        </w:rPr>
        <w:t>.</w:t>
      </w:r>
    </w:p>
    <w:p w14:paraId="58688181" w14:textId="77777777" w:rsidR="00972270" w:rsidRPr="00A830A1" w:rsidRDefault="00972270" w:rsidP="004E45C0">
      <w:pPr>
        <w:jc w:val="both"/>
        <w:rPr>
          <w:rFonts w:ascii="Times New Roman" w:hAnsi="Times New Roman" w:cs="Times New Roman"/>
          <w:lang w:val="en-GB"/>
        </w:rPr>
      </w:pPr>
    </w:p>
    <w:p w14:paraId="7810A489" w14:textId="31850BF0" w:rsidR="00152451" w:rsidRPr="00A830A1" w:rsidRDefault="00152451" w:rsidP="00116032">
      <w:pPr>
        <w:jc w:val="both"/>
        <w:rPr>
          <w:rFonts w:ascii="Times New Roman" w:hAnsi="Times New Roman" w:cs="Times New Roman"/>
          <w:lang w:val="en-GB"/>
        </w:rPr>
      </w:pPr>
    </w:p>
    <w:p w14:paraId="5827CCE1" w14:textId="076B89E8" w:rsidR="00152451" w:rsidRPr="00A830A1" w:rsidRDefault="00244A90" w:rsidP="00116032">
      <w:pPr>
        <w:jc w:val="both"/>
        <w:rPr>
          <w:rFonts w:ascii="Times New Roman" w:hAnsi="Times New Roman" w:cs="Times New Roman"/>
          <w:b/>
          <w:bCs/>
          <w:lang w:val="en-GB"/>
        </w:rPr>
      </w:pPr>
      <w:r w:rsidRPr="00A830A1">
        <w:rPr>
          <w:rFonts w:ascii="Times New Roman" w:hAnsi="Times New Roman" w:cs="Times New Roman"/>
          <w:b/>
          <w:bCs/>
          <w:lang w:val="en-GB"/>
        </w:rPr>
        <w:t>4</w:t>
      </w:r>
      <w:r w:rsidR="00CA7980">
        <w:rPr>
          <w:rFonts w:ascii="Times New Roman" w:hAnsi="Times New Roman" w:cs="Times New Roman"/>
          <w:b/>
          <w:bCs/>
          <w:lang w:val="en-GB"/>
        </w:rPr>
        <w:t xml:space="preserve"> </w:t>
      </w:r>
      <w:r w:rsidR="002272D0">
        <w:rPr>
          <w:rFonts w:ascii="Times New Roman" w:hAnsi="Times New Roman" w:cs="Times New Roman"/>
          <w:b/>
          <w:bCs/>
          <w:lang w:val="en-GB"/>
        </w:rPr>
        <w:t>Sabol’s</w:t>
      </w:r>
      <w:r w:rsidR="002272D0" w:rsidRPr="00A830A1">
        <w:rPr>
          <w:rFonts w:ascii="Times New Roman" w:hAnsi="Times New Roman" w:cs="Times New Roman"/>
          <w:b/>
          <w:bCs/>
          <w:lang w:val="en-GB"/>
        </w:rPr>
        <w:t xml:space="preserve"> </w:t>
      </w:r>
      <w:r w:rsidRPr="00A830A1">
        <w:rPr>
          <w:rFonts w:ascii="Times New Roman" w:hAnsi="Times New Roman" w:cs="Times New Roman"/>
          <w:b/>
          <w:bCs/>
          <w:lang w:val="en-GB"/>
        </w:rPr>
        <w:t>s</w:t>
      </w:r>
      <w:r w:rsidR="00152451" w:rsidRPr="00A830A1">
        <w:rPr>
          <w:rFonts w:ascii="Times New Roman" w:hAnsi="Times New Roman" w:cs="Times New Roman"/>
          <w:b/>
          <w:bCs/>
          <w:lang w:val="en-GB"/>
        </w:rPr>
        <w:t>ynthetic phonological theory</w:t>
      </w:r>
    </w:p>
    <w:p w14:paraId="2633097B" w14:textId="51E47392" w:rsidR="00152451" w:rsidRPr="00A830A1" w:rsidRDefault="00152451" w:rsidP="00116032">
      <w:pPr>
        <w:jc w:val="both"/>
        <w:rPr>
          <w:rFonts w:ascii="Times New Roman" w:hAnsi="Times New Roman" w:cs="Times New Roman"/>
          <w:lang w:val="en-GB"/>
        </w:rPr>
      </w:pPr>
    </w:p>
    <w:p w14:paraId="095194D7" w14:textId="07FFD7C6" w:rsidR="00116032" w:rsidRPr="00A830A1" w:rsidRDefault="00244A90" w:rsidP="00116032">
      <w:pPr>
        <w:contextualSpacing/>
        <w:rPr>
          <w:rFonts w:ascii="Times New Roman" w:hAnsi="Times New Roman" w:cs="Times New Roman"/>
          <w:bCs/>
          <w:i/>
          <w:iCs/>
          <w:lang w:val="en-GB"/>
        </w:rPr>
      </w:pPr>
      <w:r w:rsidRPr="00C32B9E">
        <w:rPr>
          <w:rFonts w:ascii="Times New Roman" w:hAnsi="Times New Roman" w:cs="Times New Roman"/>
          <w:bCs/>
          <w:lang w:val="en-GB"/>
        </w:rPr>
        <w:t>4</w:t>
      </w:r>
      <w:r w:rsidR="00CB52A0" w:rsidRPr="00C32B9E">
        <w:rPr>
          <w:rFonts w:ascii="Times New Roman" w:hAnsi="Times New Roman" w:cs="Times New Roman"/>
          <w:bCs/>
          <w:lang w:val="en-GB"/>
        </w:rPr>
        <w:t>.1</w:t>
      </w:r>
      <w:r w:rsidR="00CB52A0" w:rsidRPr="00A830A1">
        <w:rPr>
          <w:rFonts w:ascii="Times New Roman" w:hAnsi="Times New Roman" w:cs="Times New Roman"/>
          <w:bCs/>
          <w:i/>
          <w:iCs/>
          <w:lang w:val="en-GB"/>
        </w:rPr>
        <w:t xml:space="preserve"> </w:t>
      </w:r>
      <w:r w:rsidR="009E0A42" w:rsidRPr="00A830A1">
        <w:rPr>
          <w:rFonts w:ascii="Times New Roman" w:hAnsi="Times New Roman" w:cs="Times New Roman"/>
          <w:bCs/>
          <w:i/>
          <w:iCs/>
          <w:lang w:val="en-GB"/>
        </w:rPr>
        <w:t>The p</w:t>
      </w:r>
      <w:r w:rsidR="00116032" w:rsidRPr="00A830A1">
        <w:rPr>
          <w:rFonts w:ascii="Times New Roman" w:hAnsi="Times New Roman" w:cs="Times New Roman"/>
          <w:bCs/>
          <w:i/>
          <w:iCs/>
          <w:lang w:val="en-GB"/>
        </w:rPr>
        <w:t xml:space="preserve">hilosophical </w:t>
      </w:r>
      <w:r w:rsidR="009E0A42" w:rsidRPr="00A830A1">
        <w:rPr>
          <w:rFonts w:ascii="Times New Roman" w:hAnsi="Times New Roman" w:cs="Times New Roman"/>
          <w:bCs/>
          <w:i/>
          <w:iCs/>
          <w:lang w:val="en-GB"/>
        </w:rPr>
        <w:t xml:space="preserve">background </w:t>
      </w:r>
    </w:p>
    <w:p w14:paraId="530A27C0" w14:textId="77777777" w:rsidR="00244A90" w:rsidRPr="00A830A1" w:rsidRDefault="00244A90" w:rsidP="00116032">
      <w:pPr>
        <w:contextualSpacing/>
        <w:rPr>
          <w:rFonts w:ascii="Times New Roman" w:hAnsi="Times New Roman" w:cs="Times New Roman"/>
          <w:bCs/>
          <w:i/>
          <w:iCs/>
          <w:color w:val="FF0000"/>
          <w:lang w:val="en-GB"/>
        </w:rPr>
      </w:pPr>
    </w:p>
    <w:p w14:paraId="1C237EC1" w14:textId="56E58896" w:rsidR="00116032" w:rsidRPr="00A830A1" w:rsidRDefault="009E0A42" w:rsidP="00116032">
      <w:pPr>
        <w:jc w:val="both"/>
        <w:rPr>
          <w:rFonts w:ascii="Times New Roman" w:hAnsi="Times New Roman" w:cs="Times New Roman"/>
          <w:lang w:val="en-GB"/>
        </w:rPr>
      </w:pPr>
      <w:r w:rsidRPr="00A830A1">
        <w:rPr>
          <w:rFonts w:ascii="Times New Roman" w:hAnsi="Times New Roman" w:cs="Times New Roman"/>
          <w:lang w:val="en-GB"/>
        </w:rPr>
        <w:t>Inspired by the theories of the Prague School of Linguistics and the Moscow Phonological School, Ján Sabol</w:t>
      </w:r>
      <w:r w:rsidR="002272D0">
        <w:rPr>
          <w:rFonts w:ascii="Times New Roman" w:hAnsi="Times New Roman" w:cs="Times New Roman"/>
          <w:lang w:val="en-GB"/>
        </w:rPr>
        <w:t>,</w:t>
      </w:r>
      <w:r w:rsidRPr="00A830A1">
        <w:rPr>
          <w:rFonts w:ascii="Times New Roman" w:hAnsi="Times New Roman" w:cs="Times New Roman"/>
          <w:lang w:val="en-GB"/>
        </w:rPr>
        <w:t xml:space="preserve"> in his </w:t>
      </w:r>
      <w:r w:rsidR="002272D0">
        <w:rPr>
          <w:rFonts w:ascii="Times New Roman" w:hAnsi="Times New Roman" w:cs="Times New Roman"/>
          <w:lang w:val="en-GB"/>
        </w:rPr>
        <w:t>s</w:t>
      </w:r>
      <w:r w:rsidR="00116032" w:rsidRPr="00972270">
        <w:rPr>
          <w:rFonts w:ascii="Times New Roman" w:hAnsi="Times New Roman" w:cs="Times New Roman"/>
          <w:lang w:val="en-GB"/>
        </w:rPr>
        <w:t xml:space="preserve">ynthetic </w:t>
      </w:r>
      <w:r w:rsidR="002272D0">
        <w:rPr>
          <w:rFonts w:ascii="Times New Roman" w:hAnsi="Times New Roman" w:cs="Times New Roman"/>
          <w:lang w:val="en-GB"/>
        </w:rPr>
        <w:t>p</w:t>
      </w:r>
      <w:r w:rsidR="00116032" w:rsidRPr="00972270">
        <w:rPr>
          <w:rFonts w:ascii="Times New Roman" w:hAnsi="Times New Roman" w:cs="Times New Roman"/>
          <w:lang w:val="en-GB"/>
        </w:rPr>
        <w:t xml:space="preserve">honological </w:t>
      </w:r>
      <w:r w:rsidR="002272D0">
        <w:rPr>
          <w:rFonts w:ascii="Times New Roman" w:hAnsi="Times New Roman" w:cs="Times New Roman"/>
          <w:lang w:val="en-GB"/>
        </w:rPr>
        <w:t>t</w:t>
      </w:r>
      <w:r w:rsidR="00116032" w:rsidRPr="00972270">
        <w:rPr>
          <w:rFonts w:ascii="Times New Roman" w:hAnsi="Times New Roman" w:cs="Times New Roman"/>
          <w:lang w:val="en-GB"/>
        </w:rPr>
        <w:t>heory</w:t>
      </w:r>
      <w:r w:rsidR="00116032" w:rsidRPr="00A830A1">
        <w:rPr>
          <w:rFonts w:ascii="Times New Roman" w:hAnsi="Times New Roman" w:cs="Times New Roman"/>
          <w:lang w:val="en-GB"/>
        </w:rPr>
        <w:t xml:space="preserve"> (SPT)</w:t>
      </w:r>
      <w:r w:rsidR="002272D0">
        <w:rPr>
          <w:rFonts w:ascii="Times New Roman" w:hAnsi="Times New Roman" w:cs="Times New Roman"/>
          <w:lang w:val="en-GB"/>
        </w:rPr>
        <w:t>,</w:t>
      </w:r>
      <w:r w:rsidR="00742D3F" w:rsidRPr="00A830A1">
        <w:rPr>
          <w:rFonts w:ascii="Times New Roman" w:hAnsi="Times New Roman" w:cs="Times New Roman"/>
          <w:lang w:val="en-GB"/>
        </w:rPr>
        <w:t xml:space="preserve"> emphasizes </w:t>
      </w:r>
      <w:r w:rsidR="002272D0">
        <w:rPr>
          <w:rFonts w:ascii="Times New Roman" w:hAnsi="Times New Roman" w:cs="Times New Roman"/>
          <w:lang w:val="en-GB"/>
        </w:rPr>
        <w:t xml:space="preserve">a </w:t>
      </w:r>
      <w:r w:rsidR="00742D3F" w:rsidRPr="00A830A1">
        <w:rPr>
          <w:rFonts w:ascii="Times New Roman" w:hAnsi="Times New Roman" w:cs="Times New Roman"/>
          <w:lang w:val="en-GB"/>
        </w:rPr>
        <w:t>phonological, functional approach to sound elements</w:t>
      </w:r>
      <w:r w:rsidRPr="00A830A1">
        <w:rPr>
          <w:rFonts w:ascii="Times New Roman" w:hAnsi="Times New Roman" w:cs="Times New Roman"/>
          <w:lang w:val="en-GB"/>
        </w:rPr>
        <w:t xml:space="preserve"> while being aware of the mutual interconnection between </w:t>
      </w:r>
      <w:r w:rsidR="00EA51D8">
        <w:rPr>
          <w:rFonts w:ascii="Times New Roman" w:hAnsi="Times New Roman" w:cs="Times New Roman"/>
          <w:lang w:val="en-GB"/>
        </w:rPr>
        <w:t xml:space="preserve">the </w:t>
      </w:r>
      <w:r w:rsidRPr="00A830A1">
        <w:rPr>
          <w:rFonts w:ascii="Times New Roman" w:hAnsi="Times New Roman" w:cs="Times New Roman"/>
          <w:lang w:val="en-GB"/>
        </w:rPr>
        <w:t>phonetic and phonological level</w:t>
      </w:r>
      <w:r w:rsidR="00EA51D8">
        <w:rPr>
          <w:rFonts w:ascii="Times New Roman" w:hAnsi="Times New Roman" w:cs="Times New Roman"/>
          <w:lang w:val="en-GB"/>
        </w:rPr>
        <w:t>s</w:t>
      </w:r>
      <w:r w:rsidRPr="00A830A1">
        <w:rPr>
          <w:rFonts w:ascii="Times New Roman" w:hAnsi="Times New Roman" w:cs="Times New Roman"/>
          <w:lang w:val="en-GB"/>
        </w:rPr>
        <w:t xml:space="preserve"> of </w:t>
      </w:r>
      <w:r w:rsidR="00EA51D8">
        <w:rPr>
          <w:rFonts w:ascii="Times New Roman" w:hAnsi="Times New Roman" w:cs="Times New Roman"/>
          <w:lang w:val="en-GB"/>
        </w:rPr>
        <w:t xml:space="preserve">language’s </w:t>
      </w:r>
      <w:r w:rsidRPr="00A830A1">
        <w:rPr>
          <w:rFonts w:ascii="Times New Roman" w:hAnsi="Times New Roman" w:cs="Times New Roman"/>
          <w:lang w:val="en-GB"/>
        </w:rPr>
        <w:t>sound subsystems (Sabol 1989</w:t>
      </w:r>
      <w:r w:rsidR="00972270">
        <w:rPr>
          <w:rFonts w:ascii="Times New Roman" w:hAnsi="Times New Roman" w:cs="Times New Roman"/>
          <w:lang w:val="en-GB"/>
        </w:rPr>
        <w:t>:</w:t>
      </w:r>
      <w:r w:rsidRPr="00A830A1">
        <w:rPr>
          <w:rFonts w:ascii="Times New Roman" w:hAnsi="Times New Roman" w:cs="Times New Roman"/>
          <w:lang w:val="en-GB"/>
        </w:rPr>
        <w:t xml:space="preserve"> 5</w:t>
      </w:r>
      <w:r w:rsidR="007C1D2E" w:rsidRPr="00A830A1">
        <w:rPr>
          <w:rFonts w:ascii="Times New Roman" w:hAnsi="Times New Roman" w:cs="Times New Roman"/>
          <w:lang w:val="en-GB"/>
        </w:rPr>
        <w:t>–</w:t>
      </w:r>
      <w:r w:rsidRPr="00A830A1">
        <w:rPr>
          <w:rFonts w:ascii="Times New Roman" w:hAnsi="Times New Roman" w:cs="Times New Roman"/>
          <w:lang w:val="en-GB"/>
        </w:rPr>
        <w:t xml:space="preserve">6). </w:t>
      </w:r>
      <w:r w:rsidR="00EA51D8">
        <w:rPr>
          <w:rFonts w:ascii="Times New Roman" w:hAnsi="Times New Roman" w:cs="Times New Roman"/>
          <w:lang w:val="en-GB"/>
        </w:rPr>
        <w:t>His</w:t>
      </w:r>
      <w:r w:rsidRPr="00A830A1">
        <w:rPr>
          <w:rFonts w:ascii="Times New Roman" w:hAnsi="Times New Roman" w:cs="Times New Roman"/>
          <w:lang w:val="en-GB"/>
        </w:rPr>
        <w:t xml:space="preserve"> goal was </w:t>
      </w:r>
      <w:r w:rsidR="007C1D2E" w:rsidRPr="00A830A1">
        <w:rPr>
          <w:rFonts w:ascii="Times New Roman" w:hAnsi="Times New Roman" w:cs="Times New Roman"/>
          <w:lang w:val="en-GB"/>
        </w:rPr>
        <w:t>“</w:t>
      </w:r>
      <w:r w:rsidR="00116032" w:rsidRPr="00A830A1">
        <w:rPr>
          <w:rFonts w:ascii="Times New Roman" w:hAnsi="Times New Roman" w:cs="Times New Roman"/>
          <w:lang w:val="en-GB"/>
        </w:rPr>
        <w:t xml:space="preserve">to avoid mistakes that accompany some phonological conceptions: </w:t>
      </w:r>
      <w:r w:rsidR="00416A7A">
        <w:rPr>
          <w:rFonts w:ascii="Times New Roman" w:hAnsi="Times New Roman" w:cs="Times New Roman"/>
          <w:lang w:val="en-GB"/>
        </w:rPr>
        <w:t xml:space="preserve">a </w:t>
      </w:r>
      <w:r w:rsidR="007C1D2E" w:rsidRPr="00A830A1">
        <w:rPr>
          <w:rFonts w:ascii="Times New Roman" w:hAnsi="Times New Roman" w:cs="Times New Roman"/>
          <w:lang w:val="en-GB"/>
        </w:rPr>
        <w:t>‘</w:t>
      </w:r>
      <w:r w:rsidR="00116032" w:rsidRPr="00A830A1">
        <w:rPr>
          <w:rFonts w:ascii="Times New Roman" w:hAnsi="Times New Roman" w:cs="Times New Roman"/>
          <w:lang w:val="en-GB"/>
        </w:rPr>
        <w:t>forced</w:t>
      </w:r>
      <w:r w:rsidR="007C1D2E" w:rsidRPr="00A830A1">
        <w:rPr>
          <w:rFonts w:ascii="Times New Roman" w:hAnsi="Times New Roman" w:cs="Times New Roman"/>
          <w:lang w:val="en-GB"/>
        </w:rPr>
        <w:t>’</w:t>
      </w:r>
      <w:r w:rsidR="00116032" w:rsidRPr="00A830A1">
        <w:rPr>
          <w:rFonts w:ascii="Times New Roman" w:hAnsi="Times New Roman" w:cs="Times New Roman"/>
          <w:lang w:val="en-GB"/>
        </w:rPr>
        <w:t xml:space="preserve"> adherence to </w:t>
      </w:r>
      <w:r w:rsidR="007C1D2E" w:rsidRPr="00A830A1">
        <w:rPr>
          <w:rFonts w:ascii="Times New Roman" w:hAnsi="Times New Roman" w:cs="Times New Roman"/>
          <w:lang w:val="en-GB"/>
        </w:rPr>
        <w:t>‘</w:t>
      </w:r>
      <w:r w:rsidR="00116032" w:rsidRPr="00A830A1">
        <w:rPr>
          <w:rFonts w:ascii="Times New Roman" w:hAnsi="Times New Roman" w:cs="Times New Roman"/>
          <w:lang w:val="en-GB"/>
        </w:rPr>
        <w:t>their</w:t>
      </w:r>
      <w:r w:rsidR="007C1D2E" w:rsidRPr="00A830A1">
        <w:rPr>
          <w:rFonts w:ascii="Times New Roman" w:hAnsi="Times New Roman" w:cs="Times New Roman"/>
          <w:lang w:val="en-GB"/>
        </w:rPr>
        <w:t>’</w:t>
      </w:r>
      <w:r w:rsidR="00116032" w:rsidRPr="00A830A1">
        <w:rPr>
          <w:rFonts w:ascii="Times New Roman" w:hAnsi="Times New Roman" w:cs="Times New Roman"/>
          <w:lang w:val="en-GB"/>
        </w:rPr>
        <w:t xml:space="preserve"> level of abstraction when defining sound elements, </w:t>
      </w:r>
      <w:r w:rsidR="00416A7A">
        <w:rPr>
          <w:rFonts w:ascii="Times New Roman" w:hAnsi="Times New Roman" w:cs="Times New Roman"/>
          <w:lang w:val="en-GB"/>
        </w:rPr>
        <w:t xml:space="preserve">[and] an </w:t>
      </w:r>
      <w:r w:rsidR="00116032" w:rsidRPr="00A830A1">
        <w:rPr>
          <w:rFonts w:ascii="Times New Roman" w:hAnsi="Times New Roman" w:cs="Times New Roman"/>
          <w:lang w:val="en-GB"/>
        </w:rPr>
        <w:t xml:space="preserve">inability to look at sounds in complexity and thus to have their own </w:t>
      </w:r>
      <w:r w:rsidR="007C1D2E" w:rsidRPr="00A830A1">
        <w:rPr>
          <w:rFonts w:ascii="Times New Roman" w:hAnsi="Times New Roman" w:cs="Times New Roman"/>
          <w:lang w:val="en-GB"/>
        </w:rPr>
        <w:t>‘</w:t>
      </w:r>
      <w:r w:rsidR="00116032" w:rsidRPr="00A830A1">
        <w:rPr>
          <w:rFonts w:ascii="Times New Roman" w:hAnsi="Times New Roman" w:cs="Times New Roman"/>
          <w:lang w:val="en-GB"/>
        </w:rPr>
        <w:t>partial</w:t>
      </w:r>
      <w:r w:rsidR="007C1D2E" w:rsidRPr="00A830A1">
        <w:rPr>
          <w:rFonts w:ascii="Times New Roman" w:hAnsi="Times New Roman" w:cs="Times New Roman"/>
          <w:lang w:val="en-GB"/>
        </w:rPr>
        <w:t>’</w:t>
      </w:r>
      <w:r w:rsidR="00116032" w:rsidRPr="00A830A1">
        <w:rPr>
          <w:rFonts w:ascii="Times New Roman" w:hAnsi="Times New Roman" w:cs="Times New Roman"/>
          <w:lang w:val="en-GB"/>
        </w:rPr>
        <w:t xml:space="preserve"> truth</w:t>
      </w:r>
      <w:r w:rsidR="007C1D2E" w:rsidRPr="00A830A1">
        <w:rPr>
          <w:rFonts w:ascii="Times New Roman" w:hAnsi="Times New Roman" w:cs="Times New Roman"/>
          <w:lang w:val="en-GB"/>
        </w:rPr>
        <w:t>”</w:t>
      </w:r>
      <w:r w:rsidR="00116032" w:rsidRPr="00A830A1">
        <w:rPr>
          <w:rFonts w:ascii="Times New Roman" w:hAnsi="Times New Roman" w:cs="Times New Roman"/>
          <w:lang w:val="en-GB"/>
        </w:rPr>
        <w:t xml:space="preserve"> (</w:t>
      </w:r>
      <w:r w:rsidR="007875AC" w:rsidRPr="00A830A1">
        <w:rPr>
          <w:rFonts w:ascii="Times New Roman" w:hAnsi="Times New Roman" w:cs="Times New Roman"/>
          <w:lang w:val="en-GB"/>
        </w:rPr>
        <w:t>Sabol 1989</w:t>
      </w:r>
      <w:r w:rsidR="00972270">
        <w:rPr>
          <w:rFonts w:ascii="Times New Roman" w:hAnsi="Times New Roman" w:cs="Times New Roman"/>
          <w:lang w:val="en-GB"/>
        </w:rPr>
        <w:t>:</w:t>
      </w:r>
      <w:r w:rsidR="007875AC" w:rsidRPr="00A830A1">
        <w:rPr>
          <w:rFonts w:ascii="Times New Roman" w:hAnsi="Times New Roman" w:cs="Times New Roman"/>
          <w:lang w:val="en-GB"/>
        </w:rPr>
        <w:t xml:space="preserve"> </w:t>
      </w:r>
      <w:r w:rsidR="00116032" w:rsidRPr="00A830A1">
        <w:rPr>
          <w:rFonts w:ascii="Times New Roman" w:hAnsi="Times New Roman" w:cs="Times New Roman"/>
          <w:lang w:val="en-GB"/>
        </w:rPr>
        <w:t>6).</w:t>
      </w:r>
    </w:p>
    <w:p w14:paraId="755875EA" w14:textId="79D89DCA" w:rsidR="00D52786" w:rsidRPr="00A830A1" w:rsidRDefault="00116032" w:rsidP="009C66A4">
      <w:pPr>
        <w:ind w:firstLine="709"/>
        <w:jc w:val="both"/>
        <w:rPr>
          <w:rFonts w:ascii="Times New Roman" w:hAnsi="Times New Roman" w:cs="Times New Roman"/>
          <w:lang w:val="en-GB"/>
        </w:rPr>
      </w:pPr>
      <w:r w:rsidRPr="00A830A1">
        <w:rPr>
          <w:rFonts w:ascii="Times New Roman" w:hAnsi="Times New Roman" w:cs="Times New Roman"/>
          <w:lang w:val="en-GB"/>
        </w:rPr>
        <w:t xml:space="preserve">The philosophical </w:t>
      </w:r>
      <w:r w:rsidR="00D52786" w:rsidRPr="00A830A1">
        <w:rPr>
          <w:rFonts w:ascii="Times New Roman" w:hAnsi="Times New Roman" w:cs="Times New Roman"/>
          <w:lang w:val="en-GB"/>
        </w:rPr>
        <w:t xml:space="preserve">starting </w:t>
      </w:r>
      <w:r w:rsidRPr="00A830A1">
        <w:rPr>
          <w:rFonts w:ascii="Times New Roman" w:hAnsi="Times New Roman" w:cs="Times New Roman"/>
          <w:lang w:val="en-GB"/>
        </w:rPr>
        <w:t xml:space="preserve">point of the SPT is the existence of different levels </w:t>
      </w:r>
      <w:r w:rsidR="00F302AC">
        <w:rPr>
          <w:rFonts w:ascii="Times New Roman" w:hAnsi="Times New Roman" w:cs="Times New Roman"/>
          <w:lang w:val="en-GB"/>
        </w:rPr>
        <w:t xml:space="preserve">in </w:t>
      </w:r>
      <w:r w:rsidRPr="00A830A1">
        <w:rPr>
          <w:rFonts w:ascii="Times New Roman" w:hAnsi="Times New Roman" w:cs="Times New Roman"/>
          <w:lang w:val="en-GB"/>
        </w:rPr>
        <w:t xml:space="preserve">the relationship between the </w:t>
      </w:r>
      <w:r w:rsidR="00D52786" w:rsidRPr="00A830A1">
        <w:rPr>
          <w:rFonts w:ascii="Times New Roman" w:hAnsi="Times New Roman" w:cs="Times New Roman"/>
          <w:lang w:val="en-GB"/>
        </w:rPr>
        <w:t xml:space="preserve">fundamental gnoseological categories – the </w:t>
      </w:r>
      <w:r w:rsidRPr="00A830A1">
        <w:rPr>
          <w:rFonts w:ascii="Times New Roman" w:hAnsi="Times New Roman" w:cs="Times New Roman"/>
          <w:lang w:val="en-GB"/>
        </w:rPr>
        <w:t>individual and the universal, that is, the concrete and the abstract</w:t>
      </w:r>
      <w:r w:rsidR="00D52786" w:rsidRPr="00A830A1">
        <w:rPr>
          <w:rFonts w:ascii="Times New Roman" w:hAnsi="Times New Roman" w:cs="Times New Roman"/>
          <w:lang w:val="en-GB"/>
        </w:rPr>
        <w:t xml:space="preserve"> – in the basic sound units of the given language.</w:t>
      </w:r>
    </w:p>
    <w:p w14:paraId="3420C6DC" w14:textId="50DA0506" w:rsidR="009C66A4" w:rsidRPr="00A830A1" w:rsidRDefault="00D52786" w:rsidP="00116032">
      <w:pPr>
        <w:jc w:val="both"/>
        <w:rPr>
          <w:rFonts w:ascii="Times New Roman" w:hAnsi="Times New Roman" w:cs="Times New Roman"/>
          <w:lang w:val="en-GB"/>
        </w:rPr>
      </w:pPr>
      <w:r w:rsidRPr="00A830A1">
        <w:rPr>
          <w:rFonts w:ascii="Times New Roman" w:hAnsi="Times New Roman" w:cs="Times New Roman"/>
          <w:lang w:val="en-GB"/>
        </w:rPr>
        <w:t xml:space="preserve">The correlation between the </w:t>
      </w:r>
      <w:r w:rsidR="009C66A4" w:rsidRPr="00A830A1">
        <w:rPr>
          <w:rFonts w:ascii="Times New Roman" w:hAnsi="Times New Roman" w:cs="Times New Roman"/>
          <w:lang w:val="en-GB"/>
        </w:rPr>
        <w:t>universal (the abstract)</w:t>
      </w:r>
      <w:r w:rsidRPr="00A830A1">
        <w:rPr>
          <w:rFonts w:ascii="Times New Roman" w:hAnsi="Times New Roman" w:cs="Times New Roman"/>
          <w:lang w:val="en-GB"/>
        </w:rPr>
        <w:t xml:space="preserve"> and the </w:t>
      </w:r>
      <w:r w:rsidR="009C66A4" w:rsidRPr="00A830A1">
        <w:rPr>
          <w:rFonts w:ascii="Times New Roman" w:hAnsi="Times New Roman" w:cs="Times New Roman"/>
          <w:lang w:val="en-GB"/>
        </w:rPr>
        <w:t>individual (the concrete)</w:t>
      </w:r>
      <w:r w:rsidRPr="00A830A1">
        <w:rPr>
          <w:rFonts w:ascii="Times New Roman" w:hAnsi="Times New Roman" w:cs="Times New Roman"/>
          <w:lang w:val="en-GB"/>
        </w:rPr>
        <w:t xml:space="preserve"> manifests itself </w:t>
      </w:r>
      <w:r w:rsidR="00116032" w:rsidRPr="00A830A1">
        <w:rPr>
          <w:rFonts w:ascii="Times New Roman" w:hAnsi="Times New Roman" w:cs="Times New Roman"/>
          <w:lang w:val="en-GB"/>
        </w:rPr>
        <w:t xml:space="preserve">in </w:t>
      </w:r>
      <w:r w:rsidR="009C66A4" w:rsidRPr="00A830A1">
        <w:rPr>
          <w:rFonts w:ascii="Times New Roman" w:hAnsi="Times New Roman" w:cs="Times New Roman"/>
          <w:lang w:val="en-GB"/>
        </w:rPr>
        <w:t xml:space="preserve">various language </w:t>
      </w:r>
      <w:r w:rsidR="00116032" w:rsidRPr="00A830A1">
        <w:rPr>
          <w:rFonts w:ascii="Times New Roman" w:hAnsi="Times New Roman" w:cs="Times New Roman"/>
          <w:lang w:val="en-GB"/>
        </w:rPr>
        <w:t>oppositions</w:t>
      </w:r>
      <w:r w:rsidR="009C66A4" w:rsidRPr="00A830A1">
        <w:rPr>
          <w:rFonts w:ascii="Times New Roman" w:hAnsi="Times New Roman" w:cs="Times New Roman"/>
          <w:lang w:val="en-GB"/>
        </w:rPr>
        <w:t xml:space="preserve">, for example, </w:t>
      </w:r>
      <w:r w:rsidR="00116032" w:rsidRPr="00A830A1">
        <w:rPr>
          <w:rFonts w:ascii="Times New Roman" w:hAnsi="Times New Roman" w:cs="Times New Roman"/>
          <w:lang w:val="en-GB"/>
        </w:rPr>
        <w:t>langue</w:t>
      </w:r>
      <w:r w:rsidR="007C1D2E" w:rsidRPr="00A830A1">
        <w:rPr>
          <w:rFonts w:ascii="Times New Roman" w:hAnsi="Times New Roman" w:cs="Times New Roman"/>
          <w:lang w:val="en-GB"/>
        </w:rPr>
        <w:t>–</w:t>
      </w:r>
      <w:r w:rsidR="00116032" w:rsidRPr="00A830A1">
        <w:rPr>
          <w:rFonts w:ascii="Times New Roman" w:hAnsi="Times New Roman" w:cs="Times New Roman"/>
          <w:lang w:val="en-GB"/>
        </w:rPr>
        <w:t>parole, language</w:t>
      </w:r>
      <w:r w:rsidR="007C1D2E" w:rsidRPr="00A830A1">
        <w:rPr>
          <w:rFonts w:ascii="Times New Roman" w:hAnsi="Times New Roman" w:cs="Times New Roman"/>
          <w:lang w:val="en-GB"/>
        </w:rPr>
        <w:t>–</w:t>
      </w:r>
      <w:r w:rsidR="00116032" w:rsidRPr="00A830A1">
        <w:rPr>
          <w:rFonts w:ascii="Times New Roman" w:hAnsi="Times New Roman" w:cs="Times New Roman"/>
          <w:lang w:val="en-GB"/>
        </w:rPr>
        <w:t>speech, paradigm</w:t>
      </w:r>
      <w:r w:rsidR="007C1D2E" w:rsidRPr="00A830A1">
        <w:rPr>
          <w:rFonts w:ascii="Times New Roman" w:hAnsi="Times New Roman" w:cs="Times New Roman"/>
          <w:lang w:val="en-GB"/>
        </w:rPr>
        <w:t>–</w:t>
      </w:r>
      <w:r w:rsidR="00116032" w:rsidRPr="00A830A1">
        <w:rPr>
          <w:rFonts w:ascii="Times New Roman" w:hAnsi="Times New Roman" w:cs="Times New Roman"/>
          <w:lang w:val="en-GB"/>
        </w:rPr>
        <w:t xml:space="preserve">syntagma, </w:t>
      </w:r>
      <w:r w:rsidR="00DD1937">
        <w:rPr>
          <w:rFonts w:ascii="Times New Roman" w:hAnsi="Times New Roman" w:cs="Times New Roman"/>
          <w:lang w:val="en-GB"/>
        </w:rPr>
        <w:t xml:space="preserve">and </w:t>
      </w:r>
      <w:r w:rsidR="00116032" w:rsidRPr="00A830A1">
        <w:rPr>
          <w:rFonts w:ascii="Times New Roman" w:hAnsi="Times New Roman" w:cs="Times New Roman"/>
          <w:lang w:val="en-GB"/>
        </w:rPr>
        <w:t>sociolect</w:t>
      </w:r>
      <w:r w:rsidR="007C1D2E" w:rsidRPr="00A830A1">
        <w:rPr>
          <w:rFonts w:ascii="Times New Roman" w:hAnsi="Times New Roman" w:cs="Times New Roman"/>
          <w:lang w:val="en-GB"/>
        </w:rPr>
        <w:t>–</w:t>
      </w:r>
      <w:r w:rsidR="00116032" w:rsidRPr="00A830A1">
        <w:rPr>
          <w:rFonts w:ascii="Times New Roman" w:hAnsi="Times New Roman" w:cs="Times New Roman"/>
          <w:lang w:val="en-GB"/>
        </w:rPr>
        <w:t>idiolect</w:t>
      </w:r>
      <w:r w:rsidR="00DD1937">
        <w:rPr>
          <w:rFonts w:ascii="Times New Roman" w:hAnsi="Times New Roman" w:cs="Times New Roman"/>
          <w:lang w:val="en-GB"/>
        </w:rPr>
        <w:t>,</w:t>
      </w:r>
      <w:r w:rsidR="00116032" w:rsidRPr="00A830A1">
        <w:rPr>
          <w:rFonts w:ascii="Times New Roman" w:hAnsi="Times New Roman" w:cs="Times New Roman"/>
          <w:lang w:val="en-GB"/>
        </w:rPr>
        <w:t xml:space="preserve"> as well as in the </w:t>
      </w:r>
      <w:r w:rsidR="009C66A4" w:rsidRPr="00A830A1">
        <w:rPr>
          <w:rFonts w:ascii="Times New Roman" w:hAnsi="Times New Roman" w:cs="Times New Roman"/>
          <w:lang w:val="en-GB"/>
        </w:rPr>
        <w:t xml:space="preserve">relationship between </w:t>
      </w:r>
      <w:r w:rsidR="00DD1937">
        <w:rPr>
          <w:rFonts w:ascii="Times New Roman" w:hAnsi="Times New Roman" w:cs="Times New Roman"/>
          <w:lang w:val="en-GB"/>
        </w:rPr>
        <w:t xml:space="preserve">such </w:t>
      </w:r>
      <w:r w:rsidR="009C66A4" w:rsidRPr="00A830A1">
        <w:rPr>
          <w:rFonts w:ascii="Times New Roman" w:hAnsi="Times New Roman" w:cs="Times New Roman"/>
          <w:lang w:val="en-GB"/>
        </w:rPr>
        <w:t xml:space="preserve">language units as </w:t>
      </w:r>
      <w:r w:rsidR="00116032" w:rsidRPr="00A830A1">
        <w:rPr>
          <w:rFonts w:ascii="Times New Roman" w:hAnsi="Times New Roman" w:cs="Times New Roman"/>
          <w:lang w:val="en-GB"/>
        </w:rPr>
        <w:t>phone</w:t>
      </w:r>
      <w:r w:rsidR="007C1D2E" w:rsidRPr="00A830A1">
        <w:rPr>
          <w:rFonts w:ascii="Times New Roman" w:hAnsi="Times New Roman" w:cs="Times New Roman"/>
          <w:lang w:val="en-GB"/>
        </w:rPr>
        <w:t>–</w:t>
      </w:r>
      <w:r w:rsidR="00116032" w:rsidRPr="00A830A1">
        <w:rPr>
          <w:rFonts w:ascii="Times New Roman" w:hAnsi="Times New Roman" w:cs="Times New Roman"/>
          <w:lang w:val="en-GB"/>
        </w:rPr>
        <w:t>phoneme, sentence</w:t>
      </w:r>
      <w:r w:rsidR="007C1D2E" w:rsidRPr="00A830A1">
        <w:rPr>
          <w:rFonts w:ascii="Times New Roman" w:hAnsi="Times New Roman" w:cs="Times New Roman"/>
          <w:lang w:val="en-GB"/>
        </w:rPr>
        <w:t>–</w:t>
      </w:r>
      <w:r w:rsidR="00116032" w:rsidRPr="00A830A1">
        <w:rPr>
          <w:rFonts w:ascii="Times New Roman" w:hAnsi="Times New Roman" w:cs="Times New Roman"/>
          <w:lang w:val="en-GB"/>
        </w:rPr>
        <w:t xml:space="preserve">utterance, </w:t>
      </w:r>
      <w:r w:rsidR="00DD1937">
        <w:rPr>
          <w:rFonts w:ascii="Times New Roman" w:hAnsi="Times New Roman" w:cs="Times New Roman"/>
          <w:lang w:val="en-GB"/>
        </w:rPr>
        <w:t xml:space="preserve">and </w:t>
      </w:r>
      <w:r w:rsidR="00116032" w:rsidRPr="00A830A1">
        <w:rPr>
          <w:rFonts w:ascii="Times New Roman" w:hAnsi="Times New Roman" w:cs="Times New Roman"/>
          <w:lang w:val="en-GB"/>
        </w:rPr>
        <w:t>connotation</w:t>
      </w:r>
      <w:r w:rsidR="007C1D2E" w:rsidRPr="00A830A1">
        <w:rPr>
          <w:rFonts w:ascii="Times New Roman" w:hAnsi="Times New Roman" w:cs="Times New Roman"/>
          <w:lang w:val="en-GB"/>
        </w:rPr>
        <w:t>–</w:t>
      </w:r>
      <w:r w:rsidR="00116032" w:rsidRPr="00A830A1">
        <w:rPr>
          <w:rFonts w:ascii="Times New Roman" w:hAnsi="Times New Roman" w:cs="Times New Roman"/>
          <w:lang w:val="en-GB"/>
        </w:rPr>
        <w:t>denotation (</w:t>
      </w:r>
      <w:r w:rsidR="009C66A4" w:rsidRPr="00A830A1">
        <w:rPr>
          <w:rFonts w:ascii="Times New Roman" w:hAnsi="Times New Roman" w:cs="Times New Roman"/>
          <w:lang w:val="en-GB"/>
        </w:rPr>
        <w:t>Sabol 1989</w:t>
      </w:r>
      <w:r w:rsidR="00972270">
        <w:rPr>
          <w:rFonts w:ascii="Times New Roman" w:hAnsi="Times New Roman" w:cs="Times New Roman"/>
          <w:lang w:val="en-GB"/>
        </w:rPr>
        <w:t>:</w:t>
      </w:r>
      <w:r w:rsidR="00116032" w:rsidRPr="00A830A1">
        <w:rPr>
          <w:rFonts w:ascii="Times New Roman" w:hAnsi="Times New Roman" w:cs="Times New Roman"/>
          <w:lang w:val="en-GB"/>
        </w:rPr>
        <w:t xml:space="preserve"> 14</w:t>
      </w:r>
      <w:r w:rsidR="007C1D2E" w:rsidRPr="00A830A1">
        <w:rPr>
          <w:rFonts w:ascii="Times New Roman" w:hAnsi="Times New Roman" w:cs="Times New Roman"/>
          <w:lang w:val="en-GB"/>
        </w:rPr>
        <w:t>–</w:t>
      </w:r>
      <w:r w:rsidR="00116032" w:rsidRPr="00A830A1">
        <w:rPr>
          <w:rFonts w:ascii="Times New Roman" w:hAnsi="Times New Roman" w:cs="Times New Roman"/>
          <w:lang w:val="en-GB"/>
        </w:rPr>
        <w:t>15).</w:t>
      </w:r>
      <w:r w:rsidR="000F2FCE" w:rsidRPr="00A830A1">
        <w:rPr>
          <w:rFonts w:ascii="Times New Roman" w:hAnsi="Times New Roman" w:cs="Times New Roman"/>
          <w:lang w:val="en-GB"/>
        </w:rPr>
        <w:t xml:space="preserve"> All language units can move in both directions, that is, from the individual to the universal (for example, </w:t>
      </w:r>
      <w:r w:rsidR="00DD1937">
        <w:rPr>
          <w:rFonts w:ascii="Times New Roman" w:hAnsi="Times New Roman" w:cs="Times New Roman"/>
          <w:lang w:val="en-GB"/>
        </w:rPr>
        <w:t xml:space="preserve">the </w:t>
      </w:r>
      <w:r w:rsidR="000F2FCE" w:rsidRPr="00A830A1">
        <w:rPr>
          <w:rFonts w:ascii="Times New Roman" w:hAnsi="Times New Roman" w:cs="Times New Roman"/>
          <w:lang w:val="en-GB"/>
        </w:rPr>
        <w:t xml:space="preserve">phonologization of sound elements or the extension of the word meaning) or from the universal to the individual (for example, </w:t>
      </w:r>
      <w:r w:rsidR="00DD1937">
        <w:rPr>
          <w:rFonts w:ascii="Times New Roman" w:hAnsi="Times New Roman" w:cs="Times New Roman"/>
          <w:lang w:val="en-GB"/>
        </w:rPr>
        <w:t xml:space="preserve">the </w:t>
      </w:r>
      <w:proofErr w:type="spellStart"/>
      <w:r w:rsidR="000F2FCE" w:rsidRPr="00A830A1">
        <w:rPr>
          <w:rFonts w:ascii="Times New Roman" w:hAnsi="Times New Roman" w:cs="Times New Roman"/>
          <w:lang w:val="en-GB"/>
        </w:rPr>
        <w:t>dephonologization</w:t>
      </w:r>
      <w:proofErr w:type="spellEnd"/>
      <w:r w:rsidR="000F2FCE" w:rsidRPr="00A830A1">
        <w:rPr>
          <w:rFonts w:ascii="Times New Roman" w:hAnsi="Times New Roman" w:cs="Times New Roman"/>
          <w:lang w:val="en-GB"/>
        </w:rPr>
        <w:t xml:space="preserve"> of sound </w:t>
      </w:r>
      <w:r w:rsidR="000F2FCE" w:rsidRPr="00A830A1">
        <w:rPr>
          <w:rFonts w:ascii="Times New Roman" w:hAnsi="Times New Roman" w:cs="Times New Roman"/>
          <w:lang w:val="en-GB"/>
        </w:rPr>
        <w:lastRenderedPageBreak/>
        <w:t>units or the narrowing of the word meaning</w:t>
      </w:r>
      <w:r w:rsidR="002D2D9A" w:rsidRPr="00A830A1">
        <w:rPr>
          <w:rFonts w:ascii="Times New Roman" w:hAnsi="Times New Roman" w:cs="Times New Roman"/>
          <w:lang w:val="en-GB"/>
        </w:rPr>
        <w:t>)</w:t>
      </w:r>
      <w:r w:rsidR="000F2FCE" w:rsidRPr="00A830A1">
        <w:rPr>
          <w:rFonts w:ascii="Times New Roman" w:hAnsi="Times New Roman" w:cs="Times New Roman"/>
          <w:lang w:val="en-GB"/>
        </w:rPr>
        <w:t xml:space="preserve"> (</w:t>
      </w:r>
      <w:r w:rsidR="00DD3C64" w:rsidRPr="00A830A1">
        <w:rPr>
          <w:rFonts w:ascii="Times New Roman" w:hAnsi="Times New Roman" w:cs="Times New Roman"/>
          <w:lang w:val="en-GB"/>
        </w:rPr>
        <w:t>Sabol 1989</w:t>
      </w:r>
      <w:r w:rsidR="00972270">
        <w:rPr>
          <w:rFonts w:ascii="Times New Roman" w:hAnsi="Times New Roman" w:cs="Times New Roman"/>
          <w:lang w:val="en-GB"/>
        </w:rPr>
        <w:t>:</w:t>
      </w:r>
      <w:r w:rsidR="00DD3C64" w:rsidRPr="00A830A1">
        <w:rPr>
          <w:rFonts w:ascii="Times New Roman" w:hAnsi="Times New Roman" w:cs="Times New Roman"/>
          <w:lang w:val="en-GB"/>
        </w:rPr>
        <w:t xml:space="preserve"> 14–15</w:t>
      </w:r>
      <w:r w:rsidR="000F2FCE" w:rsidRPr="00A830A1">
        <w:rPr>
          <w:rFonts w:ascii="Times New Roman" w:hAnsi="Times New Roman" w:cs="Times New Roman"/>
          <w:lang w:val="en-GB"/>
        </w:rPr>
        <w:t xml:space="preserve">). Of course, at each level of abstraction, there is </w:t>
      </w:r>
      <w:r w:rsidR="007C1D2E" w:rsidRPr="00A830A1">
        <w:rPr>
          <w:rFonts w:ascii="Times New Roman" w:hAnsi="Times New Roman" w:cs="Times New Roman"/>
          <w:lang w:val="en-GB"/>
        </w:rPr>
        <w:t>“</w:t>
      </w:r>
      <w:r w:rsidR="000F2FCE" w:rsidRPr="00A830A1">
        <w:rPr>
          <w:rFonts w:ascii="Times New Roman" w:hAnsi="Times New Roman" w:cs="Times New Roman"/>
          <w:lang w:val="en-GB"/>
        </w:rPr>
        <w:t>a dialectic link between the universal and the individual</w:t>
      </w:r>
      <w:r w:rsidR="00DD1937">
        <w:rPr>
          <w:rFonts w:ascii="Times New Roman" w:hAnsi="Times New Roman" w:cs="Times New Roman"/>
          <w:lang w:val="en-GB"/>
        </w:rPr>
        <w:t>;</w:t>
      </w:r>
      <w:r w:rsidR="000F2FCE" w:rsidRPr="00A830A1">
        <w:rPr>
          <w:rFonts w:ascii="Times New Roman" w:hAnsi="Times New Roman" w:cs="Times New Roman"/>
          <w:lang w:val="en-GB"/>
        </w:rPr>
        <w:t xml:space="preserve"> only their mutual rearrangement changes</w:t>
      </w:r>
      <w:r w:rsidR="007C1D2E" w:rsidRPr="00A830A1">
        <w:rPr>
          <w:rFonts w:ascii="Times New Roman" w:hAnsi="Times New Roman" w:cs="Times New Roman"/>
          <w:lang w:val="en-GB"/>
        </w:rPr>
        <w:t>”</w:t>
      </w:r>
      <w:r w:rsidR="000F2FCE" w:rsidRPr="00A830A1">
        <w:rPr>
          <w:rFonts w:ascii="Times New Roman" w:hAnsi="Times New Roman" w:cs="Times New Roman"/>
          <w:lang w:val="en-GB"/>
        </w:rPr>
        <w:t xml:space="preserve"> (</w:t>
      </w:r>
      <w:r w:rsidR="00DD3C64" w:rsidRPr="00A830A1">
        <w:rPr>
          <w:rFonts w:ascii="Times New Roman" w:hAnsi="Times New Roman" w:cs="Times New Roman"/>
          <w:lang w:val="en-GB"/>
        </w:rPr>
        <w:t>Sabol 1989</w:t>
      </w:r>
      <w:r w:rsidR="005700DF">
        <w:rPr>
          <w:rFonts w:ascii="Times New Roman" w:hAnsi="Times New Roman" w:cs="Times New Roman"/>
          <w:lang w:val="en-GB"/>
        </w:rPr>
        <w:t>:</w:t>
      </w:r>
      <w:r w:rsidR="000F2FCE" w:rsidRPr="00A830A1">
        <w:rPr>
          <w:rFonts w:ascii="Times New Roman" w:hAnsi="Times New Roman" w:cs="Times New Roman"/>
          <w:lang w:val="en-GB"/>
        </w:rPr>
        <w:t xml:space="preserve"> 17).</w:t>
      </w:r>
    </w:p>
    <w:p w14:paraId="592DEEA2" w14:textId="7489F1F6" w:rsidR="00116032" w:rsidRPr="00DF6472" w:rsidRDefault="000F2FCE" w:rsidP="00DF6472">
      <w:pPr>
        <w:jc w:val="both"/>
        <w:rPr>
          <w:rFonts w:ascii="Times New Roman" w:hAnsi="Times New Roman" w:cs="Times New Roman"/>
          <w:lang w:val="en-GB"/>
        </w:rPr>
      </w:pPr>
      <w:r w:rsidRPr="00A830A1">
        <w:rPr>
          <w:rFonts w:ascii="Times New Roman" w:hAnsi="Times New Roman" w:cs="Times New Roman"/>
          <w:lang w:val="en-GB"/>
        </w:rPr>
        <w:tab/>
      </w:r>
      <w:r w:rsidR="009A3D19" w:rsidRPr="00DF6472">
        <w:rPr>
          <w:rFonts w:ascii="Times New Roman" w:hAnsi="Times New Roman" w:cs="Times New Roman"/>
          <w:lang w:val="en-GB"/>
        </w:rPr>
        <w:t>Based on</w:t>
      </w:r>
      <w:r w:rsidRPr="00DF6472">
        <w:rPr>
          <w:rFonts w:ascii="Times New Roman" w:hAnsi="Times New Roman" w:cs="Times New Roman"/>
          <w:lang w:val="en-GB"/>
        </w:rPr>
        <w:t xml:space="preserve"> the </w:t>
      </w:r>
      <w:r w:rsidR="009A3D19" w:rsidRPr="00DF6472">
        <w:rPr>
          <w:rFonts w:ascii="Times New Roman" w:hAnsi="Times New Roman" w:cs="Times New Roman"/>
          <w:lang w:val="en-GB"/>
        </w:rPr>
        <w:t xml:space="preserve">existence of miscellaneous levels of abstraction in language elements, </w:t>
      </w:r>
      <w:r w:rsidR="00365A91" w:rsidRPr="00DF6472">
        <w:rPr>
          <w:rFonts w:ascii="Times New Roman" w:hAnsi="Times New Roman" w:cs="Times New Roman"/>
          <w:lang w:val="en-GB"/>
        </w:rPr>
        <w:t>Sabol</w:t>
      </w:r>
      <w:r w:rsidR="009A3D19" w:rsidRPr="00DF6472">
        <w:rPr>
          <w:rFonts w:ascii="Times New Roman" w:hAnsi="Times New Roman" w:cs="Times New Roman"/>
          <w:lang w:val="en-GB"/>
        </w:rPr>
        <w:t xml:space="preserve"> de</w:t>
      </w:r>
      <w:r w:rsidR="008453B5" w:rsidRPr="00DF6472">
        <w:rPr>
          <w:rFonts w:ascii="Times New Roman" w:hAnsi="Times New Roman" w:cs="Times New Roman"/>
          <w:lang w:val="en-GB"/>
        </w:rPr>
        <w:t>fine</w:t>
      </w:r>
      <w:r w:rsidR="009A3D19" w:rsidRPr="00DF6472">
        <w:rPr>
          <w:rFonts w:ascii="Times New Roman" w:hAnsi="Times New Roman" w:cs="Times New Roman"/>
          <w:lang w:val="en-GB"/>
        </w:rPr>
        <w:t xml:space="preserve">s </w:t>
      </w:r>
      <w:r w:rsidR="00BC7BFC" w:rsidRPr="00DF6472">
        <w:rPr>
          <w:rFonts w:ascii="Times New Roman" w:hAnsi="Times New Roman" w:cs="Times New Roman"/>
          <w:lang w:val="en-GB"/>
        </w:rPr>
        <w:t>three</w:t>
      </w:r>
      <w:r w:rsidR="009A3D19" w:rsidRPr="00DF6472">
        <w:rPr>
          <w:rFonts w:ascii="Times New Roman" w:hAnsi="Times New Roman" w:cs="Times New Roman"/>
          <w:lang w:val="en-GB"/>
        </w:rPr>
        <w:t xml:space="preserve"> </w:t>
      </w:r>
      <w:r w:rsidR="002D2D9A" w:rsidRPr="00DF6472">
        <w:rPr>
          <w:rFonts w:ascii="Times New Roman" w:hAnsi="Times New Roman" w:cs="Times New Roman"/>
          <w:lang w:val="en-GB"/>
        </w:rPr>
        <w:t xml:space="preserve">key </w:t>
      </w:r>
      <w:r w:rsidR="009A3D19" w:rsidRPr="00DF6472">
        <w:rPr>
          <w:rFonts w:ascii="Times New Roman" w:hAnsi="Times New Roman" w:cs="Times New Roman"/>
          <w:lang w:val="en-GB"/>
        </w:rPr>
        <w:t>sound units characterized by the different degree</w:t>
      </w:r>
      <w:r w:rsidR="00365A91" w:rsidRPr="00DF6472">
        <w:rPr>
          <w:rFonts w:ascii="Times New Roman" w:hAnsi="Times New Roman" w:cs="Times New Roman"/>
          <w:lang w:val="en-GB"/>
        </w:rPr>
        <w:t>s</w:t>
      </w:r>
      <w:r w:rsidR="009A3D19" w:rsidRPr="00DF6472">
        <w:rPr>
          <w:rFonts w:ascii="Times New Roman" w:hAnsi="Times New Roman" w:cs="Times New Roman"/>
          <w:lang w:val="en-GB"/>
        </w:rPr>
        <w:t xml:space="preserve"> of the individual and the universal in the given unit:</w:t>
      </w:r>
    </w:p>
    <w:p w14:paraId="7BD90292" w14:textId="334B91C9" w:rsidR="00116032" w:rsidRPr="00DF6472" w:rsidRDefault="00DF6472" w:rsidP="00DF6472">
      <w:pPr>
        <w:jc w:val="both"/>
        <w:rPr>
          <w:rFonts w:ascii="Times New Roman" w:hAnsi="Times New Roman" w:cs="Times New Roman"/>
          <w:lang w:val="en-GB"/>
        </w:rPr>
      </w:pPr>
      <w:r w:rsidRPr="00DF6472">
        <w:rPr>
          <w:rFonts w:ascii="Times New Roman" w:hAnsi="Times New Roman" w:cs="Times New Roman"/>
          <w:lang w:val="en-GB"/>
        </w:rPr>
        <w:tab/>
        <w:t xml:space="preserve">1) </w:t>
      </w:r>
      <w:r w:rsidR="00116032" w:rsidRPr="00DF6472">
        <w:rPr>
          <w:rFonts w:ascii="Times New Roman" w:hAnsi="Times New Roman" w:cs="Times New Roman"/>
          <w:lang w:val="en-GB"/>
        </w:rPr>
        <w:t>phone (Ph) – a sound, a speech segment</w:t>
      </w:r>
      <w:r w:rsidR="00BC7BFC" w:rsidRPr="00DF6472">
        <w:rPr>
          <w:rFonts w:ascii="Times New Roman" w:hAnsi="Times New Roman" w:cs="Times New Roman"/>
          <w:lang w:val="en-GB"/>
        </w:rPr>
        <w:t xml:space="preserve">, the unit with the lowest degree of </w:t>
      </w:r>
      <w:proofErr w:type="gramStart"/>
      <w:r w:rsidR="00BC7BFC" w:rsidRPr="00DF6472">
        <w:rPr>
          <w:rFonts w:ascii="Times New Roman" w:hAnsi="Times New Roman" w:cs="Times New Roman"/>
          <w:lang w:val="en-GB"/>
        </w:rPr>
        <w:t>abstract</w:t>
      </w:r>
      <w:r w:rsidR="00494E97" w:rsidRPr="00DF6472">
        <w:rPr>
          <w:rFonts w:ascii="Times New Roman" w:hAnsi="Times New Roman" w:cs="Times New Roman"/>
          <w:lang w:val="en-GB"/>
        </w:rPr>
        <w:t>ion</w:t>
      </w:r>
      <w:r w:rsidR="00116032" w:rsidRPr="00DF6472">
        <w:rPr>
          <w:rFonts w:ascii="Times New Roman" w:hAnsi="Times New Roman" w:cs="Times New Roman"/>
          <w:lang w:val="en-GB"/>
        </w:rPr>
        <w:t>;</w:t>
      </w:r>
      <w:proofErr w:type="gramEnd"/>
    </w:p>
    <w:p w14:paraId="4F449672" w14:textId="4C631A5B" w:rsidR="00116032" w:rsidRPr="00DF6472" w:rsidRDefault="00DF6472" w:rsidP="00DF6472">
      <w:pPr>
        <w:jc w:val="both"/>
        <w:rPr>
          <w:rFonts w:ascii="Times New Roman" w:hAnsi="Times New Roman" w:cs="Times New Roman"/>
          <w:lang w:val="en-GB"/>
        </w:rPr>
      </w:pPr>
      <w:r w:rsidRPr="00DF6472">
        <w:rPr>
          <w:rFonts w:ascii="Times New Roman" w:hAnsi="Times New Roman" w:cs="Times New Roman"/>
          <w:lang w:val="en-GB"/>
        </w:rPr>
        <w:tab/>
        <w:t xml:space="preserve">2) </w:t>
      </w:r>
      <w:r w:rsidR="00116032" w:rsidRPr="00DF6472">
        <w:rPr>
          <w:rFonts w:ascii="Times New Roman" w:hAnsi="Times New Roman" w:cs="Times New Roman"/>
          <w:lang w:val="en-GB"/>
        </w:rPr>
        <w:t>phoneme (Phm) –</w:t>
      </w:r>
      <w:r w:rsidR="00BC7BFC" w:rsidRPr="00DF6472">
        <w:rPr>
          <w:rFonts w:ascii="Times New Roman" w:hAnsi="Times New Roman" w:cs="Times New Roman"/>
          <w:lang w:val="en-GB"/>
        </w:rPr>
        <w:t xml:space="preserve"> a </w:t>
      </w:r>
      <w:r w:rsidR="00116032" w:rsidRPr="00DF6472">
        <w:rPr>
          <w:rFonts w:ascii="Times New Roman" w:hAnsi="Times New Roman" w:cs="Times New Roman"/>
          <w:lang w:val="en-GB"/>
        </w:rPr>
        <w:t xml:space="preserve">sound unit materialized as </w:t>
      </w:r>
      <w:r w:rsidR="00631AC4" w:rsidRPr="00DF6472">
        <w:rPr>
          <w:rFonts w:ascii="Times New Roman" w:hAnsi="Times New Roman" w:cs="Times New Roman"/>
          <w:lang w:val="en-GB"/>
        </w:rPr>
        <w:t xml:space="preserve">a </w:t>
      </w:r>
      <w:r w:rsidR="00116032" w:rsidRPr="00DF6472">
        <w:rPr>
          <w:rFonts w:ascii="Times New Roman" w:hAnsi="Times New Roman" w:cs="Times New Roman"/>
          <w:lang w:val="en-GB"/>
        </w:rPr>
        <w:t>bundle of distinctive features, a sound element able to distinguish the meaning of words and word</w:t>
      </w:r>
      <w:r w:rsidR="00631AC4" w:rsidRPr="00DF6472">
        <w:rPr>
          <w:rFonts w:ascii="Times New Roman" w:hAnsi="Times New Roman" w:cs="Times New Roman"/>
          <w:lang w:val="en-GB"/>
        </w:rPr>
        <w:t xml:space="preserve"> </w:t>
      </w:r>
      <w:r w:rsidR="00116032" w:rsidRPr="00DF6472">
        <w:rPr>
          <w:rFonts w:ascii="Times New Roman" w:hAnsi="Times New Roman" w:cs="Times New Roman"/>
          <w:lang w:val="en-GB"/>
        </w:rPr>
        <w:t>forms;</w:t>
      </w:r>
      <w:r w:rsidR="00631AC4" w:rsidRPr="00DF6472">
        <w:rPr>
          <w:rFonts w:ascii="Times New Roman" w:hAnsi="Times New Roman" w:cs="Times New Roman"/>
          <w:lang w:val="en-GB"/>
        </w:rPr>
        <w:t xml:space="preserve"> and</w:t>
      </w:r>
    </w:p>
    <w:p w14:paraId="0BFA76C2" w14:textId="69C12257" w:rsidR="007B7CE8" w:rsidRPr="00DF6472" w:rsidRDefault="00DF6472" w:rsidP="00DF6472">
      <w:pPr>
        <w:jc w:val="both"/>
        <w:rPr>
          <w:rFonts w:ascii="Times New Roman" w:hAnsi="Times New Roman" w:cs="Times New Roman"/>
          <w:lang w:val="en-GB"/>
        </w:rPr>
      </w:pPr>
      <w:r w:rsidRPr="00DF6472">
        <w:rPr>
          <w:rFonts w:ascii="Times New Roman" w:hAnsi="Times New Roman" w:cs="Times New Roman"/>
          <w:lang w:val="en-GB"/>
        </w:rPr>
        <w:tab/>
        <w:t xml:space="preserve">3) </w:t>
      </w:r>
      <w:r w:rsidR="00116032" w:rsidRPr="00DF6472">
        <w:rPr>
          <w:rFonts w:ascii="Times New Roman" w:hAnsi="Times New Roman" w:cs="Times New Roman"/>
          <w:lang w:val="en-GB"/>
        </w:rPr>
        <w:t>morphophoneme (</w:t>
      </w:r>
      <w:proofErr w:type="spellStart"/>
      <w:r w:rsidR="00116032" w:rsidRPr="00DF6472">
        <w:rPr>
          <w:rFonts w:ascii="Times New Roman" w:hAnsi="Times New Roman" w:cs="Times New Roman"/>
          <w:lang w:val="en-GB"/>
        </w:rPr>
        <w:t>MPhm</w:t>
      </w:r>
      <w:proofErr w:type="spellEnd"/>
      <w:r w:rsidR="00116032" w:rsidRPr="00DF6472">
        <w:rPr>
          <w:rFonts w:ascii="Times New Roman" w:hAnsi="Times New Roman" w:cs="Times New Roman"/>
          <w:lang w:val="en-GB"/>
        </w:rPr>
        <w:t xml:space="preserve">) – the sound </w:t>
      </w:r>
      <w:r w:rsidR="008453B5" w:rsidRPr="00DF6472">
        <w:rPr>
          <w:rFonts w:ascii="Times New Roman" w:hAnsi="Times New Roman" w:cs="Times New Roman"/>
          <w:lang w:val="en-GB"/>
        </w:rPr>
        <w:t>determin</w:t>
      </w:r>
      <w:r w:rsidR="00116032" w:rsidRPr="00DF6472">
        <w:rPr>
          <w:rFonts w:ascii="Times New Roman" w:hAnsi="Times New Roman" w:cs="Times New Roman"/>
          <w:lang w:val="en-GB"/>
        </w:rPr>
        <w:t>ed in the morpheme as the smallest bearer of the elementary or complex meaning (</w:t>
      </w:r>
      <w:r w:rsidR="00684778" w:rsidRPr="00DF6472">
        <w:rPr>
          <w:rFonts w:ascii="Times New Roman" w:hAnsi="Times New Roman" w:cs="Times New Roman"/>
          <w:lang w:val="en-GB"/>
        </w:rPr>
        <w:t>Sabol 1989</w:t>
      </w:r>
      <w:r w:rsidR="005700DF" w:rsidRPr="00DF6472">
        <w:rPr>
          <w:rFonts w:ascii="Times New Roman" w:hAnsi="Times New Roman" w:cs="Times New Roman"/>
          <w:lang w:val="en-GB"/>
        </w:rPr>
        <w:t>:</w:t>
      </w:r>
      <w:r w:rsidR="00116032" w:rsidRPr="00DF6472">
        <w:rPr>
          <w:rFonts w:ascii="Times New Roman" w:hAnsi="Times New Roman" w:cs="Times New Roman"/>
          <w:lang w:val="en-GB"/>
        </w:rPr>
        <w:t xml:space="preserve"> 18</w:t>
      </w:r>
      <w:r w:rsidR="007C1D2E" w:rsidRPr="00DF6472">
        <w:rPr>
          <w:rFonts w:ascii="Times New Roman" w:hAnsi="Times New Roman" w:cs="Times New Roman"/>
          <w:lang w:val="en-GB"/>
        </w:rPr>
        <w:t>–</w:t>
      </w:r>
      <w:r w:rsidR="00116032" w:rsidRPr="00DF6472">
        <w:rPr>
          <w:rFonts w:ascii="Times New Roman" w:hAnsi="Times New Roman" w:cs="Times New Roman"/>
          <w:lang w:val="en-GB"/>
        </w:rPr>
        <w:t>19).</w:t>
      </w:r>
    </w:p>
    <w:p w14:paraId="3A14CA52" w14:textId="314F4E9B" w:rsidR="00116032" w:rsidRPr="00A830A1" w:rsidRDefault="00DF6472" w:rsidP="00DF6472">
      <w:pPr>
        <w:pStyle w:val="Zkladntext"/>
        <w:rPr>
          <w:lang w:val="en-GB"/>
        </w:rPr>
      </w:pPr>
      <w:r>
        <w:rPr>
          <w:lang w:val="en-GB"/>
        </w:rPr>
        <w:tab/>
      </w:r>
      <w:r w:rsidR="00F208DF" w:rsidRPr="00DF6472">
        <w:rPr>
          <w:lang w:val="en-GB"/>
        </w:rPr>
        <w:t xml:space="preserve">Taking </w:t>
      </w:r>
      <w:r w:rsidR="00631AC4" w:rsidRPr="00DF6472">
        <w:rPr>
          <w:lang w:val="en-GB"/>
        </w:rPr>
        <w:t xml:space="preserve">the </w:t>
      </w:r>
      <w:r w:rsidR="00F208DF" w:rsidRPr="00DF6472">
        <w:rPr>
          <w:lang w:val="en-GB"/>
        </w:rPr>
        <w:t xml:space="preserve">distinctive features of phonemes into account, </w:t>
      </w:r>
      <w:r w:rsidR="007C1D2E" w:rsidRPr="00DF6472">
        <w:rPr>
          <w:lang w:val="en-GB"/>
        </w:rPr>
        <w:t>“</w:t>
      </w:r>
      <w:r w:rsidR="00116032" w:rsidRPr="00DF6472">
        <w:rPr>
          <w:lang w:val="en-GB"/>
        </w:rPr>
        <w:t xml:space="preserve">the phone is identical </w:t>
      </w:r>
      <w:r w:rsidR="008E0AB5" w:rsidRPr="00DF6472">
        <w:rPr>
          <w:lang w:val="en-GB"/>
        </w:rPr>
        <w:t xml:space="preserve">to </w:t>
      </w:r>
      <w:r w:rsidR="00116032" w:rsidRPr="00DF6472">
        <w:rPr>
          <w:lang w:val="en-GB"/>
        </w:rPr>
        <w:t xml:space="preserve">the phoneme or differs from it by the phonologically irrelevant feature (features), </w:t>
      </w:r>
      <w:r w:rsidR="000858A4" w:rsidRPr="00DF6472">
        <w:rPr>
          <w:lang w:val="en-GB"/>
        </w:rPr>
        <w:t xml:space="preserve">[while] </w:t>
      </w:r>
      <w:r w:rsidR="00116032" w:rsidRPr="00DF6472">
        <w:rPr>
          <w:lang w:val="en-GB"/>
        </w:rPr>
        <w:t xml:space="preserve">the phoneme is identical </w:t>
      </w:r>
      <w:r w:rsidR="008E0AB5" w:rsidRPr="00DF6472">
        <w:rPr>
          <w:lang w:val="en-GB"/>
        </w:rPr>
        <w:t xml:space="preserve">to </w:t>
      </w:r>
      <w:r w:rsidR="00116032" w:rsidRPr="00DF6472">
        <w:rPr>
          <w:lang w:val="en-GB"/>
        </w:rPr>
        <w:t>the morphophoneme or differs from it by the phonologically relevant</w:t>
      </w:r>
      <w:r w:rsidR="00116032" w:rsidRPr="00A830A1">
        <w:rPr>
          <w:lang w:val="en-GB"/>
        </w:rPr>
        <w:t xml:space="preserve"> feature (features)</w:t>
      </w:r>
      <w:r w:rsidR="000858A4">
        <w:rPr>
          <w:lang w:val="en-GB"/>
        </w:rPr>
        <w:t>”</w:t>
      </w:r>
      <w:r w:rsidR="00F208DF" w:rsidRPr="00A830A1">
        <w:rPr>
          <w:lang w:val="en-GB"/>
        </w:rPr>
        <w:t xml:space="preserve"> </w:t>
      </w:r>
      <w:r w:rsidR="00116032" w:rsidRPr="00A830A1">
        <w:rPr>
          <w:lang w:val="en-GB"/>
        </w:rPr>
        <w:t>(Sabol</w:t>
      </w:r>
      <w:r w:rsidR="00F208DF" w:rsidRPr="00A830A1">
        <w:rPr>
          <w:lang w:val="en-GB"/>
        </w:rPr>
        <w:t xml:space="preserve"> </w:t>
      </w:r>
      <w:r w:rsidR="00116032" w:rsidRPr="00A830A1">
        <w:rPr>
          <w:lang w:val="en-GB"/>
        </w:rPr>
        <w:t xml:space="preserve">1989: 22). </w:t>
      </w:r>
    </w:p>
    <w:p w14:paraId="375CDA10" w14:textId="39511969" w:rsidR="00700718" w:rsidRPr="00A830A1" w:rsidRDefault="007B7CE8" w:rsidP="000858A4">
      <w:pPr>
        <w:jc w:val="both"/>
        <w:rPr>
          <w:rFonts w:ascii="Times New Roman" w:hAnsi="Times New Roman" w:cs="Times New Roman"/>
          <w:lang w:val="en-GB"/>
        </w:rPr>
      </w:pPr>
      <w:r w:rsidRPr="00A830A1">
        <w:rPr>
          <w:rFonts w:ascii="Times New Roman" w:hAnsi="Times New Roman" w:cs="Times New Roman"/>
          <w:lang w:val="en-GB"/>
        </w:rPr>
        <w:tab/>
      </w:r>
      <w:r w:rsidR="00F208DF" w:rsidRPr="00A830A1">
        <w:rPr>
          <w:rFonts w:ascii="Times New Roman" w:hAnsi="Times New Roman" w:cs="Times New Roman"/>
          <w:lang w:val="en-GB"/>
        </w:rPr>
        <w:t xml:space="preserve">The following parts of the paper offer </w:t>
      </w:r>
      <w:r w:rsidR="008E0AB5">
        <w:rPr>
          <w:rFonts w:ascii="Times New Roman" w:hAnsi="Times New Roman" w:cs="Times New Roman"/>
          <w:lang w:val="en-GB"/>
        </w:rPr>
        <w:t>a</w:t>
      </w:r>
      <w:r w:rsidR="008E0AB5" w:rsidRPr="00A830A1">
        <w:rPr>
          <w:rFonts w:ascii="Times New Roman" w:hAnsi="Times New Roman" w:cs="Times New Roman"/>
          <w:lang w:val="en-GB"/>
        </w:rPr>
        <w:t xml:space="preserve"> </w:t>
      </w:r>
      <w:r w:rsidR="00F208DF" w:rsidRPr="00A830A1">
        <w:rPr>
          <w:rFonts w:ascii="Times New Roman" w:hAnsi="Times New Roman" w:cs="Times New Roman"/>
          <w:lang w:val="en-GB"/>
        </w:rPr>
        <w:t xml:space="preserve">brief </w:t>
      </w:r>
      <w:r w:rsidR="00700718" w:rsidRPr="00A830A1">
        <w:rPr>
          <w:rFonts w:ascii="Times New Roman" w:hAnsi="Times New Roman" w:cs="Times New Roman"/>
          <w:lang w:val="en-GB"/>
        </w:rPr>
        <w:t>interpretation of the crucial phonological units</w:t>
      </w:r>
      <w:r w:rsidR="00F208DF" w:rsidRPr="00A830A1">
        <w:rPr>
          <w:rFonts w:ascii="Times New Roman" w:hAnsi="Times New Roman" w:cs="Times New Roman"/>
          <w:lang w:val="en-GB"/>
        </w:rPr>
        <w:t xml:space="preserve">, processes and </w:t>
      </w:r>
      <w:r w:rsidR="00700718" w:rsidRPr="00A830A1">
        <w:rPr>
          <w:rFonts w:ascii="Times New Roman" w:hAnsi="Times New Roman" w:cs="Times New Roman"/>
          <w:lang w:val="en-GB"/>
        </w:rPr>
        <w:t>phenomena</w:t>
      </w:r>
      <w:r w:rsidR="00F208DF" w:rsidRPr="00A830A1">
        <w:rPr>
          <w:rFonts w:ascii="Times New Roman" w:hAnsi="Times New Roman" w:cs="Times New Roman"/>
          <w:lang w:val="en-GB"/>
        </w:rPr>
        <w:t xml:space="preserve"> </w:t>
      </w:r>
      <w:r w:rsidR="009E3762">
        <w:rPr>
          <w:rFonts w:ascii="Times New Roman" w:hAnsi="Times New Roman" w:cs="Times New Roman"/>
          <w:lang w:val="en-GB"/>
        </w:rPr>
        <w:t xml:space="preserve">involved </w:t>
      </w:r>
      <w:r w:rsidR="00F208DF" w:rsidRPr="00A830A1">
        <w:rPr>
          <w:rFonts w:ascii="Times New Roman" w:hAnsi="Times New Roman" w:cs="Times New Roman"/>
          <w:lang w:val="en-GB"/>
        </w:rPr>
        <w:t xml:space="preserve">in the </w:t>
      </w:r>
      <w:r w:rsidR="008E0AB5">
        <w:rPr>
          <w:rFonts w:ascii="Times New Roman" w:hAnsi="Times New Roman" w:cs="Times New Roman"/>
          <w:lang w:val="en-GB"/>
        </w:rPr>
        <w:t>SPT</w:t>
      </w:r>
      <w:r w:rsidR="00F208DF" w:rsidRPr="00A830A1">
        <w:rPr>
          <w:rFonts w:ascii="Times New Roman" w:hAnsi="Times New Roman" w:cs="Times New Roman"/>
          <w:lang w:val="en-GB"/>
        </w:rPr>
        <w:t>.</w:t>
      </w:r>
      <w:r w:rsidR="00666523" w:rsidRPr="00A830A1">
        <w:rPr>
          <w:rFonts w:ascii="Times New Roman" w:hAnsi="Times New Roman" w:cs="Times New Roman"/>
          <w:lang w:val="en-GB"/>
        </w:rPr>
        <w:t xml:space="preserve"> </w:t>
      </w:r>
    </w:p>
    <w:p w14:paraId="5CB512EB" w14:textId="77777777" w:rsidR="00700718" w:rsidRPr="00A830A1" w:rsidRDefault="00700718" w:rsidP="004E45C0">
      <w:pPr>
        <w:jc w:val="both"/>
        <w:rPr>
          <w:rFonts w:ascii="Times New Roman" w:hAnsi="Times New Roman" w:cs="Times New Roman"/>
          <w:lang w:val="en-GB"/>
        </w:rPr>
      </w:pPr>
    </w:p>
    <w:p w14:paraId="3B500183" w14:textId="7D056DBD" w:rsidR="00C452D6" w:rsidRPr="00A830A1" w:rsidRDefault="00244A90" w:rsidP="004E45C0">
      <w:pPr>
        <w:jc w:val="both"/>
        <w:rPr>
          <w:rFonts w:ascii="Times New Roman" w:hAnsi="Times New Roman" w:cs="Times New Roman"/>
          <w:i/>
          <w:iCs/>
          <w:lang w:val="en-GB"/>
        </w:rPr>
      </w:pPr>
      <w:r w:rsidRPr="00C32B9E">
        <w:rPr>
          <w:rFonts w:ascii="Times New Roman" w:hAnsi="Times New Roman" w:cs="Times New Roman"/>
          <w:lang w:val="en-GB"/>
        </w:rPr>
        <w:t>4</w:t>
      </w:r>
      <w:r w:rsidR="00CB52A0" w:rsidRPr="00C32B9E">
        <w:rPr>
          <w:rFonts w:ascii="Times New Roman" w:hAnsi="Times New Roman" w:cs="Times New Roman"/>
          <w:lang w:val="en-GB"/>
        </w:rPr>
        <w:t>.2</w:t>
      </w:r>
      <w:r w:rsidR="00CB52A0" w:rsidRPr="00A830A1">
        <w:rPr>
          <w:rFonts w:ascii="Times New Roman" w:hAnsi="Times New Roman" w:cs="Times New Roman"/>
          <w:i/>
          <w:iCs/>
          <w:lang w:val="en-GB"/>
        </w:rPr>
        <w:t xml:space="preserve"> </w:t>
      </w:r>
      <w:r w:rsidR="00712DAA" w:rsidRPr="00A830A1">
        <w:rPr>
          <w:rFonts w:ascii="Times New Roman" w:hAnsi="Times New Roman" w:cs="Times New Roman"/>
          <w:i/>
          <w:iCs/>
          <w:lang w:val="en-GB"/>
        </w:rPr>
        <w:t>Th</w:t>
      </w:r>
      <w:r w:rsidR="00CB52A0" w:rsidRPr="00A830A1">
        <w:rPr>
          <w:rFonts w:ascii="Times New Roman" w:hAnsi="Times New Roman" w:cs="Times New Roman"/>
          <w:i/>
          <w:iCs/>
          <w:lang w:val="en-GB"/>
        </w:rPr>
        <w:t>e</w:t>
      </w:r>
      <w:r w:rsidR="00712DAA" w:rsidRPr="00A830A1">
        <w:rPr>
          <w:rFonts w:ascii="Times New Roman" w:hAnsi="Times New Roman" w:cs="Times New Roman"/>
          <w:i/>
          <w:iCs/>
          <w:lang w:val="en-GB"/>
        </w:rPr>
        <w:t xml:space="preserve"> </w:t>
      </w:r>
      <w:r w:rsidR="000858A4">
        <w:rPr>
          <w:rFonts w:ascii="Times New Roman" w:hAnsi="Times New Roman" w:cs="Times New Roman"/>
          <w:i/>
          <w:iCs/>
          <w:lang w:val="en-GB"/>
        </w:rPr>
        <w:t>s</w:t>
      </w:r>
      <w:r w:rsidR="00C452D6" w:rsidRPr="00A830A1">
        <w:rPr>
          <w:rFonts w:ascii="Times New Roman" w:hAnsi="Times New Roman" w:cs="Times New Roman"/>
          <w:i/>
          <w:iCs/>
          <w:lang w:val="en-GB"/>
        </w:rPr>
        <w:t xml:space="preserve">ynthetic </w:t>
      </w:r>
      <w:r w:rsidR="000858A4">
        <w:rPr>
          <w:rFonts w:ascii="Times New Roman" w:hAnsi="Times New Roman" w:cs="Times New Roman"/>
          <w:i/>
          <w:iCs/>
          <w:lang w:val="en-GB"/>
        </w:rPr>
        <w:t>p</w:t>
      </w:r>
      <w:r w:rsidR="00C452D6" w:rsidRPr="00A830A1">
        <w:rPr>
          <w:rFonts w:ascii="Times New Roman" w:hAnsi="Times New Roman" w:cs="Times New Roman"/>
          <w:i/>
          <w:iCs/>
          <w:lang w:val="en-GB"/>
        </w:rPr>
        <w:t xml:space="preserve">honological </w:t>
      </w:r>
      <w:r w:rsidR="000858A4">
        <w:rPr>
          <w:rFonts w:ascii="Times New Roman" w:hAnsi="Times New Roman" w:cs="Times New Roman"/>
          <w:i/>
          <w:iCs/>
          <w:lang w:val="en-GB"/>
        </w:rPr>
        <w:t>t</w:t>
      </w:r>
      <w:r w:rsidR="00C452D6" w:rsidRPr="00A830A1">
        <w:rPr>
          <w:rFonts w:ascii="Times New Roman" w:hAnsi="Times New Roman" w:cs="Times New Roman"/>
          <w:i/>
          <w:iCs/>
          <w:lang w:val="en-GB"/>
        </w:rPr>
        <w:t xml:space="preserve">heory and the </w:t>
      </w:r>
      <w:r w:rsidR="000858A4">
        <w:rPr>
          <w:rFonts w:ascii="Times New Roman" w:hAnsi="Times New Roman" w:cs="Times New Roman"/>
          <w:i/>
          <w:iCs/>
          <w:lang w:val="en-GB"/>
        </w:rPr>
        <w:t>s</w:t>
      </w:r>
      <w:r w:rsidR="00C452D6" w:rsidRPr="00A830A1">
        <w:rPr>
          <w:rFonts w:ascii="Times New Roman" w:hAnsi="Times New Roman" w:cs="Times New Roman"/>
          <w:i/>
          <w:iCs/>
          <w:lang w:val="en-GB"/>
        </w:rPr>
        <w:t>yllable</w:t>
      </w:r>
      <w:r w:rsidR="00FF44DE" w:rsidRPr="00A830A1">
        <w:rPr>
          <w:rFonts w:ascii="Times New Roman" w:hAnsi="Times New Roman" w:cs="Times New Roman"/>
          <w:i/>
          <w:iCs/>
          <w:lang w:val="en-GB"/>
        </w:rPr>
        <w:t xml:space="preserve"> </w:t>
      </w:r>
    </w:p>
    <w:p w14:paraId="70C25777" w14:textId="77777777" w:rsidR="00244A90" w:rsidRPr="00A830A1" w:rsidRDefault="00244A90" w:rsidP="004E45C0">
      <w:pPr>
        <w:jc w:val="both"/>
        <w:rPr>
          <w:rFonts w:ascii="Times New Roman" w:hAnsi="Times New Roman" w:cs="Times New Roman"/>
          <w:i/>
          <w:iCs/>
          <w:lang w:val="en-GB"/>
        </w:rPr>
      </w:pPr>
    </w:p>
    <w:p w14:paraId="26F01443" w14:textId="179CD187" w:rsidR="003966CB" w:rsidRPr="00A830A1" w:rsidRDefault="003966CB" w:rsidP="00FF44DE">
      <w:pPr>
        <w:rPr>
          <w:rFonts w:ascii="Times New Roman" w:hAnsi="Times New Roman" w:cs="Times New Roman"/>
          <w:lang w:val="en-GB"/>
        </w:rPr>
      </w:pPr>
      <w:r w:rsidRPr="00A830A1">
        <w:rPr>
          <w:rFonts w:ascii="Times New Roman" w:hAnsi="Times New Roman" w:cs="Times New Roman"/>
          <w:lang w:val="en-GB"/>
        </w:rPr>
        <w:t>T</w:t>
      </w:r>
      <w:r w:rsidR="00FF44DE" w:rsidRPr="00A830A1">
        <w:rPr>
          <w:rFonts w:ascii="Times New Roman" w:hAnsi="Times New Roman" w:cs="Times New Roman"/>
          <w:lang w:val="en-GB"/>
        </w:rPr>
        <w:t>he SPT</w:t>
      </w:r>
      <w:r w:rsidRPr="00A830A1">
        <w:rPr>
          <w:rFonts w:ascii="Times New Roman" w:hAnsi="Times New Roman" w:cs="Times New Roman"/>
          <w:lang w:val="en-GB"/>
        </w:rPr>
        <w:t xml:space="preserve"> defines</w:t>
      </w:r>
      <w:r w:rsidR="00FF44DE" w:rsidRPr="00A830A1">
        <w:rPr>
          <w:rFonts w:ascii="Times New Roman" w:hAnsi="Times New Roman" w:cs="Times New Roman"/>
          <w:lang w:val="en-GB"/>
        </w:rPr>
        <w:t xml:space="preserve"> the syllable </w:t>
      </w:r>
      <w:r w:rsidR="005E7F33" w:rsidRPr="00A830A1">
        <w:rPr>
          <w:rFonts w:ascii="Times New Roman" w:hAnsi="Times New Roman" w:cs="Times New Roman"/>
          <w:lang w:val="en-GB"/>
        </w:rPr>
        <w:t>a</w:t>
      </w:r>
      <w:r w:rsidR="00FF44DE" w:rsidRPr="00A830A1">
        <w:rPr>
          <w:rFonts w:ascii="Times New Roman" w:hAnsi="Times New Roman" w:cs="Times New Roman"/>
          <w:lang w:val="en-GB"/>
        </w:rPr>
        <w:t>s</w:t>
      </w:r>
    </w:p>
    <w:p w14:paraId="199BC632" w14:textId="77777777" w:rsidR="007B7CE8" w:rsidRPr="00A830A1" w:rsidRDefault="007B7CE8" w:rsidP="00FF44DE">
      <w:pPr>
        <w:rPr>
          <w:rFonts w:ascii="Times New Roman" w:hAnsi="Times New Roman" w:cs="Times New Roman"/>
          <w:lang w:val="en-GB"/>
        </w:rPr>
      </w:pPr>
    </w:p>
    <w:p w14:paraId="2101D0BC" w14:textId="199C8916" w:rsidR="003966CB" w:rsidRPr="00A830A1" w:rsidRDefault="003966CB" w:rsidP="007B7CE8">
      <w:pPr>
        <w:ind w:left="709" w:right="1134"/>
        <w:jc w:val="both"/>
        <w:rPr>
          <w:rFonts w:ascii="Times New Roman" w:hAnsi="Times New Roman" w:cs="Times New Roman"/>
          <w:sz w:val="22"/>
          <w:szCs w:val="22"/>
          <w:lang w:val="en-GB"/>
        </w:rPr>
      </w:pPr>
      <w:r w:rsidRPr="00A830A1">
        <w:rPr>
          <w:rFonts w:ascii="Times New Roman" w:hAnsi="Times New Roman" w:cs="Times New Roman"/>
          <w:sz w:val="22"/>
          <w:szCs w:val="22"/>
          <w:lang w:val="en-GB"/>
        </w:rPr>
        <w:t>the basic syntagmatic-paradigmatic and phonic-rhythmical unit with one peak of sonority in which</w:t>
      </w:r>
      <w:r w:rsidR="007C1D2E" w:rsidRPr="00A830A1">
        <w:rPr>
          <w:rFonts w:ascii="Times New Roman" w:hAnsi="Times New Roman" w:cs="Times New Roman"/>
          <w:sz w:val="22"/>
          <w:szCs w:val="22"/>
          <w:lang w:val="en-GB"/>
        </w:rPr>
        <w:t xml:space="preserve"> </w:t>
      </w:r>
      <w:r w:rsidRPr="00A830A1">
        <w:rPr>
          <w:rFonts w:ascii="Times New Roman" w:hAnsi="Times New Roman" w:cs="Times New Roman"/>
          <w:sz w:val="22"/>
          <w:szCs w:val="22"/>
          <w:lang w:val="en-GB"/>
        </w:rPr>
        <w:t xml:space="preserve">the </w:t>
      </w:r>
      <w:proofErr w:type="spellStart"/>
      <w:r w:rsidRPr="00A830A1">
        <w:rPr>
          <w:rFonts w:ascii="Times New Roman" w:hAnsi="Times New Roman" w:cs="Times New Roman"/>
          <w:sz w:val="22"/>
          <w:szCs w:val="22"/>
          <w:lang w:val="en-GB"/>
        </w:rPr>
        <w:t>contrastiveness</w:t>
      </w:r>
      <w:proofErr w:type="spellEnd"/>
      <w:r w:rsidRPr="00A830A1">
        <w:rPr>
          <w:rFonts w:ascii="Times New Roman" w:hAnsi="Times New Roman" w:cs="Times New Roman"/>
          <w:sz w:val="22"/>
          <w:szCs w:val="22"/>
          <w:lang w:val="en-GB"/>
        </w:rPr>
        <w:t xml:space="preserve"> and distinctive features of phonic</w:t>
      </w:r>
      <w:r w:rsidR="007C1D2E" w:rsidRPr="00A830A1">
        <w:rPr>
          <w:rFonts w:ascii="Times New Roman" w:hAnsi="Times New Roman" w:cs="Times New Roman"/>
          <w:sz w:val="22"/>
          <w:szCs w:val="22"/>
          <w:lang w:val="en-GB"/>
        </w:rPr>
        <w:t xml:space="preserve"> </w:t>
      </w:r>
      <w:r w:rsidRPr="00A830A1">
        <w:rPr>
          <w:rFonts w:ascii="Times New Roman" w:hAnsi="Times New Roman" w:cs="Times New Roman"/>
          <w:sz w:val="22"/>
          <w:szCs w:val="22"/>
          <w:lang w:val="en-GB"/>
        </w:rPr>
        <w:t>elements are</w:t>
      </w:r>
      <w:r w:rsidR="007C1D2E" w:rsidRPr="00A830A1">
        <w:rPr>
          <w:rFonts w:ascii="Times New Roman" w:hAnsi="Times New Roman" w:cs="Times New Roman"/>
          <w:sz w:val="22"/>
          <w:szCs w:val="22"/>
          <w:lang w:val="en-GB"/>
        </w:rPr>
        <w:t xml:space="preserve"> </w:t>
      </w:r>
      <w:proofErr w:type="gramStart"/>
      <w:r w:rsidRPr="00A830A1">
        <w:rPr>
          <w:rFonts w:ascii="Times New Roman" w:hAnsi="Times New Roman" w:cs="Times New Roman"/>
          <w:sz w:val="22"/>
          <w:szCs w:val="22"/>
          <w:lang w:val="en-GB"/>
        </w:rPr>
        <w:t>manifested</w:t>
      </w:r>
      <w:proofErr w:type="gramEnd"/>
      <w:r w:rsidR="007C1D2E" w:rsidRPr="00A830A1">
        <w:rPr>
          <w:rFonts w:ascii="Times New Roman" w:hAnsi="Times New Roman" w:cs="Times New Roman"/>
          <w:sz w:val="22"/>
          <w:szCs w:val="22"/>
          <w:lang w:val="en-GB"/>
        </w:rPr>
        <w:t xml:space="preserve"> </w:t>
      </w:r>
      <w:r w:rsidRPr="00A830A1">
        <w:rPr>
          <w:rFonts w:ascii="Times New Roman" w:hAnsi="Times New Roman" w:cs="Times New Roman"/>
          <w:sz w:val="22"/>
          <w:szCs w:val="22"/>
          <w:lang w:val="en-GB"/>
        </w:rPr>
        <w:t>and</w:t>
      </w:r>
      <w:r w:rsidR="007C1D2E" w:rsidRPr="00A830A1">
        <w:rPr>
          <w:rFonts w:ascii="Times New Roman" w:hAnsi="Times New Roman" w:cs="Times New Roman"/>
          <w:sz w:val="22"/>
          <w:szCs w:val="22"/>
          <w:lang w:val="en-GB"/>
        </w:rPr>
        <w:t xml:space="preserve"> </w:t>
      </w:r>
      <w:r w:rsidRPr="00A830A1">
        <w:rPr>
          <w:rFonts w:ascii="Times New Roman" w:hAnsi="Times New Roman" w:cs="Times New Roman"/>
          <w:sz w:val="22"/>
          <w:szCs w:val="22"/>
          <w:lang w:val="en-GB"/>
        </w:rPr>
        <w:t>which is the bearer of all suprasegmental phenomena (</w:t>
      </w:r>
      <w:proofErr w:type="spellStart"/>
      <w:r w:rsidRPr="00A830A1">
        <w:rPr>
          <w:rFonts w:ascii="Times New Roman" w:hAnsi="Times New Roman" w:cs="Times New Roman"/>
          <w:sz w:val="22"/>
          <w:szCs w:val="22"/>
          <w:lang w:val="en-GB"/>
        </w:rPr>
        <w:t>prosodemes</w:t>
      </w:r>
      <w:proofErr w:type="spellEnd"/>
      <w:r w:rsidRPr="00A830A1">
        <w:rPr>
          <w:rFonts w:ascii="Times New Roman" w:hAnsi="Times New Roman" w:cs="Times New Roman"/>
          <w:sz w:val="22"/>
          <w:szCs w:val="22"/>
          <w:lang w:val="en-GB"/>
        </w:rPr>
        <w:t>) of a given language</w:t>
      </w:r>
      <w:r w:rsidR="007B7CE8" w:rsidRPr="00A830A1">
        <w:rPr>
          <w:rFonts w:ascii="Times New Roman" w:hAnsi="Times New Roman" w:cs="Times New Roman"/>
          <w:sz w:val="22"/>
          <w:szCs w:val="22"/>
          <w:lang w:val="en-GB"/>
        </w:rPr>
        <w:t xml:space="preserve"> </w:t>
      </w:r>
      <w:r w:rsidRPr="00A830A1">
        <w:rPr>
          <w:rFonts w:ascii="Times New Roman" w:hAnsi="Times New Roman" w:cs="Times New Roman"/>
          <w:sz w:val="22"/>
          <w:szCs w:val="22"/>
          <w:lang w:val="en-GB"/>
        </w:rPr>
        <w:t>(Sabol 1994: 217)</w:t>
      </w:r>
      <w:r w:rsidR="0050241C">
        <w:rPr>
          <w:rFonts w:ascii="Times New Roman" w:hAnsi="Times New Roman" w:cs="Times New Roman"/>
          <w:sz w:val="22"/>
          <w:szCs w:val="22"/>
          <w:lang w:val="en-GB"/>
        </w:rPr>
        <w:t>.</w:t>
      </w:r>
    </w:p>
    <w:p w14:paraId="48BE0CF1" w14:textId="77777777" w:rsidR="003966CB" w:rsidRPr="00A830A1" w:rsidRDefault="003966CB" w:rsidP="00FF44DE">
      <w:pPr>
        <w:rPr>
          <w:rFonts w:ascii="Times New Roman" w:hAnsi="Times New Roman" w:cs="Times New Roman"/>
          <w:lang w:val="en-GB"/>
        </w:rPr>
      </w:pPr>
    </w:p>
    <w:p w14:paraId="1F2DCB22" w14:textId="71EEFC85" w:rsidR="00FF44DE" w:rsidRPr="00A830A1" w:rsidRDefault="00ED0B66" w:rsidP="007B6CE9">
      <w:pPr>
        <w:jc w:val="both"/>
        <w:rPr>
          <w:rFonts w:ascii="Times New Roman" w:hAnsi="Times New Roman" w:cs="Times New Roman"/>
          <w:lang w:val="en-GB"/>
        </w:rPr>
      </w:pPr>
      <w:r>
        <w:rPr>
          <w:rFonts w:ascii="Times New Roman" w:hAnsi="Times New Roman" w:cs="Times New Roman"/>
          <w:lang w:val="en-GB"/>
        </w:rPr>
        <w:t>T</w:t>
      </w:r>
      <w:r w:rsidR="002E07C7" w:rsidRPr="00A830A1">
        <w:rPr>
          <w:rFonts w:ascii="Times New Roman" w:hAnsi="Times New Roman" w:cs="Times New Roman"/>
          <w:lang w:val="en-GB"/>
        </w:rPr>
        <w:t xml:space="preserve">he syllable is </w:t>
      </w:r>
      <w:r>
        <w:rPr>
          <w:rFonts w:ascii="Times New Roman" w:hAnsi="Times New Roman" w:cs="Times New Roman"/>
          <w:lang w:val="en-GB"/>
        </w:rPr>
        <w:t xml:space="preserve">evidently </w:t>
      </w:r>
      <w:r w:rsidR="002E07C7" w:rsidRPr="00A830A1">
        <w:rPr>
          <w:rFonts w:ascii="Times New Roman" w:hAnsi="Times New Roman" w:cs="Times New Roman"/>
          <w:lang w:val="en-GB"/>
        </w:rPr>
        <w:t xml:space="preserve">understood as </w:t>
      </w:r>
      <w:r w:rsidR="00FF44DE" w:rsidRPr="00A830A1">
        <w:rPr>
          <w:rFonts w:ascii="Times New Roman" w:hAnsi="Times New Roman" w:cs="Times New Roman"/>
          <w:lang w:val="en-GB"/>
        </w:rPr>
        <w:t>a complex sound unit</w:t>
      </w:r>
      <w:r w:rsidR="002E07C7" w:rsidRPr="00A830A1">
        <w:rPr>
          <w:rFonts w:ascii="Times New Roman" w:hAnsi="Times New Roman" w:cs="Times New Roman"/>
          <w:lang w:val="en-GB"/>
        </w:rPr>
        <w:t xml:space="preserve"> that inter</w:t>
      </w:r>
      <w:r w:rsidR="00FF44DE" w:rsidRPr="00A830A1">
        <w:rPr>
          <w:rFonts w:ascii="Times New Roman" w:hAnsi="Times New Roman" w:cs="Times New Roman"/>
          <w:lang w:val="en-GB"/>
        </w:rPr>
        <w:t xml:space="preserve">connects </w:t>
      </w:r>
      <w:r w:rsidR="002E07C7" w:rsidRPr="00A830A1">
        <w:rPr>
          <w:rFonts w:ascii="Times New Roman" w:hAnsi="Times New Roman" w:cs="Times New Roman"/>
          <w:lang w:val="en-GB"/>
        </w:rPr>
        <w:t xml:space="preserve">the basic </w:t>
      </w:r>
      <w:r w:rsidR="007B6CE9" w:rsidRPr="00A830A1">
        <w:rPr>
          <w:rFonts w:ascii="Times New Roman" w:hAnsi="Times New Roman" w:cs="Times New Roman"/>
          <w:lang w:val="en-GB"/>
        </w:rPr>
        <w:t xml:space="preserve">phonic </w:t>
      </w:r>
      <w:r w:rsidR="002E07C7" w:rsidRPr="00A830A1">
        <w:rPr>
          <w:rFonts w:ascii="Times New Roman" w:hAnsi="Times New Roman" w:cs="Times New Roman"/>
          <w:lang w:val="en-GB"/>
        </w:rPr>
        <w:t>units (</w:t>
      </w:r>
      <w:r w:rsidR="00FF44DE" w:rsidRPr="00A830A1">
        <w:rPr>
          <w:rFonts w:ascii="Times New Roman" w:hAnsi="Times New Roman" w:cs="Times New Roman"/>
          <w:lang w:val="en-GB"/>
        </w:rPr>
        <w:t>the phone, the phoneme and the morphophoneme</w:t>
      </w:r>
      <w:r w:rsidR="002E07C7" w:rsidRPr="00A830A1">
        <w:rPr>
          <w:rFonts w:ascii="Times New Roman" w:hAnsi="Times New Roman" w:cs="Times New Roman"/>
          <w:lang w:val="en-GB"/>
        </w:rPr>
        <w:t>)</w:t>
      </w:r>
      <w:r w:rsidR="00FF44DE" w:rsidRPr="00A830A1">
        <w:rPr>
          <w:rFonts w:ascii="Times New Roman" w:hAnsi="Times New Roman" w:cs="Times New Roman"/>
          <w:lang w:val="en-GB"/>
        </w:rPr>
        <w:t xml:space="preserve"> with the higher-level </w:t>
      </w:r>
      <w:r w:rsidR="007B6CE9" w:rsidRPr="00A830A1">
        <w:rPr>
          <w:rFonts w:ascii="Times New Roman" w:hAnsi="Times New Roman" w:cs="Times New Roman"/>
          <w:lang w:val="en-GB"/>
        </w:rPr>
        <w:t xml:space="preserve">sound </w:t>
      </w:r>
      <w:r w:rsidR="00FF44DE" w:rsidRPr="00A830A1">
        <w:rPr>
          <w:rFonts w:ascii="Times New Roman" w:hAnsi="Times New Roman" w:cs="Times New Roman"/>
          <w:lang w:val="en-GB"/>
        </w:rPr>
        <w:t xml:space="preserve">elements (units of rhythm and their groups) as well as </w:t>
      </w:r>
      <w:r w:rsidR="002E07C7" w:rsidRPr="00A830A1">
        <w:rPr>
          <w:rFonts w:ascii="Times New Roman" w:hAnsi="Times New Roman" w:cs="Times New Roman"/>
          <w:lang w:val="en-GB"/>
        </w:rPr>
        <w:t xml:space="preserve">with </w:t>
      </w:r>
      <w:r w:rsidR="00FF44DE" w:rsidRPr="00A830A1">
        <w:rPr>
          <w:rFonts w:ascii="Times New Roman" w:hAnsi="Times New Roman" w:cs="Times New Roman"/>
          <w:lang w:val="en-GB"/>
        </w:rPr>
        <w:t xml:space="preserve">the semantic </w:t>
      </w:r>
      <w:r w:rsidR="00244A90" w:rsidRPr="00A830A1">
        <w:rPr>
          <w:rFonts w:ascii="Times New Roman" w:hAnsi="Times New Roman" w:cs="Times New Roman"/>
          <w:lang w:val="en-GB"/>
        </w:rPr>
        <w:t>element</w:t>
      </w:r>
      <w:r w:rsidR="00FF44DE" w:rsidRPr="00A830A1">
        <w:rPr>
          <w:rFonts w:ascii="Times New Roman" w:hAnsi="Times New Roman" w:cs="Times New Roman"/>
          <w:lang w:val="en-GB"/>
        </w:rPr>
        <w:t xml:space="preserve">s (morpheme, word). </w:t>
      </w:r>
      <w:r w:rsidR="007B6CE9" w:rsidRPr="00A830A1">
        <w:rPr>
          <w:rFonts w:ascii="Times New Roman" w:hAnsi="Times New Roman" w:cs="Times New Roman"/>
          <w:lang w:val="en-GB"/>
        </w:rPr>
        <w:t xml:space="preserve">As </w:t>
      </w:r>
      <w:r w:rsidR="00102A68">
        <w:rPr>
          <w:rFonts w:ascii="Times New Roman" w:hAnsi="Times New Roman" w:cs="Times New Roman"/>
          <w:lang w:val="en-GB"/>
        </w:rPr>
        <w:t xml:space="preserve">for </w:t>
      </w:r>
      <w:r w:rsidR="007B6CE9" w:rsidRPr="00A830A1">
        <w:rPr>
          <w:rFonts w:ascii="Times New Roman" w:hAnsi="Times New Roman" w:cs="Times New Roman"/>
          <w:lang w:val="en-GB"/>
        </w:rPr>
        <w:t xml:space="preserve">the </w:t>
      </w:r>
      <w:r w:rsidR="006A1B8C">
        <w:rPr>
          <w:rFonts w:ascii="Times New Roman" w:hAnsi="Times New Roman" w:cs="Times New Roman"/>
          <w:lang w:val="en-GB"/>
        </w:rPr>
        <w:t xml:space="preserve">syllable’s </w:t>
      </w:r>
      <w:r w:rsidR="007B6CE9" w:rsidRPr="00A830A1">
        <w:rPr>
          <w:rFonts w:ascii="Times New Roman" w:hAnsi="Times New Roman" w:cs="Times New Roman"/>
          <w:lang w:val="en-GB"/>
        </w:rPr>
        <w:t xml:space="preserve">function, it </w:t>
      </w:r>
      <w:r w:rsidR="002D2D9A" w:rsidRPr="00A830A1">
        <w:rPr>
          <w:rFonts w:ascii="Times New Roman" w:hAnsi="Times New Roman" w:cs="Times New Roman"/>
          <w:lang w:val="en-GB"/>
        </w:rPr>
        <w:t>intersects</w:t>
      </w:r>
      <w:r w:rsidR="007B6CE9" w:rsidRPr="00A830A1">
        <w:rPr>
          <w:rFonts w:ascii="Times New Roman" w:hAnsi="Times New Roman" w:cs="Times New Roman"/>
          <w:lang w:val="en-GB"/>
        </w:rPr>
        <w:t xml:space="preserve"> with </w:t>
      </w:r>
      <w:r w:rsidR="00FF44DE" w:rsidRPr="00A830A1">
        <w:rPr>
          <w:rFonts w:ascii="Times New Roman" w:hAnsi="Times New Roman" w:cs="Times New Roman"/>
          <w:lang w:val="en-GB"/>
        </w:rPr>
        <w:t xml:space="preserve">all three parts of the </w:t>
      </w:r>
      <w:r w:rsidR="007B6CE9" w:rsidRPr="00A830A1">
        <w:rPr>
          <w:rFonts w:ascii="Times New Roman" w:hAnsi="Times New Roman" w:cs="Times New Roman"/>
          <w:lang w:val="en-GB"/>
        </w:rPr>
        <w:t>process of communication</w:t>
      </w:r>
      <w:r w:rsidR="00FF44DE" w:rsidRPr="00A830A1">
        <w:rPr>
          <w:rFonts w:ascii="Times New Roman" w:hAnsi="Times New Roman" w:cs="Times New Roman"/>
          <w:lang w:val="en-GB"/>
        </w:rPr>
        <w:t xml:space="preserve">: </w:t>
      </w:r>
      <w:r w:rsidR="006A1B8C">
        <w:rPr>
          <w:rFonts w:ascii="Times New Roman" w:hAnsi="Times New Roman" w:cs="Times New Roman"/>
          <w:lang w:val="en-GB"/>
        </w:rPr>
        <w:t xml:space="preserve">the </w:t>
      </w:r>
      <w:r w:rsidR="00FF44DE" w:rsidRPr="00A830A1">
        <w:rPr>
          <w:rFonts w:ascii="Times New Roman" w:hAnsi="Times New Roman" w:cs="Times New Roman"/>
          <w:lang w:val="en-GB"/>
        </w:rPr>
        <w:t xml:space="preserve">articulatory </w:t>
      </w:r>
      <w:r w:rsidR="002D2D9A" w:rsidRPr="00A830A1">
        <w:rPr>
          <w:rFonts w:ascii="Times New Roman" w:hAnsi="Times New Roman" w:cs="Times New Roman"/>
          <w:lang w:val="en-GB"/>
        </w:rPr>
        <w:t xml:space="preserve">part </w:t>
      </w:r>
      <w:r w:rsidR="00FF44DE" w:rsidRPr="00A830A1">
        <w:rPr>
          <w:rFonts w:ascii="Times New Roman" w:hAnsi="Times New Roman" w:cs="Times New Roman"/>
          <w:lang w:val="en-GB"/>
        </w:rPr>
        <w:t>(</w:t>
      </w:r>
      <w:r w:rsidR="007B6CE9" w:rsidRPr="00A830A1">
        <w:rPr>
          <w:rFonts w:ascii="Times New Roman" w:hAnsi="Times New Roman" w:cs="Times New Roman"/>
          <w:lang w:val="en-GB"/>
        </w:rPr>
        <w:t>the basic syllable structure CV</w:t>
      </w:r>
      <w:r w:rsidR="007E7DC6" w:rsidRPr="00A830A1">
        <w:rPr>
          <w:rFonts w:ascii="Times New Roman" w:hAnsi="Times New Roman" w:cs="Times New Roman"/>
          <w:lang w:val="en-GB"/>
        </w:rPr>
        <w:t>(</w:t>
      </w:r>
      <w:r w:rsidR="007B6CE9" w:rsidRPr="00A830A1">
        <w:rPr>
          <w:rFonts w:ascii="Times New Roman" w:hAnsi="Times New Roman" w:cs="Times New Roman"/>
          <w:lang w:val="en-GB"/>
        </w:rPr>
        <w:t>C</w:t>
      </w:r>
      <w:r w:rsidR="007E7DC6" w:rsidRPr="00A830A1">
        <w:rPr>
          <w:rFonts w:ascii="Times New Roman" w:hAnsi="Times New Roman" w:cs="Times New Roman"/>
          <w:lang w:val="en-GB"/>
        </w:rPr>
        <w:t>)</w:t>
      </w:r>
      <w:r w:rsidR="007B6CE9" w:rsidRPr="00A830A1">
        <w:rPr>
          <w:rFonts w:ascii="Times New Roman" w:hAnsi="Times New Roman" w:cs="Times New Roman"/>
          <w:lang w:val="en-GB"/>
        </w:rPr>
        <w:t xml:space="preserve"> </w:t>
      </w:r>
      <w:r w:rsidR="00FF44DE" w:rsidRPr="00A830A1">
        <w:rPr>
          <w:rFonts w:ascii="Times New Roman" w:hAnsi="Times New Roman" w:cs="Times New Roman"/>
          <w:lang w:val="en-GB"/>
        </w:rPr>
        <w:t xml:space="preserve">reflects the physiology of </w:t>
      </w:r>
      <w:r w:rsidR="007B6CE9" w:rsidRPr="00A830A1">
        <w:rPr>
          <w:rFonts w:ascii="Times New Roman" w:hAnsi="Times New Roman" w:cs="Times New Roman"/>
          <w:lang w:val="en-GB"/>
        </w:rPr>
        <w:t xml:space="preserve">the creation of </w:t>
      </w:r>
      <w:r w:rsidR="00FF44DE" w:rsidRPr="00A830A1">
        <w:rPr>
          <w:rFonts w:ascii="Times New Roman" w:hAnsi="Times New Roman" w:cs="Times New Roman"/>
          <w:lang w:val="en-GB"/>
        </w:rPr>
        <w:t>speech sounds</w:t>
      </w:r>
      <w:r w:rsidR="007B6CE9" w:rsidRPr="00A830A1">
        <w:rPr>
          <w:rFonts w:ascii="Times New Roman" w:hAnsi="Times New Roman" w:cs="Times New Roman"/>
          <w:lang w:val="en-GB"/>
        </w:rPr>
        <w:t>: closing</w:t>
      </w:r>
      <w:r w:rsidR="007C1D2E" w:rsidRPr="00A830A1">
        <w:rPr>
          <w:rFonts w:ascii="Times New Roman" w:hAnsi="Times New Roman" w:cs="Times New Roman"/>
          <w:lang w:val="en-GB"/>
        </w:rPr>
        <w:t>–</w:t>
      </w:r>
      <w:r w:rsidR="007B6CE9" w:rsidRPr="00A830A1">
        <w:rPr>
          <w:rFonts w:ascii="Times New Roman" w:hAnsi="Times New Roman" w:cs="Times New Roman"/>
          <w:lang w:val="en-GB"/>
        </w:rPr>
        <w:t>opening</w:t>
      </w:r>
      <w:r w:rsidR="007C1D2E" w:rsidRPr="00A830A1">
        <w:rPr>
          <w:rFonts w:ascii="Times New Roman" w:hAnsi="Times New Roman" w:cs="Times New Roman"/>
          <w:lang w:val="en-GB"/>
        </w:rPr>
        <w:t>–</w:t>
      </w:r>
      <w:r w:rsidR="007E7DC6" w:rsidRPr="00A830A1">
        <w:rPr>
          <w:rFonts w:ascii="Times New Roman" w:hAnsi="Times New Roman" w:cs="Times New Roman"/>
          <w:lang w:val="en-GB"/>
        </w:rPr>
        <w:t>(</w:t>
      </w:r>
      <w:r w:rsidR="007B6CE9" w:rsidRPr="00A830A1">
        <w:rPr>
          <w:rFonts w:ascii="Times New Roman" w:hAnsi="Times New Roman" w:cs="Times New Roman"/>
          <w:lang w:val="en-GB"/>
        </w:rPr>
        <w:t>closing</w:t>
      </w:r>
      <w:r w:rsidR="007E7DC6" w:rsidRPr="00A830A1">
        <w:rPr>
          <w:rFonts w:ascii="Times New Roman" w:hAnsi="Times New Roman" w:cs="Times New Roman"/>
          <w:lang w:val="en-GB"/>
        </w:rPr>
        <w:t>)</w:t>
      </w:r>
      <w:r w:rsidR="002D2D9A" w:rsidRPr="00A830A1">
        <w:rPr>
          <w:rFonts w:ascii="Times New Roman" w:hAnsi="Times New Roman" w:cs="Times New Roman"/>
          <w:lang w:val="en-GB"/>
        </w:rPr>
        <w:t>)</w:t>
      </w:r>
      <w:r w:rsidR="007B6CE9" w:rsidRPr="00A830A1">
        <w:rPr>
          <w:rFonts w:ascii="Times New Roman" w:hAnsi="Times New Roman" w:cs="Times New Roman"/>
          <w:lang w:val="en-GB"/>
        </w:rPr>
        <w:t>,</w:t>
      </w:r>
      <w:r w:rsidR="00FF44DE" w:rsidRPr="00A830A1">
        <w:rPr>
          <w:rFonts w:ascii="Times New Roman" w:hAnsi="Times New Roman" w:cs="Times New Roman"/>
          <w:lang w:val="en-GB"/>
        </w:rPr>
        <w:t xml:space="preserve"> </w:t>
      </w:r>
      <w:r w:rsidR="006A1B8C">
        <w:rPr>
          <w:rFonts w:ascii="Times New Roman" w:hAnsi="Times New Roman" w:cs="Times New Roman"/>
          <w:lang w:val="en-GB"/>
        </w:rPr>
        <w:t xml:space="preserve">the </w:t>
      </w:r>
      <w:r w:rsidR="00FF44DE" w:rsidRPr="00A830A1">
        <w:rPr>
          <w:rFonts w:ascii="Times New Roman" w:hAnsi="Times New Roman" w:cs="Times New Roman"/>
          <w:lang w:val="en-GB"/>
        </w:rPr>
        <w:t xml:space="preserve">acoustic </w:t>
      </w:r>
      <w:r w:rsidR="002D2D9A" w:rsidRPr="00A830A1">
        <w:rPr>
          <w:rFonts w:ascii="Times New Roman" w:hAnsi="Times New Roman" w:cs="Times New Roman"/>
          <w:lang w:val="en-GB"/>
        </w:rPr>
        <w:t xml:space="preserve">part </w:t>
      </w:r>
      <w:r w:rsidR="00FF44DE" w:rsidRPr="00A830A1">
        <w:rPr>
          <w:rFonts w:ascii="Times New Roman" w:hAnsi="Times New Roman" w:cs="Times New Roman"/>
          <w:lang w:val="en-GB"/>
        </w:rPr>
        <w:t xml:space="preserve">(acoustically, </w:t>
      </w:r>
      <w:r w:rsidR="006A1B8C">
        <w:rPr>
          <w:rFonts w:ascii="Times New Roman" w:hAnsi="Times New Roman" w:cs="Times New Roman"/>
          <w:lang w:val="en-GB"/>
        </w:rPr>
        <w:t xml:space="preserve">the </w:t>
      </w:r>
      <w:r w:rsidR="00FF44DE" w:rsidRPr="00A830A1">
        <w:rPr>
          <w:rFonts w:ascii="Times New Roman" w:hAnsi="Times New Roman" w:cs="Times New Roman"/>
          <w:lang w:val="en-GB"/>
        </w:rPr>
        <w:t xml:space="preserve">syllable represents the </w:t>
      </w:r>
      <w:r w:rsidR="007E7DC6" w:rsidRPr="00A830A1">
        <w:rPr>
          <w:rFonts w:ascii="Times New Roman" w:hAnsi="Times New Roman" w:cs="Times New Roman"/>
          <w:lang w:val="en-GB"/>
        </w:rPr>
        <w:t xml:space="preserve">passage </w:t>
      </w:r>
      <w:r w:rsidR="00FF44DE" w:rsidRPr="00A830A1">
        <w:rPr>
          <w:rFonts w:ascii="Times New Roman" w:hAnsi="Times New Roman" w:cs="Times New Roman"/>
          <w:lang w:val="en-GB"/>
        </w:rPr>
        <w:t xml:space="preserve">from silence to sound) and </w:t>
      </w:r>
      <w:r w:rsidR="006A1B8C">
        <w:rPr>
          <w:rFonts w:ascii="Times New Roman" w:hAnsi="Times New Roman" w:cs="Times New Roman"/>
          <w:lang w:val="en-GB"/>
        </w:rPr>
        <w:t xml:space="preserve">the </w:t>
      </w:r>
      <w:r w:rsidR="00FF44DE" w:rsidRPr="00A830A1">
        <w:rPr>
          <w:rFonts w:ascii="Times New Roman" w:hAnsi="Times New Roman" w:cs="Times New Roman"/>
          <w:lang w:val="en-GB"/>
        </w:rPr>
        <w:t xml:space="preserve">perceptual </w:t>
      </w:r>
      <w:r w:rsidR="002D2D9A" w:rsidRPr="00A830A1">
        <w:rPr>
          <w:rFonts w:ascii="Times New Roman" w:hAnsi="Times New Roman" w:cs="Times New Roman"/>
          <w:lang w:val="en-GB"/>
        </w:rPr>
        <w:t xml:space="preserve">part </w:t>
      </w:r>
      <w:r w:rsidR="00FF44DE" w:rsidRPr="00A830A1">
        <w:rPr>
          <w:rFonts w:ascii="Times New Roman" w:hAnsi="Times New Roman" w:cs="Times New Roman"/>
          <w:lang w:val="en-GB"/>
        </w:rPr>
        <w:t xml:space="preserve">(the better the </w:t>
      </w:r>
      <w:r w:rsidR="007E7DC6" w:rsidRPr="00A830A1">
        <w:rPr>
          <w:rFonts w:ascii="Times New Roman" w:hAnsi="Times New Roman" w:cs="Times New Roman"/>
          <w:lang w:val="en-GB"/>
        </w:rPr>
        <w:t xml:space="preserve">beginning of the syllable (its </w:t>
      </w:r>
      <w:r w:rsidR="00FF44DE" w:rsidRPr="00A830A1">
        <w:rPr>
          <w:rFonts w:ascii="Times New Roman" w:hAnsi="Times New Roman" w:cs="Times New Roman"/>
          <w:lang w:val="en-GB"/>
        </w:rPr>
        <w:t>onset phase</w:t>
      </w:r>
      <w:r w:rsidR="007E7DC6" w:rsidRPr="00A830A1">
        <w:rPr>
          <w:rFonts w:ascii="Times New Roman" w:hAnsi="Times New Roman" w:cs="Times New Roman"/>
          <w:lang w:val="en-GB"/>
        </w:rPr>
        <w:t>)</w:t>
      </w:r>
      <w:r w:rsidR="00FF44DE" w:rsidRPr="00A830A1">
        <w:rPr>
          <w:rFonts w:ascii="Times New Roman" w:hAnsi="Times New Roman" w:cs="Times New Roman"/>
          <w:lang w:val="en-GB"/>
        </w:rPr>
        <w:t xml:space="preserve"> is </w:t>
      </w:r>
      <w:r w:rsidR="006A1B8C" w:rsidRPr="00A830A1">
        <w:rPr>
          <w:rFonts w:ascii="Times New Roman" w:hAnsi="Times New Roman" w:cs="Times New Roman"/>
          <w:lang w:val="en-GB"/>
        </w:rPr>
        <w:t xml:space="preserve">created </w:t>
      </w:r>
      <w:r w:rsidR="00FF44DE" w:rsidRPr="00A830A1">
        <w:rPr>
          <w:rFonts w:ascii="Times New Roman" w:hAnsi="Times New Roman" w:cs="Times New Roman"/>
          <w:lang w:val="en-GB"/>
        </w:rPr>
        <w:t xml:space="preserve">phonetically, the better we perceive the </w:t>
      </w:r>
      <w:r w:rsidR="007E7DC6" w:rsidRPr="00A830A1">
        <w:rPr>
          <w:rFonts w:ascii="Times New Roman" w:hAnsi="Times New Roman" w:cs="Times New Roman"/>
          <w:lang w:val="en-GB"/>
        </w:rPr>
        <w:t xml:space="preserve">whole </w:t>
      </w:r>
      <w:r w:rsidR="00FF44DE" w:rsidRPr="00A830A1">
        <w:rPr>
          <w:rFonts w:ascii="Times New Roman" w:hAnsi="Times New Roman" w:cs="Times New Roman"/>
          <w:lang w:val="en-GB"/>
        </w:rPr>
        <w:t>syllable) (Sabol 1994: 217</w:t>
      </w:r>
      <w:r w:rsidR="007C1D2E" w:rsidRPr="00A830A1">
        <w:rPr>
          <w:rFonts w:ascii="Times New Roman" w:hAnsi="Times New Roman" w:cs="Times New Roman"/>
          <w:lang w:val="en-GB"/>
        </w:rPr>
        <w:t>–</w:t>
      </w:r>
      <w:r w:rsidR="00FF44DE" w:rsidRPr="00A830A1">
        <w:rPr>
          <w:rFonts w:ascii="Times New Roman" w:hAnsi="Times New Roman" w:cs="Times New Roman"/>
          <w:lang w:val="en-GB"/>
        </w:rPr>
        <w:t>218).</w:t>
      </w:r>
      <w:r w:rsidR="007C1D2E" w:rsidRPr="00A830A1">
        <w:rPr>
          <w:rFonts w:ascii="Times New Roman" w:hAnsi="Times New Roman" w:cs="Times New Roman"/>
          <w:lang w:val="en-GB"/>
        </w:rPr>
        <w:t xml:space="preserve"> </w:t>
      </w:r>
    </w:p>
    <w:p w14:paraId="7ED4F95A" w14:textId="4B6EDCFE" w:rsidR="00244A90" w:rsidRPr="00A830A1" w:rsidRDefault="00244A90" w:rsidP="007B6CE9">
      <w:pPr>
        <w:jc w:val="both"/>
        <w:rPr>
          <w:rFonts w:ascii="Times New Roman" w:hAnsi="Times New Roman" w:cs="Times New Roman"/>
          <w:lang w:val="en-GB"/>
        </w:rPr>
      </w:pPr>
    </w:p>
    <w:p w14:paraId="7720DA4E" w14:textId="2A787EA1" w:rsidR="00244A90" w:rsidRPr="00A830A1" w:rsidRDefault="00EE74E4" w:rsidP="007B6CE9">
      <w:pPr>
        <w:jc w:val="both"/>
        <w:rPr>
          <w:rFonts w:ascii="Times New Roman" w:hAnsi="Times New Roman" w:cs="Times New Roman"/>
          <w:i/>
          <w:iCs/>
          <w:lang w:val="en-GB"/>
        </w:rPr>
      </w:pPr>
      <w:r w:rsidRPr="00C32B9E">
        <w:rPr>
          <w:rFonts w:ascii="Times New Roman" w:hAnsi="Times New Roman" w:cs="Times New Roman"/>
          <w:lang w:val="en-GB"/>
        </w:rPr>
        <w:t>4</w:t>
      </w:r>
      <w:r w:rsidR="00244A90" w:rsidRPr="00C32B9E">
        <w:rPr>
          <w:rFonts w:ascii="Times New Roman" w:hAnsi="Times New Roman" w:cs="Times New Roman"/>
          <w:lang w:val="en-GB"/>
        </w:rPr>
        <w:t>.2.1</w:t>
      </w:r>
      <w:r w:rsidR="00244A90" w:rsidRPr="00A830A1">
        <w:rPr>
          <w:rFonts w:ascii="Times New Roman" w:hAnsi="Times New Roman" w:cs="Times New Roman"/>
          <w:i/>
          <w:iCs/>
          <w:lang w:val="en-GB"/>
        </w:rPr>
        <w:t xml:space="preserve"> The criteria for the syllabification of words</w:t>
      </w:r>
    </w:p>
    <w:p w14:paraId="61C5B086" w14:textId="537D0487" w:rsidR="00FF44DE" w:rsidRPr="00DF6472" w:rsidRDefault="00FF44DE" w:rsidP="007E7DC6">
      <w:pPr>
        <w:jc w:val="both"/>
        <w:rPr>
          <w:rFonts w:ascii="Times New Roman" w:hAnsi="Times New Roman" w:cs="Times New Roman"/>
          <w:lang w:val="en-GB"/>
        </w:rPr>
      </w:pPr>
      <w:r w:rsidRPr="00A830A1">
        <w:rPr>
          <w:rFonts w:ascii="Times New Roman" w:hAnsi="Times New Roman" w:cs="Times New Roman"/>
          <w:lang w:val="en-GB"/>
        </w:rPr>
        <w:t xml:space="preserve">The </w:t>
      </w:r>
      <w:r w:rsidR="007E7DC6" w:rsidRPr="00A830A1">
        <w:rPr>
          <w:rFonts w:ascii="Times New Roman" w:hAnsi="Times New Roman" w:cs="Times New Roman"/>
          <w:lang w:val="en-GB"/>
        </w:rPr>
        <w:t>synthetic</w:t>
      </w:r>
      <w:r w:rsidRPr="00A830A1">
        <w:rPr>
          <w:rFonts w:ascii="Times New Roman" w:hAnsi="Times New Roman" w:cs="Times New Roman"/>
          <w:lang w:val="en-GB"/>
        </w:rPr>
        <w:t xml:space="preserve"> (or </w:t>
      </w:r>
      <w:r w:rsidR="007E7DC6" w:rsidRPr="00A830A1">
        <w:rPr>
          <w:rFonts w:ascii="Times New Roman" w:hAnsi="Times New Roman" w:cs="Times New Roman"/>
          <w:lang w:val="en-GB"/>
        </w:rPr>
        <w:t>complex</w:t>
      </w:r>
      <w:r w:rsidRPr="00A830A1">
        <w:rPr>
          <w:rFonts w:ascii="Times New Roman" w:hAnsi="Times New Roman" w:cs="Times New Roman"/>
          <w:lang w:val="en-GB"/>
        </w:rPr>
        <w:t xml:space="preserve">) approach is </w:t>
      </w:r>
      <w:r w:rsidR="00771FD2" w:rsidRPr="00A830A1">
        <w:rPr>
          <w:rFonts w:ascii="Times New Roman" w:hAnsi="Times New Roman" w:cs="Times New Roman"/>
          <w:lang w:val="en-GB"/>
        </w:rPr>
        <w:t xml:space="preserve">also </w:t>
      </w:r>
      <w:r w:rsidRPr="00A830A1">
        <w:rPr>
          <w:rFonts w:ascii="Times New Roman" w:hAnsi="Times New Roman" w:cs="Times New Roman"/>
          <w:lang w:val="en-GB"/>
        </w:rPr>
        <w:t>applied when looking for the syllable boundary</w:t>
      </w:r>
      <w:r w:rsidR="00771FD2">
        <w:rPr>
          <w:rFonts w:ascii="Times New Roman" w:hAnsi="Times New Roman" w:cs="Times New Roman"/>
          <w:lang w:val="en-GB"/>
        </w:rPr>
        <w:t>,</w:t>
      </w:r>
      <w:r w:rsidRPr="00A830A1">
        <w:rPr>
          <w:rFonts w:ascii="Times New Roman" w:hAnsi="Times New Roman" w:cs="Times New Roman"/>
          <w:lang w:val="en-GB"/>
        </w:rPr>
        <w:t xml:space="preserve"> </w:t>
      </w:r>
      <w:r w:rsidR="007E7DC6" w:rsidRPr="00DF6472">
        <w:rPr>
          <w:rFonts w:ascii="Times New Roman" w:hAnsi="Times New Roman" w:cs="Times New Roman"/>
          <w:lang w:val="en-GB"/>
        </w:rPr>
        <w:t>which may cause difficulties</w:t>
      </w:r>
      <w:r w:rsidR="00771FD2" w:rsidRPr="00DF6472">
        <w:rPr>
          <w:rFonts w:ascii="Times New Roman" w:hAnsi="Times New Roman" w:cs="Times New Roman"/>
          <w:lang w:val="en-GB"/>
        </w:rPr>
        <w:t>,</w:t>
      </w:r>
      <w:r w:rsidR="007E7DC6" w:rsidRPr="00DF6472">
        <w:rPr>
          <w:rFonts w:ascii="Times New Roman" w:hAnsi="Times New Roman" w:cs="Times New Roman"/>
          <w:lang w:val="en-GB"/>
        </w:rPr>
        <w:t xml:space="preserve"> especially when the consonant clusters occur in </w:t>
      </w:r>
      <w:r w:rsidR="00771FD2" w:rsidRPr="00DF6472">
        <w:rPr>
          <w:rFonts w:ascii="Times New Roman" w:hAnsi="Times New Roman" w:cs="Times New Roman"/>
          <w:lang w:val="en-GB"/>
        </w:rPr>
        <w:t xml:space="preserve">an </w:t>
      </w:r>
      <w:r w:rsidR="007E7DC6" w:rsidRPr="00DF6472">
        <w:rPr>
          <w:rFonts w:ascii="Times New Roman" w:hAnsi="Times New Roman" w:cs="Times New Roman"/>
          <w:lang w:val="en-GB"/>
        </w:rPr>
        <w:t>inter-</w:t>
      </w:r>
      <w:proofErr w:type="spellStart"/>
      <w:r w:rsidR="007E7DC6" w:rsidRPr="00DF6472">
        <w:rPr>
          <w:rFonts w:ascii="Times New Roman" w:hAnsi="Times New Roman" w:cs="Times New Roman"/>
          <w:lang w:val="en-GB"/>
        </w:rPr>
        <w:t>sonantic</w:t>
      </w:r>
      <w:proofErr w:type="spellEnd"/>
      <w:r w:rsidR="007E7DC6" w:rsidRPr="00DF6472">
        <w:rPr>
          <w:rFonts w:ascii="Times New Roman" w:hAnsi="Times New Roman" w:cs="Times New Roman"/>
          <w:lang w:val="en-GB"/>
        </w:rPr>
        <w:t xml:space="preserve"> </w:t>
      </w:r>
      <w:r w:rsidR="00771FD2" w:rsidRPr="00DF6472">
        <w:rPr>
          <w:rFonts w:ascii="Times New Roman" w:hAnsi="Times New Roman" w:cs="Times New Roman"/>
          <w:lang w:val="en-GB"/>
        </w:rPr>
        <w:t>(</w:t>
      </w:r>
      <w:r w:rsidRPr="00DF6472">
        <w:rPr>
          <w:rFonts w:ascii="Times New Roman" w:hAnsi="Times New Roman" w:cs="Times New Roman"/>
          <w:lang w:val="en-GB"/>
        </w:rPr>
        <w:t>word-medial</w:t>
      </w:r>
      <w:r w:rsidR="00771FD2" w:rsidRPr="00DF6472">
        <w:rPr>
          <w:rFonts w:ascii="Times New Roman" w:hAnsi="Times New Roman" w:cs="Times New Roman"/>
          <w:lang w:val="en-GB"/>
        </w:rPr>
        <w:t>)</w:t>
      </w:r>
      <w:r w:rsidR="007E7DC6" w:rsidRPr="00DF6472">
        <w:rPr>
          <w:rFonts w:ascii="Times New Roman" w:hAnsi="Times New Roman" w:cs="Times New Roman"/>
          <w:lang w:val="en-GB"/>
        </w:rPr>
        <w:t xml:space="preserve"> </w:t>
      </w:r>
      <w:r w:rsidRPr="00DF6472">
        <w:rPr>
          <w:rFonts w:ascii="Times New Roman" w:hAnsi="Times New Roman" w:cs="Times New Roman"/>
          <w:lang w:val="en-GB"/>
        </w:rPr>
        <w:t xml:space="preserve">position. </w:t>
      </w:r>
      <w:r w:rsidR="007E7DC6" w:rsidRPr="00DF6472">
        <w:rPr>
          <w:rFonts w:ascii="Times New Roman" w:hAnsi="Times New Roman" w:cs="Times New Roman"/>
          <w:lang w:val="en-GB"/>
        </w:rPr>
        <w:t>Sabol suggests the application of t</w:t>
      </w:r>
      <w:r w:rsidRPr="00DF6472">
        <w:rPr>
          <w:rFonts w:ascii="Times New Roman" w:hAnsi="Times New Roman" w:cs="Times New Roman"/>
          <w:lang w:val="en-GB"/>
        </w:rPr>
        <w:t>he following criteria for the syllabification of words with consonant clusters:</w:t>
      </w:r>
    </w:p>
    <w:p w14:paraId="5A09BF35" w14:textId="2B7C57E7" w:rsidR="007E7DC6" w:rsidRPr="00DF6472" w:rsidRDefault="00DF6472" w:rsidP="00DF6472">
      <w:pPr>
        <w:jc w:val="both"/>
        <w:rPr>
          <w:rFonts w:ascii="Times New Roman" w:hAnsi="Times New Roman" w:cs="Times New Roman"/>
          <w:lang w:val="en-GB"/>
        </w:rPr>
      </w:pPr>
      <w:r>
        <w:rPr>
          <w:rFonts w:ascii="Times New Roman" w:hAnsi="Times New Roman" w:cs="Times New Roman"/>
          <w:lang w:val="en-GB"/>
        </w:rPr>
        <w:tab/>
        <w:t>(</w:t>
      </w:r>
      <w:r w:rsidRPr="00DF6472">
        <w:rPr>
          <w:rFonts w:ascii="Times New Roman" w:hAnsi="Times New Roman" w:cs="Times New Roman"/>
          <w:lang w:val="en-GB"/>
        </w:rPr>
        <w:t xml:space="preserve">1a) </w:t>
      </w:r>
      <w:r w:rsidR="007E7DC6" w:rsidRPr="00DF6472">
        <w:rPr>
          <w:rFonts w:ascii="Times New Roman" w:hAnsi="Times New Roman" w:cs="Times New Roman"/>
          <w:lang w:val="en-GB"/>
        </w:rPr>
        <w:t>the universal typological model of the syllable CV, that is, the structure stricture (closing) + aperture (opening</w:t>
      </w:r>
      <w:proofErr w:type="gramStart"/>
      <w:r w:rsidR="007E7DC6" w:rsidRPr="00DF6472">
        <w:rPr>
          <w:rFonts w:ascii="Times New Roman" w:hAnsi="Times New Roman" w:cs="Times New Roman"/>
          <w:lang w:val="en-GB"/>
        </w:rPr>
        <w:t>);</w:t>
      </w:r>
      <w:proofErr w:type="gramEnd"/>
    </w:p>
    <w:p w14:paraId="2E4407D4" w14:textId="5C450139" w:rsidR="007E7DC6" w:rsidRPr="00DF6472" w:rsidRDefault="00DF6472" w:rsidP="00DF6472">
      <w:pPr>
        <w:jc w:val="both"/>
        <w:rPr>
          <w:rFonts w:ascii="Times New Roman" w:hAnsi="Times New Roman" w:cs="Times New Roman"/>
          <w:lang w:val="en-GB"/>
        </w:rPr>
      </w:pPr>
      <w:r>
        <w:rPr>
          <w:rFonts w:ascii="Times New Roman" w:hAnsi="Times New Roman" w:cs="Times New Roman"/>
          <w:lang w:val="en-GB"/>
        </w:rPr>
        <w:lastRenderedPageBreak/>
        <w:tab/>
        <w:t>(</w:t>
      </w:r>
      <w:r w:rsidRPr="00DF6472">
        <w:rPr>
          <w:rFonts w:ascii="Times New Roman" w:hAnsi="Times New Roman" w:cs="Times New Roman"/>
          <w:lang w:val="en-GB"/>
        </w:rPr>
        <w:t xml:space="preserve">1b) </w:t>
      </w:r>
      <w:r w:rsidR="007E7DC6" w:rsidRPr="00DF6472">
        <w:rPr>
          <w:rFonts w:ascii="Times New Roman" w:hAnsi="Times New Roman" w:cs="Times New Roman"/>
          <w:lang w:val="en-GB"/>
        </w:rPr>
        <w:t xml:space="preserve">the specification of the syllable model from (1a) into the model </w:t>
      </w:r>
      <w:r w:rsidR="007C1D2E" w:rsidRPr="00DF6472">
        <w:rPr>
          <w:rFonts w:ascii="Times New Roman" w:hAnsi="Times New Roman" w:cs="Times New Roman"/>
          <w:lang w:val="en-GB"/>
        </w:rPr>
        <w:t>“</w:t>
      </w:r>
      <w:r w:rsidR="007E7DC6" w:rsidRPr="00DF6472">
        <w:rPr>
          <w:rFonts w:ascii="Times New Roman" w:hAnsi="Times New Roman" w:cs="Times New Roman"/>
          <w:lang w:val="en-GB"/>
        </w:rPr>
        <w:t>eye</w:t>
      </w:r>
      <w:r w:rsidR="007C1D2E" w:rsidRPr="00DF6472">
        <w:rPr>
          <w:rFonts w:ascii="Times New Roman" w:hAnsi="Times New Roman" w:cs="Times New Roman"/>
          <w:lang w:val="en-GB"/>
        </w:rPr>
        <w:t>”</w:t>
      </w:r>
      <w:r w:rsidR="007E7DC6" w:rsidRPr="00DF6472">
        <w:rPr>
          <w:rFonts w:ascii="Times New Roman" w:hAnsi="Times New Roman" w:cs="Times New Roman"/>
          <w:lang w:val="en-GB"/>
        </w:rPr>
        <w:t xml:space="preserve"> and the model </w:t>
      </w:r>
      <w:r w:rsidR="007C1D2E" w:rsidRPr="00DF6472">
        <w:rPr>
          <w:rFonts w:ascii="Times New Roman" w:hAnsi="Times New Roman" w:cs="Times New Roman"/>
          <w:lang w:val="en-GB"/>
        </w:rPr>
        <w:t>“</w:t>
      </w:r>
      <w:r w:rsidR="007E7DC6" w:rsidRPr="00DF6472">
        <w:rPr>
          <w:rFonts w:ascii="Times New Roman" w:hAnsi="Times New Roman" w:cs="Times New Roman"/>
          <w:lang w:val="en-GB"/>
        </w:rPr>
        <w:t>fish</w:t>
      </w:r>
      <w:r w:rsidR="007C1D2E" w:rsidRPr="00DF6472">
        <w:rPr>
          <w:rFonts w:ascii="Times New Roman" w:hAnsi="Times New Roman" w:cs="Times New Roman"/>
          <w:lang w:val="en-GB"/>
        </w:rPr>
        <w:t>”</w:t>
      </w:r>
      <w:r w:rsidR="00301DF4" w:rsidRPr="00DF6472">
        <w:rPr>
          <w:rFonts w:ascii="Times New Roman" w:hAnsi="Times New Roman" w:cs="Times New Roman"/>
          <w:lang w:val="en-GB"/>
        </w:rPr>
        <w:t>,</w:t>
      </w:r>
      <w:r w:rsidR="0090063C" w:rsidRPr="00DF6472">
        <w:rPr>
          <w:rFonts w:ascii="Times New Roman" w:hAnsi="Times New Roman" w:cs="Times New Roman"/>
          <w:lang w:val="en-GB"/>
        </w:rPr>
        <w:t xml:space="preserve"> which divide</w:t>
      </w:r>
      <w:r w:rsidR="00301DF4" w:rsidRPr="00DF6472">
        <w:rPr>
          <w:rFonts w:ascii="Times New Roman" w:hAnsi="Times New Roman" w:cs="Times New Roman"/>
          <w:lang w:val="en-GB"/>
        </w:rPr>
        <w:t>s</w:t>
      </w:r>
      <w:r w:rsidR="0090063C" w:rsidRPr="00DF6472">
        <w:rPr>
          <w:rFonts w:ascii="Times New Roman" w:hAnsi="Times New Roman" w:cs="Times New Roman"/>
          <w:lang w:val="en-GB"/>
        </w:rPr>
        <w:t xml:space="preserve"> languages into two groups</w:t>
      </w:r>
      <w:r w:rsidR="006465BF" w:rsidRPr="00DF6472">
        <w:rPr>
          <w:rStyle w:val="Odkaznapoznmkupodiarou"/>
          <w:rFonts w:ascii="Times New Roman" w:hAnsi="Times New Roman" w:cs="Times New Roman"/>
          <w:lang w:val="en-GB"/>
        </w:rPr>
        <w:footnoteReference w:id="2"/>
      </w:r>
      <w:r w:rsidR="0090063C" w:rsidRPr="00DF6472">
        <w:rPr>
          <w:rFonts w:ascii="Times New Roman" w:hAnsi="Times New Roman" w:cs="Times New Roman"/>
          <w:lang w:val="en-GB"/>
        </w:rPr>
        <w:t>;</w:t>
      </w:r>
    </w:p>
    <w:p w14:paraId="1B65BC1B" w14:textId="5E4CCC69" w:rsidR="0090063C" w:rsidRPr="00DF6472" w:rsidRDefault="00DF6472" w:rsidP="00DF6472">
      <w:pPr>
        <w:jc w:val="both"/>
        <w:rPr>
          <w:rFonts w:ascii="Times New Roman" w:hAnsi="Times New Roman" w:cs="Times New Roman"/>
          <w:lang w:val="en-GB"/>
        </w:rPr>
      </w:pPr>
      <w:r>
        <w:rPr>
          <w:rFonts w:ascii="Times New Roman" w:hAnsi="Times New Roman" w:cs="Times New Roman"/>
          <w:lang w:val="en-GB"/>
        </w:rPr>
        <w:tab/>
        <w:t>(</w:t>
      </w:r>
      <w:r w:rsidRPr="00DF6472">
        <w:rPr>
          <w:rFonts w:ascii="Times New Roman" w:hAnsi="Times New Roman" w:cs="Times New Roman"/>
          <w:lang w:val="en-GB"/>
        </w:rPr>
        <w:t xml:space="preserve">2) </w:t>
      </w:r>
      <w:r w:rsidR="0090063C" w:rsidRPr="00DF6472">
        <w:rPr>
          <w:rFonts w:ascii="Times New Roman" w:hAnsi="Times New Roman" w:cs="Times New Roman"/>
          <w:lang w:val="en-GB"/>
        </w:rPr>
        <w:t xml:space="preserve">the relationship between form and content (meaning) in a language, that is, the delimitation of the syllable boundary on the basis of the morpheme </w:t>
      </w:r>
      <w:proofErr w:type="gramStart"/>
      <w:r w:rsidR="0090063C" w:rsidRPr="00DF6472">
        <w:rPr>
          <w:rFonts w:ascii="Times New Roman" w:hAnsi="Times New Roman" w:cs="Times New Roman"/>
          <w:lang w:val="en-GB"/>
        </w:rPr>
        <w:t>boundary;</w:t>
      </w:r>
      <w:proofErr w:type="gramEnd"/>
    </w:p>
    <w:p w14:paraId="5DC2588E" w14:textId="6C9DFE2D" w:rsidR="0090063C" w:rsidRPr="00DF6472" w:rsidRDefault="00DF6472" w:rsidP="00DF6472">
      <w:pPr>
        <w:jc w:val="both"/>
        <w:rPr>
          <w:rFonts w:ascii="Times New Roman" w:hAnsi="Times New Roman" w:cs="Times New Roman"/>
          <w:lang w:val="en-GB"/>
        </w:rPr>
      </w:pPr>
      <w:r>
        <w:rPr>
          <w:rFonts w:ascii="Times New Roman" w:hAnsi="Times New Roman" w:cs="Times New Roman"/>
          <w:lang w:val="en-GB"/>
        </w:rPr>
        <w:tab/>
        <w:t>(</w:t>
      </w:r>
      <w:r w:rsidRPr="00DF6472">
        <w:rPr>
          <w:rFonts w:ascii="Times New Roman" w:hAnsi="Times New Roman" w:cs="Times New Roman"/>
          <w:lang w:val="en-GB"/>
        </w:rPr>
        <w:t xml:space="preserve">3a) </w:t>
      </w:r>
      <w:r w:rsidR="00D71C6E" w:rsidRPr="00DF6472">
        <w:rPr>
          <w:rFonts w:ascii="Times New Roman" w:hAnsi="Times New Roman" w:cs="Times New Roman"/>
          <w:lang w:val="en-GB"/>
        </w:rPr>
        <w:t>“</w:t>
      </w:r>
      <w:proofErr w:type="spellStart"/>
      <w:r w:rsidR="00B00FF4" w:rsidRPr="00DF6472">
        <w:rPr>
          <w:rFonts w:ascii="Times New Roman" w:hAnsi="Times New Roman" w:cs="Times New Roman"/>
          <w:lang w:val="en-GB"/>
        </w:rPr>
        <w:t>Kuryłowicz</w:t>
      </w:r>
      <w:r w:rsidR="007C1D2E" w:rsidRPr="00DF6472">
        <w:rPr>
          <w:rFonts w:ascii="Times New Roman" w:hAnsi="Times New Roman" w:cs="Times New Roman"/>
          <w:lang w:val="en-GB"/>
        </w:rPr>
        <w:t>’</w:t>
      </w:r>
      <w:r w:rsidR="00B00FF4" w:rsidRPr="00DF6472">
        <w:rPr>
          <w:rFonts w:ascii="Times New Roman" w:hAnsi="Times New Roman" w:cs="Times New Roman"/>
          <w:lang w:val="en-GB"/>
        </w:rPr>
        <w:t>s</w:t>
      </w:r>
      <w:proofErr w:type="spellEnd"/>
      <w:r w:rsidR="00B00FF4" w:rsidRPr="00DF6472">
        <w:rPr>
          <w:rFonts w:ascii="Times New Roman" w:hAnsi="Times New Roman" w:cs="Times New Roman"/>
          <w:lang w:val="en-GB"/>
        </w:rPr>
        <w:t xml:space="preserve"> rule</w:t>
      </w:r>
      <w:r w:rsidR="00D71C6E" w:rsidRPr="00DF6472">
        <w:rPr>
          <w:rFonts w:ascii="Times New Roman" w:hAnsi="Times New Roman" w:cs="Times New Roman"/>
          <w:lang w:val="en-GB"/>
        </w:rPr>
        <w:t>”</w:t>
      </w:r>
      <w:r w:rsidR="00B00FF4" w:rsidRPr="00DF6472">
        <w:rPr>
          <w:rFonts w:ascii="Times New Roman" w:hAnsi="Times New Roman" w:cs="Times New Roman"/>
          <w:lang w:val="en-GB"/>
        </w:rPr>
        <w:t xml:space="preserve">: the beginning of the word is at the same time the beginning of the first syllable of the word and the end of the word is at the same time the end of the last syllable in </w:t>
      </w:r>
      <w:r w:rsidR="00D47617" w:rsidRPr="00DF6472">
        <w:rPr>
          <w:rFonts w:ascii="Times New Roman" w:hAnsi="Times New Roman" w:cs="Times New Roman"/>
          <w:lang w:val="en-GB"/>
        </w:rPr>
        <w:t xml:space="preserve">a </w:t>
      </w:r>
      <w:r w:rsidR="00B00FF4" w:rsidRPr="00DF6472">
        <w:rPr>
          <w:rFonts w:ascii="Times New Roman" w:hAnsi="Times New Roman" w:cs="Times New Roman"/>
          <w:lang w:val="en-GB"/>
        </w:rPr>
        <w:t>given language (</w:t>
      </w:r>
      <w:proofErr w:type="spellStart"/>
      <w:r w:rsidR="00B00FF4" w:rsidRPr="00DF6472">
        <w:rPr>
          <w:rFonts w:ascii="Times New Roman" w:hAnsi="Times New Roman" w:cs="Times New Roman"/>
          <w:lang w:val="en-GB"/>
        </w:rPr>
        <w:t>Kuryłowicz</w:t>
      </w:r>
      <w:proofErr w:type="spellEnd"/>
      <w:r w:rsidR="00B00FF4" w:rsidRPr="00DF6472">
        <w:rPr>
          <w:rFonts w:ascii="Times New Roman" w:hAnsi="Times New Roman" w:cs="Times New Roman"/>
          <w:lang w:val="en-GB"/>
        </w:rPr>
        <w:t xml:space="preserve"> 1948</w:t>
      </w:r>
      <w:r w:rsidR="00E459F9" w:rsidRPr="00DF6472">
        <w:rPr>
          <w:rFonts w:ascii="Times New Roman" w:hAnsi="Times New Roman" w:cs="Times New Roman"/>
          <w:lang w:val="en-GB"/>
        </w:rPr>
        <w:t>;</w:t>
      </w:r>
      <w:r w:rsidR="00B00FF4" w:rsidRPr="00DF6472">
        <w:rPr>
          <w:rFonts w:ascii="Times New Roman" w:hAnsi="Times New Roman" w:cs="Times New Roman"/>
          <w:lang w:val="en-GB"/>
        </w:rPr>
        <w:t xml:space="preserve"> Sabol 2010</w:t>
      </w:r>
      <w:r w:rsidR="005700DF" w:rsidRPr="00DF6472">
        <w:rPr>
          <w:rFonts w:ascii="Times New Roman" w:hAnsi="Times New Roman" w:cs="Times New Roman"/>
          <w:lang w:val="en-GB"/>
        </w:rPr>
        <w:t xml:space="preserve">: </w:t>
      </w:r>
      <w:r w:rsidR="00B00FF4" w:rsidRPr="00DF6472">
        <w:rPr>
          <w:rFonts w:ascii="Times New Roman" w:hAnsi="Times New Roman" w:cs="Times New Roman"/>
          <w:lang w:val="en-GB"/>
        </w:rPr>
        <w:t>19</w:t>
      </w:r>
      <w:r w:rsidR="007C1D2E" w:rsidRPr="00DF6472">
        <w:rPr>
          <w:rFonts w:ascii="Times New Roman" w:hAnsi="Times New Roman" w:cs="Times New Roman"/>
          <w:lang w:val="en-GB"/>
        </w:rPr>
        <w:t>–</w:t>
      </w:r>
      <w:r w:rsidR="00B00FF4" w:rsidRPr="00DF6472">
        <w:rPr>
          <w:rFonts w:ascii="Times New Roman" w:hAnsi="Times New Roman" w:cs="Times New Roman"/>
          <w:lang w:val="en-GB"/>
        </w:rPr>
        <w:t>20; Sabol</w:t>
      </w:r>
      <w:r w:rsidR="00E459F9" w:rsidRPr="00DF6472">
        <w:rPr>
          <w:rFonts w:ascii="Times New Roman" w:hAnsi="Times New Roman" w:cs="Times New Roman"/>
          <w:lang w:val="en-GB"/>
        </w:rPr>
        <w:t xml:space="preserve"> </w:t>
      </w:r>
      <w:r w:rsidR="00446DAF">
        <w:rPr>
          <w:rFonts w:ascii="Times New Roman" w:hAnsi="Times New Roman" w:cs="Times New Roman"/>
          <w:lang w:val="en-GB"/>
        </w:rPr>
        <w:t>&amp;</w:t>
      </w:r>
      <w:r w:rsidR="00E459F9" w:rsidRPr="00DF6472">
        <w:rPr>
          <w:rFonts w:ascii="Times New Roman" w:hAnsi="Times New Roman" w:cs="Times New Roman"/>
          <w:lang w:val="en-GB"/>
        </w:rPr>
        <w:t xml:space="preserve"> </w:t>
      </w:r>
      <w:r w:rsidR="00B00FF4" w:rsidRPr="00DF6472">
        <w:rPr>
          <w:rFonts w:ascii="Times New Roman" w:hAnsi="Times New Roman" w:cs="Times New Roman"/>
          <w:lang w:val="en-GB"/>
        </w:rPr>
        <w:t>Zimmermann 2014</w:t>
      </w:r>
      <w:r w:rsidR="005700DF" w:rsidRPr="00DF6472">
        <w:rPr>
          <w:rFonts w:ascii="Times New Roman" w:hAnsi="Times New Roman" w:cs="Times New Roman"/>
          <w:lang w:val="en-GB"/>
        </w:rPr>
        <w:t>:</w:t>
      </w:r>
      <w:r w:rsidR="00B00FF4" w:rsidRPr="00DF6472">
        <w:rPr>
          <w:rFonts w:ascii="Times New Roman" w:hAnsi="Times New Roman" w:cs="Times New Roman"/>
          <w:lang w:val="en-GB"/>
        </w:rPr>
        <w:t xml:space="preserve"> 63</w:t>
      </w:r>
      <w:proofErr w:type="gramStart"/>
      <w:r w:rsidR="00B00FF4" w:rsidRPr="00DF6472">
        <w:rPr>
          <w:rFonts w:ascii="Times New Roman" w:hAnsi="Times New Roman" w:cs="Times New Roman"/>
          <w:lang w:val="en-GB"/>
        </w:rPr>
        <w:t>);</w:t>
      </w:r>
      <w:proofErr w:type="gramEnd"/>
    </w:p>
    <w:p w14:paraId="509BE01F" w14:textId="2452D9F2" w:rsidR="00B00FF4" w:rsidRPr="00DF6472" w:rsidRDefault="00DF6472" w:rsidP="00DF6472">
      <w:pPr>
        <w:jc w:val="both"/>
        <w:rPr>
          <w:rFonts w:ascii="Times New Roman" w:hAnsi="Times New Roman" w:cs="Times New Roman"/>
          <w:lang w:val="en-GB"/>
        </w:rPr>
      </w:pPr>
      <w:r>
        <w:rPr>
          <w:rFonts w:ascii="Times New Roman" w:hAnsi="Times New Roman" w:cs="Times New Roman"/>
          <w:lang w:val="en-GB"/>
        </w:rPr>
        <w:tab/>
        <w:t>(</w:t>
      </w:r>
      <w:r w:rsidRPr="00DF6472">
        <w:rPr>
          <w:rFonts w:ascii="Times New Roman" w:hAnsi="Times New Roman" w:cs="Times New Roman"/>
          <w:lang w:val="en-GB"/>
        </w:rPr>
        <w:t xml:space="preserve">3b) </w:t>
      </w:r>
      <w:r w:rsidR="00B00FF4" w:rsidRPr="00DF6472">
        <w:rPr>
          <w:rFonts w:ascii="Times New Roman" w:hAnsi="Times New Roman" w:cs="Times New Roman"/>
          <w:lang w:val="en-GB"/>
        </w:rPr>
        <w:t xml:space="preserve">the completion of the criterion (3a) with information about the frequency of the occurrence of the possible word-initial and word-final consonant clusters in a given </w:t>
      </w:r>
      <w:proofErr w:type="gramStart"/>
      <w:r w:rsidR="00B00FF4" w:rsidRPr="00DF6472">
        <w:rPr>
          <w:rFonts w:ascii="Times New Roman" w:hAnsi="Times New Roman" w:cs="Times New Roman"/>
          <w:lang w:val="en-GB"/>
        </w:rPr>
        <w:t>language;</w:t>
      </w:r>
      <w:proofErr w:type="gramEnd"/>
    </w:p>
    <w:p w14:paraId="621BA3C3" w14:textId="197FD0BD" w:rsidR="00B00FF4" w:rsidRPr="00DF6472" w:rsidRDefault="00DF6472" w:rsidP="00DF6472">
      <w:pPr>
        <w:jc w:val="both"/>
        <w:rPr>
          <w:rFonts w:ascii="Times New Roman" w:hAnsi="Times New Roman" w:cs="Times New Roman"/>
          <w:lang w:val="en-GB"/>
        </w:rPr>
      </w:pPr>
      <w:r>
        <w:rPr>
          <w:rFonts w:ascii="Times New Roman" w:hAnsi="Times New Roman" w:cs="Times New Roman"/>
          <w:lang w:val="en-GB"/>
        </w:rPr>
        <w:tab/>
        <w:t>(</w:t>
      </w:r>
      <w:r w:rsidRPr="00DF6472">
        <w:rPr>
          <w:rFonts w:ascii="Times New Roman" w:hAnsi="Times New Roman" w:cs="Times New Roman"/>
          <w:lang w:val="en-GB"/>
        </w:rPr>
        <w:t xml:space="preserve">4) </w:t>
      </w:r>
      <w:r w:rsidR="00B00FF4" w:rsidRPr="00DF6472">
        <w:rPr>
          <w:rFonts w:ascii="Times New Roman" w:hAnsi="Times New Roman" w:cs="Times New Roman"/>
          <w:lang w:val="en-GB"/>
        </w:rPr>
        <w:t>the degree of stricture</w:t>
      </w:r>
      <w:r w:rsidR="004F529F" w:rsidRPr="00DF6472">
        <w:rPr>
          <w:rFonts w:ascii="Times New Roman" w:hAnsi="Times New Roman" w:cs="Times New Roman"/>
          <w:lang w:val="en-GB"/>
        </w:rPr>
        <w:t xml:space="preserve">: this criterion </w:t>
      </w:r>
      <w:r w:rsidR="00D47617" w:rsidRPr="00DF6472">
        <w:rPr>
          <w:rFonts w:ascii="Times New Roman" w:hAnsi="Times New Roman" w:cs="Times New Roman"/>
          <w:lang w:val="en-GB"/>
        </w:rPr>
        <w:t xml:space="preserve">is </w:t>
      </w:r>
      <w:r w:rsidR="004F529F" w:rsidRPr="00DF6472">
        <w:rPr>
          <w:rFonts w:ascii="Times New Roman" w:hAnsi="Times New Roman" w:cs="Times New Roman"/>
          <w:lang w:val="en-GB"/>
        </w:rPr>
        <w:t xml:space="preserve">based on </w:t>
      </w:r>
      <w:proofErr w:type="spellStart"/>
      <w:r w:rsidR="004F529F" w:rsidRPr="00DF6472">
        <w:rPr>
          <w:rFonts w:ascii="Times New Roman" w:hAnsi="Times New Roman" w:cs="Times New Roman"/>
          <w:lang w:val="en-GB"/>
        </w:rPr>
        <w:t>Hála</w:t>
      </w:r>
      <w:r w:rsidR="007C1D2E" w:rsidRPr="00DF6472">
        <w:rPr>
          <w:rFonts w:ascii="Times New Roman" w:hAnsi="Times New Roman" w:cs="Times New Roman"/>
          <w:lang w:val="en-GB"/>
        </w:rPr>
        <w:t>’</w:t>
      </w:r>
      <w:r w:rsidR="004F529F" w:rsidRPr="00DF6472">
        <w:rPr>
          <w:rFonts w:ascii="Times New Roman" w:hAnsi="Times New Roman" w:cs="Times New Roman"/>
          <w:lang w:val="en-GB"/>
        </w:rPr>
        <w:t>s</w:t>
      </w:r>
      <w:proofErr w:type="spellEnd"/>
      <w:r w:rsidR="004F529F" w:rsidRPr="00DF6472">
        <w:rPr>
          <w:rFonts w:ascii="Times New Roman" w:hAnsi="Times New Roman" w:cs="Times New Roman"/>
          <w:lang w:val="en-GB"/>
        </w:rPr>
        <w:t xml:space="preserve"> (1956) claim that sounds with </w:t>
      </w:r>
      <w:r w:rsidR="00D47617" w:rsidRPr="00DF6472">
        <w:rPr>
          <w:rFonts w:ascii="Times New Roman" w:hAnsi="Times New Roman" w:cs="Times New Roman"/>
          <w:lang w:val="en-GB"/>
        </w:rPr>
        <w:t xml:space="preserve">a </w:t>
      </w:r>
      <w:r w:rsidR="004F529F" w:rsidRPr="00DF6472">
        <w:rPr>
          <w:rFonts w:ascii="Times New Roman" w:hAnsi="Times New Roman" w:cs="Times New Roman"/>
          <w:lang w:val="en-GB"/>
        </w:rPr>
        <w:t xml:space="preserve">higher degree of stricture in their articulation are the most suitable for creating the onset of the </w:t>
      </w:r>
      <w:proofErr w:type="gramStart"/>
      <w:r w:rsidR="004F529F" w:rsidRPr="00DF6472">
        <w:rPr>
          <w:rFonts w:ascii="Times New Roman" w:hAnsi="Times New Roman" w:cs="Times New Roman"/>
          <w:lang w:val="en-GB"/>
        </w:rPr>
        <w:t>syllable;</w:t>
      </w:r>
      <w:proofErr w:type="gramEnd"/>
    </w:p>
    <w:p w14:paraId="5756A1A7" w14:textId="5777A27F" w:rsidR="00B00FF4" w:rsidRPr="00DF6472" w:rsidRDefault="00DF6472" w:rsidP="00DF6472">
      <w:pPr>
        <w:jc w:val="both"/>
        <w:rPr>
          <w:rFonts w:ascii="Times New Roman" w:hAnsi="Times New Roman" w:cs="Times New Roman"/>
          <w:iCs/>
          <w:lang w:val="en-GB"/>
        </w:rPr>
      </w:pPr>
      <w:r>
        <w:rPr>
          <w:rFonts w:ascii="Times New Roman" w:hAnsi="Times New Roman" w:cs="Times New Roman"/>
          <w:lang w:val="en-GB"/>
        </w:rPr>
        <w:tab/>
        <w:t>(</w:t>
      </w:r>
      <w:r w:rsidRPr="00DF6472">
        <w:rPr>
          <w:rFonts w:ascii="Times New Roman" w:hAnsi="Times New Roman" w:cs="Times New Roman"/>
          <w:lang w:val="en-GB"/>
        </w:rPr>
        <w:t xml:space="preserve">5) </w:t>
      </w:r>
      <w:r w:rsidR="00B00FF4" w:rsidRPr="00DF6472">
        <w:rPr>
          <w:rFonts w:ascii="Times New Roman" w:hAnsi="Times New Roman" w:cs="Times New Roman"/>
          <w:iCs/>
          <w:lang w:val="en-GB"/>
        </w:rPr>
        <w:t>the transgressive nature of consonants and the inherence of vowels</w:t>
      </w:r>
      <w:r w:rsidR="004F529F" w:rsidRPr="00DF6472">
        <w:rPr>
          <w:rFonts w:ascii="Times New Roman" w:hAnsi="Times New Roman" w:cs="Times New Roman"/>
          <w:iCs/>
          <w:lang w:val="en-GB"/>
        </w:rPr>
        <w:t xml:space="preserve">: </w:t>
      </w:r>
      <w:r w:rsidR="00AA711A" w:rsidRPr="00DF6472">
        <w:rPr>
          <w:rFonts w:ascii="Times New Roman" w:hAnsi="Times New Roman" w:cs="Times New Roman"/>
          <w:iCs/>
          <w:lang w:val="en-GB"/>
        </w:rPr>
        <w:t>certain consonants are transgressive because some of their acoustic features have their reflection o</w:t>
      </w:r>
      <w:r w:rsidR="002D2D9A" w:rsidRPr="00DF6472">
        <w:rPr>
          <w:rFonts w:ascii="Times New Roman" w:hAnsi="Times New Roman" w:cs="Times New Roman"/>
          <w:iCs/>
          <w:lang w:val="en-GB"/>
        </w:rPr>
        <w:t>n</w:t>
      </w:r>
      <w:r w:rsidR="00AA711A" w:rsidRPr="00DF6472">
        <w:rPr>
          <w:rFonts w:ascii="Times New Roman" w:hAnsi="Times New Roman" w:cs="Times New Roman"/>
          <w:iCs/>
          <w:lang w:val="en-GB"/>
        </w:rPr>
        <w:t xml:space="preserve"> the formant fields of the following vowels that are then inherent (</w:t>
      </w:r>
      <w:proofErr w:type="spellStart"/>
      <w:r w:rsidR="00AA711A" w:rsidRPr="00DF6472">
        <w:rPr>
          <w:rFonts w:ascii="Times New Roman" w:hAnsi="Times New Roman" w:cs="Times New Roman"/>
          <w:iCs/>
          <w:lang w:val="en-GB"/>
        </w:rPr>
        <w:t>Romportl</w:t>
      </w:r>
      <w:proofErr w:type="spellEnd"/>
      <w:r w:rsidR="005E7F33" w:rsidRPr="00DF6472">
        <w:rPr>
          <w:rFonts w:ascii="Times New Roman" w:hAnsi="Times New Roman" w:cs="Times New Roman"/>
          <w:iCs/>
          <w:lang w:val="en-GB"/>
        </w:rPr>
        <w:t xml:space="preserve"> 1985</w:t>
      </w:r>
      <w:r w:rsidR="00AA711A" w:rsidRPr="00DF6472">
        <w:rPr>
          <w:rFonts w:ascii="Times New Roman" w:hAnsi="Times New Roman" w:cs="Times New Roman"/>
          <w:iCs/>
          <w:lang w:val="en-GB"/>
        </w:rPr>
        <w:t xml:space="preserve">), the result </w:t>
      </w:r>
      <w:r w:rsidR="003C3617" w:rsidRPr="00DF6472">
        <w:rPr>
          <w:rFonts w:ascii="Times New Roman" w:hAnsi="Times New Roman" w:cs="Times New Roman"/>
          <w:iCs/>
          <w:lang w:val="en-GB"/>
        </w:rPr>
        <w:t xml:space="preserve">of which </w:t>
      </w:r>
      <w:r w:rsidR="00AA711A" w:rsidRPr="00DF6472">
        <w:rPr>
          <w:rFonts w:ascii="Times New Roman" w:hAnsi="Times New Roman" w:cs="Times New Roman"/>
          <w:iCs/>
          <w:lang w:val="en-GB"/>
        </w:rPr>
        <w:t xml:space="preserve">is a kind of </w:t>
      </w:r>
      <w:r w:rsidR="00AA711A" w:rsidRPr="00DF6472">
        <w:rPr>
          <w:rFonts w:ascii="Times New Roman" w:hAnsi="Times New Roman" w:cs="Times New Roman"/>
          <w:lang w:val="en-GB"/>
        </w:rPr>
        <w:t xml:space="preserve">acoustic </w:t>
      </w:r>
      <w:r w:rsidR="007C1D2E" w:rsidRPr="00DF6472">
        <w:rPr>
          <w:rFonts w:ascii="Times New Roman" w:hAnsi="Times New Roman" w:cs="Times New Roman"/>
          <w:lang w:val="en-GB"/>
        </w:rPr>
        <w:t>‘</w:t>
      </w:r>
      <w:proofErr w:type="gramStart"/>
      <w:r w:rsidR="00AA711A" w:rsidRPr="00DF6472">
        <w:rPr>
          <w:rFonts w:ascii="Times New Roman" w:hAnsi="Times New Roman" w:cs="Times New Roman"/>
          <w:lang w:val="en-GB"/>
        </w:rPr>
        <w:t>symbiosis</w:t>
      </w:r>
      <w:r w:rsidR="007C1D2E" w:rsidRPr="00DF6472">
        <w:rPr>
          <w:rFonts w:ascii="Times New Roman" w:hAnsi="Times New Roman" w:cs="Times New Roman"/>
          <w:lang w:val="en-GB"/>
        </w:rPr>
        <w:t>’</w:t>
      </w:r>
      <w:proofErr w:type="gramEnd"/>
      <w:r w:rsidR="00AA711A" w:rsidRPr="00DF6472">
        <w:rPr>
          <w:rFonts w:ascii="Times New Roman" w:hAnsi="Times New Roman" w:cs="Times New Roman"/>
          <w:lang w:val="en-GB"/>
        </w:rPr>
        <w:t xml:space="preserve"> of the neighbouring speech sounds</w:t>
      </w:r>
      <w:r w:rsidR="004F529F" w:rsidRPr="00DF6472">
        <w:rPr>
          <w:rFonts w:ascii="Times New Roman" w:hAnsi="Times New Roman" w:cs="Times New Roman"/>
          <w:iCs/>
          <w:lang w:val="en-GB"/>
        </w:rPr>
        <w:t>;</w:t>
      </w:r>
    </w:p>
    <w:p w14:paraId="4CF4D1A3" w14:textId="23A1D90D" w:rsidR="004F529F" w:rsidRPr="00DF6472" w:rsidRDefault="00DF6472" w:rsidP="00DF6472">
      <w:pPr>
        <w:jc w:val="both"/>
        <w:rPr>
          <w:rFonts w:ascii="Times New Roman" w:hAnsi="Times New Roman" w:cs="Times New Roman"/>
          <w:iCs/>
          <w:lang w:val="en-GB"/>
        </w:rPr>
      </w:pPr>
      <w:r>
        <w:rPr>
          <w:rFonts w:ascii="Times New Roman" w:hAnsi="Times New Roman" w:cs="Times New Roman"/>
          <w:iCs/>
          <w:lang w:val="en-GB"/>
        </w:rPr>
        <w:tab/>
        <w:t>(</w:t>
      </w:r>
      <w:r w:rsidRPr="00DF6472">
        <w:rPr>
          <w:rFonts w:ascii="Times New Roman" w:hAnsi="Times New Roman" w:cs="Times New Roman"/>
          <w:iCs/>
          <w:lang w:val="en-GB"/>
        </w:rPr>
        <w:t xml:space="preserve">6) </w:t>
      </w:r>
      <w:r w:rsidR="00727050" w:rsidRPr="00DF6472">
        <w:rPr>
          <w:rFonts w:ascii="Times New Roman" w:hAnsi="Times New Roman" w:cs="Times New Roman"/>
          <w:iCs/>
          <w:lang w:val="en-GB"/>
        </w:rPr>
        <w:t>t</w:t>
      </w:r>
      <w:r w:rsidR="004F529F" w:rsidRPr="00DF6472">
        <w:rPr>
          <w:rFonts w:ascii="Times New Roman" w:hAnsi="Times New Roman" w:cs="Times New Roman"/>
          <w:iCs/>
          <w:lang w:val="en-GB"/>
        </w:rPr>
        <w:t xml:space="preserve">he coarticulation that represents the articulatory </w:t>
      </w:r>
      <w:r w:rsidR="007C1D2E" w:rsidRPr="00DF6472">
        <w:rPr>
          <w:rFonts w:ascii="Times New Roman" w:hAnsi="Times New Roman" w:cs="Times New Roman"/>
          <w:iCs/>
          <w:lang w:val="en-GB"/>
        </w:rPr>
        <w:t>‘</w:t>
      </w:r>
      <w:r w:rsidR="004F529F" w:rsidRPr="00DF6472">
        <w:rPr>
          <w:rFonts w:ascii="Times New Roman" w:hAnsi="Times New Roman" w:cs="Times New Roman"/>
          <w:iCs/>
          <w:lang w:val="en-GB"/>
        </w:rPr>
        <w:t>version</w:t>
      </w:r>
      <w:r w:rsidR="007C1D2E" w:rsidRPr="00DF6472">
        <w:rPr>
          <w:rFonts w:ascii="Times New Roman" w:hAnsi="Times New Roman" w:cs="Times New Roman"/>
          <w:iCs/>
          <w:lang w:val="en-GB"/>
        </w:rPr>
        <w:t>’</w:t>
      </w:r>
      <w:r w:rsidR="004F529F" w:rsidRPr="00DF6472">
        <w:rPr>
          <w:rFonts w:ascii="Times New Roman" w:hAnsi="Times New Roman" w:cs="Times New Roman"/>
          <w:iCs/>
          <w:lang w:val="en-GB"/>
        </w:rPr>
        <w:t xml:space="preserve"> of the acoustic symbiosis of the neighbouring sounds </w:t>
      </w:r>
      <w:r w:rsidR="00C2610D" w:rsidRPr="00DF6472">
        <w:rPr>
          <w:rFonts w:ascii="Times New Roman" w:hAnsi="Times New Roman" w:cs="Times New Roman"/>
          <w:iCs/>
          <w:lang w:val="en-GB"/>
        </w:rPr>
        <w:t>explained</w:t>
      </w:r>
      <w:r w:rsidR="004F529F" w:rsidRPr="00DF6472">
        <w:rPr>
          <w:rFonts w:ascii="Times New Roman" w:hAnsi="Times New Roman" w:cs="Times New Roman"/>
          <w:iCs/>
          <w:lang w:val="en-GB"/>
        </w:rPr>
        <w:t xml:space="preserve"> in (5</w:t>
      </w:r>
      <w:proofErr w:type="gramStart"/>
      <w:r w:rsidR="004F529F" w:rsidRPr="00DF6472">
        <w:rPr>
          <w:rFonts w:ascii="Times New Roman" w:hAnsi="Times New Roman" w:cs="Times New Roman"/>
          <w:iCs/>
          <w:lang w:val="en-GB"/>
        </w:rPr>
        <w:t>)</w:t>
      </w:r>
      <w:r w:rsidR="00AA711A" w:rsidRPr="00DF6472">
        <w:rPr>
          <w:rFonts w:ascii="Times New Roman" w:hAnsi="Times New Roman" w:cs="Times New Roman"/>
          <w:iCs/>
          <w:lang w:val="en-GB"/>
        </w:rPr>
        <w:t>;</w:t>
      </w:r>
      <w:proofErr w:type="gramEnd"/>
    </w:p>
    <w:p w14:paraId="54D0E2DD" w14:textId="13108551" w:rsidR="00AA711A" w:rsidRPr="00DF6472" w:rsidRDefault="00DF6472" w:rsidP="00DF6472">
      <w:pPr>
        <w:jc w:val="both"/>
        <w:rPr>
          <w:rFonts w:ascii="Times New Roman" w:hAnsi="Times New Roman" w:cs="Times New Roman"/>
          <w:iCs/>
          <w:lang w:val="en-GB"/>
        </w:rPr>
      </w:pPr>
      <w:r>
        <w:rPr>
          <w:rFonts w:ascii="Times New Roman" w:hAnsi="Times New Roman" w:cs="Times New Roman"/>
          <w:iCs/>
          <w:lang w:val="en-GB"/>
        </w:rPr>
        <w:tab/>
        <w:t>(</w:t>
      </w:r>
      <w:r w:rsidRPr="00DF6472">
        <w:rPr>
          <w:rFonts w:ascii="Times New Roman" w:hAnsi="Times New Roman" w:cs="Times New Roman"/>
          <w:iCs/>
          <w:lang w:val="en-GB"/>
        </w:rPr>
        <w:t xml:space="preserve">7) </w:t>
      </w:r>
      <w:r w:rsidR="00AA711A" w:rsidRPr="00DF6472">
        <w:rPr>
          <w:rFonts w:ascii="Times New Roman" w:hAnsi="Times New Roman" w:cs="Times New Roman"/>
          <w:iCs/>
          <w:lang w:val="en-GB"/>
        </w:rPr>
        <w:t xml:space="preserve">the power of syllable </w:t>
      </w:r>
      <w:r w:rsidR="00B605FD" w:rsidRPr="00DF6472">
        <w:rPr>
          <w:rFonts w:ascii="Times New Roman" w:hAnsi="Times New Roman" w:cs="Times New Roman"/>
          <w:iCs/>
          <w:lang w:val="en-GB"/>
        </w:rPr>
        <w:t>‘</w:t>
      </w:r>
      <w:r w:rsidR="00AA711A" w:rsidRPr="00DF6472">
        <w:rPr>
          <w:rFonts w:ascii="Times New Roman" w:hAnsi="Times New Roman" w:cs="Times New Roman"/>
          <w:iCs/>
          <w:lang w:val="en-GB"/>
        </w:rPr>
        <w:t>welds</w:t>
      </w:r>
      <w:r w:rsidR="00B605FD" w:rsidRPr="00DF6472">
        <w:rPr>
          <w:rFonts w:ascii="Times New Roman" w:hAnsi="Times New Roman" w:cs="Times New Roman"/>
          <w:iCs/>
          <w:lang w:val="en-GB"/>
        </w:rPr>
        <w:t>’</w:t>
      </w:r>
      <w:r w:rsidR="00244A90" w:rsidRPr="00DF6472">
        <w:rPr>
          <w:rFonts w:ascii="Times New Roman" w:hAnsi="Times New Roman" w:cs="Times New Roman"/>
          <w:iCs/>
          <w:lang w:val="en-GB"/>
        </w:rPr>
        <w:t xml:space="preserve"> depend</w:t>
      </w:r>
      <w:r w:rsidR="004438E7" w:rsidRPr="00DF6472">
        <w:rPr>
          <w:rFonts w:ascii="Times New Roman" w:hAnsi="Times New Roman" w:cs="Times New Roman"/>
          <w:iCs/>
          <w:lang w:val="en-GB"/>
        </w:rPr>
        <w:t>s</w:t>
      </w:r>
      <w:r w:rsidR="00244A90" w:rsidRPr="00DF6472">
        <w:rPr>
          <w:rFonts w:ascii="Times New Roman" w:hAnsi="Times New Roman" w:cs="Times New Roman"/>
          <w:iCs/>
          <w:lang w:val="en-GB"/>
        </w:rPr>
        <w:t xml:space="preserve"> on the contrast between phonemes in syllables (</w:t>
      </w:r>
      <w:r w:rsidR="005700DF" w:rsidRPr="00DF6472">
        <w:rPr>
          <w:rFonts w:ascii="Times New Roman" w:hAnsi="Times New Roman" w:cs="Times New Roman"/>
          <w:iCs/>
          <w:lang w:val="en-GB"/>
        </w:rPr>
        <w:t>see</w:t>
      </w:r>
      <w:r w:rsidR="00244A90" w:rsidRPr="00DF6472">
        <w:rPr>
          <w:rFonts w:ascii="Times New Roman" w:hAnsi="Times New Roman" w:cs="Times New Roman"/>
          <w:iCs/>
          <w:lang w:val="en-GB"/>
        </w:rPr>
        <w:t xml:space="preserve"> </w:t>
      </w:r>
      <w:proofErr w:type="spellStart"/>
      <w:r w:rsidR="00244A90" w:rsidRPr="00DF6472">
        <w:rPr>
          <w:rFonts w:ascii="Times New Roman" w:hAnsi="Times New Roman" w:cs="Times New Roman"/>
          <w:iCs/>
          <w:lang w:val="en-GB"/>
        </w:rPr>
        <w:t>Paulíny</w:t>
      </w:r>
      <w:proofErr w:type="spellEnd"/>
      <w:r w:rsidR="00244A90" w:rsidRPr="00DF6472">
        <w:rPr>
          <w:rFonts w:ascii="Times New Roman" w:hAnsi="Times New Roman" w:cs="Times New Roman"/>
          <w:iCs/>
          <w:lang w:val="en-GB"/>
        </w:rPr>
        <w:t xml:space="preserve"> 1979)</w:t>
      </w:r>
      <w:r w:rsidR="007775F7" w:rsidRPr="00DF6472">
        <w:rPr>
          <w:rFonts w:ascii="Times New Roman" w:hAnsi="Times New Roman" w:cs="Times New Roman"/>
          <w:iCs/>
          <w:lang w:val="en-GB"/>
        </w:rPr>
        <w:t xml:space="preserve">, </w:t>
      </w:r>
      <w:r w:rsidR="00A369ED" w:rsidRPr="00DF6472">
        <w:rPr>
          <w:rFonts w:ascii="Times New Roman" w:hAnsi="Times New Roman" w:cs="Times New Roman"/>
          <w:iCs/>
          <w:lang w:val="en-GB"/>
        </w:rPr>
        <w:t xml:space="preserve">and </w:t>
      </w:r>
      <w:r w:rsidR="007775F7" w:rsidRPr="00DF6472">
        <w:rPr>
          <w:rFonts w:ascii="Times New Roman" w:hAnsi="Times New Roman" w:cs="Times New Roman"/>
          <w:iCs/>
          <w:lang w:val="en-GB"/>
        </w:rPr>
        <w:t xml:space="preserve">the degree of contrast depends on distinctive features: the more different features there </w:t>
      </w:r>
      <w:r w:rsidR="00A369ED" w:rsidRPr="00DF6472">
        <w:rPr>
          <w:rFonts w:ascii="Times New Roman" w:hAnsi="Times New Roman" w:cs="Times New Roman"/>
          <w:iCs/>
          <w:lang w:val="en-GB"/>
        </w:rPr>
        <w:t xml:space="preserve">are </w:t>
      </w:r>
      <w:r w:rsidR="007775F7" w:rsidRPr="00DF6472">
        <w:rPr>
          <w:rFonts w:ascii="Times New Roman" w:hAnsi="Times New Roman" w:cs="Times New Roman"/>
          <w:iCs/>
          <w:lang w:val="en-GB"/>
        </w:rPr>
        <w:t>between neighbouring phonemes, the stronge</w:t>
      </w:r>
      <w:r w:rsidR="00A369ED" w:rsidRPr="00DF6472">
        <w:rPr>
          <w:rFonts w:ascii="Times New Roman" w:hAnsi="Times New Roman" w:cs="Times New Roman"/>
          <w:iCs/>
          <w:lang w:val="en-GB"/>
        </w:rPr>
        <w:t>r</w:t>
      </w:r>
      <w:r w:rsidR="007775F7" w:rsidRPr="00DF6472">
        <w:rPr>
          <w:rFonts w:ascii="Times New Roman" w:hAnsi="Times New Roman" w:cs="Times New Roman"/>
          <w:iCs/>
          <w:lang w:val="en-GB"/>
        </w:rPr>
        <w:t xml:space="preserve"> the contrast between them is, and the syllable boundary is to be at the place of the lowest </w:t>
      </w:r>
      <w:proofErr w:type="gramStart"/>
      <w:r w:rsidR="007775F7" w:rsidRPr="00DF6472">
        <w:rPr>
          <w:rFonts w:ascii="Times New Roman" w:hAnsi="Times New Roman" w:cs="Times New Roman"/>
          <w:iCs/>
          <w:lang w:val="en-GB"/>
        </w:rPr>
        <w:t>contrast</w:t>
      </w:r>
      <w:r w:rsidR="00244A90" w:rsidRPr="00DF6472">
        <w:rPr>
          <w:rFonts w:ascii="Times New Roman" w:hAnsi="Times New Roman" w:cs="Times New Roman"/>
          <w:iCs/>
          <w:lang w:val="en-GB"/>
        </w:rPr>
        <w:t>;</w:t>
      </w:r>
      <w:proofErr w:type="gramEnd"/>
    </w:p>
    <w:p w14:paraId="56CDB95B" w14:textId="7BD733BD" w:rsidR="00AA711A" w:rsidRPr="00DF6472" w:rsidRDefault="00DF6472" w:rsidP="00DF6472">
      <w:pPr>
        <w:jc w:val="both"/>
        <w:rPr>
          <w:rFonts w:ascii="Times New Roman" w:hAnsi="Times New Roman" w:cs="Times New Roman"/>
          <w:iCs/>
          <w:lang w:val="en-GB"/>
        </w:rPr>
      </w:pPr>
      <w:r>
        <w:rPr>
          <w:rFonts w:ascii="Times New Roman" w:hAnsi="Times New Roman" w:cs="Times New Roman"/>
          <w:iCs/>
          <w:lang w:val="en-GB"/>
        </w:rPr>
        <w:tab/>
        <w:t>(</w:t>
      </w:r>
      <w:r w:rsidRPr="00DF6472">
        <w:rPr>
          <w:rFonts w:ascii="Times New Roman" w:hAnsi="Times New Roman" w:cs="Times New Roman"/>
          <w:iCs/>
          <w:lang w:val="en-GB"/>
        </w:rPr>
        <w:t xml:space="preserve">8) </w:t>
      </w:r>
      <w:r w:rsidR="00AA711A" w:rsidRPr="00DF6472">
        <w:rPr>
          <w:rFonts w:ascii="Times New Roman" w:hAnsi="Times New Roman" w:cs="Times New Roman"/>
          <w:iCs/>
          <w:lang w:val="en-GB"/>
        </w:rPr>
        <w:t xml:space="preserve">the syllabification of words from the first syllable </w:t>
      </w:r>
      <w:r w:rsidR="00A369ED" w:rsidRPr="00DF6472">
        <w:rPr>
          <w:rFonts w:ascii="Times New Roman" w:hAnsi="Times New Roman" w:cs="Times New Roman"/>
          <w:iCs/>
          <w:lang w:val="en-GB"/>
        </w:rPr>
        <w:t>‘</w:t>
      </w:r>
      <w:r w:rsidR="00AA711A" w:rsidRPr="00DF6472">
        <w:rPr>
          <w:rFonts w:ascii="Times New Roman" w:hAnsi="Times New Roman" w:cs="Times New Roman"/>
          <w:iCs/>
          <w:lang w:val="en-GB"/>
        </w:rPr>
        <w:t>cut</w:t>
      </w:r>
      <w:r w:rsidR="00A369ED" w:rsidRPr="00DF6472">
        <w:rPr>
          <w:rFonts w:ascii="Times New Roman" w:hAnsi="Times New Roman" w:cs="Times New Roman"/>
          <w:iCs/>
          <w:lang w:val="en-GB"/>
        </w:rPr>
        <w:t>’</w:t>
      </w:r>
      <w:r w:rsidR="00AA711A" w:rsidRPr="00DF6472">
        <w:rPr>
          <w:rFonts w:ascii="Times New Roman" w:hAnsi="Times New Roman" w:cs="Times New Roman"/>
          <w:iCs/>
          <w:lang w:val="en-GB"/>
        </w:rPr>
        <w:t xml:space="preserve"> to the last syllable </w:t>
      </w:r>
      <w:r w:rsidR="00A369ED" w:rsidRPr="00DF6472">
        <w:rPr>
          <w:rFonts w:ascii="Times New Roman" w:hAnsi="Times New Roman" w:cs="Times New Roman"/>
          <w:iCs/>
          <w:lang w:val="en-GB"/>
        </w:rPr>
        <w:t>‘</w:t>
      </w:r>
      <w:r w:rsidR="00AA711A" w:rsidRPr="00DF6472">
        <w:rPr>
          <w:rFonts w:ascii="Times New Roman" w:hAnsi="Times New Roman" w:cs="Times New Roman"/>
          <w:iCs/>
          <w:lang w:val="en-GB"/>
        </w:rPr>
        <w:t>cut</w:t>
      </w:r>
      <w:proofErr w:type="gramStart"/>
      <w:r w:rsidR="00A369ED" w:rsidRPr="00DF6472">
        <w:rPr>
          <w:rFonts w:ascii="Times New Roman" w:hAnsi="Times New Roman" w:cs="Times New Roman"/>
          <w:iCs/>
          <w:lang w:val="en-GB"/>
        </w:rPr>
        <w:t>’</w:t>
      </w:r>
      <w:r w:rsidR="00AA711A" w:rsidRPr="00DF6472">
        <w:rPr>
          <w:rFonts w:ascii="Times New Roman" w:hAnsi="Times New Roman" w:cs="Times New Roman"/>
          <w:iCs/>
          <w:lang w:val="en-GB"/>
        </w:rPr>
        <w:t>;</w:t>
      </w:r>
      <w:proofErr w:type="gramEnd"/>
    </w:p>
    <w:p w14:paraId="44C09AE5" w14:textId="09E8C629" w:rsidR="00AA711A" w:rsidRPr="00DF6472" w:rsidRDefault="00DF6472" w:rsidP="00DF6472">
      <w:pPr>
        <w:jc w:val="both"/>
        <w:rPr>
          <w:rFonts w:ascii="Times New Roman" w:hAnsi="Times New Roman" w:cs="Times New Roman"/>
          <w:iCs/>
          <w:lang w:val="en-GB"/>
        </w:rPr>
      </w:pPr>
      <w:r>
        <w:rPr>
          <w:rFonts w:ascii="Times New Roman" w:hAnsi="Times New Roman" w:cs="Times New Roman"/>
          <w:iCs/>
          <w:lang w:val="en-GB"/>
        </w:rPr>
        <w:tab/>
        <w:t>(</w:t>
      </w:r>
      <w:r w:rsidRPr="00DF6472">
        <w:rPr>
          <w:rFonts w:ascii="Times New Roman" w:hAnsi="Times New Roman" w:cs="Times New Roman"/>
          <w:iCs/>
          <w:lang w:val="en-GB"/>
        </w:rPr>
        <w:t xml:space="preserve">9) </w:t>
      </w:r>
      <w:r w:rsidR="00AA711A" w:rsidRPr="00DF6472">
        <w:rPr>
          <w:rFonts w:ascii="Times New Roman" w:hAnsi="Times New Roman" w:cs="Times New Roman"/>
          <w:iCs/>
          <w:lang w:val="en-GB"/>
        </w:rPr>
        <w:t>the understanding of the syllable as the tightest possible articulatory-acoustic connection of sound elements</w:t>
      </w:r>
      <w:r w:rsidR="00244A90" w:rsidRPr="00DF6472">
        <w:rPr>
          <w:rFonts w:ascii="Times New Roman" w:hAnsi="Times New Roman" w:cs="Times New Roman"/>
          <w:iCs/>
          <w:lang w:val="en-GB"/>
        </w:rPr>
        <w:t>;</w:t>
      </w:r>
      <w:r w:rsidR="00A369ED" w:rsidRPr="00DF6472">
        <w:rPr>
          <w:rFonts w:ascii="Times New Roman" w:hAnsi="Times New Roman" w:cs="Times New Roman"/>
          <w:iCs/>
          <w:lang w:val="en-GB"/>
        </w:rPr>
        <w:t xml:space="preserve"> and</w:t>
      </w:r>
    </w:p>
    <w:p w14:paraId="177A4E29" w14:textId="4206C6F8" w:rsidR="00AA711A" w:rsidRPr="00DF6472" w:rsidRDefault="00DF6472" w:rsidP="00DF6472">
      <w:pPr>
        <w:jc w:val="both"/>
        <w:rPr>
          <w:rFonts w:ascii="Times New Roman" w:hAnsi="Times New Roman" w:cs="Times New Roman"/>
          <w:lang w:val="en-GB"/>
        </w:rPr>
      </w:pPr>
      <w:r>
        <w:rPr>
          <w:rFonts w:ascii="Times New Roman" w:hAnsi="Times New Roman" w:cs="Times New Roman"/>
          <w:iCs/>
          <w:lang w:val="en-GB"/>
        </w:rPr>
        <w:tab/>
        <w:t>(</w:t>
      </w:r>
      <w:r w:rsidRPr="00DF6472">
        <w:rPr>
          <w:rFonts w:ascii="Times New Roman" w:hAnsi="Times New Roman" w:cs="Times New Roman"/>
          <w:iCs/>
          <w:lang w:val="en-GB"/>
        </w:rPr>
        <w:t>10)</w:t>
      </w:r>
      <w:r w:rsidRPr="00DF6472">
        <w:rPr>
          <w:rFonts w:ascii="Times New Roman" w:hAnsi="Times New Roman" w:cs="Times New Roman"/>
          <w:lang w:val="en-GB"/>
        </w:rPr>
        <w:t xml:space="preserve"> </w:t>
      </w:r>
      <w:r w:rsidR="00AA711A" w:rsidRPr="00DF6472">
        <w:rPr>
          <w:rFonts w:ascii="Times New Roman" w:hAnsi="Times New Roman" w:cs="Times New Roman"/>
          <w:iCs/>
          <w:lang w:val="en-GB"/>
        </w:rPr>
        <w:t>the cooperation of segments and suprasegment</w:t>
      </w:r>
      <w:r w:rsidR="005700DF" w:rsidRPr="00DF6472">
        <w:rPr>
          <w:rFonts w:ascii="Times New Roman" w:hAnsi="Times New Roman" w:cs="Times New Roman"/>
          <w:iCs/>
          <w:lang w:val="en-GB"/>
        </w:rPr>
        <w:t>s</w:t>
      </w:r>
      <w:r w:rsidR="007775F7" w:rsidRPr="00DF6472">
        <w:rPr>
          <w:rFonts w:ascii="Times New Roman" w:hAnsi="Times New Roman" w:cs="Times New Roman"/>
          <w:iCs/>
          <w:lang w:val="en-GB"/>
        </w:rPr>
        <w:t>.</w:t>
      </w:r>
    </w:p>
    <w:p w14:paraId="3075278B" w14:textId="343E3268" w:rsidR="00AA711A" w:rsidRPr="00DF6472" w:rsidRDefault="00DF6472" w:rsidP="007E7DC6">
      <w:pPr>
        <w:jc w:val="both"/>
        <w:rPr>
          <w:rFonts w:ascii="Times New Roman" w:hAnsi="Times New Roman" w:cs="Times New Roman"/>
          <w:iCs/>
          <w:lang w:val="en-GB"/>
        </w:rPr>
      </w:pPr>
      <w:r w:rsidRPr="00DF6472">
        <w:rPr>
          <w:rFonts w:ascii="Times New Roman" w:hAnsi="Times New Roman" w:cs="Times New Roman"/>
          <w:iCs/>
          <w:lang w:val="en-GB"/>
        </w:rPr>
        <w:tab/>
      </w:r>
      <w:r w:rsidR="00AA711A" w:rsidRPr="00DF6472">
        <w:rPr>
          <w:rFonts w:ascii="Times New Roman" w:hAnsi="Times New Roman" w:cs="Times New Roman"/>
          <w:iCs/>
          <w:lang w:val="en-GB"/>
        </w:rPr>
        <w:t xml:space="preserve">As </w:t>
      </w:r>
      <w:r w:rsidR="00B605FD" w:rsidRPr="00DF6472">
        <w:rPr>
          <w:rFonts w:ascii="Times New Roman" w:hAnsi="Times New Roman" w:cs="Times New Roman"/>
          <w:iCs/>
          <w:lang w:val="en-GB"/>
        </w:rPr>
        <w:t>Sabol</w:t>
      </w:r>
      <w:r w:rsidR="00AA711A" w:rsidRPr="00DF6472">
        <w:rPr>
          <w:rFonts w:ascii="Times New Roman" w:hAnsi="Times New Roman" w:cs="Times New Roman"/>
          <w:iCs/>
          <w:lang w:val="en-GB"/>
        </w:rPr>
        <w:t xml:space="preserve"> further </w:t>
      </w:r>
      <w:r w:rsidR="00B605FD" w:rsidRPr="00DF6472">
        <w:rPr>
          <w:rFonts w:ascii="Times New Roman" w:hAnsi="Times New Roman" w:cs="Times New Roman"/>
          <w:iCs/>
          <w:lang w:val="en-GB"/>
        </w:rPr>
        <w:t>explains</w:t>
      </w:r>
      <w:r w:rsidR="00AA711A" w:rsidRPr="00DF6472">
        <w:rPr>
          <w:rFonts w:ascii="Times New Roman" w:hAnsi="Times New Roman" w:cs="Times New Roman"/>
          <w:iCs/>
          <w:lang w:val="en-GB"/>
        </w:rPr>
        <w:t>, these criteria are mutually interconnected</w:t>
      </w:r>
      <w:r w:rsidR="00B605FD" w:rsidRPr="00DF6472">
        <w:rPr>
          <w:rFonts w:ascii="Times New Roman" w:hAnsi="Times New Roman" w:cs="Times New Roman"/>
          <w:iCs/>
          <w:lang w:val="en-GB"/>
        </w:rPr>
        <w:t>,</w:t>
      </w:r>
      <w:r w:rsidR="00AA711A" w:rsidRPr="00DF6472">
        <w:rPr>
          <w:rFonts w:ascii="Times New Roman" w:hAnsi="Times New Roman" w:cs="Times New Roman"/>
          <w:iCs/>
          <w:lang w:val="en-GB"/>
        </w:rPr>
        <w:t xml:space="preserve"> and their role</w:t>
      </w:r>
      <w:r w:rsidR="00244A90" w:rsidRPr="00DF6472">
        <w:rPr>
          <w:rFonts w:ascii="Times New Roman" w:hAnsi="Times New Roman" w:cs="Times New Roman"/>
          <w:iCs/>
          <w:lang w:val="en-GB"/>
        </w:rPr>
        <w:t xml:space="preserve"> in syllabification is not equal (</w:t>
      </w:r>
      <w:r w:rsidR="00D910F9" w:rsidRPr="00DF6472">
        <w:rPr>
          <w:rFonts w:ascii="Times New Roman" w:hAnsi="Times New Roman" w:cs="Times New Roman"/>
          <w:lang w:val="en-GB"/>
        </w:rPr>
        <w:t>Sabol 1994</w:t>
      </w:r>
      <w:r w:rsidR="005700DF" w:rsidRPr="00DF6472">
        <w:rPr>
          <w:rFonts w:ascii="Times New Roman" w:hAnsi="Times New Roman" w:cs="Times New Roman"/>
          <w:lang w:val="en-GB"/>
        </w:rPr>
        <w:t>:</w:t>
      </w:r>
      <w:r w:rsidR="00D910F9" w:rsidRPr="00DF6472">
        <w:rPr>
          <w:rFonts w:ascii="Times New Roman" w:hAnsi="Times New Roman" w:cs="Times New Roman"/>
          <w:lang w:val="en-GB"/>
        </w:rPr>
        <w:t xml:space="preserve"> 219</w:t>
      </w:r>
      <w:r w:rsidR="007C1D2E" w:rsidRPr="00DF6472">
        <w:rPr>
          <w:rFonts w:ascii="Times New Roman" w:hAnsi="Times New Roman" w:cs="Times New Roman"/>
          <w:lang w:val="en-GB"/>
        </w:rPr>
        <w:t>–</w:t>
      </w:r>
      <w:r w:rsidR="00D910F9" w:rsidRPr="00DF6472">
        <w:rPr>
          <w:rFonts w:ascii="Times New Roman" w:hAnsi="Times New Roman" w:cs="Times New Roman"/>
          <w:lang w:val="en-GB"/>
        </w:rPr>
        <w:t xml:space="preserve">221; </w:t>
      </w:r>
      <w:r w:rsidR="00244A90" w:rsidRPr="00DF6472">
        <w:rPr>
          <w:rFonts w:ascii="Times New Roman" w:hAnsi="Times New Roman" w:cs="Times New Roman"/>
          <w:iCs/>
          <w:lang w:val="en-GB"/>
        </w:rPr>
        <w:t>Sabol 2010</w:t>
      </w:r>
      <w:r w:rsidR="005700DF" w:rsidRPr="00DF6472">
        <w:rPr>
          <w:rFonts w:ascii="Times New Roman" w:hAnsi="Times New Roman" w:cs="Times New Roman"/>
          <w:iCs/>
          <w:lang w:val="en-GB"/>
        </w:rPr>
        <w:t>:</w:t>
      </w:r>
      <w:r w:rsidR="00244A90" w:rsidRPr="00DF6472">
        <w:rPr>
          <w:rFonts w:ascii="Times New Roman" w:hAnsi="Times New Roman" w:cs="Times New Roman"/>
          <w:iCs/>
          <w:lang w:val="en-GB"/>
        </w:rPr>
        <w:t xml:space="preserve"> 20).</w:t>
      </w:r>
    </w:p>
    <w:p w14:paraId="43FCA976" w14:textId="4EFDF340" w:rsidR="00244A90" w:rsidRPr="00A830A1" w:rsidRDefault="00244A90" w:rsidP="007E7DC6">
      <w:pPr>
        <w:jc w:val="both"/>
        <w:rPr>
          <w:rFonts w:ascii="Times New Roman" w:hAnsi="Times New Roman" w:cs="Times New Roman"/>
          <w:iCs/>
          <w:lang w:val="en-GB"/>
        </w:rPr>
      </w:pPr>
    </w:p>
    <w:p w14:paraId="7F69C0DA" w14:textId="06A46CCB" w:rsidR="00244A90" w:rsidRPr="00A830A1" w:rsidRDefault="00EE74E4" w:rsidP="007E7DC6">
      <w:pPr>
        <w:jc w:val="both"/>
        <w:rPr>
          <w:rFonts w:ascii="Times New Roman" w:hAnsi="Times New Roman" w:cs="Times New Roman"/>
          <w:i/>
          <w:lang w:val="en-GB"/>
        </w:rPr>
      </w:pPr>
      <w:r w:rsidRPr="00C32B9E">
        <w:rPr>
          <w:rFonts w:ascii="Times New Roman" w:hAnsi="Times New Roman" w:cs="Times New Roman"/>
          <w:iCs/>
          <w:lang w:val="en-GB"/>
        </w:rPr>
        <w:t>4</w:t>
      </w:r>
      <w:r w:rsidR="00244A90" w:rsidRPr="00C32B9E">
        <w:rPr>
          <w:rFonts w:ascii="Times New Roman" w:hAnsi="Times New Roman" w:cs="Times New Roman"/>
          <w:iCs/>
          <w:lang w:val="en-GB"/>
        </w:rPr>
        <w:t>.2.1.1</w:t>
      </w:r>
      <w:r w:rsidR="00244A90" w:rsidRPr="00A830A1">
        <w:rPr>
          <w:rFonts w:ascii="Times New Roman" w:hAnsi="Times New Roman" w:cs="Times New Roman"/>
          <w:i/>
          <w:lang w:val="en-GB"/>
        </w:rPr>
        <w:t xml:space="preserve"> The criteria</w:t>
      </w:r>
      <w:r w:rsidR="00C2610D" w:rsidRPr="00A830A1">
        <w:rPr>
          <w:rFonts w:ascii="Times New Roman" w:hAnsi="Times New Roman" w:cs="Times New Roman"/>
          <w:i/>
          <w:lang w:val="en-GB"/>
        </w:rPr>
        <w:t xml:space="preserve"> in detail</w:t>
      </w:r>
    </w:p>
    <w:p w14:paraId="169414C9" w14:textId="042CF74B" w:rsidR="000477E0" w:rsidRPr="00A830A1" w:rsidRDefault="00244A90" w:rsidP="007E7DC6">
      <w:pPr>
        <w:jc w:val="both"/>
        <w:rPr>
          <w:rFonts w:ascii="Times New Roman" w:hAnsi="Times New Roman" w:cs="Times New Roman"/>
          <w:iCs/>
          <w:lang w:val="en-GB"/>
        </w:rPr>
      </w:pPr>
      <w:r w:rsidRPr="00A830A1">
        <w:rPr>
          <w:rFonts w:ascii="Times New Roman" w:hAnsi="Times New Roman" w:cs="Times New Roman"/>
          <w:iCs/>
          <w:lang w:val="en-GB"/>
        </w:rPr>
        <w:t xml:space="preserve">The language universal criterion </w:t>
      </w:r>
      <w:r w:rsidRPr="00A830A1">
        <w:rPr>
          <w:rFonts w:ascii="Times New Roman" w:hAnsi="Times New Roman" w:cs="Times New Roman"/>
          <w:b/>
          <w:bCs/>
          <w:iCs/>
          <w:lang w:val="en-GB"/>
        </w:rPr>
        <w:t>(1a)</w:t>
      </w:r>
      <w:r w:rsidRPr="00A830A1">
        <w:rPr>
          <w:rFonts w:ascii="Times New Roman" w:hAnsi="Times New Roman" w:cs="Times New Roman"/>
          <w:iCs/>
          <w:lang w:val="en-GB"/>
        </w:rPr>
        <w:t xml:space="preserve"> </w:t>
      </w:r>
      <w:r w:rsidR="00633B2B">
        <w:rPr>
          <w:rFonts w:ascii="Times New Roman" w:hAnsi="Times New Roman" w:cs="Times New Roman"/>
          <w:iCs/>
          <w:lang w:val="en-GB"/>
        </w:rPr>
        <w:t xml:space="preserve">that says </w:t>
      </w:r>
      <w:r w:rsidR="00475C57" w:rsidRPr="00A830A1">
        <w:rPr>
          <w:rFonts w:ascii="Times New Roman" w:hAnsi="Times New Roman" w:cs="Times New Roman"/>
          <w:iCs/>
          <w:lang w:val="en-GB"/>
        </w:rPr>
        <w:t xml:space="preserve">the basic syllable structure is CV enables </w:t>
      </w:r>
      <w:r w:rsidR="00973C30">
        <w:rPr>
          <w:rFonts w:ascii="Times New Roman" w:hAnsi="Times New Roman" w:cs="Times New Roman"/>
          <w:iCs/>
          <w:lang w:val="en-GB"/>
        </w:rPr>
        <w:t xml:space="preserve">us </w:t>
      </w:r>
      <w:r w:rsidR="00475C57" w:rsidRPr="00A830A1">
        <w:rPr>
          <w:rFonts w:ascii="Times New Roman" w:hAnsi="Times New Roman" w:cs="Times New Roman"/>
          <w:iCs/>
          <w:lang w:val="en-GB"/>
        </w:rPr>
        <w:t>to syllabify disyllabic word-medial consonant clusters VCCV as VC.CV</w:t>
      </w:r>
      <w:r w:rsidR="00475C57" w:rsidRPr="00A830A1">
        <w:rPr>
          <w:rStyle w:val="Odkaznapoznmkupodiarou"/>
          <w:rFonts w:ascii="Times New Roman" w:hAnsi="Times New Roman" w:cs="Times New Roman"/>
          <w:iCs/>
          <w:lang w:val="en-GB"/>
        </w:rPr>
        <w:footnoteReference w:id="3"/>
      </w:r>
      <w:r w:rsidR="00475C57" w:rsidRPr="00A830A1">
        <w:rPr>
          <w:rFonts w:ascii="Times New Roman" w:hAnsi="Times New Roman" w:cs="Times New Roman"/>
          <w:iCs/>
          <w:lang w:val="en-GB"/>
        </w:rPr>
        <w:t xml:space="preserve"> or V.CCV. Three-consonant word-medial clusters may have three different syllabifications: VCC.CV, VC.CCV or </w:t>
      </w:r>
      <w:proofErr w:type="gramStart"/>
      <w:r w:rsidR="00475C57" w:rsidRPr="00A830A1">
        <w:rPr>
          <w:rFonts w:ascii="Times New Roman" w:hAnsi="Times New Roman" w:cs="Times New Roman"/>
          <w:iCs/>
          <w:lang w:val="en-GB"/>
        </w:rPr>
        <w:t>V.CCCV.</w:t>
      </w:r>
      <w:proofErr w:type="gramEnd"/>
      <w:r w:rsidR="00475C57" w:rsidRPr="00A830A1">
        <w:rPr>
          <w:rFonts w:ascii="Times New Roman" w:hAnsi="Times New Roman" w:cs="Times New Roman"/>
          <w:iCs/>
          <w:lang w:val="en-GB"/>
        </w:rPr>
        <w:t xml:space="preserve"> Analogical</w:t>
      </w:r>
      <w:r w:rsidR="00DF3706" w:rsidRPr="00A830A1">
        <w:rPr>
          <w:rFonts w:ascii="Times New Roman" w:hAnsi="Times New Roman" w:cs="Times New Roman"/>
          <w:iCs/>
          <w:lang w:val="en-GB"/>
        </w:rPr>
        <w:t>ly</w:t>
      </w:r>
      <w:r w:rsidR="00475C57" w:rsidRPr="00A830A1">
        <w:rPr>
          <w:rFonts w:ascii="Times New Roman" w:hAnsi="Times New Roman" w:cs="Times New Roman"/>
          <w:iCs/>
          <w:lang w:val="en-GB"/>
        </w:rPr>
        <w:t xml:space="preserve">, four-consonant clusters in </w:t>
      </w:r>
      <w:r w:rsidR="00633B2B">
        <w:rPr>
          <w:rFonts w:ascii="Times New Roman" w:hAnsi="Times New Roman" w:cs="Times New Roman"/>
          <w:iCs/>
          <w:lang w:val="en-GB"/>
        </w:rPr>
        <w:t xml:space="preserve">an </w:t>
      </w:r>
      <w:r w:rsidR="00475C57" w:rsidRPr="00A830A1">
        <w:rPr>
          <w:rFonts w:ascii="Times New Roman" w:hAnsi="Times New Roman" w:cs="Times New Roman"/>
          <w:iCs/>
          <w:lang w:val="en-GB"/>
        </w:rPr>
        <w:t>intervocalic p</w:t>
      </w:r>
      <w:r w:rsidR="007775F7" w:rsidRPr="00A830A1">
        <w:rPr>
          <w:rFonts w:ascii="Times New Roman" w:hAnsi="Times New Roman" w:cs="Times New Roman"/>
          <w:iCs/>
          <w:lang w:val="en-GB"/>
        </w:rPr>
        <w:t>osition</w:t>
      </w:r>
      <w:r w:rsidR="00475C57" w:rsidRPr="00A830A1">
        <w:rPr>
          <w:rFonts w:ascii="Times New Roman" w:hAnsi="Times New Roman" w:cs="Times New Roman"/>
          <w:iCs/>
          <w:lang w:val="en-GB"/>
        </w:rPr>
        <w:t xml:space="preserve"> may be syllabified in four different ways, and so on. </w:t>
      </w:r>
      <w:r w:rsidR="0037026A">
        <w:rPr>
          <w:rFonts w:ascii="Times New Roman" w:hAnsi="Times New Roman" w:cs="Times New Roman"/>
          <w:iCs/>
          <w:lang w:val="en-GB"/>
        </w:rPr>
        <w:t>W</w:t>
      </w:r>
      <w:r w:rsidR="00475C57" w:rsidRPr="00A830A1">
        <w:rPr>
          <w:rFonts w:ascii="Times New Roman" w:hAnsi="Times New Roman" w:cs="Times New Roman"/>
          <w:iCs/>
          <w:lang w:val="en-GB"/>
        </w:rPr>
        <w:t>hich of the possible syllabifications is the most suitable for the correct de</w:t>
      </w:r>
      <w:r w:rsidR="008453B5" w:rsidRPr="00A830A1">
        <w:rPr>
          <w:rFonts w:ascii="Times New Roman" w:hAnsi="Times New Roman" w:cs="Times New Roman"/>
          <w:iCs/>
          <w:lang w:val="en-GB"/>
        </w:rPr>
        <w:t>marcat</w:t>
      </w:r>
      <w:r w:rsidR="00475C57" w:rsidRPr="00A830A1">
        <w:rPr>
          <w:rFonts w:ascii="Times New Roman" w:hAnsi="Times New Roman" w:cs="Times New Roman"/>
          <w:iCs/>
          <w:lang w:val="en-GB"/>
        </w:rPr>
        <w:t xml:space="preserve">ion of the syllable depends on the </w:t>
      </w:r>
      <w:r w:rsidR="009960E8">
        <w:rPr>
          <w:rFonts w:ascii="Times New Roman" w:hAnsi="Times New Roman" w:cs="Times New Roman"/>
          <w:iCs/>
          <w:lang w:val="en-GB"/>
        </w:rPr>
        <w:t xml:space="preserve">given language’s </w:t>
      </w:r>
      <w:r w:rsidR="00475C57" w:rsidRPr="00A830A1">
        <w:rPr>
          <w:rFonts w:ascii="Times New Roman" w:hAnsi="Times New Roman" w:cs="Times New Roman"/>
          <w:iCs/>
          <w:lang w:val="en-GB"/>
        </w:rPr>
        <w:t>phonotactic constraints and rules (criteri</w:t>
      </w:r>
      <w:r w:rsidR="0037026A">
        <w:rPr>
          <w:rFonts w:ascii="Times New Roman" w:hAnsi="Times New Roman" w:cs="Times New Roman"/>
          <w:iCs/>
          <w:lang w:val="en-GB"/>
        </w:rPr>
        <w:t>a</w:t>
      </w:r>
      <w:r w:rsidR="00475C57" w:rsidRPr="00A830A1">
        <w:rPr>
          <w:rFonts w:ascii="Times New Roman" w:hAnsi="Times New Roman" w:cs="Times New Roman"/>
          <w:iCs/>
          <w:lang w:val="en-GB"/>
        </w:rPr>
        <w:t xml:space="preserve"> </w:t>
      </w:r>
      <w:r w:rsidR="00475C57" w:rsidRPr="00A830A1">
        <w:rPr>
          <w:rFonts w:ascii="Times New Roman" w:hAnsi="Times New Roman" w:cs="Times New Roman"/>
          <w:b/>
          <w:bCs/>
          <w:iCs/>
          <w:lang w:val="en-GB"/>
        </w:rPr>
        <w:t>(3a)</w:t>
      </w:r>
      <w:r w:rsidR="00475C57" w:rsidRPr="00A830A1">
        <w:rPr>
          <w:rFonts w:ascii="Times New Roman" w:hAnsi="Times New Roman" w:cs="Times New Roman"/>
          <w:iCs/>
          <w:lang w:val="en-GB"/>
        </w:rPr>
        <w:t xml:space="preserve"> and </w:t>
      </w:r>
      <w:r w:rsidR="00475C57" w:rsidRPr="00A830A1">
        <w:rPr>
          <w:rFonts w:ascii="Times New Roman" w:hAnsi="Times New Roman" w:cs="Times New Roman"/>
          <w:b/>
          <w:bCs/>
          <w:iCs/>
          <w:lang w:val="en-GB"/>
        </w:rPr>
        <w:t>(3b)</w:t>
      </w:r>
      <w:r w:rsidR="00475C57" w:rsidRPr="00A830A1">
        <w:rPr>
          <w:rFonts w:ascii="Times New Roman" w:hAnsi="Times New Roman" w:cs="Times New Roman"/>
          <w:iCs/>
          <w:lang w:val="en-GB"/>
        </w:rPr>
        <w:t>) that at the same t</w:t>
      </w:r>
      <w:r w:rsidR="00DF3706" w:rsidRPr="00A830A1">
        <w:rPr>
          <w:rFonts w:ascii="Times New Roman" w:hAnsi="Times New Roman" w:cs="Times New Roman"/>
          <w:iCs/>
          <w:lang w:val="en-GB"/>
        </w:rPr>
        <w:t>ime classif</w:t>
      </w:r>
      <w:r w:rsidR="009960E8">
        <w:rPr>
          <w:rFonts w:ascii="Times New Roman" w:hAnsi="Times New Roman" w:cs="Times New Roman"/>
          <w:iCs/>
          <w:lang w:val="en-GB"/>
        </w:rPr>
        <w:t>y</w:t>
      </w:r>
      <w:r w:rsidR="00DF3706" w:rsidRPr="00A830A1">
        <w:rPr>
          <w:rFonts w:ascii="Times New Roman" w:hAnsi="Times New Roman" w:cs="Times New Roman"/>
          <w:iCs/>
          <w:lang w:val="en-GB"/>
        </w:rPr>
        <w:t xml:space="preserve"> the language in line with two basic syllable models (see note</w:t>
      </w:r>
      <w:r w:rsidR="00D444DF">
        <w:rPr>
          <w:rFonts w:ascii="Times New Roman" w:hAnsi="Times New Roman" w:cs="Times New Roman"/>
          <w:iCs/>
          <w:lang w:val="en-GB"/>
        </w:rPr>
        <w:t xml:space="preserve"> 2</w:t>
      </w:r>
      <w:r w:rsidR="00DF3706" w:rsidRPr="00A830A1">
        <w:rPr>
          <w:rFonts w:ascii="Times New Roman" w:hAnsi="Times New Roman" w:cs="Times New Roman"/>
          <w:iCs/>
          <w:lang w:val="en-GB"/>
        </w:rPr>
        <w:t>).</w:t>
      </w:r>
      <w:r w:rsidR="007C1D2E" w:rsidRPr="00A830A1">
        <w:rPr>
          <w:rFonts w:ascii="Times New Roman" w:hAnsi="Times New Roman" w:cs="Times New Roman"/>
          <w:iCs/>
          <w:lang w:val="en-GB"/>
        </w:rPr>
        <w:t xml:space="preserve"> </w:t>
      </w:r>
      <w:r w:rsidR="00DF3706" w:rsidRPr="00A830A1">
        <w:rPr>
          <w:rFonts w:ascii="Times New Roman" w:hAnsi="Times New Roman" w:cs="Times New Roman"/>
          <w:iCs/>
          <w:lang w:val="en-GB"/>
        </w:rPr>
        <w:t xml:space="preserve">The </w:t>
      </w:r>
      <w:r w:rsidR="009960E8">
        <w:rPr>
          <w:rFonts w:ascii="Times New Roman" w:hAnsi="Times New Roman" w:cs="Times New Roman"/>
          <w:iCs/>
          <w:lang w:val="en-GB"/>
        </w:rPr>
        <w:t>‘</w:t>
      </w:r>
      <w:r w:rsidR="00DF3706" w:rsidRPr="00A830A1">
        <w:rPr>
          <w:rFonts w:ascii="Times New Roman" w:hAnsi="Times New Roman" w:cs="Times New Roman"/>
          <w:iCs/>
          <w:lang w:val="en-GB"/>
        </w:rPr>
        <w:t>correct</w:t>
      </w:r>
      <w:r w:rsidR="009960E8">
        <w:rPr>
          <w:rFonts w:ascii="Times New Roman" w:hAnsi="Times New Roman" w:cs="Times New Roman"/>
          <w:iCs/>
          <w:lang w:val="en-GB"/>
        </w:rPr>
        <w:t>’</w:t>
      </w:r>
      <w:r w:rsidR="00DF3706" w:rsidRPr="00A830A1">
        <w:rPr>
          <w:rFonts w:ascii="Times New Roman" w:hAnsi="Times New Roman" w:cs="Times New Roman"/>
          <w:iCs/>
          <w:lang w:val="en-GB"/>
        </w:rPr>
        <w:t xml:space="preserve"> </w:t>
      </w:r>
      <w:r w:rsidR="00A81CC5" w:rsidRPr="00A830A1">
        <w:rPr>
          <w:rFonts w:ascii="Times New Roman" w:hAnsi="Times New Roman" w:cs="Times New Roman"/>
          <w:iCs/>
          <w:lang w:val="en-GB"/>
        </w:rPr>
        <w:t>placement</w:t>
      </w:r>
      <w:r w:rsidR="00DF3706" w:rsidRPr="00A830A1">
        <w:rPr>
          <w:rFonts w:ascii="Times New Roman" w:hAnsi="Times New Roman" w:cs="Times New Roman"/>
          <w:iCs/>
          <w:lang w:val="en-GB"/>
        </w:rPr>
        <w:t xml:space="preserve"> of the syllable boundaries </w:t>
      </w:r>
      <w:r w:rsidR="009960E8">
        <w:rPr>
          <w:rFonts w:ascii="Times New Roman" w:hAnsi="Times New Roman" w:cs="Times New Roman"/>
          <w:iCs/>
          <w:lang w:val="en-GB"/>
        </w:rPr>
        <w:t xml:space="preserve">also </w:t>
      </w:r>
      <w:r w:rsidR="00DF3706" w:rsidRPr="00A830A1">
        <w:rPr>
          <w:rFonts w:ascii="Times New Roman" w:hAnsi="Times New Roman" w:cs="Times New Roman"/>
          <w:iCs/>
          <w:lang w:val="en-GB"/>
        </w:rPr>
        <w:t xml:space="preserve">depends on the articulatory and acoustic properties of the individual consonants (criteria </w:t>
      </w:r>
      <w:r w:rsidR="00DF3706" w:rsidRPr="00A830A1">
        <w:rPr>
          <w:rFonts w:ascii="Times New Roman" w:hAnsi="Times New Roman" w:cs="Times New Roman"/>
          <w:b/>
          <w:bCs/>
          <w:iCs/>
          <w:lang w:val="en-GB"/>
        </w:rPr>
        <w:t>(4)</w:t>
      </w:r>
      <w:r w:rsidR="00DF3706" w:rsidRPr="00A830A1">
        <w:rPr>
          <w:rFonts w:ascii="Times New Roman" w:hAnsi="Times New Roman" w:cs="Times New Roman"/>
          <w:iCs/>
          <w:lang w:val="en-GB"/>
        </w:rPr>
        <w:t xml:space="preserve">, </w:t>
      </w:r>
      <w:r w:rsidR="00DF3706" w:rsidRPr="00A830A1">
        <w:rPr>
          <w:rFonts w:ascii="Times New Roman" w:hAnsi="Times New Roman" w:cs="Times New Roman"/>
          <w:b/>
          <w:bCs/>
          <w:iCs/>
          <w:lang w:val="en-GB"/>
        </w:rPr>
        <w:t>(5)</w:t>
      </w:r>
      <w:r w:rsidR="00DF3706" w:rsidRPr="00A830A1">
        <w:rPr>
          <w:rFonts w:ascii="Times New Roman" w:hAnsi="Times New Roman" w:cs="Times New Roman"/>
          <w:iCs/>
          <w:lang w:val="en-GB"/>
        </w:rPr>
        <w:t xml:space="preserve">, </w:t>
      </w:r>
      <w:r w:rsidR="00DF3706" w:rsidRPr="00A830A1">
        <w:rPr>
          <w:rFonts w:ascii="Times New Roman" w:hAnsi="Times New Roman" w:cs="Times New Roman"/>
          <w:b/>
          <w:bCs/>
          <w:iCs/>
          <w:lang w:val="en-GB"/>
        </w:rPr>
        <w:t>(6)</w:t>
      </w:r>
      <w:r w:rsidR="00DF3706" w:rsidRPr="00A830A1">
        <w:rPr>
          <w:rFonts w:ascii="Times New Roman" w:hAnsi="Times New Roman" w:cs="Times New Roman"/>
          <w:iCs/>
          <w:lang w:val="en-GB"/>
        </w:rPr>
        <w:t xml:space="preserve"> and </w:t>
      </w:r>
      <w:r w:rsidR="00DF3706" w:rsidRPr="00A830A1">
        <w:rPr>
          <w:rFonts w:ascii="Times New Roman" w:hAnsi="Times New Roman" w:cs="Times New Roman"/>
          <w:b/>
          <w:bCs/>
          <w:iCs/>
          <w:lang w:val="en-GB"/>
        </w:rPr>
        <w:t>(9)</w:t>
      </w:r>
      <w:r w:rsidR="00DF3706" w:rsidRPr="00A830A1">
        <w:rPr>
          <w:rFonts w:ascii="Times New Roman" w:hAnsi="Times New Roman" w:cs="Times New Roman"/>
          <w:iCs/>
          <w:lang w:val="en-GB"/>
        </w:rPr>
        <w:t xml:space="preserve">). </w:t>
      </w:r>
      <w:r w:rsidR="00695C21">
        <w:rPr>
          <w:rFonts w:ascii="Times New Roman" w:hAnsi="Times New Roman" w:cs="Times New Roman"/>
          <w:iCs/>
          <w:lang w:val="en-GB"/>
        </w:rPr>
        <w:t>The d</w:t>
      </w:r>
      <w:r w:rsidR="00DF3706" w:rsidRPr="00A830A1">
        <w:rPr>
          <w:rFonts w:ascii="Times New Roman" w:hAnsi="Times New Roman" w:cs="Times New Roman"/>
          <w:iCs/>
          <w:lang w:val="en-GB"/>
        </w:rPr>
        <w:t xml:space="preserve">istinctive features of phonemes in a consonant cluster are </w:t>
      </w:r>
      <w:r w:rsidR="00695C21">
        <w:rPr>
          <w:rFonts w:ascii="Times New Roman" w:hAnsi="Times New Roman" w:cs="Times New Roman"/>
          <w:iCs/>
          <w:lang w:val="en-GB"/>
        </w:rPr>
        <w:t xml:space="preserve">also </w:t>
      </w:r>
      <w:r w:rsidR="00DF3706" w:rsidRPr="00A830A1">
        <w:rPr>
          <w:rFonts w:ascii="Times New Roman" w:hAnsi="Times New Roman" w:cs="Times New Roman"/>
          <w:iCs/>
          <w:lang w:val="en-GB"/>
        </w:rPr>
        <w:t xml:space="preserve">crucial (criterion </w:t>
      </w:r>
      <w:r w:rsidR="00DF3706" w:rsidRPr="00A830A1">
        <w:rPr>
          <w:rFonts w:ascii="Times New Roman" w:hAnsi="Times New Roman" w:cs="Times New Roman"/>
          <w:b/>
          <w:bCs/>
          <w:iCs/>
          <w:lang w:val="en-GB"/>
        </w:rPr>
        <w:t>(7)</w:t>
      </w:r>
      <w:r w:rsidR="00DF3706" w:rsidRPr="00A830A1">
        <w:rPr>
          <w:rFonts w:ascii="Times New Roman" w:hAnsi="Times New Roman" w:cs="Times New Roman"/>
          <w:iCs/>
          <w:lang w:val="en-GB"/>
        </w:rPr>
        <w:t xml:space="preserve">), as </w:t>
      </w:r>
      <w:r w:rsidR="00401BA7">
        <w:rPr>
          <w:rFonts w:ascii="Times New Roman" w:hAnsi="Times New Roman" w:cs="Times New Roman"/>
          <w:iCs/>
          <w:lang w:val="en-GB"/>
        </w:rPr>
        <w:t xml:space="preserve">is </w:t>
      </w:r>
      <w:r w:rsidR="00DF3706" w:rsidRPr="00A830A1">
        <w:rPr>
          <w:rFonts w:ascii="Times New Roman" w:hAnsi="Times New Roman" w:cs="Times New Roman"/>
          <w:iCs/>
          <w:lang w:val="en-GB"/>
        </w:rPr>
        <w:t xml:space="preserve">the relationship </w:t>
      </w:r>
      <w:r w:rsidR="00695C21">
        <w:rPr>
          <w:rFonts w:ascii="Times New Roman" w:hAnsi="Times New Roman" w:cs="Times New Roman"/>
          <w:iCs/>
          <w:lang w:val="en-GB"/>
        </w:rPr>
        <w:t>between</w:t>
      </w:r>
      <w:r w:rsidR="00695C21" w:rsidRPr="00A830A1">
        <w:rPr>
          <w:rFonts w:ascii="Times New Roman" w:hAnsi="Times New Roman" w:cs="Times New Roman"/>
          <w:iCs/>
          <w:lang w:val="en-GB"/>
        </w:rPr>
        <w:t xml:space="preserve"> </w:t>
      </w:r>
      <w:r w:rsidR="00DF3706" w:rsidRPr="00A830A1">
        <w:rPr>
          <w:rFonts w:ascii="Times New Roman" w:hAnsi="Times New Roman" w:cs="Times New Roman"/>
          <w:iCs/>
          <w:lang w:val="en-GB"/>
        </w:rPr>
        <w:t>the syllable and morpheme</w:t>
      </w:r>
      <w:r w:rsidR="00695C21">
        <w:rPr>
          <w:rFonts w:ascii="Times New Roman" w:hAnsi="Times New Roman" w:cs="Times New Roman"/>
          <w:iCs/>
          <w:lang w:val="en-GB"/>
        </w:rPr>
        <w:t>(s)</w:t>
      </w:r>
      <w:r w:rsidR="00DF3706" w:rsidRPr="00A830A1">
        <w:rPr>
          <w:rFonts w:ascii="Times New Roman" w:hAnsi="Times New Roman" w:cs="Times New Roman"/>
          <w:iCs/>
          <w:lang w:val="en-GB"/>
        </w:rPr>
        <w:t xml:space="preserve"> in the syllabified word (criterion </w:t>
      </w:r>
      <w:r w:rsidR="00DF3706" w:rsidRPr="00A830A1">
        <w:rPr>
          <w:rFonts w:ascii="Times New Roman" w:hAnsi="Times New Roman" w:cs="Times New Roman"/>
          <w:b/>
          <w:bCs/>
          <w:iCs/>
          <w:lang w:val="en-GB"/>
        </w:rPr>
        <w:t>(2)</w:t>
      </w:r>
      <w:r w:rsidR="00DF3706" w:rsidRPr="00A830A1">
        <w:rPr>
          <w:rFonts w:ascii="Times New Roman" w:hAnsi="Times New Roman" w:cs="Times New Roman"/>
          <w:iCs/>
          <w:lang w:val="en-GB"/>
        </w:rPr>
        <w:t xml:space="preserve">). If the words to be parsed into syllables are part of larger language units, </w:t>
      </w:r>
      <w:r w:rsidR="00DF3706" w:rsidRPr="00A830A1">
        <w:rPr>
          <w:rFonts w:ascii="Times New Roman" w:hAnsi="Times New Roman" w:cs="Times New Roman"/>
          <w:iCs/>
          <w:lang w:val="en-GB"/>
        </w:rPr>
        <w:lastRenderedPageBreak/>
        <w:t xml:space="preserve">criteria </w:t>
      </w:r>
      <w:r w:rsidR="00DF3706" w:rsidRPr="00A830A1">
        <w:rPr>
          <w:rFonts w:ascii="Times New Roman" w:hAnsi="Times New Roman" w:cs="Times New Roman"/>
          <w:b/>
          <w:bCs/>
          <w:iCs/>
          <w:lang w:val="en-GB"/>
        </w:rPr>
        <w:t xml:space="preserve">(8) </w:t>
      </w:r>
      <w:r w:rsidR="00DF3706" w:rsidRPr="00A830A1">
        <w:rPr>
          <w:rFonts w:ascii="Times New Roman" w:hAnsi="Times New Roman" w:cs="Times New Roman"/>
          <w:iCs/>
          <w:lang w:val="en-GB"/>
        </w:rPr>
        <w:t xml:space="preserve">and </w:t>
      </w:r>
      <w:r w:rsidR="00DF3706" w:rsidRPr="00A830A1">
        <w:rPr>
          <w:rFonts w:ascii="Times New Roman" w:hAnsi="Times New Roman" w:cs="Times New Roman"/>
          <w:b/>
          <w:bCs/>
          <w:iCs/>
          <w:lang w:val="en-GB"/>
        </w:rPr>
        <w:t>(10)</w:t>
      </w:r>
      <w:r w:rsidR="00DF3706" w:rsidRPr="00A830A1">
        <w:rPr>
          <w:rFonts w:ascii="Times New Roman" w:hAnsi="Times New Roman" w:cs="Times New Roman"/>
          <w:iCs/>
          <w:lang w:val="en-GB"/>
        </w:rPr>
        <w:t xml:space="preserve"> </w:t>
      </w:r>
      <w:proofErr w:type="gramStart"/>
      <w:r w:rsidR="00DF3706" w:rsidRPr="00A830A1">
        <w:rPr>
          <w:rFonts w:ascii="Times New Roman" w:hAnsi="Times New Roman" w:cs="Times New Roman"/>
          <w:iCs/>
          <w:lang w:val="en-GB"/>
        </w:rPr>
        <w:t>have to</w:t>
      </w:r>
      <w:proofErr w:type="gramEnd"/>
      <w:r w:rsidR="00DF3706" w:rsidRPr="00A830A1">
        <w:rPr>
          <w:rFonts w:ascii="Times New Roman" w:hAnsi="Times New Roman" w:cs="Times New Roman"/>
          <w:iCs/>
          <w:lang w:val="en-GB"/>
        </w:rPr>
        <w:t xml:space="preserve"> be taken into account</w:t>
      </w:r>
      <w:r w:rsidR="00D910F9" w:rsidRPr="00A830A1">
        <w:rPr>
          <w:rFonts w:ascii="Times New Roman" w:hAnsi="Times New Roman" w:cs="Times New Roman"/>
          <w:iCs/>
          <w:lang w:val="en-GB"/>
        </w:rPr>
        <w:t xml:space="preserve"> (for details, see Gregová 201</w:t>
      </w:r>
      <w:r w:rsidR="005E7F33" w:rsidRPr="00A830A1">
        <w:rPr>
          <w:rFonts w:ascii="Times New Roman" w:hAnsi="Times New Roman" w:cs="Times New Roman"/>
          <w:iCs/>
          <w:lang w:val="en-GB"/>
        </w:rPr>
        <w:t>6, 2019</w:t>
      </w:r>
      <w:r w:rsidR="00D910F9" w:rsidRPr="00A830A1">
        <w:rPr>
          <w:rFonts w:ascii="Times New Roman" w:hAnsi="Times New Roman" w:cs="Times New Roman"/>
          <w:iCs/>
          <w:lang w:val="en-GB"/>
        </w:rPr>
        <w:t>)</w:t>
      </w:r>
      <w:r w:rsidR="00DF3706" w:rsidRPr="00A830A1">
        <w:rPr>
          <w:rFonts w:ascii="Times New Roman" w:hAnsi="Times New Roman" w:cs="Times New Roman"/>
          <w:iCs/>
          <w:lang w:val="en-GB"/>
        </w:rPr>
        <w:t>.</w:t>
      </w:r>
      <w:r w:rsidR="00186AF9">
        <w:rPr>
          <w:rFonts w:ascii="Times New Roman" w:hAnsi="Times New Roman" w:cs="Times New Roman"/>
          <w:iCs/>
          <w:lang w:val="en-GB"/>
        </w:rPr>
        <w:t xml:space="preserve"> </w:t>
      </w:r>
      <w:r w:rsidR="000477E0" w:rsidRPr="00A830A1">
        <w:rPr>
          <w:rFonts w:ascii="Times New Roman" w:hAnsi="Times New Roman" w:cs="Times New Roman"/>
          <w:iCs/>
          <w:lang w:val="en-GB"/>
        </w:rPr>
        <w:t>The practical utilization of the</w:t>
      </w:r>
      <w:r w:rsidR="00186AF9">
        <w:rPr>
          <w:rFonts w:ascii="Times New Roman" w:hAnsi="Times New Roman" w:cs="Times New Roman"/>
          <w:iCs/>
          <w:lang w:val="en-GB"/>
        </w:rPr>
        <w:t>se</w:t>
      </w:r>
      <w:r w:rsidR="000477E0" w:rsidRPr="00A830A1">
        <w:rPr>
          <w:rFonts w:ascii="Times New Roman" w:hAnsi="Times New Roman" w:cs="Times New Roman"/>
          <w:iCs/>
          <w:lang w:val="en-GB"/>
        </w:rPr>
        <w:t xml:space="preserve"> criteria will be illustrated in the following subsection.</w:t>
      </w:r>
    </w:p>
    <w:p w14:paraId="0B2A5D06" w14:textId="733F778F" w:rsidR="00D910F9" w:rsidRPr="00A830A1" w:rsidRDefault="00D910F9" w:rsidP="007E7DC6">
      <w:pPr>
        <w:jc w:val="both"/>
        <w:rPr>
          <w:rFonts w:ascii="Times New Roman" w:hAnsi="Times New Roman" w:cs="Times New Roman"/>
          <w:iCs/>
          <w:lang w:val="en-GB"/>
        </w:rPr>
      </w:pPr>
    </w:p>
    <w:p w14:paraId="64DA949F" w14:textId="2543CD3D" w:rsidR="00D910F9" w:rsidRPr="00A830A1" w:rsidRDefault="00EE74E4" w:rsidP="007E7DC6">
      <w:pPr>
        <w:jc w:val="both"/>
        <w:rPr>
          <w:rFonts w:ascii="Times New Roman" w:hAnsi="Times New Roman" w:cs="Times New Roman"/>
          <w:i/>
          <w:lang w:val="en-GB"/>
        </w:rPr>
      </w:pPr>
      <w:r w:rsidRPr="00C32B9E">
        <w:rPr>
          <w:rFonts w:ascii="Times New Roman" w:hAnsi="Times New Roman" w:cs="Times New Roman"/>
          <w:iCs/>
          <w:lang w:val="en-GB"/>
        </w:rPr>
        <w:t>4</w:t>
      </w:r>
      <w:r w:rsidR="00D910F9" w:rsidRPr="00C32B9E">
        <w:rPr>
          <w:rFonts w:ascii="Times New Roman" w:hAnsi="Times New Roman" w:cs="Times New Roman"/>
          <w:iCs/>
          <w:lang w:val="en-GB"/>
        </w:rPr>
        <w:t>.2.1.</w:t>
      </w:r>
      <w:r w:rsidR="00D00524" w:rsidRPr="00C32B9E">
        <w:rPr>
          <w:rFonts w:ascii="Times New Roman" w:hAnsi="Times New Roman" w:cs="Times New Roman"/>
          <w:iCs/>
          <w:lang w:val="en-GB"/>
        </w:rPr>
        <w:t>2</w:t>
      </w:r>
      <w:r w:rsidR="00D910F9" w:rsidRPr="00A830A1">
        <w:rPr>
          <w:rFonts w:ascii="Times New Roman" w:hAnsi="Times New Roman" w:cs="Times New Roman"/>
          <w:i/>
          <w:lang w:val="en-GB"/>
        </w:rPr>
        <w:t xml:space="preserve"> </w:t>
      </w:r>
      <w:r w:rsidR="006651C8">
        <w:rPr>
          <w:rFonts w:ascii="Times New Roman" w:hAnsi="Times New Roman" w:cs="Times New Roman"/>
          <w:i/>
          <w:lang w:val="en-GB"/>
        </w:rPr>
        <w:t>S</w:t>
      </w:r>
      <w:r w:rsidR="00D910F9" w:rsidRPr="00A830A1">
        <w:rPr>
          <w:rFonts w:ascii="Times New Roman" w:hAnsi="Times New Roman" w:cs="Times New Roman"/>
          <w:i/>
          <w:lang w:val="en-GB"/>
        </w:rPr>
        <w:t>yllabification</w:t>
      </w:r>
      <w:r w:rsidR="006651C8">
        <w:rPr>
          <w:rFonts w:ascii="Times New Roman" w:hAnsi="Times New Roman" w:cs="Times New Roman"/>
          <w:i/>
          <w:lang w:val="en-GB"/>
        </w:rPr>
        <w:t xml:space="preserve"> in the model</w:t>
      </w:r>
    </w:p>
    <w:p w14:paraId="1DC0B4AE" w14:textId="07244902" w:rsidR="0090063C" w:rsidRPr="00A830A1" w:rsidRDefault="000477E0" w:rsidP="007E7DC6">
      <w:pPr>
        <w:jc w:val="both"/>
        <w:rPr>
          <w:rFonts w:ascii="Times New Roman" w:hAnsi="Times New Roman" w:cs="Times New Roman"/>
          <w:lang w:val="en-GB"/>
        </w:rPr>
      </w:pPr>
      <w:r w:rsidRPr="00A830A1">
        <w:rPr>
          <w:rFonts w:ascii="Times New Roman" w:hAnsi="Times New Roman" w:cs="Times New Roman"/>
          <w:lang w:val="en-GB"/>
        </w:rPr>
        <w:t xml:space="preserve">Considering the English word </w:t>
      </w:r>
      <w:r w:rsidRPr="00A830A1">
        <w:rPr>
          <w:rFonts w:ascii="Times New Roman" w:hAnsi="Times New Roman" w:cs="Times New Roman"/>
          <w:i/>
          <w:iCs/>
          <w:lang w:val="en-GB"/>
        </w:rPr>
        <w:t xml:space="preserve">extra </w:t>
      </w:r>
      <w:r w:rsidRPr="00A830A1">
        <w:rPr>
          <w:rFonts w:ascii="Times New Roman" w:hAnsi="Times New Roman" w:cs="Times New Roman"/>
          <w:lang w:val="en-GB"/>
        </w:rPr>
        <w:t>/</w:t>
      </w:r>
      <w:proofErr w:type="spellStart"/>
      <w:r w:rsidRPr="00A830A1">
        <w:rPr>
          <w:rFonts w:ascii="Times New Roman" w:hAnsi="Times New Roman" w:cs="Times New Roman"/>
          <w:lang w:val="en-GB"/>
        </w:rPr>
        <w:t>ekstrə</w:t>
      </w:r>
      <w:proofErr w:type="spellEnd"/>
      <w:r w:rsidRPr="00A830A1">
        <w:rPr>
          <w:rFonts w:ascii="Times New Roman" w:hAnsi="Times New Roman" w:cs="Times New Roman"/>
          <w:lang w:val="en-GB"/>
        </w:rPr>
        <w:t xml:space="preserve">/, </w:t>
      </w:r>
      <w:r w:rsidR="00D910F9" w:rsidRPr="00A830A1">
        <w:rPr>
          <w:rFonts w:ascii="Times New Roman" w:hAnsi="Times New Roman" w:cs="Times New Roman"/>
          <w:lang w:val="en-GB"/>
        </w:rPr>
        <w:t>Roach indicates five possible syllabifications of the English four-consonant cluster /</w:t>
      </w:r>
      <w:proofErr w:type="spellStart"/>
      <w:r w:rsidR="00D910F9" w:rsidRPr="00A830A1">
        <w:rPr>
          <w:rFonts w:ascii="Times New Roman" w:hAnsi="Times New Roman" w:cs="Times New Roman"/>
          <w:lang w:val="en-GB"/>
        </w:rPr>
        <w:t>kstr</w:t>
      </w:r>
      <w:proofErr w:type="spellEnd"/>
      <w:r w:rsidR="00D910F9" w:rsidRPr="00A830A1">
        <w:rPr>
          <w:rFonts w:ascii="Times New Roman" w:hAnsi="Times New Roman" w:cs="Times New Roman"/>
          <w:lang w:val="en-GB"/>
        </w:rPr>
        <w:t>/ occurring</w:t>
      </w:r>
      <w:r w:rsidRPr="00A830A1">
        <w:rPr>
          <w:rFonts w:ascii="Times New Roman" w:hAnsi="Times New Roman" w:cs="Times New Roman"/>
          <w:lang w:val="en-GB"/>
        </w:rPr>
        <w:t xml:space="preserve"> word-medially</w:t>
      </w:r>
      <w:r w:rsidR="000A518E">
        <w:rPr>
          <w:rFonts w:ascii="Times New Roman" w:hAnsi="Times New Roman" w:cs="Times New Roman"/>
          <w:lang w:val="en-GB"/>
        </w:rPr>
        <w:t>, adding</w:t>
      </w:r>
      <w:r w:rsidR="00162C7B" w:rsidRPr="00A830A1">
        <w:rPr>
          <w:rFonts w:ascii="Times New Roman" w:hAnsi="Times New Roman" w:cs="Times New Roman"/>
          <w:lang w:val="en-GB"/>
        </w:rPr>
        <w:t>: “How can we decide in the division? No single rule will tell us what to do without bringing up problems” (</w:t>
      </w:r>
      <w:r w:rsidR="000A518E" w:rsidRPr="00A830A1">
        <w:rPr>
          <w:rFonts w:ascii="Times New Roman" w:hAnsi="Times New Roman" w:cs="Times New Roman"/>
          <w:lang w:val="en-GB"/>
        </w:rPr>
        <w:t>2002</w:t>
      </w:r>
      <w:r w:rsidR="005700DF">
        <w:rPr>
          <w:rFonts w:ascii="Times New Roman" w:hAnsi="Times New Roman" w:cs="Times New Roman"/>
          <w:lang w:val="en-GB"/>
        </w:rPr>
        <w:t>:</w:t>
      </w:r>
      <w:r w:rsidR="000A518E" w:rsidRPr="00A830A1">
        <w:rPr>
          <w:rFonts w:ascii="Times New Roman" w:hAnsi="Times New Roman" w:cs="Times New Roman"/>
          <w:lang w:val="en-GB"/>
        </w:rPr>
        <w:t xml:space="preserve"> 77</w:t>
      </w:r>
      <w:r w:rsidR="00162C7B" w:rsidRPr="00A830A1">
        <w:rPr>
          <w:rFonts w:ascii="Times New Roman" w:hAnsi="Times New Roman" w:cs="Times New Roman"/>
          <w:lang w:val="en-GB"/>
        </w:rPr>
        <w:t>)</w:t>
      </w:r>
      <w:r w:rsidRPr="00A830A1">
        <w:rPr>
          <w:rFonts w:ascii="Times New Roman" w:hAnsi="Times New Roman" w:cs="Times New Roman"/>
          <w:lang w:val="en-GB"/>
        </w:rPr>
        <w:t>:</w:t>
      </w:r>
    </w:p>
    <w:p w14:paraId="27E5775D" w14:textId="77777777" w:rsidR="00162C7B" w:rsidRPr="00A830A1" w:rsidRDefault="00162C7B" w:rsidP="007E7DC6">
      <w:pPr>
        <w:jc w:val="both"/>
        <w:rPr>
          <w:rFonts w:ascii="Times New Roman" w:hAnsi="Times New Roman" w:cs="Times New Roman"/>
          <w:lang w:val="en-GB"/>
        </w:rPr>
      </w:pPr>
    </w:p>
    <w:p w14:paraId="340EA644" w14:textId="59DEFF95" w:rsidR="00D910F9" w:rsidRPr="00A830A1" w:rsidRDefault="00D910F9" w:rsidP="00E459F9">
      <w:pPr>
        <w:pStyle w:val="Odsekzoznamu"/>
        <w:numPr>
          <w:ilvl w:val="1"/>
          <w:numId w:val="6"/>
        </w:numPr>
        <w:ind w:left="709"/>
        <w:jc w:val="both"/>
        <w:rPr>
          <w:lang w:val="en-GB"/>
        </w:rPr>
      </w:pPr>
      <w:proofErr w:type="spellStart"/>
      <w:proofErr w:type="gramStart"/>
      <w:r w:rsidRPr="00A830A1">
        <w:rPr>
          <w:lang w:val="en-GB"/>
        </w:rPr>
        <w:t>e</w:t>
      </w:r>
      <w:r w:rsidR="00CA5D89" w:rsidRPr="00A830A1">
        <w:rPr>
          <w:lang w:val="en-GB"/>
        </w:rPr>
        <w:t>.</w:t>
      </w:r>
      <w:r w:rsidRPr="00A830A1">
        <w:rPr>
          <w:lang w:val="en-GB"/>
        </w:rPr>
        <w:t>kstrə</w:t>
      </w:r>
      <w:proofErr w:type="spellEnd"/>
      <w:proofErr w:type="gramEnd"/>
    </w:p>
    <w:p w14:paraId="64BD92C3" w14:textId="2EFCAAD7" w:rsidR="00D910F9" w:rsidRPr="00A830A1" w:rsidRDefault="00D910F9" w:rsidP="00E459F9">
      <w:pPr>
        <w:pStyle w:val="Odsekzoznamu"/>
        <w:numPr>
          <w:ilvl w:val="1"/>
          <w:numId w:val="6"/>
        </w:numPr>
        <w:ind w:left="709"/>
        <w:jc w:val="both"/>
        <w:rPr>
          <w:lang w:val="en-GB"/>
        </w:rPr>
      </w:pPr>
      <w:proofErr w:type="spellStart"/>
      <w:proofErr w:type="gramStart"/>
      <w:r w:rsidRPr="00A830A1">
        <w:rPr>
          <w:lang w:val="en-GB"/>
        </w:rPr>
        <w:t>ek</w:t>
      </w:r>
      <w:r w:rsidR="00CA5D89" w:rsidRPr="00A830A1">
        <w:rPr>
          <w:lang w:val="en-GB"/>
        </w:rPr>
        <w:t>.</w:t>
      </w:r>
      <w:r w:rsidRPr="00A830A1">
        <w:rPr>
          <w:lang w:val="en-GB"/>
        </w:rPr>
        <w:t>strə</w:t>
      </w:r>
      <w:proofErr w:type="spellEnd"/>
      <w:proofErr w:type="gramEnd"/>
    </w:p>
    <w:p w14:paraId="149EB033" w14:textId="2FC9C466" w:rsidR="00D910F9" w:rsidRPr="00A830A1" w:rsidRDefault="00D910F9" w:rsidP="00E459F9">
      <w:pPr>
        <w:pStyle w:val="Odsekzoznamu"/>
        <w:numPr>
          <w:ilvl w:val="1"/>
          <w:numId w:val="6"/>
        </w:numPr>
        <w:ind w:left="709"/>
        <w:jc w:val="both"/>
        <w:rPr>
          <w:lang w:val="en-GB"/>
        </w:rPr>
      </w:pPr>
      <w:proofErr w:type="spellStart"/>
      <w:proofErr w:type="gramStart"/>
      <w:r w:rsidRPr="00A830A1">
        <w:rPr>
          <w:lang w:val="en-GB"/>
        </w:rPr>
        <w:t>eks</w:t>
      </w:r>
      <w:r w:rsidR="00CA5D89" w:rsidRPr="00A830A1">
        <w:rPr>
          <w:lang w:val="en-GB"/>
        </w:rPr>
        <w:t>.</w:t>
      </w:r>
      <w:r w:rsidRPr="00A830A1">
        <w:rPr>
          <w:lang w:val="en-GB"/>
        </w:rPr>
        <w:t>trə</w:t>
      </w:r>
      <w:proofErr w:type="spellEnd"/>
      <w:proofErr w:type="gramEnd"/>
    </w:p>
    <w:p w14:paraId="0A628124" w14:textId="5F7E591D" w:rsidR="00D910F9" w:rsidRPr="00A830A1" w:rsidRDefault="00D910F9" w:rsidP="00E459F9">
      <w:pPr>
        <w:pStyle w:val="Odsekzoznamu"/>
        <w:numPr>
          <w:ilvl w:val="1"/>
          <w:numId w:val="6"/>
        </w:numPr>
        <w:ind w:left="709"/>
        <w:jc w:val="both"/>
        <w:rPr>
          <w:lang w:val="en-GB"/>
        </w:rPr>
      </w:pPr>
      <w:proofErr w:type="spellStart"/>
      <w:proofErr w:type="gramStart"/>
      <w:r w:rsidRPr="00A830A1">
        <w:rPr>
          <w:lang w:val="en-GB"/>
        </w:rPr>
        <w:t>ekst</w:t>
      </w:r>
      <w:r w:rsidR="00CA5D89" w:rsidRPr="00A830A1">
        <w:rPr>
          <w:lang w:val="en-GB"/>
        </w:rPr>
        <w:t>.</w:t>
      </w:r>
      <w:r w:rsidRPr="00A830A1">
        <w:rPr>
          <w:lang w:val="en-GB"/>
        </w:rPr>
        <w:t>rə</w:t>
      </w:r>
      <w:proofErr w:type="spellEnd"/>
      <w:proofErr w:type="gramEnd"/>
    </w:p>
    <w:p w14:paraId="32720858" w14:textId="14FC165B" w:rsidR="00A5594F" w:rsidRPr="00A830A1" w:rsidRDefault="00D910F9" w:rsidP="00E459F9">
      <w:pPr>
        <w:pStyle w:val="Odsekzoznamu"/>
        <w:numPr>
          <w:ilvl w:val="1"/>
          <w:numId w:val="6"/>
        </w:numPr>
        <w:ind w:left="709"/>
        <w:jc w:val="both"/>
        <w:rPr>
          <w:lang w:val="en-GB"/>
        </w:rPr>
      </w:pPr>
      <w:proofErr w:type="spellStart"/>
      <w:proofErr w:type="gramStart"/>
      <w:r w:rsidRPr="00A830A1">
        <w:rPr>
          <w:lang w:val="en-GB"/>
        </w:rPr>
        <w:t>ekstr</w:t>
      </w:r>
      <w:r w:rsidR="00CA5D89" w:rsidRPr="00A830A1">
        <w:rPr>
          <w:lang w:val="en-GB"/>
        </w:rPr>
        <w:t>.</w:t>
      </w:r>
      <w:r w:rsidRPr="00A830A1">
        <w:rPr>
          <w:lang w:val="en-GB"/>
        </w:rPr>
        <w:t>ə</w:t>
      </w:r>
      <w:proofErr w:type="spellEnd"/>
      <w:proofErr w:type="gramEnd"/>
    </w:p>
    <w:p w14:paraId="5256B1FC" w14:textId="77777777" w:rsidR="00162C7B" w:rsidRPr="00A830A1" w:rsidRDefault="00162C7B" w:rsidP="007E7DC6">
      <w:pPr>
        <w:jc w:val="both"/>
        <w:rPr>
          <w:rFonts w:ascii="Times New Roman" w:hAnsi="Times New Roman" w:cs="Times New Roman"/>
          <w:lang w:val="en-GB"/>
        </w:rPr>
      </w:pPr>
    </w:p>
    <w:p w14:paraId="7371E378" w14:textId="35255223" w:rsidR="00FC28E7" w:rsidRPr="00FC28E7" w:rsidRDefault="00CA5D89" w:rsidP="00CB5F95">
      <w:pPr>
        <w:jc w:val="both"/>
        <w:rPr>
          <w:rFonts w:ascii="Times New Roman" w:hAnsi="Times New Roman" w:cs="Times New Roman"/>
          <w:lang w:val="en-GB"/>
        </w:rPr>
      </w:pPr>
      <w:r w:rsidRPr="00A830A1">
        <w:rPr>
          <w:rFonts w:ascii="Times New Roman" w:hAnsi="Times New Roman" w:cs="Times New Roman"/>
          <w:lang w:val="en-GB"/>
        </w:rPr>
        <w:t xml:space="preserve">Let </w:t>
      </w:r>
      <w:r w:rsidR="00F758B7">
        <w:rPr>
          <w:rFonts w:ascii="Times New Roman" w:hAnsi="Times New Roman" w:cs="Times New Roman"/>
          <w:lang w:val="en-GB"/>
        </w:rPr>
        <w:t xml:space="preserve">us </w:t>
      </w:r>
      <w:proofErr w:type="spellStart"/>
      <w:r w:rsidRPr="00A830A1">
        <w:rPr>
          <w:rFonts w:ascii="Times New Roman" w:hAnsi="Times New Roman" w:cs="Times New Roman"/>
          <w:lang w:val="en-GB"/>
        </w:rPr>
        <w:t>analy</w:t>
      </w:r>
      <w:r w:rsidR="006E0280">
        <w:rPr>
          <w:rFonts w:ascii="Times New Roman" w:hAnsi="Times New Roman" w:cs="Times New Roman"/>
          <w:lang w:val="en-GB"/>
        </w:rPr>
        <w:t>z</w:t>
      </w:r>
      <w:r w:rsidRPr="00A830A1">
        <w:rPr>
          <w:rFonts w:ascii="Times New Roman" w:hAnsi="Times New Roman" w:cs="Times New Roman"/>
          <w:lang w:val="en-GB"/>
        </w:rPr>
        <w:t>e</w:t>
      </w:r>
      <w:proofErr w:type="spellEnd"/>
      <w:r w:rsidRPr="00A830A1">
        <w:rPr>
          <w:rFonts w:ascii="Times New Roman" w:hAnsi="Times New Roman" w:cs="Times New Roman"/>
          <w:lang w:val="en-GB"/>
        </w:rPr>
        <w:t xml:space="preserve"> the word in accordance with Sabol</w:t>
      </w:r>
      <w:r w:rsidR="007C1D2E" w:rsidRPr="00A830A1">
        <w:rPr>
          <w:rFonts w:ascii="Times New Roman" w:hAnsi="Times New Roman" w:cs="Times New Roman"/>
          <w:lang w:val="en-GB"/>
        </w:rPr>
        <w:t>’</w:t>
      </w:r>
      <w:r w:rsidRPr="00A830A1">
        <w:rPr>
          <w:rFonts w:ascii="Times New Roman" w:hAnsi="Times New Roman" w:cs="Times New Roman"/>
          <w:lang w:val="en-GB"/>
        </w:rPr>
        <w:t>s criteria.</w:t>
      </w:r>
      <w:r w:rsidR="00FC28E7">
        <w:rPr>
          <w:rFonts w:ascii="Times New Roman" w:hAnsi="Times New Roman" w:cs="Times New Roman"/>
          <w:lang w:val="en-GB"/>
        </w:rPr>
        <w:t xml:space="preserve"> C</w:t>
      </w:r>
      <w:r w:rsidR="00FC28E7" w:rsidRPr="00A830A1">
        <w:rPr>
          <w:rFonts w:ascii="Times New Roman" w:hAnsi="Times New Roman" w:cs="Times New Roman"/>
          <w:lang w:val="en-GB"/>
        </w:rPr>
        <w:t xml:space="preserve">riterion (1a) offers </w:t>
      </w:r>
      <w:r w:rsidR="00FC28E7">
        <w:rPr>
          <w:rFonts w:ascii="Times New Roman" w:hAnsi="Times New Roman" w:cs="Times New Roman"/>
          <w:lang w:val="en-GB"/>
        </w:rPr>
        <w:t>four</w:t>
      </w:r>
      <w:r w:rsidR="00FC28E7" w:rsidRPr="00A830A1">
        <w:rPr>
          <w:rFonts w:ascii="Times New Roman" w:hAnsi="Times New Roman" w:cs="Times New Roman"/>
          <w:lang w:val="en-GB"/>
        </w:rPr>
        <w:t xml:space="preserve"> possible syllabifications: </w:t>
      </w:r>
      <w:proofErr w:type="spellStart"/>
      <w:proofErr w:type="gramStart"/>
      <w:r w:rsidR="00FC28E7" w:rsidRPr="00A830A1">
        <w:rPr>
          <w:rFonts w:ascii="Times New Roman" w:hAnsi="Times New Roman" w:cs="Times New Roman"/>
          <w:i/>
          <w:iCs/>
          <w:lang w:val="en-GB"/>
        </w:rPr>
        <w:t>ekst.rə</w:t>
      </w:r>
      <w:proofErr w:type="spellEnd"/>
      <w:proofErr w:type="gramEnd"/>
      <w:r w:rsidR="00FC28E7" w:rsidRPr="00A830A1">
        <w:rPr>
          <w:rFonts w:ascii="Times New Roman" w:hAnsi="Times New Roman" w:cs="Times New Roman"/>
          <w:lang w:val="en-GB"/>
        </w:rPr>
        <w:t xml:space="preserve">, </w:t>
      </w:r>
      <w:proofErr w:type="spellStart"/>
      <w:r w:rsidR="00FC28E7" w:rsidRPr="00A830A1">
        <w:rPr>
          <w:rFonts w:ascii="Times New Roman" w:hAnsi="Times New Roman" w:cs="Times New Roman"/>
          <w:i/>
          <w:iCs/>
          <w:lang w:val="en-GB"/>
        </w:rPr>
        <w:t>eks.trə</w:t>
      </w:r>
      <w:proofErr w:type="spellEnd"/>
      <w:r w:rsidR="00FC28E7">
        <w:rPr>
          <w:rFonts w:ascii="Times New Roman" w:hAnsi="Times New Roman" w:cs="Times New Roman"/>
          <w:lang w:val="en-GB"/>
        </w:rPr>
        <w:t xml:space="preserve">, </w:t>
      </w:r>
      <w:proofErr w:type="spellStart"/>
      <w:r w:rsidR="00FC28E7" w:rsidRPr="00A830A1">
        <w:rPr>
          <w:rFonts w:ascii="Times New Roman" w:hAnsi="Times New Roman" w:cs="Times New Roman"/>
          <w:i/>
          <w:iCs/>
          <w:lang w:val="en-GB"/>
        </w:rPr>
        <w:t>ek.strə</w:t>
      </w:r>
      <w:proofErr w:type="spellEnd"/>
      <w:r w:rsidR="00FC28E7">
        <w:rPr>
          <w:rFonts w:ascii="Times New Roman" w:hAnsi="Times New Roman" w:cs="Times New Roman"/>
          <w:i/>
          <w:iCs/>
          <w:lang w:val="en-GB"/>
        </w:rPr>
        <w:t xml:space="preserve"> </w:t>
      </w:r>
      <w:r w:rsidR="00FC28E7">
        <w:rPr>
          <w:rFonts w:ascii="Times New Roman" w:hAnsi="Times New Roman" w:cs="Times New Roman"/>
          <w:lang w:val="en-GB"/>
        </w:rPr>
        <w:t xml:space="preserve">and </w:t>
      </w:r>
      <w:proofErr w:type="spellStart"/>
      <w:r w:rsidR="00FC28E7" w:rsidRPr="00A830A1">
        <w:rPr>
          <w:rFonts w:ascii="Times New Roman" w:hAnsi="Times New Roman" w:cs="Times New Roman"/>
          <w:i/>
          <w:iCs/>
          <w:lang w:val="en-GB"/>
        </w:rPr>
        <w:t>e.kstrə</w:t>
      </w:r>
      <w:proofErr w:type="spellEnd"/>
      <w:r w:rsidR="00FC28E7">
        <w:rPr>
          <w:rFonts w:ascii="Times New Roman" w:hAnsi="Times New Roman" w:cs="Times New Roman"/>
          <w:i/>
          <w:iCs/>
          <w:lang w:val="en-GB"/>
        </w:rPr>
        <w:t>.</w:t>
      </w:r>
      <w:r w:rsidR="00FC28E7">
        <w:rPr>
          <w:rFonts w:ascii="Times New Roman" w:hAnsi="Times New Roman" w:cs="Times New Roman"/>
          <w:lang w:val="en-GB"/>
        </w:rPr>
        <w:t xml:space="preserve"> The syllabification </w:t>
      </w:r>
      <w:proofErr w:type="spellStart"/>
      <w:proofErr w:type="gramStart"/>
      <w:r w:rsidR="00FC28E7" w:rsidRPr="00A830A1">
        <w:rPr>
          <w:rFonts w:ascii="Times New Roman" w:hAnsi="Times New Roman" w:cs="Times New Roman"/>
          <w:i/>
          <w:iCs/>
          <w:lang w:val="en-GB"/>
        </w:rPr>
        <w:t>ekstr</w:t>
      </w:r>
      <w:r w:rsidR="00FC28E7">
        <w:rPr>
          <w:rFonts w:ascii="Times New Roman" w:hAnsi="Times New Roman" w:cs="Times New Roman"/>
          <w:i/>
          <w:iCs/>
          <w:lang w:val="en-GB"/>
        </w:rPr>
        <w:t>.</w:t>
      </w:r>
      <w:r w:rsidR="00FC28E7" w:rsidRPr="00A830A1">
        <w:rPr>
          <w:rFonts w:ascii="Times New Roman" w:hAnsi="Times New Roman" w:cs="Times New Roman"/>
          <w:i/>
          <w:iCs/>
          <w:lang w:val="en-GB"/>
        </w:rPr>
        <w:t>ə</w:t>
      </w:r>
      <w:proofErr w:type="spellEnd"/>
      <w:proofErr w:type="gramEnd"/>
      <w:r w:rsidR="00FC28E7">
        <w:rPr>
          <w:rFonts w:ascii="Times New Roman" w:hAnsi="Times New Roman" w:cs="Times New Roman"/>
          <w:lang w:val="en-GB"/>
        </w:rPr>
        <w:t xml:space="preserve"> is ruled out immediately</w:t>
      </w:r>
      <w:r w:rsidR="0050241C">
        <w:rPr>
          <w:rFonts w:ascii="Times New Roman" w:hAnsi="Times New Roman" w:cs="Times New Roman"/>
          <w:lang w:val="en-GB"/>
        </w:rPr>
        <w:t>,</w:t>
      </w:r>
      <w:r w:rsidR="00FC28E7">
        <w:rPr>
          <w:rFonts w:ascii="Times New Roman" w:hAnsi="Times New Roman" w:cs="Times New Roman"/>
          <w:lang w:val="en-GB"/>
        </w:rPr>
        <w:t xml:space="preserve"> because it is not in accordance with the basic syllable model CV. The s</w:t>
      </w:r>
      <w:r w:rsidR="00FC28E7" w:rsidRPr="00A830A1">
        <w:rPr>
          <w:rFonts w:ascii="Times New Roman" w:hAnsi="Times New Roman" w:cs="Times New Roman"/>
          <w:lang w:val="en-GB"/>
        </w:rPr>
        <w:t xml:space="preserve">yllabification </w:t>
      </w:r>
      <w:proofErr w:type="spellStart"/>
      <w:r w:rsidR="00FC28E7" w:rsidRPr="00A830A1">
        <w:rPr>
          <w:rFonts w:ascii="Times New Roman" w:hAnsi="Times New Roman" w:cs="Times New Roman"/>
          <w:i/>
          <w:iCs/>
          <w:lang w:val="en-GB"/>
        </w:rPr>
        <w:t>e.kstrə</w:t>
      </w:r>
      <w:proofErr w:type="spellEnd"/>
      <w:r w:rsidR="00FC28E7" w:rsidRPr="00A830A1">
        <w:rPr>
          <w:rFonts w:ascii="Times New Roman" w:hAnsi="Times New Roman" w:cs="Times New Roman"/>
          <w:lang w:val="en-GB"/>
        </w:rPr>
        <w:t xml:space="preserve"> </w:t>
      </w:r>
      <w:r w:rsidR="00FC28E7">
        <w:rPr>
          <w:rFonts w:ascii="Times New Roman" w:hAnsi="Times New Roman" w:cs="Times New Roman"/>
          <w:lang w:val="en-GB"/>
        </w:rPr>
        <w:t xml:space="preserve">is also ruled out as it </w:t>
      </w:r>
      <w:r w:rsidR="00FC28E7" w:rsidRPr="00A830A1">
        <w:rPr>
          <w:rFonts w:ascii="Times New Roman" w:hAnsi="Times New Roman" w:cs="Times New Roman"/>
          <w:lang w:val="en-GB"/>
        </w:rPr>
        <w:t xml:space="preserve">violates the phonotactic rules of the English language that allow </w:t>
      </w:r>
      <w:r w:rsidR="00FC28E7">
        <w:rPr>
          <w:rFonts w:ascii="Times New Roman" w:hAnsi="Times New Roman" w:cs="Times New Roman"/>
          <w:lang w:val="en-GB"/>
        </w:rPr>
        <w:t xml:space="preserve">a </w:t>
      </w:r>
      <w:r w:rsidR="00FC28E7" w:rsidRPr="00A830A1">
        <w:rPr>
          <w:rFonts w:ascii="Times New Roman" w:hAnsi="Times New Roman" w:cs="Times New Roman"/>
          <w:lang w:val="en-GB"/>
        </w:rPr>
        <w:t xml:space="preserve">maximum </w:t>
      </w:r>
      <w:r w:rsidR="00FC28E7">
        <w:rPr>
          <w:rFonts w:ascii="Times New Roman" w:hAnsi="Times New Roman" w:cs="Times New Roman"/>
          <w:lang w:val="en-GB"/>
        </w:rPr>
        <w:t xml:space="preserve">of </w:t>
      </w:r>
      <w:r w:rsidR="00FC28E7" w:rsidRPr="00A830A1">
        <w:rPr>
          <w:rFonts w:ascii="Times New Roman" w:hAnsi="Times New Roman" w:cs="Times New Roman"/>
          <w:lang w:val="en-GB"/>
        </w:rPr>
        <w:t>three consonants in syllable onset (Roach 2002</w:t>
      </w:r>
      <w:r w:rsidR="00FC28E7">
        <w:rPr>
          <w:rFonts w:ascii="Times New Roman" w:hAnsi="Times New Roman" w:cs="Times New Roman"/>
          <w:lang w:val="en-GB"/>
        </w:rPr>
        <w:t>:</w:t>
      </w:r>
      <w:r w:rsidR="00FC28E7" w:rsidRPr="00A830A1">
        <w:rPr>
          <w:rFonts w:ascii="Times New Roman" w:hAnsi="Times New Roman" w:cs="Times New Roman"/>
          <w:lang w:val="en-GB"/>
        </w:rPr>
        <w:t xml:space="preserve"> 76) and thus is not acceptable.</w:t>
      </w:r>
    </w:p>
    <w:p w14:paraId="6D8B6ED6" w14:textId="613FDA8C" w:rsidR="00A9117F" w:rsidRDefault="00F758B7" w:rsidP="00087963">
      <w:pPr>
        <w:ind w:firstLine="708"/>
        <w:jc w:val="both"/>
        <w:rPr>
          <w:rFonts w:ascii="Times New Roman" w:hAnsi="Times New Roman" w:cs="Times New Roman"/>
          <w:lang w:val="en-GB"/>
        </w:rPr>
      </w:pPr>
      <w:r>
        <w:rPr>
          <w:rFonts w:ascii="Times New Roman" w:hAnsi="Times New Roman" w:cs="Times New Roman"/>
          <w:lang w:val="en-GB"/>
        </w:rPr>
        <w:t>The s</w:t>
      </w:r>
      <w:r w:rsidR="004A1F6B" w:rsidRPr="00A830A1">
        <w:rPr>
          <w:rFonts w:ascii="Times New Roman" w:hAnsi="Times New Roman" w:cs="Times New Roman"/>
          <w:lang w:val="en-GB"/>
        </w:rPr>
        <w:t xml:space="preserve">yllabification </w:t>
      </w:r>
      <w:proofErr w:type="spellStart"/>
      <w:proofErr w:type="gramStart"/>
      <w:r w:rsidR="004A1F6B" w:rsidRPr="00A830A1">
        <w:rPr>
          <w:rFonts w:ascii="Times New Roman" w:hAnsi="Times New Roman" w:cs="Times New Roman"/>
          <w:i/>
          <w:iCs/>
          <w:lang w:val="en-GB"/>
        </w:rPr>
        <w:t>ekst.rə</w:t>
      </w:r>
      <w:proofErr w:type="spellEnd"/>
      <w:proofErr w:type="gramEnd"/>
      <w:r w:rsidR="004A1F6B" w:rsidRPr="00A830A1">
        <w:rPr>
          <w:rFonts w:ascii="Times New Roman" w:hAnsi="Times New Roman" w:cs="Times New Roman"/>
          <w:lang w:val="en-GB"/>
        </w:rPr>
        <w:t xml:space="preserve"> b</w:t>
      </w:r>
      <w:r w:rsidR="000477E0" w:rsidRPr="00A830A1">
        <w:rPr>
          <w:rFonts w:ascii="Times New Roman" w:hAnsi="Times New Roman" w:cs="Times New Roman"/>
          <w:lang w:val="en-GB"/>
        </w:rPr>
        <w:t>r</w:t>
      </w:r>
      <w:r w:rsidR="004A1F6B" w:rsidRPr="00A830A1">
        <w:rPr>
          <w:rFonts w:ascii="Times New Roman" w:hAnsi="Times New Roman" w:cs="Times New Roman"/>
          <w:lang w:val="en-GB"/>
        </w:rPr>
        <w:t xml:space="preserve">eaks criterion (4) about the degree of stricture. </w:t>
      </w:r>
      <w:r w:rsidR="00D40C95">
        <w:rPr>
          <w:rFonts w:ascii="Times New Roman" w:hAnsi="Times New Roman" w:cs="Times New Roman"/>
          <w:lang w:val="en-GB"/>
        </w:rPr>
        <w:t xml:space="preserve">This leaves </w:t>
      </w:r>
      <w:r w:rsidR="004A1F6B" w:rsidRPr="00A830A1">
        <w:rPr>
          <w:rFonts w:ascii="Times New Roman" w:hAnsi="Times New Roman" w:cs="Times New Roman"/>
          <w:lang w:val="en-GB"/>
        </w:rPr>
        <w:t xml:space="preserve">two syllabifications: </w:t>
      </w:r>
      <w:proofErr w:type="spellStart"/>
      <w:proofErr w:type="gramStart"/>
      <w:r w:rsidR="004A1F6B" w:rsidRPr="00A830A1">
        <w:rPr>
          <w:rFonts w:ascii="Times New Roman" w:hAnsi="Times New Roman" w:cs="Times New Roman"/>
          <w:i/>
          <w:iCs/>
          <w:lang w:val="en-GB"/>
        </w:rPr>
        <w:t>eks.trə</w:t>
      </w:r>
      <w:proofErr w:type="spellEnd"/>
      <w:proofErr w:type="gramEnd"/>
      <w:r w:rsidR="004A1F6B" w:rsidRPr="00A830A1">
        <w:rPr>
          <w:rFonts w:ascii="Times New Roman" w:hAnsi="Times New Roman" w:cs="Times New Roman"/>
          <w:lang w:val="en-GB"/>
        </w:rPr>
        <w:t xml:space="preserve"> and </w:t>
      </w:r>
      <w:proofErr w:type="spellStart"/>
      <w:r w:rsidR="004A1F6B" w:rsidRPr="00A830A1">
        <w:rPr>
          <w:rFonts w:ascii="Times New Roman" w:hAnsi="Times New Roman" w:cs="Times New Roman"/>
          <w:i/>
          <w:iCs/>
          <w:lang w:val="en-GB"/>
        </w:rPr>
        <w:t>ek.strə</w:t>
      </w:r>
      <w:proofErr w:type="spellEnd"/>
      <w:r w:rsidR="004A1F6B" w:rsidRPr="00A830A1">
        <w:rPr>
          <w:rFonts w:ascii="Times New Roman" w:hAnsi="Times New Roman" w:cs="Times New Roman"/>
          <w:lang w:val="en-GB"/>
        </w:rPr>
        <w:t>. From the viewpoint of the power of syllable welds (criterion (7))</w:t>
      </w:r>
      <w:r w:rsidR="00D40C95">
        <w:rPr>
          <w:rFonts w:ascii="Times New Roman" w:hAnsi="Times New Roman" w:cs="Times New Roman"/>
          <w:lang w:val="en-GB"/>
        </w:rPr>
        <w:t>,</w:t>
      </w:r>
      <w:r w:rsidR="004A1F6B" w:rsidRPr="00A830A1">
        <w:rPr>
          <w:rFonts w:ascii="Times New Roman" w:hAnsi="Times New Roman" w:cs="Times New Roman"/>
          <w:lang w:val="en-GB"/>
        </w:rPr>
        <w:t xml:space="preserve"> the syllable boundary should be between /s/ and /t/, that is, </w:t>
      </w:r>
      <w:proofErr w:type="spellStart"/>
      <w:proofErr w:type="gramStart"/>
      <w:r w:rsidR="004A1F6B" w:rsidRPr="00A830A1">
        <w:rPr>
          <w:rFonts w:ascii="Times New Roman" w:hAnsi="Times New Roman" w:cs="Times New Roman"/>
          <w:i/>
          <w:iCs/>
          <w:lang w:val="en-GB"/>
        </w:rPr>
        <w:t>eks.trə</w:t>
      </w:r>
      <w:proofErr w:type="spellEnd"/>
      <w:proofErr w:type="gramEnd"/>
      <w:r w:rsidR="004A1F6B" w:rsidRPr="00A830A1">
        <w:rPr>
          <w:rFonts w:ascii="Times New Roman" w:hAnsi="Times New Roman" w:cs="Times New Roman"/>
          <w:lang w:val="en-GB"/>
        </w:rPr>
        <w:t xml:space="preserve">. This </w:t>
      </w:r>
      <w:r w:rsidR="00087963">
        <w:rPr>
          <w:rFonts w:ascii="Times New Roman" w:hAnsi="Times New Roman" w:cs="Times New Roman"/>
          <w:lang w:val="en-GB"/>
        </w:rPr>
        <w:t xml:space="preserve">also </w:t>
      </w:r>
      <w:r w:rsidR="004A1F6B" w:rsidRPr="00A830A1">
        <w:rPr>
          <w:rFonts w:ascii="Times New Roman" w:hAnsi="Times New Roman" w:cs="Times New Roman"/>
          <w:lang w:val="en-GB"/>
        </w:rPr>
        <w:t>seems to be in accordance with criterion (2) about the syllable</w:t>
      </w:r>
      <w:r w:rsidR="007C1D2E" w:rsidRPr="00A830A1">
        <w:rPr>
          <w:rFonts w:ascii="Times New Roman" w:hAnsi="Times New Roman" w:cs="Times New Roman"/>
          <w:lang w:val="en-GB"/>
        </w:rPr>
        <w:t>–</w:t>
      </w:r>
      <w:r w:rsidR="004A1F6B" w:rsidRPr="00A830A1">
        <w:rPr>
          <w:rFonts w:ascii="Times New Roman" w:hAnsi="Times New Roman" w:cs="Times New Roman"/>
          <w:lang w:val="en-GB"/>
        </w:rPr>
        <w:t>morpheme</w:t>
      </w:r>
      <w:r w:rsidR="00087963" w:rsidRPr="00087963">
        <w:rPr>
          <w:rFonts w:ascii="Times New Roman" w:hAnsi="Times New Roman" w:cs="Times New Roman"/>
          <w:lang w:val="en-GB"/>
        </w:rPr>
        <w:t xml:space="preserve"> </w:t>
      </w:r>
      <w:r w:rsidR="00087963" w:rsidRPr="00A830A1">
        <w:rPr>
          <w:rFonts w:ascii="Times New Roman" w:hAnsi="Times New Roman" w:cs="Times New Roman"/>
          <w:lang w:val="en-GB"/>
        </w:rPr>
        <w:t>relationship</w:t>
      </w:r>
      <w:r w:rsidR="004A1F6B" w:rsidRPr="00A830A1">
        <w:rPr>
          <w:rFonts w:ascii="Times New Roman" w:hAnsi="Times New Roman" w:cs="Times New Roman"/>
          <w:lang w:val="en-GB"/>
        </w:rPr>
        <w:t xml:space="preserve">. </w:t>
      </w:r>
      <w:r w:rsidR="00A9117F">
        <w:rPr>
          <w:rFonts w:ascii="Times New Roman" w:hAnsi="Times New Roman" w:cs="Times New Roman"/>
          <w:lang w:val="en-GB"/>
        </w:rPr>
        <w:t>However</w:t>
      </w:r>
      <w:r w:rsidR="004A1F6B" w:rsidRPr="00A830A1">
        <w:rPr>
          <w:rFonts w:ascii="Times New Roman" w:hAnsi="Times New Roman" w:cs="Times New Roman"/>
          <w:lang w:val="en-GB"/>
        </w:rPr>
        <w:t xml:space="preserve">, in the word </w:t>
      </w:r>
      <w:r w:rsidR="004A1F6B" w:rsidRPr="00A830A1">
        <w:rPr>
          <w:rFonts w:ascii="Times New Roman" w:hAnsi="Times New Roman" w:cs="Times New Roman"/>
          <w:i/>
          <w:iCs/>
          <w:lang w:val="en-GB"/>
        </w:rPr>
        <w:t>extra</w:t>
      </w:r>
      <w:r w:rsidR="000477E0" w:rsidRPr="00A830A1">
        <w:rPr>
          <w:rFonts w:ascii="Times New Roman" w:hAnsi="Times New Roman" w:cs="Times New Roman"/>
          <w:i/>
          <w:iCs/>
          <w:lang w:val="en-GB"/>
        </w:rPr>
        <w:t>,</w:t>
      </w:r>
      <w:r w:rsidR="004A1F6B" w:rsidRPr="00A830A1">
        <w:rPr>
          <w:rFonts w:ascii="Times New Roman" w:hAnsi="Times New Roman" w:cs="Times New Roman"/>
          <w:lang w:val="en-GB"/>
        </w:rPr>
        <w:t xml:space="preserve"> </w:t>
      </w:r>
      <w:r w:rsidR="004A1F6B" w:rsidRPr="00A830A1">
        <w:rPr>
          <w:rFonts w:ascii="Times New Roman" w:hAnsi="Times New Roman" w:cs="Times New Roman"/>
          <w:i/>
          <w:iCs/>
          <w:lang w:val="en-GB"/>
        </w:rPr>
        <w:t>ex-</w:t>
      </w:r>
      <w:r w:rsidR="004A1F6B" w:rsidRPr="00A830A1">
        <w:rPr>
          <w:rFonts w:ascii="Times New Roman" w:hAnsi="Times New Roman" w:cs="Times New Roman"/>
          <w:lang w:val="en-GB"/>
        </w:rPr>
        <w:t xml:space="preserve"> is not a separate morpheme</w:t>
      </w:r>
      <w:r w:rsidR="00A9117F">
        <w:rPr>
          <w:rFonts w:ascii="Times New Roman" w:hAnsi="Times New Roman" w:cs="Times New Roman"/>
          <w:lang w:val="en-GB"/>
        </w:rPr>
        <w:t>, though</w:t>
      </w:r>
      <w:r w:rsidR="004A1F6B" w:rsidRPr="00A830A1">
        <w:rPr>
          <w:rFonts w:ascii="Times New Roman" w:hAnsi="Times New Roman" w:cs="Times New Roman"/>
          <w:lang w:val="en-GB"/>
        </w:rPr>
        <w:t xml:space="preserve">, as some authors say, it is </w:t>
      </w:r>
      <w:r w:rsidR="00A9117F">
        <w:rPr>
          <w:rFonts w:ascii="Times New Roman" w:hAnsi="Times New Roman" w:cs="Times New Roman"/>
          <w:lang w:val="en-GB"/>
        </w:rPr>
        <w:t xml:space="preserve">a </w:t>
      </w:r>
      <w:r w:rsidR="004A1F6B" w:rsidRPr="00A830A1">
        <w:rPr>
          <w:rFonts w:ascii="Times New Roman" w:hAnsi="Times New Roman" w:cs="Times New Roman"/>
          <w:lang w:val="en-GB"/>
        </w:rPr>
        <w:t>morpheme-like sound (Roach 2002</w:t>
      </w:r>
      <w:r w:rsidR="00162C7B" w:rsidRPr="00A830A1">
        <w:rPr>
          <w:rFonts w:ascii="Times New Roman" w:hAnsi="Times New Roman" w:cs="Times New Roman"/>
          <w:lang w:val="en-GB"/>
        </w:rPr>
        <w:t>,</w:t>
      </w:r>
      <w:r w:rsidR="004A1F6B" w:rsidRPr="00A830A1">
        <w:rPr>
          <w:rFonts w:ascii="Times New Roman" w:hAnsi="Times New Roman" w:cs="Times New Roman"/>
          <w:lang w:val="en-GB"/>
        </w:rPr>
        <w:t xml:space="preserve"> 77). </w:t>
      </w:r>
    </w:p>
    <w:p w14:paraId="13FA525B" w14:textId="3A2CB65A" w:rsidR="00CA7A58" w:rsidRDefault="004A1F6B" w:rsidP="00087963">
      <w:pPr>
        <w:ind w:firstLine="708"/>
        <w:jc w:val="both"/>
        <w:rPr>
          <w:rFonts w:ascii="Times New Roman" w:hAnsi="Times New Roman" w:cs="Times New Roman"/>
          <w:lang w:val="en-GB"/>
        </w:rPr>
      </w:pPr>
      <w:r w:rsidRPr="00A830A1">
        <w:rPr>
          <w:rFonts w:ascii="Times New Roman" w:hAnsi="Times New Roman" w:cs="Times New Roman"/>
          <w:lang w:val="en-GB"/>
        </w:rPr>
        <w:t xml:space="preserve">Criteria (3a) – </w:t>
      </w:r>
      <w:proofErr w:type="spellStart"/>
      <w:r w:rsidRPr="00A830A1">
        <w:rPr>
          <w:rFonts w:ascii="Times New Roman" w:hAnsi="Times New Roman" w:cs="Times New Roman"/>
          <w:lang w:val="en-GB"/>
        </w:rPr>
        <w:t>Kuryłowicz</w:t>
      </w:r>
      <w:r w:rsidR="007C1D2E" w:rsidRPr="00A830A1">
        <w:rPr>
          <w:rFonts w:ascii="Times New Roman" w:hAnsi="Times New Roman" w:cs="Times New Roman"/>
          <w:lang w:val="en-GB"/>
        </w:rPr>
        <w:t>’</w:t>
      </w:r>
      <w:r w:rsidRPr="00A830A1">
        <w:rPr>
          <w:rFonts w:ascii="Times New Roman" w:hAnsi="Times New Roman" w:cs="Times New Roman"/>
          <w:lang w:val="en-GB"/>
        </w:rPr>
        <w:t>s</w:t>
      </w:r>
      <w:proofErr w:type="spellEnd"/>
      <w:r w:rsidRPr="00A830A1">
        <w:rPr>
          <w:rFonts w:ascii="Times New Roman" w:hAnsi="Times New Roman" w:cs="Times New Roman"/>
          <w:lang w:val="en-GB"/>
        </w:rPr>
        <w:t xml:space="preserve"> rule – and (3b) – the frequency of the occurrence of consonant clusters – prefer </w:t>
      </w:r>
      <w:r w:rsidR="003B6CD6">
        <w:rPr>
          <w:rFonts w:ascii="Times New Roman" w:hAnsi="Times New Roman" w:cs="Times New Roman"/>
          <w:lang w:val="en-GB"/>
        </w:rPr>
        <w:t xml:space="preserve">the </w:t>
      </w:r>
      <w:r w:rsidRPr="00A830A1">
        <w:rPr>
          <w:rFonts w:ascii="Times New Roman" w:hAnsi="Times New Roman" w:cs="Times New Roman"/>
          <w:lang w:val="en-GB"/>
        </w:rPr>
        <w:t xml:space="preserve">syllabification </w:t>
      </w:r>
      <w:proofErr w:type="spellStart"/>
      <w:proofErr w:type="gramStart"/>
      <w:r w:rsidRPr="00A830A1">
        <w:rPr>
          <w:rFonts w:ascii="Times New Roman" w:hAnsi="Times New Roman" w:cs="Times New Roman"/>
          <w:i/>
          <w:iCs/>
          <w:lang w:val="en-GB"/>
        </w:rPr>
        <w:t>eks.trə</w:t>
      </w:r>
      <w:proofErr w:type="spellEnd"/>
      <w:proofErr w:type="gramEnd"/>
      <w:r w:rsidR="003B6CD6">
        <w:rPr>
          <w:rFonts w:ascii="Times New Roman" w:hAnsi="Times New Roman" w:cs="Times New Roman"/>
          <w:lang w:val="en-GB"/>
        </w:rPr>
        <w:t>,</w:t>
      </w:r>
      <w:r w:rsidRPr="00A830A1">
        <w:rPr>
          <w:rFonts w:ascii="Times New Roman" w:hAnsi="Times New Roman" w:cs="Times New Roman"/>
          <w:lang w:val="en-GB"/>
        </w:rPr>
        <w:t xml:space="preserve"> which </w:t>
      </w:r>
      <w:r w:rsidR="003B6CD6">
        <w:rPr>
          <w:rFonts w:ascii="Times New Roman" w:hAnsi="Times New Roman" w:cs="Times New Roman"/>
          <w:lang w:val="en-GB"/>
        </w:rPr>
        <w:t xml:space="preserve">accords </w:t>
      </w:r>
      <w:r w:rsidRPr="00A830A1">
        <w:rPr>
          <w:rFonts w:ascii="Times New Roman" w:hAnsi="Times New Roman" w:cs="Times New Roman"/>
          <w:lang w:val="en-GB"/>
        </w:rPr>
        <w:t>with criterion</w:t>
      </w:r>
      <w:r w:rsidR="00364AB4" w:rsidRPr="00A830A1">
        <w:rPr>
          <w:rFonts w:ascii="Times New Roman" w:hAnsi="Times New Roman" w:cs="Times New Roman"/>
          <w:lang w:val="en-GB"/>
        </w:rPr>
        <w:t xml:space="preserve"> (7) </w:t>
      </w:r>
      <w:r w:rsidR="003B6CD6">
        <w:rPr>
          <w:rFonts w:ascii="Times New Roman" w:hAnsi="Times New Roman" w:cs="Times New Roman"/>
          <w:lang w:val="en-GB"/>
        </w:rPr>
        <w:t xml:space="preserve">regarding the </w:t>
      </w:r>
      <w:r w:rsidR="00364AB4" w:rsidRPr="00A830A1">
        <w:rPr>
          <w:rFonts w:ascii="Times New Roman" w:hAnsi="Times New Roman" w:cs="Times New Roman"/>
          <w:lang w:val="en-GB"/>
        </w:rPr>
        <w:t xml:space="preserve">contrasts between phonemes. The acoustic symbiosis between sounds and coarticulation (criteria (5), (6) and (9)) syllabify the word as </w:t>
      </w:r>
      <w:proofErr w:type="spellStart"/>
      <w:proofErr w:type="gramStart"/>
      <w:r w:rsidR="00364AB4" w:rsidRPr="00A830A1">
        <w:rPr>
          <w:rFonts w:ascii="Times New Roman" w:hAnsi="Times New Roman" w:cs="Times New Roman"/>
          <w:i/>
          <w:iCs/>
          <w:lang w:val="en-GB"/>
        </w:rPr>
        <w:t>eks.trə</w:t>
      </w:r>
      <w:proofErr w:type="spellEnd"/>
      <w:proofErr w:type="gramEnd"/>
      <w:r w:rsidR="00364AB4" w:rsidRPr="00A830A1">
        <w:rPr>
          <w:rFonts w:ascii="Times New Roman" w:hAnsi="Times New Roman" w:cs="Times New Roman"/>
          <w:lang w:val="en-GB"/>
        </w:rPr>
        <w:t xml:space="preserve">. The degree of stricture (criterion (4)) results in two syllabifications: </w:t>
      </w:r>
      <w:proofErr w:type="spellStart"/>
      <w:proofErr w:type="gramStart"/>
      <w:r w:rsidR="00364AB4" w:rsidRPr="00A830A1">
        <w:rPr>
          <w:rFonts w:ascii="Times New Roman" w:hAnsi="Times New Roman" w:cs="Times New Roman"/>
          <w:i/>
          <w:iCs/>
          <w:lang w:val="en-GB"/>
        </w:rPr>
        <w:t>ek.strə</w:t>
      </w:r>
      <w:proofErr w:type="spellEnd"/>
      <w:proofErr w:type="gramEnd"/>
      <w:r w:rsidR="00364AB4" w:rsidRPr="00A830A1">
        <w:rPr>
          <w:rFonts w:ascii="Times New Roman" w:hAnsi="Times New Roman" w:cs="Times New Roman"/>
          <w:lang w:val="en-GB"/>
        </w:rPr>
        <w:t xml:space="preserve"> and </w:t>
      </w:r>
      <w:proofErr w:type="spellStart"/>
      <w:r w:rsidR="00364AB4" w:rsidRPr="00A830A1">
        <w:rPr>
          <w:rFonts w:ascii="Times New Roman" w:hAnsi="Times New Roman" w:cs="Times New Roman"/>
          <w:i/>
          <w:iCs/>
          <w:lang w:val="en-GB"/>
        </w:rPr>
        <w:t>eks.trə</w:t>
      </w:r>
      <w:proofErr w:type="spellEnd"/>
      <w:r w:rsidR="00364AB4" w:rsidRPr="00A830A1">
        <w:rPr>
          <w:rFonts w:ascii="Times New Roman" w:hAnsi="Times New Roman" w:cs="Times New Roman"/>
          <w:lang w:val="en-GB"/>
        </w:rPr>
        <w:t xml:space="preserve">. </w:t>
      </w:r>
    </w:p>
    <w:p w14:paraId="2B44C066" w14:textId="5263264F" w:rsidR="0090063C" w:rsidRPr="00A830A1" w:rsidRDefault="00364AB4" w:rsidP="00972270">
      <w:pPr>
        <w:ind w:firstLine="708"/>
        <w:jc w:val="both"/>
        <w:rPr>
          <w:rFonts w:ascii="Times New Roman" w:hAnsi="Times New Roman" w:cs="Times New Roman"/>
          <w:lang w:val="en-GB"/>
        </w:rPr>
      </w:pPr>
      <w:r w:rsidRPr="00A830A1">
        <w:rPr>
          <w:rFonts w:ascii="Times New Roman" w:hAnsi="Times New Roman" w:cs="Times New Roman"/>
          <w:lang w:val="en-GB"/>
        </w:rPr>
        <w:t>Taking into account the phonetic and phonemic nature of the individual criteria, as well as the relationship between form and meaning in language (</w:t>
      </w:r>
      <w:r w:rsidRPr="00A830A1">
        <w:rPr>
          <w:rFonts w:ascii="Times New Roman" w:hAnsi="Times New Roman" w:cs="Times New Roman"/>
          <w:i/>
          <w:iCs/>
          <w:lang w:val="en-GB"/>
        </w:rPr>
        <w:t>ex-</w:t>
      </w:r>
      <w:r w:rsidRPr="00A830A1">
        <w:rPr>
          <w:rFonts w:ascii="Times New Roman" w:hAnsi="Times New Roman" w:cs="Times New Roman"/>
          <w:lang w:val="en-GB"/>
        </w:rPr>
        <w:t xml:space="preserve"> can be classified as </w:t>
      </w:r>
      <w:r w:rsidR="00CA7A58">
        <w:rPr>
          <w:rFonts w:ascii="Times New Roman" w:hAnsi="Times New Roman" w:cs="Times New Roman"/>
          <w:lang w:val="en-GB"/>
        </w:rPr>
        <w:t xml:space="preserve">a </w:t>
      </w:r>
      <w:r w:rsidRPr="00A830A1">
        <w:rPr>
          <w:rFonts w:ascii="Times New Roman" w:hAnsi="Times New Roman" w:cs="Times New Roman"/>
          <w:lang w:val="en-GB"/>
        </w:rPr>
        <w:t>morpheme</w:t>
      </w:r>
      <w:r w:rsidR="00CA7A58">
        <w:rPr>
          <w:rFonts w:ascii="Times New Roman" w:hAnsi="Times New Roman" w:cs="Times New Roman"/>
          <w:lang w:val="en-GB"/>
        </w:rPr>
        <w:t>-</w:t>
      </w:r>
      <w:r w:rsidRPr="00A830A1">
        <w:rPr>
          <w:rFonts w:ascii="Times New Roman" w:hAnsi="Times New Roman" w:cs="Times New Roman"/>
          <w:lang w:val="en-GB"/>
        </w:rPr>
        <w:t xml:space="preserve">like sound), the syllabification </w:t>
      </w:r>
      <w:proofErr w:type="spellStart"/>
      <w:proofErr w:type="gramStart"/>
      <w:r w:rsidRPr="00A830A1">
        <w:rPr>
          <w:rFonts w:ascii="Times New Roman" w:hAnsi="Times New Roman" w:cs="Times New Roman"/>
          <w:i/>
          <w:iCs/>
          <w:lang w:val="en-GB"/>
        </w:rPr>
        <w:t>eks.trə</w:t>
      </w:r>
      <w:proofErr w:type="spellEnd"/>
      <w:proofErr w:type="gramEnd"/>
      <w:r w:rsidRPr="00A830A1">
        <w:rPr>
          <w:rFonts w:ascii="Times New Roman" w:hAnsi="Times New Roman" w:cs="Times New Roman"/>
          <w:lang w:val="en-GB"/>
        </w:rPr>
        <w:t xml:space="preserve"> seems to be the most convenient (for details and </w:t>
      </w:r>
      <w:r w:rsidR="00CA7A58">
        <w:rPr>
          <w:rFonts w:ascii="Times New Roman" w:hAnsi="Times New Roman" w:cs="Times New Roman"/>
          <w:lang w:val="en-GB"/>
        </w:rPr>
        <w:t xml:space="preserve">an </w:t>
      </w:r>
      <w:r w:rsidRPr="00A830A1">
        <w:rPr>
          <w:rFonts w:ascii="Times New Roman" w:hAnsi="Times New Roman" w:cs="Times New Roman"/>
          <w:lang w:val="en-GB"/>
        </w:rPr>
        <w:t xml:space="preserve">analysis of more English and Slovak words, see Gregová </w:t>
      </w:r>
      <w:r w:rsidR="005E7F33" w:rsidRPr="00A830A1">
        <w:rPr>
          <w:rFonts w:ascii="Times New Roman" w:hAnsi="Times New Roman" w:cs="Times New Roman"/>
          <w:lang w:val="en-GB"/>
        </w:rPr>
        <w:t xml:space="preserve">2016, </w:t>
      </w:r>
      <w:r w:rsidRPr="00A830A1">
        <w:rPr>
          <w:rFonts w:ascii="Times New Roman" w:hAnsi="Times New Roman" w:cs="Times New Roman"/>
          <w:lang w:val="en-GB"/>
        </w:rPr>
        <w:t>2019).</w:t>
      </w:r>
    </w:p>
    <w:p w14:paraId="2A663DE0" w14:textId="2F6082AF" w:rsidR="00C452D6" w:rsidRPr="00A830A1" w:rsidRDefault="00C452D6" w:rsidP="004E45C0">
      <w:pPr>
        <w:jc w:val="both"/>
        <w:rPr>
          <w:rFonts w:ascii="Times New Roman" w:hAnsi="Times New Roman" w:cs="Times New Roman"/>
          <w:b/>
          <w:bCs/>
          <w:lang w:val="en-GB"/>
        </w:rPr>
      </w:pPr>
    </w:p>
    <w:p w14:paraId="261B33DD" w14:textId="73CCCC4C" w:rsidR="00FF44DE" w:rsidRPr="00A830A1" w:rsidRDefault="00EE74E4" w:rsidP="00FF44DE">
      <w:pPr>
        <w:widowControl w:val="0"/>
        <w:rPr>
          <w:rFonts w:ascii="Times New Roman" w:hAnsi="Times New Roman" w:cs="Times New Roman"/>
          <w:bCs/>
          <w:i/>
          <w:iCs/>
          <w:lang w:val="en-GB"/>
        </w:rPr>
      </w:pPr>
      <w:r w:rsidRPr="00C32B9E">
        <w:rPr>
          <w:rFonts w:ascii="Times New Roman" w:hAnsi="Times New Roman" w:cs="Times New Roman"/>
          <w:bCs/>
          <w:lang w:val="en-GB"/>
        </w:rPr>
        <w:t>4</w:t>
      </w:r>
      <w:r w:rsidR="00CB52A0" w:rsidRPr="00C32B9E">
        <w:rPr>
          <w:rFonts w:ascii="Times New Roman" w:hAnsi="Times New Roman" w:cs="Times New Roman"/>
          <w:bCs/>
          <w:lang w:val="en-GB"/>
        </w:rPr>
        <w:t>.2.</w:t>
      </w:r>
      <w:r w:rsidRPr="00C32B9E">
        <w:rPr>
          <w:rFonts w:ascii="Times New Roman" w:hAnsi="Times New Roman" w:cs="Times New Roman"/>
          <w:bCs/>
          <w:lang w:val="en-GB"/>
        </w:rPr>
        <w:t>2</w:t>
      </w:r>
      <w:r w:rsidR="00CB52A0" w:rsidRPr="00A830A1">
        <w:rPr>
          <w:rFonts w:ascii="Times New Roman" w:hAnsi="Times New Roman" w:cs="Times New Roman"/>
          <w:bCs/>
          <w:i/>
          <w:iCs/>
          <w:lang w:val="en-GB"/>
        </w:rPr>
        <w:t xml:space="preserve"> </w:t>
      </w:r>
      <w:r w:rsidR="00FF44DE" w:rsidRPr="00A830A1">
        <w:rPr>
          <w:rFonts w:ascii="Times New Roman" w:hAnsi="Times New Roman" w:cs="Times New Roman"/>
          <w:bCs/>
          <w:i/>
          <w:iCs/>
          <w:lang w:val="en-GB"/>
        </w:rPr>
        <w:t>The syllable and different levels of abstraction</w:t>
      </w:r>
    </w:p>
    <w:p w14:paraId="7CA166FE" w14:textId="59BE8A33" w:rsidR="00FF44DE" w:rsidRPr="00A830A1" w:rsidRDefault="00FF44DE" w:rsidP="00FF44DE">
      <w:pPr>
        <w:widowControl w:val="0"/>
        <w:jc w:val="both"/>
        <w:rPr>
          <w:rFonts w:ascii="Times New Roman" w:hAnsi="Times New Roman" w:cs="Times New Roman"/>
          <w:lang w:val="en-GB"/>
        </w:rPr>
      </w:pPr>
      <w:r w:rsidRPr="00A830A1">
        <w:rPr>
          <w:rFonts w:ascii="Times New Roman" w:hAnsi="Times New Roman" w:cs="Times New Roman"/>
          <w:lang w:val="en-GB"/>
        </w:rPr>
        <w:t xml:space="preserve">The </w:t>
      </w:r>
      <w:r w:rsidR="000536EA">
        <w:rPr>
          <w:rFonts w:ascii="Times New Roman" w:hAnsi="Times New Roman" w:cs="Times New Roman"/>
          <w:lang w:val="en-GB"/>
        </w:rPr>
        <w:t>SPT</w:t>
      </w:r>
      <w:r w:rsidRPr="00A830A1">
        <w:rPr>
          <w:rFonts w:ascii="Times New Roman" w:hAnsi="Times New Roman" w:cs="Times New Roman"/>
          <w:lang w:val="en-GB"/>
        </w:rPr>
        <w:t xml:space="preserve"> </w:t>
      </w:r>
      <w:r w:rsidR="00B7323A" w:rsidRPr="00A830A1">
        <w:rPr>
          <w:rFonts w:ascii="Times New Roman" w:hAnsi="Times New Roman" w:cs="Times New Roman"/>
          <w:lang w:val="en-GB"/>
        </w:rPr>
        <w:t>provides</w:t>
      </w:r>
      <w:r w:rsidRPr="00A830A1">
        <w:rPr>
          <w:rFonts w:ascii="Times New Roman" w:hAnsi="Times New Roman" w:cs="Times New Roman"/>
          <w:lang w:val="en-GB"/>
        </w:rPr>
        <w:t xml:space="preserve"> another view o</w:t>
      </w:r>
      <w:r w:rsidR="006C3E37" w:rsidRPr="00A830A1">
        <w:rPr>
          <w:rFonts w:ascii="Times New Roman" w:hAnsi="Times New Roman" w:cs="Times New Roman"/>
          <w:lang w:val="en-GB"/>
        </w:rPr>
        <w:t>f</w:t>
      </w:r>
      <w:r w:rsidRPr="00A830A1">
        <w:rPr>
          <w:rFonts w:ascii="Times New Roman" w:hAnsi="Times New Roman" w:cs="Times New Roman"/>
          <w:lang w:val="en-GB"/>
        </w:rPr>
        <w:t xml:space="preserve"> the syllable and its structure</w:t>
      </w:r>
      <w:r w:rsidR="006C3E37" w:rsidRPr="00A830A1">
        <w:rPr>
          <w:rFonts w:ascii="Times New Roman" w:hAnsi="Times New Roman" w:cs="Times New Roman"/>
          <w:lang w:val="en-GB"/>
        </w:rPr>
        <w:t xml:space="preserve">: the analysis of the syllable structure </w:t>
      </w:r>
      <w:r w:rsidRPr="00A830A1">
        <w:rPr>
          <w:rFonts w:ascii="Times New Roman" w:hAnsi="Times New Roman" w:cs="Times New Roman"/>
          <w:lang w:val="en-GB"/>
        </w:rPr>
        <w:t>through the level</w:t>
      </w:r>
      <w:r w:rsidR="009F14DB" w:rsidRPr="00A830A1">
        <w:rPr>
          <w:rFonts w:ascii="Times New Roman" w:hAnsi="Times New Roman" w:cs="Times New Roman"/>
          <w:lang w:val="en-GB"/>
        </w:rPr>
        <w:t>s</w:t>
      </w:r>
      <w:r w:rsidRPr="00A830A1">
        <w:rPr>
          <w:rFonts w:ascii="Times New Roman" w:hAnsi="Times New Roman" w:cs="Times New Roman"/>
          <w:lang w:val="en-GB"/>
        </w:rPr>
        <w:t xml:space="preserve"> of the phone, the phoneme and the morphophoneme, as defined </w:t>
      </w:r>
      <w:r w:rsidR="006C3E37" w:rsidRPr="00A830A1">
        <w:rPr>
          <w:rFonts w:ascii="Times New Roman" w:hAnsi="Times New Roman" w:cs="Times New Roman"/>
          <w:lang w:val="en-GB"/>
        </w:rPr>
        <w:t>above (4.1)</w:t>
      </w:r>
      <w:r w:rsidRPr="00A830A1">
        <w:rPr>
          <w:rFonts w:ascii="Times New Roman" w:hAnsi="Times New Roman" w:cs="Times New Roman"/>
          <w:lang w:val="en-GB"/>
        </w:rPr>
        <w:t xml:space="preserve">. </w:t>
      </w:r>
    </w:p>
    <w:p w14:paraId="10D187A8" w14:textId="7D1988F6" w:rsidR="001245CB" w:rsidRDefault="00FF44DE" w:rsidP="00FF44DE">
      <w:pPr>
        <w:widowControl w:val="0"/>
        <w:jc w:val="both"/>
        <w:rPr>
          <w:rFonts w:ascii="Times New Roman" w:hAnsi="Times New Roman" w:cs="Times New Roman"/>
          <w:lang w:val="en-GB"/>
        </w:rPr>
      </w:pPr>
      <w:r w:rsidRPr="00A830A1">
        <w:rPr>
          <w:rFonts w:ascii="Times New Roman" w:hAnsi="Times New Roman" w:cs="Times New Roman"/>
          <w:lang w:val="en-GB"/>
        </w:rPr>
        <w:tab/>
        <w:t xml:space="preserve">According to the SPT, </w:t>
      </w:r>
      <w:r w:rsidR="009F14DB" w:rsidRPr="00A830A1">
        <w:rPr>
          <w:rFonts w:ascii="Times New Roman" w:hAnsi="Times New Roman" w:cs="Times New Roman"/>
          <w:lang w:val="en-GB"/>
        </w:rPr>
        <w:t xml:space="preserve">each sound unit has </w:t>
      </w:r>
      <w:r w:rsidR="00834447">
        <w:rPr>
          <w:rFonts w:ascii="Times New Roman" w:hAnsi="Times New Roman" w:cs="Times New Roman"/>
          <w:lang w:val="en-GB"/>
        </w:rPr>
        <w:t>a ‘</w:t>
      </w:r>
      <w:r w:rsidR="009F14DB" w:rsidRPr="00A830A1">
        <w:rPr>
          <w:rFonts w:ascii="Times New Roman" w:hAnsi="Times New Roman" w:cs="Times New Roman"/>
          <w:lang w:val="en-GB"/>
        </w:rPr>
        <w:t>vertical</w:t>
      </w:r>
      <w:r w:rsidR="00834447">
        <w:rPr>
          <w:rFonts w:ascii="Times New Roman" w:hAnsi="Times New Roman" w:cs="Times New Roman"/>
          <w:lang w:val="en-GB"/>
        </w:rPr>
        <w:t>’</w:t>
      </w:r>
      <w:r w:rsidR="009F14DB" w:rsidRPr="00A830A1">
        <w:rPr>
          <w:rFonts w:ascii="Times New Roman" w:hAnsi="Times New Roman" w:cs="Times New Roman"/>
          <w:lang w:val="en-GB"/>
        </w:rPr>
        <w:t xml:space="preserve"> structure (the view of the given unit from different levels of abstraction, that is, different levels of the relationship between the individual and the universal) and the horizontal dimension of the relation Ph</w:t>
      </w:r>
      <w:r w:rsidR="007C1D2E" w:rsidRPr="00A830A1">
        <w:rPr>
          <w:rFonts w:ascii="Times New Roman" w:hAnsi="Times New Roman" w:cs="Times New Roman"/>
          <w:lang w:val="en-GB"/>
        </w:rPr>
        <w:t>–</w:t>
      </w:r>
      <w:r w:rsidR="009F14DB" w:rsidRPr="00A830A1">
        <w:rPr>
          <w:rFonts w:ascii="Times New Roman" w:hAnsi="Times New Roman" w:cs="Times New Roman"/>
          <w:lang w:val="en-GB"/>
        </w:rPr>
        <w:t>Phm</w:t>
      </w:r>
      <w:r w:rsidR="007C1D2E" w:rsidRPr="00A830A1">
        <w:rPr>
          <w:rFonts w:ascii="Times New Roman" w:hAnsi="Times New Roman" w:cs="Times New Roman"/>
          <w:lang w:val="en-GB"/>
        </w:rPr>
        <w:t>–</w:t>
      </w:r>
      <w:proofErr w:type="spellStart"/>
      <w:r w:rsidR="009F14DB" w:rsidRPr="00A830A1">
        <w:rPr>
          <w:rFonts w:ascii="Times New Roman" w:hAnsi="Times New Roman" w:cs="Times New Roman"/>
          <w:lang w:val="en-GB"/>
        </w:rPr>
        <w:t>MPhm</w:t>
      </w:r>
      <w:proofErr w:type="spellEnd"/>
      <w:r w:rsidR="009F14DB" w:rsidRPr="00A830A1">
        <w:rPr>
          <w:rFonts w:ascii="Times New Roman" w:hAnsi="Times New Roman" w:cs="Times New Roman"/>
          <w:lang w:val="en-GB"/>
        </w:rPr>
        <w:t xml:space="preserve"> within the given morpheme.</w:t>
      </w:r>
      <w:r w:rsidRPr="00A830A1">
        <w:rPr>
          <w:rFonts w:ascii="Times New Roman" w:hAnsi="Times New Roman" w:cs="Times New Roman"/>
          <w:lang w:val="en-GB"/>
        </w:rPr>
        <w:t xml:space="preserve"> These are the results of neutralization (see </w:t>
      </w:r>
      <w:r w:rsidR="006C3E37" w:rsidRPr="00A830A1">
        <w:rPr>
          <w:rFonts w:ascii="Times New Roman" w:hAnsi="Times New Roman" w:cs="Times New Roman"/>
          <w:lang w:val="en-GB"/>
        </w:rPr>
        <w:t>below</w:t>
      </w:r>
      <w:r w:rsidRPr="00A830A1">
        <w:rPr>
          <w:rFonts w:ascii="Times New Roman" w:hAnsi="Times New Roman" w:cs="Times New Roman"/>
          <w:lang w:val="en-GB"/>
        </w:rPr>
        <w:t xml:space="preserve">) and alternation (see </w:t>
      </w:r>
      <w:r w:rsidR="006C3E37" w:rsidRPr="00A830A1">
        <w:rPr>
          <w:rFonts w:ascii="Times New Roman" w:hAnsi="Times New Roman" w:cs="Times New Roman"/>
          <w:lang w:val="en-GB"/>
        </w:rPr>
        <w:t>below</w:t>
      </w:r>
      <w:r w:rsidRPr="00A830A1">
        <w:rPr>
          <w:rFonts w:ascii="Times New Roman" w:hAnsi="Times New Roman" w:cs="Times New Roman"/>
          <w:lang w:val="en-GB"/>
        </w:rPr>
        <w:t xml:space="preserve">) processes in the morpheme. </w:t>
      </w:r>
    </w:p>
    <w:p w14:paraId="4379D57A" w14:textId="1991BB45" w:rsidR="00A25FB3" w:rsidRDefault="00FF44DE" w:rsidP="00964864">
      <w:pPr>
        <w:widowControl w:val="0"/>
        <w:ind w:firstLine="708"/>
        <w:jc w:val="both"/>
        <w:rPr>
          <w:rFonts w:ascii="Times New Roman" w:hAnsi="Times New Roman" w:cs="Times New Roman"/>
          <w:lang w:val="en-GB"/>
        </w:rPr>
      </w:pPr>
      <w:r w:rsidRPr="00A830A1">
        <w:rPr>
          <w:rFonts w:ascii="Times New Roman" w:hAnsi="Times New Roman" w:cs="Times New Roman"/>
          <w:lang w:val="en-GB"/>
        </w:rPr>
        <w:t xml:space="preserve">The levels of Ph, Phm and </w:t>
      </w:r>
      <w:proofErr w:type="spellStart"/>
      <w:r w:rsidRPr="00A830A1">
        <w:rPr>
          <w:rFonts w:ascii="Times New Roman" w:hAnsi="Times New Roman" w:cs="Times New Roman"/>
          <w:lang w:val="en-GB"/>
        </w:rPr>
        <w:t>MPhm</w:t>
      </w:r>
      <w:proofErr w:type="spellEnd"/>
      <w:r w:rsidRPr="00A830A1">
        <w:rPr>
          <w:rFonts w:ascii="Times New Roman" w:hAnsi="Times New Roman" w:cs="Times New Roman"/>
          <w:lang w:val="en-GB"/>
        </w:rPr>
        <w:t xml:space="preserve"> are fully reflected in the phonic structure of </w:t>
      </w:r>
      <w:r w:rsidRPr="00A830A1">
        <w:rPr>
          <w:rFonts w:ascii="Times New Roman" w:hAnsi="Times New Roman" w:cs="Times New Roman"/>
          <w:lang w:val="en-GB"/>
        </w:rPr>
        <w:lastRenderedPageBreak/>
        <w:t>morphemes and create their corresponding</w:t>
      </w:r>
      <w:r w:rsidR="007C1D2E" w:rsidRPr="00A830A1">
        <w:rPr>
          <w:rFonts w:ascii="Times New Roman" w:hAnsi="Times New Roman" w:cs="Times New Roman"/>
          <w:lang w:val="en-GB"/>
        </w:rPr>
        <w:t xml:space="preserve"> </w:t>
      </w:r>
      <w:r w:rsidRPr="00A830A1">
        <w:rPr>
          <w:rFonts w:ascii="Times New Roman" w:hAnsi="Times New Roman" w:cs="Times New Roman"/>
          <w:lang w:val="en-GB"/>
        </w:rPr>
        <w:t xml:space="preserve">phonic layers: the </w:t>
      </w:r>
      <w:r w:rsidR="001245CB">
        <w:rPr>
          <w:rFonts w:ascii="Times New Roman" w:hAnsi="Times New Roman" w:cs="Times New Roman"/>
          <w:lang w:val="en-GB"/>
        </w:rPr>
        <w:t>Ph</w:t>
      </w:r>
      <w:r w:rsidR="001245CB" w:rsidRPr="00A830A1">
        <w:rPr>
          <w:rFonts w:ascii="Times New Roman" w:hAnsi="Times New Roman" w:cs="Times New Roman"/>
          <w:lang w:val="en-GB"/>
        </w:rPr>
        <w:t>–</w:t>
      </w:r>
      <w:r w:rsidR="001245CB">
        <w:rPr>
          <w:rFonts w:ascii="Times New Roman" w:hAnsi="Times New Roman" w:cs="Times New Roman"/>
          <w:lang w:val="en-GB"/>
        </w:rPr>
        <w:t xml:space="preserve">morpheme </w:t>
      </w:r>
      <w:r w:rsidRPr="00A830A1">
        <w:rPr>
          <w:rFonts w:ascii="Times New Roman" w:hAnsi="Times New Roman" w:cs="Times New Roman"/>
          <w:lang w:val="en-GB"/>
        </w:rPr>
        <w:t xml:space="preserve">layer or level that shows the sound structure of the morpheme at the level of the phone, the </w:t>
      </w:r>
      <w:r w:rsidR="00644335">
        <w:rPr>
          <w:rFonts w:ascii="Times New Roman" w:hAnsi="Times New Roman" w:cs="Times New Roman"/>
          <w:lang w:val="en-GB"/>
        </w:rPr>
        <w:t>Phm</w:t>
      </w:r>
      <w:r w:rsidR="00644335" w:rsidRPr="00A830A1">
        <w:rPr>
          <w:rFonts w:ascii="Times New Roman" w:hAnsi="Times New Roman" w:cs="Times New Roman"/>
          <w:lang w:val="en-GB"/>
        </w:rPr>
        <w:t>–</w:t>
      </w:r>
      <w:r w:rsidR="00644335">
        <w:rPr>
          <w:rFonts w:ascii="Times New Roman" w:hAnsi="Times New Roman" w:cs="Times New Roman"/>
          <w:lang w:val="en-GB"/>
        </w:rPr>
        <w:t xml:space="preserve">morpheme </w:t>
      </w:r>
      <w:r w:rsidRPr="00A830A1">
        <w:rPr>
          <w:rFonts w:ascii="Times New Roman" w:hAnsi="Times New Roman" w:cs="Times New Roman"/>
          <w:lang w:val="en-GB"/>
        </w:rPr>
        <w:t xml:space="preserve">level that displays the sound structure of the morpheme at the level of the phoneme, and the </w:t>
      </w:r>
      <w:proofErr w:type="spellStart"/>
      <w:r w:rsidR="00644335">
        <w:rPr>
          <w:rFonts w:ascii="Times New Roman" w:hAnsi="Times New Roman" w:cs="Times New Roman"/>
          <w:lang w:val="en-GB"/>
        </w:rPr>
        <w:t>MPhm</w:t>
      </w:r>
      <w:proofErr w:type="spellEnd"/>
      <w:r w:rsidR="00644335" w:rsidRPr="00A830A1">
        <w:rPr>
          <w:rFonts w:ascii="Times New Roman" w:hAnsi="Times New Roman" w:cs="Times New Roman"/>
          <w:lang w:val="en-GB"/>
        </w:rPr>
        <w:t>–</w:t>
      </w:r>
      <w:r w:rsidR="00644335">
        <w:rPr>
          <w:rFonts w:ascii="Times New Roman" w:hAnsi="Times New Roman" w:cs="Times New Roman"/>
          <w:lang w:val="en-GB"/>
        </w:rPr>
        <w:t xml:space="preserve">morpheme </w:t>
      </w:r>
      <w:r w:rsidRPr="00A830A1">
        <w:rPr>
          <w:rFonts w:ascii="Times New Roman" w:hAnsi="Times New Roman" w:cs="Times New Roman"/>
          <w:lang w:val="en-GB"/>
        </w:rPr>
        <w:t>level that shows the sound structure of the morpheme at the level of the morphophoneme</w:t>
      </w:r>
      <w:r w:rsidR="007C1D2E" w:rsidRPr="00A830A1">
        <w:rPr>
          <w:rFonts w:ascii="Times New Roman" w:hAnsi="Times New Roman" w:cs="Times New Roman"/>
          <w:lang w:val="en-GB"/>
        </w:rPr>
        <w:t xml:space="preserve"> </w:t>
      </w:r>
      <w:r w:rsidRPr="00A830A1">
        <w:rPr>
          <w:rFonts w:ascii="Times New Roman" w:hAnsi="Times New Roman" w:cs="Times New Roman"/>
          <w:lang w:val="en-GB"/>
        </w:rPr>
        <w:t>(for details, see Sabol 1989</w:t>
      </w:r>
      <w:r w:rsidR="00FC28E7">
        <w:rPr>
          <w:rFonts w:ascii="Times New Roman" w:hAnsi="Times New Roman" w:cs="Times New Roman"/>
          <w:lang w:val="en-GB"/>
        </w:rPr>
        <w:t>:</w:t>
      </w:r>
      <w:r w:rsidRPr="00A830A1">
        <w:rPr>
          <w:rFonts w:ascii="Times New Roman" w:hAnsi="Times New Roman" w:cs="Times New Roman"/>
          <w:lang w:val="en-GB"/>
        </w:rPr>
        <w:t xml:space="preserve"> 132</w:t>
      </w:r>
      <w:r w:rsidR="007C1D2E" w:rsidRPr="00A830A1">
        <w:rPr>
          <w:rFonts w:ascii="Times New Roman" w:hAnsi="Times New Roman" w:cs="Times New Roman"/>
          <w:lang w:val="en-GB"/>
        </w:rPr>
        <w:t>–</w:t>
      </w:r>
      <w:r w:rsidRPr="00A830A1">
        <w:rPr>
          <w:rFonts w:ascii="Times New Roman" w:hAnsi="Times New Roman" w:cs="Times New Roman"/>
          <w:lang w:val="en-GB"/>
        </w:rPr>
        <w:t xml:space="preserve">133). </w:t>
      </w:r>
      <w:r w:rsidR="009F14DB" w:rsidRPr="00A830A1">
        <w:rPr>
          <w:rFonts w:ascii="Times New Roman" w:hAnsi="Times New Roman" w:cs="Times New Roman"/>
          <w:lang w:val="en-GB"/>
        </w:rPr>
        <w:t xml:space="preserve">Analogically, </w:t>
      </w:r>
      <w:r w:rsidR="00644335">
        <w:rPr>
          <w:rFonts w:ascii="Times New Roman" w:hAnsi="Times New Roman" w:cs="Times New Roman"/>
          <w:lang w:val="en-GB"/>
        </w:rPr>
        <w:t xml:space="preserve">an </w:t>
      </w:r>
      <w:r w:rsidR="000477E0" w:rsidRPr="00A830A1">
        <w:rPr>
          <w:rFonts w:ascii="Times New Roman" w:hAnsi="Times New Roman" w:cs="Times New Roman"/>
          <w:lang w:val="en-GB"/>
        </w:rPr>
        <w:t>i</w:t>
      </w:r>
      <w:r w:rsidR="006C3E37" w:rsidRPr="00A830A1">
        <w:rPr>
          <w:rFonts w:ascii="Times New Roman" w:hAnsi="Times New Roman" w:cs="Times New Roman"/>
          <w:lang w:val="en-GB"/>
        </w:rPr>
        <w:t xml:space="preserve">dentical </w:t>
      </w:r>
      <w:r w:rsidRPr="00A830A1">
        <w:rPr>
          <w:rFonts w:ascii="Times New Roman" w:hAnsi="Times New Roman" w:cs="Times New Roman"/>
          <w:lang w:val="en-GB"/>
        </w:rPr>
        <w:t>procedure can be applied to analys</w:t>
      </w:r>
      <w:r w:rsidR="00964864">
        <w:rPr>
          <w:rFonts w:ascii="Times New Roman" w:hAnsi="Times New Roman" w:cs="Times New Roman"/>
          <w:lang w:val="en-GB"/>
        </w:rPr>
        <w:t>e</w:t>
      </w:r>
      <w:r w:rsidRPr="00A830A1">
        <w:rPr>
          <w:rFonts w:ascii="Times New Roman" w:hAnsi="Times New Roman" w:cs="Times New Roman"/>
          <w:lang w:val="en-GB"/>
        </w:rPr>
        <w:t>s of the phonic structure of the syllable.</w:t>
      </w:r>
    </w:p>
    <w:p w14:paraId="1208D5F0" w14:textId="11A34525" w:rsidR="00FF44DE" w:rsidRPr="00A830A1" w:rsidRDefault="00FF44DE" w:rsidP="00964864">
      <w:pPr>
        <w:widowControl w:val="0"/>
        <w:ind w:firstLine="708"/>
        <w:jc w:val="both"/>
        <w:rPr>
          <w:rFonts w:ascii="Times New Roman" w:hAnsi="Times New Roman" w:cs="Times New Roman"/>
          <w:lang w:val="en-GB"/>
        </w:rPr>
      </w:pPr>
      <w:r w:rsidRPr="00A830A1">
        <w:rPr>
          <w:rFonts w:ascii="Times New Roman" w:hAnsi="Times New Roman" w:cs="Times New Roman"/>
          <w:lang w:val="en-GB"/>
        </w:rPr>
        <w:t xml:space="preserve">The complex analysis of the structure of the syllable through the Ph, Phm and </w:t>
      </w:r>
      <w:proofErr w:type="spellStart"/>
      <w:r w:rsidRPr="00A830A1">
        <w:rPr>
          <w:rFonts w:ascii="Times New Roman" w:hAnsi="Times New Roman" w:cs="Times New Roman"/>
          <w:lang w:val="en-GB"/>
        </w:rPr>
        <w:t>MPhm</w:t>
      </w:r>
      <w:proofErr w:type="spellEnd"/>
      <w:r w:rsidRPr="00A830A1">
        <w:rPr>
          <w:rFonts w:ascii="Times New Roman" w:hAnsi="Times New Roman" w:cs="Times New Roman"/>
          <w:lang w:val="en-GB"/>
        </w:rPr>
        <w:t xml:space="preserve"> </w:t>
      </w:r>
      <w:r w:rsidR="00964864" w:rsidRPr="00A830A1">
        <w:rPr>
          <w:rFonts w:ascii="Times New Roman" w:hAnsi="Times New Roman" w:cs="Times New Roman"/>
          <w:lang w:val="en-GB"/>
        </w:rPr>
        <w:t xml:space="preserve">levels </w:t>
      </w:r>
      <w:r w:rsidRPr="00A830A1">
        <w:rPr>
          <w:rFonts w:ascii="Times New Roman" w:hAnsi="Times New Roman" w:cs="Times New Roman"/>
          <w:lang w:val="en-GB"/>
        </w:rPr>
        <w:t xml:space="preserve">results in </w:t>
      </w:r>
      <w:r w:rsidR="005A285E">
        <w:rPr>
          <w:rFonts w:ascii="Times New Roman" w:hAnsi="Times New Roman" w:cs="Times New Roman"/>
          <w:lang w:val="en-GB"/>
        </w:rPr>
        <w:t xml:space="preserve">the layers of </w:t>
      </w:r>
      <w:r w:rsidRPr="00A830A1">
        <w:rPr>
          <w:rFonts w:ascii="Times New Roman" w:hAnsi="Times New Roman" w:cs="Times New Roman"/>
          <w:lang w:val="en-GB"/>
        </w:rPr>
        <w:t>Ph</w:t>
      </w:r>
      <w:r w:rsidR="00F77A22" w:rsidRPr="00A830A1">
        <w:rPr>
          <w:rFonts w:ascii="Times New Roman" w:hAnsi="Times New Roman" w:cs="Times New Roman"/>
          <w:lang w:val="en-GB"/>
        </w:rPr>
        <w:t>–</w:t>
      </w:r>
      <w:r w:rsidRPr="00A830A1">
        <w:rPr>
          <w:rFonts w:ascii="Times New Roman" w:hAnsi="Times New Roman" w:cs="Times New Roman"/>
          <w:lang w:val="en-GB"/>
        </w:rPr>
        <w:t>syllable (the syllable structure at the level of the phone), Phm</w:t>
      </w:r>
      <w:r w:rsidR="00F77A22" w:rsidRPr="00A830A1">
        <w:rPr>
          <w:rFonts w:ascii="Times New Roman" w:hAnsi="Times New Roman" w:cs="Times New Roman"/>
          <w:lang w:val="en-GB"/>
        </w:rPr>
        <w:t>–</w:t>
      </w:r>
      <w:r w:rsidRPr="00A830A1">
        <w:rPr>
          <w:rFonts w:ascii="Times New Roman" w:hAnsi="Times New Roman" w:cs="Times New Roman"/>
          <w:lang w:val="en-GB"/>
        </w:rPr>
        <w:t xml:space="preserve">syllable (the syllable structure at the level of the phoneme) and </w:t>
      </w:r>
      <w:proofErr w:type="spellStart"/>
      <w:r w:rsidRPr="00A830A1">
        <w:rPr>
          <w:rFonts w:ascii="Times New Roman" w:hAnsi="Times New Roman" w:cs="Times New Roman"/>
          <w:lang w:val="en-GB"/>
        </w:rPr>
        <w:t>MPhm</w:t>
      </w:r>
      <w:proofErr w:type="spellEnd"/>
      <w:r w:rsidR="00F77A22" w:rsidRPr="00A830A1">
        <w:rPr>
          <w:rFonts w:ascii="Times New Roman" w:hAnsi="Times New Roman" w:cs="Times New Roman"/>
          <w:lang w:val="en-GB"/>
        </w:rPr>
        <w:t>–</w:t>
      </w:r>
      <w:r w:rsidRPr="00A830A1">
        <w:rPr>
          <w:rFonts w:ascii="Times New Roman" w:hAnsi="Times New Roman" w:cs="Times New Roman"/>
          <w:lang w:val="en-GB"/>
        </w:rPr>
        <w:t>syllable (the syllable structure at the level of the morphophoneme).</w:t>
      </w:r>
      <w:r w:rsidR="00A25FB3">
        <w:rPr>
          <w:rFonts w:ascii="Times New Roman" w:hAnsi="Times New Roman" w:cs="Times New Roman"/>
          <w:lang w:val="en-GB"/>
        </w:rPr>
        <w:t xml:space="preserve"> </w:t>
      </w:r>
      <w:r w:rsidRPr="00A830A1">
        <w:rPr>
          <w:rFonts w:ascii="Times New Roman" w:hAnsi="Times New Roman" w:cs="Times New Roman"/>
          <w:lang w:val="en-GB"/>
        </w:rPr>
        <w:t xml:space="preserve">The level of the phone captures the phonetic structure of lexical units influenced by the </w:t>
      </w:r>
      <w:proofErr w:type="spellStart"/>
      <w:r w:rsidRPr="00A830A1">
        <w:rPr>
          <w:rFonts w:ascii="Times New Roman" w:hAnsi="Times New Roman" w:cs="Times New Roman"/>
          <w:lang w:val="en-GB"/>
        </w:rPr>
        <w:t>orthophony</w:t>
      </w:r>
      <w:proofErr w:type="spellEnd"/>
      <w:r w:rsidRPr="00A830A1">
        <w:rPr>
          <w:rFonts w:ascii="Times New Roman" w:hAnsi="Times New Roman" w:cs="Times New Roman"/>
          <w:lang w:val="en-GB"/>
        </w:rPr>
        <w:t xml:space="preserve"> of the given language, </w:t>
      </w:r>
      <w:r w:rsidR="00686403" w:rsidRPr="00A830A1">
        <w:rPr>
          <w:rFonts w:ascii="Times New Roman" w:hAnsi="Times New Roman" w:cs="Times New Roman"/>
          <w:lang w:val="en-GB"/>
        </w:rPr>
        <w:t xml:space="preserve">neutralizations and alternations </w:t>
      </w:r>
      <w:r w:rsidRPr="00A830A1">
        <w:rPr>
          <w:rFonts w:ascii="Times New Roman" w:hAnsi="Times New Roman" w:cs="Times New Roman"/>
          <w:lang w:val="en-GB"/>
        </w:rPr>
        <w:t xml:space="preserve">and is noted in phonetic symbols in square brackets []. The level of the phoneme reflects the phonemic structure of lexical units influenced by neutralization and alternation and is transcribed in phonemic symbols </w:t>
      </w:r>
      <w:r w:rsidR="007F097A">
        <w:rPr>
          <w:rFonts w:ascii="Times New Roman" w:hAnsi="Times New Roman" w:cs="Times New Roman"/>
          <w:lang w:val="en-GB"/>
        </w:rPr>
        <w:t xml:space="preserve">between forward slashes </w:t>
      </w:r>
      <w:r w:rsidRPr="00A830A1">
        <w:rPr>
          <w:rFonts w:ascii="Times New Roman" w:hAnsi="Times New Roman" w:cs="Times New Roman"/>
          <w:lang w:val="en-GB"/>
        </w:rPr>
        <w:t xml:space="preserve">//. The level of the morphophoneme </w:t>
      </w:r>
      <w:r w:rsidR="009F14DB" w:rsidRPr="00A830A1">
        <w:rPr>
          <w:rFonts w:ascii="Times New Roman" w:hAnsi="Times New Roman" w:cs="Times New Roman"/>
          <w:lang w:val="en-GB"/>
        </w:rPr>
        <w:t>shows</w:t>
      </w:r>
      <w:r w:rsidRPr="00A830A1">
        <w:rPr>
          <w:rFonts w:ascii="Times New Roman" w:hAnsi="Times New Roman" w:cs="Times New Roman"/>
          <w:lang w:val="en-GB"/>
        </w:rPr>
        <w:t xml:space="preserve"> the morphophonemic structure of the given lexical unit</w:t>
      </w:r>
      <w:r w:rsidR="00F85E46">
        <w:rPr>
          <w:rFonts w:ascii="Times New Roman" w:hAnsi="Times New Roman" w:cs="Times New Roman"/>
          <w:lang w:val="en-GB"/>
        </w:rPr>
        <w:t xml:space="preserve"> that </w:t>
      </w:r>
      <w:r w:rsidRPr="00A830A1">
        <w:rPr>
          <w:rFonts w:ascii="Times New Roman" w:hAnsi="Times New Roman" w:cs="Times New Roman"/>
          <w:lang w:val="en-GB"/>
        </w:rPr>
        <w:t>is affected only by alternations and is written in capitals.</w:t>
      </w:r>
      <w:r w:rsidR="007C1D2E" w:rsidRPr="00A830A1">
        <w:rPr>
          <w:rFonts w:ascii="Times New Roman" w:hAnsi="Times New Roman" w:cs="Times New Roman"/>
          <w:lang w:val="en-GB"/>
        </w:rPr>
        <w:t xml:space="preserve"> </w:t>
      </w:r>
      <w:r w:rsidRPr="00A830A1">
        <w:rPr>
          <w:rFonts w:ascii="Times New Roman" w:hAnsi="Times New Roman" w:cs="Times New Roman"/>
          <w:lang w:val="en-GB"/>
        </w:rPr>
        <w:t xml:space="preserve">The morphophoneme is </w:t>
      </w:r>
      <w:r w:rsidR="008453B5" w:rsidRPr="00A830A1">
        <w:rPr>
          <w:rFonts w:ascii="Times New Roman" w:hAnsi="Times New Roman" w:cs="Times New Roman"/>
          <w:lang w:val="en-GB"/>
        </w:rPr>
        <w:t xml:space="preserve">marked out </w:t>
      </w:r>
      <w:r w:rsidRPr="00A830A1">
        <w:rPr>
          <w:rFonts w:ascii="Times New Roman" w:hAnsi="Times New Roman" w:cs="Times New Roman"/>
          <w:lang w:val="en-GB"/>
        </w:rPr>
        <w:t xml:space="preserve">in the morpheme as the smallest bearer of the elementarily or complex meaning on </w:t>
      </w:r>
      <w:r w:rsidR="00C2610D" w:rsidRPr="00A830A1">
        <w:rPr>
          <w:rFonts w:ascii="Times New Roman" w:hAnsi="Times New Roman" w:cs="Times New Roman"/>
          <w:lang w:val="en-GB"/>
        </w:rPr>
        <w:t xml:space="preserve">account </w:t>
      </w:r>
      <w:r w:rsidRPr="00A830A1">
        <w:rPr>
          <w:rFonts w:ascii="Times New Roman" w:hAnsi="Times New Roman" w:cs="Times New Roman"/>
          <w:lang w:val="en-GB"/>
        </w:rPr>
        <w:t>of the position of the maxim</w:t>
      </w:r>
      <w:r w:rsidR="00EF037A" w:rsidRPr="00A830A1">
        <w:rPr>
          <w:rFonts w:ascii="Times New Roman" w:hAnsi="Times New Roman" w:cs="Times New Roman"/>
          <w:lang w:val="en-GB"/>
        </w:rPr>
        <w:t>um</w:t>
      </w:r>
      <w:r w:rsidRPr="00A830A1">
        <w:rPr>
          <w:rFonts w:ascii="Times New Roman" w:hAnsi="Times New Roman" w:cs="Times New Roman"/>
          <w:lang w:val="en-GB"/>
        </w:rPr>
        <w:t xml:space="preserve"> phonological differentiation</w:t>
      </w:r>
      <w:r w:rsidR="003E4EAC" w:rsidRPr="00A830A1">
        <w:rPr>
          <w:rFonts w:ascii="Times New Roman" w:hAnsi="Times New Roman" w:cs="Times New Roman"/>
          <w:lang w:val="en-GB"/>
        </w:rPr>
        <w:t xml:space="preserve">. It is the place </w:t>
      </w:r>
      <w:r w:rsidR="00A876E5" w:rsidRPr="00A830A1">
        <w:rPr>
          <w:rFonts w:ascii="Times New Roman" w:hAnsi="Times New Roman" w:cs="Times New Roman"/>
          <w:lang w:val="en-GB"/>
        </w:rPr>
        <w:t>whe</w:t>
      </w:r>
      <w:r w:rsidR="00A876E5">
        <w:rPr>
          <w:rFonts w:ascii="Times New Roman" w:hAnsi="Times New Roman" w:cs="Times New Roman"/>
          <w:lang w:val="en-GB"/>
        </w:rPr>
        <w:t>re</w:t>
      </w:r>
      <w:r w:rsidR="00A876E5" w:rsidRPr="00A830A1">
        <w:rPr>
          <w:rFonts w:ascii="Times New Roman" w:hAnsi="Times New Roman" w:cs="Times New Roman"/>
          <w:lang w:val="en-GB"/>
        </w:rPr>
        <w:t xml:space="preserve"> </w:t>
      </w:r>
      <w:r w:rsidR="003E4EAC" w:rsidRPr="00A830A1">
        <w:rPr>
          <w:rFonts w:ascii="Times New Roman" w:hAnsi="Times New Roman" w:cs="Times New Roman"/>
          <w:lang w:val="en-GB"/>
        </w:rPr>
        <w:t>both members of the given opposition can occur</w:t>
      </w:r>
      <w:r w:rsidRPr="00A830A1">
        <w:rPr>
          <w:rFonts w:ascii="Times New Roman" w:hAnsi="Times New Roman" w:cs="Times New Roman"/>
          <w:lang w:val="en-GB"/>
        </w:rPr>
        <w:t xml:space="preserve"> (</w:t>
      </w:r>
      <w:r w:rsidR="00F85E46" w:rsidRPr="00A830A1">
        <w:rPr>
          <w:rFonts w:ascii="Times New Roman" w:hAnsi="Times New Roman" w:cs="Times New Roman"/>
          <w:lang w:val="en-GB"/>
        </w:rPr>
        <w:t>Sabol 1989</w:t>
      </w:r>
      <w:r w:rsidR="009010A5">
        <w:rPr>
          <w:rFonts w:ascii="Times New Roman" w:hAnsi="Times New Roman" w:cs="Times New Roman"/>
          <w:lang w:val="en-GB"/>
        </w:rPr>
        <w:t>:</w:t>
      </w:r>
      <w:r w:rsidRPr="00A830A1">
        <w:rPr>
          <w:rFonts w:ascii="Times New Roman" w:hAnsi="Times New Roman" w:cs="Times New Roman"/>
          <w:lang w:val="en-GB"/>
        </w:rPr>
        <w:t xml:space="preserve"> 105</w:t>
      </w:r>
      <w:r w:rsidR="00F85E46">
        <w:rPr>
          <w:rFonts w:ascii="Times New Roman" w:hAnsi="Times New Roman" w:cs="Times New Roman"/>
          <w:lang w:val="en-GB"/>
        </w:rPr>
        <w:t>;</w:t>
      </w:r>
      <w:r w:rsidR="00EF037A" w:rsidRPr="00A830A1">
        <w:rPr>
          <w:rFonts w:ascii="Times New Roman" w:hAnsi="Times New Roman" w:cs="Times New Roman"/>
          <w:lang w:val="en-GB"/>
        </w:rPr>
        <w:t xml:space="preserve"> see also </w:t>
      </w:r>
      <w:r w:rsidR="00F85E46">
        <w:rPr>
          <w:rFonts w:ascii="Times New Roman" w:hAnsi="Times New Roman" w:cs="Times New Roman"/>
          <w:lang w:val="en-GB"/>
        </w:rPr>
        <w:t xml:space="preserve">section </w:t>
      </w:r>
      <w:r w:rsidR="00EF037A" w:rsidRPr="00A830A1">
        <w:rPr>
          <w:rFonts w:ascii="Times New Roman" w:hAnsi="Times New Roman" w:cs="Times New Roman"/>
          <w:lang w:val="en-GB"/>
        </w:rPr>
        <w:t>4.4</w:t>
      </w:r>
      <w:r w:rsidR="00F85E46">
        <w:rPr>
          <w:rFonts w:ascii="Times New Roman" w:hAnsi="Times New Roman" w:cs="Times New Roman"/>
          <w:lang w:val="en-GB"/>
        </w:rPr>
        <w:t xml:space="preserve"> below</w:t>
      </w:r>
      <w:r w:rsidRPr="00A830A1">
        <w:rPr>
          <w:rFonts w:ascii="Times New Roman" w:hAnsi="Times New Roman" w:cs="Times New Roman"/>
          <w:lang w:val="en-GB"/>
        </w:rPr>
        <w:t>).</w:t>
      </w:r>
      <w:r w:rsidR="007C1D2E" w:rsidRPr="00A830A1">
        <w:rPr>
          <w:rFonts w:ascii="Times New Roman" w:hAnsi="Times New Roman" w:cs="Times New Roman"/>
          <w:lang w:val="en-GB"/>
        </w:rPr>
        <w:t xml:space="preserve"> </w:t>
      </w:r>
    </w:p>
    <w:p w14:paraId="4F59FDC1" w14:textId="7F0B281C" w:rsidR="00FF44DE" w:rsidRPr="00A830A1" w:rsidRDefault="00FF44DE" w:rsidP="00972270">
      <w:pPr>
        <w:widowControl w:val="0"/>
        <w:jc w:val="both"/>
        <w:rPr>
          <w:rFonts w:ascii="Times New Roman" w:hAnsi="Times New Roman" w:cs="Times New Roman"/>
          <w:lang w:val="en-GB"/>
        </w:rPr>
      </w:pPr>
      <w:r w:rsidRPr="00A830A1">
        <w:rPr>
          <w:rFonts w:ascii="Times New Roman" w:hAnsi="Times New Roman" w:cs="Times New Roman"/>
          <w:lang w:val="en-GB"/>
        </w:rPr>
        <w:tab/>
      </w:r>
      <w:r w:rsidR="009F14DB" w:rsidRPr="00A830A1">
        <w:rPr>
          <w:rFonts w:ascii="Times New Roman" w:hAnsi="Times New Roman" w:cs="Times New Roman"/>
          <w:lang w:val="en-GB"/>
        </w:rPr>
        <w:t>T</w:t>
      </w:r>
      <w:r w:rsidRPr="00A830A1">
        <w:rPr>
          <w:rFonts w:ascii="Times New Roman" w:hAnsi="Times New Roman" w:cs="Times New Roman"/>
          <w:lang w:val="en-GB"/>
        </w:rPr>
        <w:t xml:space="preserve">he three-level analysis of the morpheme structure and the syllable structure will be illustrated here by a simple Slovak example. The Slovak word </w:t>
      </w:r>
      <w:proofErr w:type="spellStart"/>
      <w:r w:rsidRPr="00A830A1">
        <w:rPr>
          <w:rFonts w:ascii="Times New Roman" w:hAnsi="Times New Roman" w:cs="Times New Roman"/>
          <w:i/>
          <w:lang w:val="en-GB"/>
        </w:rPr>
        <w:t>navždy</w:t>
      </w:r>
      <w:proofErr w:type="spellEnd"/>
      <w:r w:rsidRPr="00A830A1">
        <w:rPr>
          <w:rFonts w:ascii="Times New Roman" w:hAnsi="Times New Roman" w:cs="Times New Roman"/>
          <w:i/>
          <w:lang w:val="en-GB"/>
        </w:rPr>
        <w:t xml:space="preserve"> </w:t>
      </w:r>
      <w:r w:rsidR="007C1D2E" w:rsidRPr="00A830A1">
        <w:rPr>
          <w:rFonts w:ascii="Times New Roman" w:hAnsi="Times New Roman" w:cs="Times New Roman"/>
          <w:lang w:val="en-GB"/>
        </w:rPr>
        <w:t>‘</w:t>
      </w:r>
      <w:r w:rsidRPr="00A830A1">
        <w:rPr>
          <w:rFonts w:ascii="Times New Roman" w:hAnsi="Times New Roman" w:cs="Times New Roman"/>
          <w:lang w:val="en-GB"/>
        </w:rPr>
        <w:t>forever</w:t>
      </w:r>
      <w:r w:rsidR="007C1D2E" w:rsidRPr="00A830A1">
        <w:rPr>
          <w:rFonts w:ascii="Times New Roman" w:hAnsi="Times New Roman" w:cs="Times New Roman"/>
          <w:lang w:val="en-GB"/>
        </w:rPr>
        <w:t>’</w:t>
      </w:r>
      <w:r w:rsidRPr="00A830A1">
        <w:rPr>
          <w:rFonts w:ascii="Times New Roman" w:hAnsi="Times New Roman" w:cs="Times New Roman"/>
          <w:lang w:val="en-GB"/>
        </w:rPr>
        <w:t xml:space="preserve"> has the morpheme structure </w:t>
      </w:r>
      <w:proofErr w:type="spellStart"/>
      <w:r w:rsidRPr="00A830A1">
        <w:rPr>
          <w:rFonts w:ascii="Times New Roman" w:hAnsi="Times New Roman" w:cs="Times New Roman"/>
          <w:i/>
          <w:lang w:val="en-GB"/>
        </w:rPr>
        <w:t>navždy</w:t>
      </w:r>
      <w:proofErr w:type="spellEnd"/>
      <w:r w:rsidRPr="00A830A1">
        <w:rPr>
          <w:rFonts w:ascii="Times New Roman" w:hAnsi="Times New Roman" w:cs="Times New Roman"/>
          <w:lang w:val="en-GB"/>
        </w:rPr>
        <w:t xml:space="preserve"> (one morpheme) and is syllabified as </w:t>
      </w:r>
      <w:proofErr w:type="spellStart"/>
      <w:proofErr w:type="gramStart"/>
      <w:r w:rsidRPr="00A830A1">
        <w:rPr>
          <w:rFonts w:ascii="Times New Roman" w:hAnsi="Times New Roman" w:cs="Times New Roman"/>
          <w:i/>
          <w:lang w:val="en-GB"/>
        </w:rPr>
        <w:t>na.vždy</w:t>
      </w:r>
      <w:proofErr w:type="spellEnd"/>
      <w:proofErr w:type="gramEnd"/>
      <w:r w:rsidRPr="00A830A1">
        <w:rPr>
          <w:rFonts w:ascii="Times New Roman" w:hAnsi="Times New Roman" w:cs="Times New Roman"/>
          <w:lang w:val="en-GB"/>
        </w:rPr>
        <w:t>. The complex sound structure of the morpheme is</w:t>
      </w:r>
      <w:r w:rsidR="00A25FB3">
        <w:rPr>
          <w:rFonts w:ascii="Times New Roman" w:hAnsi="Times New Roman" w:cs="Times New Roman"/>
          <w:lang w:val="en-GB"/>
        </w:rPr>
        <w:t xml:space="preserve"> as follows</w:t>
      </w:r>
      <w:r w:rsidRPr="00A830A1">
        <w:rPr>
          <w:rFonts w:ascii="Times New Roman" w:hAnsi="Times New Roman" w:cs="Times New Roman"/>
          <w:lang w:val="en-GB"/>
        </w:rPr>
        <w:t>:</w:t>
      </w:r>
    </w:p>
    <w:p w14:paraId="1AB0F4C5" w14:textId="77777777" w:rsidR="00162C7B" w:rsidRPr="00A830A1" w:rsidRDefault="00162C7B" w:rsidP="00162C7B">
      <w:pPr>
        <w:widowControl w:val="0"/>
        <w:ind w:firstLine="708"/>
        <w:rPr>
          <w:rFonts w:ascii="Times New Roman" w:hAnsi="Times New Roman" w:cs="Times New Roman"/>
          <w:lang w:val="en-GB"/>
        </w:rPr>
      </w:pPr>
    </w:p>
    <w:p w14:paraId="4A68C0A3" w14:textId="77777777" w:rsidR="00FF44DE" w:rsidRPr="00A830A1" w:rsidRDefault="00FF44DE" w:rsidP="00FF44DE">
      <w:pPr>
        <w:widowControl w:val="0"/>
        <w:rPr>
          <w:rFonts w:ascii="Times New Roman" w:hAnsi="Times New Roman" w:cs="Times New Roman"/>
          <w:lang w:val="en-GB"/>
        </w:rPr>
      </w:pPr>
      <w:r w:rsidRPr="00A830A1">
        <w:rPr>
          <w:rFonts w:ascii="Times New Roman" w:hAnsi="Times New Roman" w:cs="Times New Roman"/>
          <w:lang w:val="en-GB"/>
        </w:rPr>
        <w:tab/>
        <w:t>Ph-morpheme</w:t>
      </w:r>
      <w:r w:rsidRPr="00A830A1">
        <w:rPr>
          <w:rFonts w:ascii="Times New Roman" w:hAnsi="Times New Roman" w:cs="Times New Roman"/>
          <w:lang w:val="en-GB"/>
        </w:rPr>
        <w:tab/>
      </w:r>
      <w:r w:rsidRPr="00A830A1">
        <w:rPr>
          <w:rFonts w:ascii="Times New Roman" w:hAnsi="Times New Roman" w:cs="Times New Roman"/>
          <w:lang w:val="en-GB"/>
        </w:rPr>
        <w:tab/>
        <w:t xml:space="preserve"> [</w:t>
      </w:r>
      <w:proofErr w:type="spellStart"/>
      <w:r w:rsidRPr="00A830A1">
        <w:rPr>
          <w:rFonts w:ascii="Times New Roman" w:hAnsi="Times New Roman" w:cs="Times New Roman"/>
          <w:lang w:val="en-GB"/>
        </w:rPr>
        <w:t>nawždi</w:t>
      </w:r>
      <w:proofErr w:type="spellEnd"/>
      <w:r w:rsidRPr="00A830A1">
        <w:rPr>
          <w:rFonts w:ascii="Times New Roman" w:hAnsi="Times New Roman" w:cs="Times New Roman"/>
          <w:lang w:val="en-GB"/>
        </w:rPr>
        <w:t>]</w:t>
      </w:r>
    </w:p>
    <w:p w14:paraId="2FB2F9CB" w14:textId="7707F604" w:rsidR="00FF44DE" w:rsidRPr="00A830A1" w:rsidRDefault="00FF44DE" w:rsidP="00FF44DE">
      <w:pPr>
        <w:widowControl w:val="0"/>
        <w:rPr>
          <w:rFonts w:ascii="Times New Roman" w:hAnsi="Times New Roman" w:cs="Times New Roman"/>
          <w:lang w:val="en-GB"/>
        </w:rPr>
      </w:pPr>
      <w:r w:rsidRPr="00A830A1">
        <w:rPr>
          <w:rFonts w:ascii="Times New Roman" w:hAnsi="Times New Roman" w:cs="Times New Roman"/>
          <w:lang w:val="en-GB"/>
        </w:rPr>
        <w:tab/>
        <w:t>Phm-morpheme</w:t>
      </w:r>
      <w:r w:rsidRPr="00A830A1">
        <w:rPr>
          <w:rFonts w:ascii="Times New Roman" w:hAnsi="Times New Roman" w:cs="Times New Roman"/>
          <w:lang w:val="en-GB"/>
        </w:rPr>
        <w:tab/>
      </w:r>
      <w:r w:rsidR="009F14DB" w:rsidRPr="00A830A1">
        <w:rPr>
          <w:rFonts w:ascii="Times New Roman" w:hAnsi="Times New Roman" w:cs="Times New Roman"/>
          <w:lang w:val="en-GB"/>
        </w:rPr>
        <w:t xml:space="preserve"> </w:t>
      </w:r>
      <w:r w:rsidRPr="00A830A1">
        <w:rPr>
          <w:rFonts w:ascii="Times New Roman" w:hAnsi="Times New Roman" w:cs="Times New Roman"/>
          <w:lang w:val="en-GB"/>
        </w:rPr>
        <w:t>/</w:t>
      </w:r>
      <w:proofErr w:type="spellStart"/>
      <w:r w:rsidRPr="00A830A1">
        <w:rPr>
          <w:rFonts w:ascii="Times New Roman" w:hAnsi="Times New Roman" w:cs="Times New Roman"/>
          <w:lang w:val="en-GB"/>
        </w:rPr>
        <w:t>navždi</w:t>
      </w:r>
      <w:proofErr w:type="spellEnd"/>
      <w:r w:rsidRPr="00A830A1">
        <w:rPr>
          <w:rFonts w:ascii="Times New Roman" w:hAnsi="Times New Roman" w:cs="Times New Roman"/>
          <w:lang w:val="en-GB"/>
        </w:rPr>
        <w:t>/</w:t>
      </w:r>
      <w:r w:rsidR="007C1D2E" w:rsidRPr="00A830A1">
        <w:rPr>
          <w:rFonts w:ascii="Times New Roman" w:hAnsi="Times New Roman" w:cs="Times New Roman"/>
          <w:lang w:val="en-GB"/>
        </w:rPr>
        <w:t xml:space="preserve"> </w:t>
      </w:r>
    </w:p>
    <w:p w14:paraId="0025ACA7" w14:textId="1A7BB7B2" w:rsidR="00FF44DE" w:rsidRPr="00A830A1" w:rsidRDefault="00FF44DE" w:rsidP="00FF44DE">
      <w:pPr>
        <w:widowControl w:val="0"/>
        <w:rPr>
          <w:rFonts w:ascii="Times New Roman" w:hAnsi="Times New Roman" w:cs="Times New Roman"/>
          <w:lang w:val="en-GB"/>
        </w:rPr>
      </w:pPr>
      <w:r w:rsidRPr="00A830A1">
        <w:rPr>
          <w:rFonts w:ascii="Times New Roman" w:hAnsi="Times New Roman" w:cs="Times New Roman"/>
          <w:lang w:val="en-GB"/>
        </w:rPr>
        <w:tab/>
      </w:r>
      <w:proofErr w:type="spellStart"/>
      <w:r w:rsidRPr="00A830A1">
        <w:rPr>
          <w:rFonts w:ascii="Times New Roman" w:hAnsi="Times New Roman" w:cs="Times New Roman"/>
          <w:lang w:val="en-GB"/>
        </w:rPr>
        <w:t>MPhm</w:t>
      </w:r>
      <w:proofErr w:type="spellEnd"/>
      <w:r w:rsidRPr="00A830A1">
        <w:rPr>
          <w:rFonts w:ascii="Times New Roman" w:hAnsi="Times New Roman" w:cs="Times New Roman"/>
          <w:lang w:val="en-GB"/>
        </w:rPr>
        <w:t xml:space="preserve">-morpheme </w:t>
      </w:r>
      <w:r w:rsidRPr="00A830A1">
        <w:rPr>
          <w:rFonts w:ascii="Times New Roman" w:hAnsi="Times New Roman" w:cs="Times New Roman"/>
          <w:lang w:val="en-GB"/>
        </w:rPr>
        <w:tab/>
        <w:t xml:space="preserve"> NAVŽDI</w:t>
      </w:r>
    </w:p>
    <w:p w14:paraId="27901318" w14:textId="77777777" w:rsidR="00162C7B" w:rsidRPr="00A830A1" w:rsidRDefault="00162C7B" w:rsidP="00FF44DE">
      <w:pPr>
        <w:widowControl w:val="0"/>
        <w:rPr>
          <w:rFonts w:ascii="Times New Roman" w:hAnsi="Times New Roman" w:cs="Times New Roman"/>
          <w:lang w:val="en-GB"/>
        </w:rPr>
      </w:pPr>
    </w:p>
    <w:p w14:paraId="405D3638" w14:textId="63CC16B5" w:rsidR="00FF44DE" w:rsidRPr="00A830A1" w:rsidRDefault="00FF44DE" w:rsidP="00162C7B">
      <w:pPr>
        <w:widowControl w:val="0"/>
        <w:jc w:val="both"/>
        <w:rPr>
          <w:rFonts w:ascii="Times New Roman" w:hAnsi="Times New Roman" w:cs="Times New Roman"/>
          <w:lang w:val="en-GB"/>
        </w:rPr>
      </w:pPr>
      <w:r w:rsidRPr="00A830A1">
        <w:rPr>
          <w:rFonts w:ascii="Times New Roman" w:hAnsi="Times New Roman" w:cs="Times New Roman"/>
          <w:lang w:val="en-GB"/>
        </w:rPr>
        <w:t xml:space="preserve">The phonic structure of the syllables delimited in the given word at different levels of abstraction is as follows: </w:t>
      </w:r>
    </w:p>
    <w:p w14:paraId="63649742" w14:textId="77777777" w:rsidR="00162C7B" w:rsidRPr="00A830A1" w:rsidRDefault="00162C7B" w:rsidP="00162C7B">
      <w:pPr>
        <w:widowControl w:val="0"/>
        <w:jc w:val="both"/>
        <w:rPr>
          <w:rFonts w:ascii="Times New Roman" w:hAnsi="Times New Roman" w:cs="Times New Roman"/>
          <w:lang w:val="en-GB"/>
        </w:rPr>
      </w:pPr>
    </w:p>
    <w:p w14:paraId="52F5DAFC" w14:textId="77777777" w:rsidR="00FF44DE" w:rsidRPr="00A830A1" w:rsidRDefault="00FF44DE" w:rsidP="00FF44DE">
      <w:pPr>
        <w:widowControl w:val="0"/>
        <w:rPr>
          <w:rFonts w:ascii="Times New Roman" w:hAnsi="Times New Roman" w:cs="Times New Roman"/>
          <w:lang w:val="en-GB"/>
        </w:rPr>
      </w:pPr>
      <w:r w:rsidRPr="00A830A1">
        <w:rPr>
          <w:rFonts w:ascii="Times New Roman" w:hAnsi="Times New Roman" w:cs="Times New Roman"/>
          <w:lang w:val="en-GB"/>
        </w:rPr>
        <w:tab/>
        <w:t xml:space="preserve">Ph-syllable </w:t>
      </w:r>
      <w:r w:rsidRPr="00A830A1">
        <w:rPr>
          <w:rFonts w:ascii="Times New Roman" w:hAnsi="Times New Roman" w:cs="Times New Roman"/>
          <w:lang w:val="en-GB"/>
        </w:rPr>
        <w:tab/>
      </w:r>
      <w:r w:rsidRPr="00A830A1">
        <w:rPr>
          <w:rFonts w:ascii="Times New Roman" w:hAnsi="Times New Roman" w:cs="Times New Roman"/>
          <w:lang w:val="en-GB"/>
        </w:rPr>
        <w:tab/>
        <w:t xml:space="preserve"> [</w:t>
      </w:r>
      <w:proofErr w:type="spellStart"/>
      <w:proofErr w:type="gramStart"/>
      <w:r w:rsidRPr="00A830A1">
        <w:rPr>
          <w:rFonts w:ascii="Times New Roman" w:hAnsi="Times New Roman" w:cs="Times New Roman"/>
          <w:lang w:val="en-GB"/>
        </w:rPr>
        <w:t>na.wždi</w:t>
      </w:r>
      <w:proofErr w:type="spellEnd"/>
      <w:proofErr w:type="gramEnd"/>
      <w:r w:rsidRPr="00A830A1">
        <w:rPr>
          <w:rFonts w:ascii="Times New Roman" w:hAnsi="Times New Roman" w:cs="Times New Roman"/>
          <w:lang w:val="en-GB"/>
        </w:rPr>
        <w:t>]</w:t>
      </w:r>
      <w:r w:rsidRPr="00A830A1">
        <w:rPr>
          <w:rStyle w:val="Odkaznapoznmkupodiarou"/>
          <w:rFonts w:ascii="Times New Roman" w:hAnsi="Times New Roman" w:cs="Times New Roman"/>
          <w:lang w:val="en-GB"/>
        </w:rPr>
        <w:footnoteReference w:id="4"/>
      </w:r>
    </w:p>
    <w:p w14:paraId="3CDED934" w14:textId="53AAB9C7" w:rsidR="00FF44DE" w:rsidRPr="00A830A1" w:rsidRDefault="00FF44DE" w:rsidP="00FF44DE">
      <w:pPr>
        <w:widowControl w:val="0"/>
        <w:rPr>
          <w:rFonts w:ascii="Times New Roman" w:hAnsi="Times New Roman" w:cs="Times New Roman"/>
          <w:lang w:val="en-GB"/>
        </w:rPr>
      </w:pPr>
      <w:r w:rsidRPr="00A830A1">
        <w:rPr>
          <w:rFonts w:ascii="Times New Roman" w:hAnsi="Times New Roman" w:cs="Times New Roman"/>
          <w:lang w:val="en-GB"/>
        </w:rPr>
        <w:tab/>
        <w:t xml:space="preserve">Phm-syllable </w:t>
      </w:r>
      <w:r w:rsidRPr="00A830A1">
        <w:rPr>
          <w:rFonts w:ascii="Times New Roman" w:hAnsi="Times New Roman" w:cs="Times New Roman"/>
          <w:lang w:val="en-GB"/>
        </w:rPr>
        <w:tab/>
      </w:r>
      <w:r w:rsidRPr="00A830A1">
        <w:rPr>
          <w:rFonts w:ascii="Times New Roman" w:hAnsi="Times New Roman" w:cs="Times New Roman"/>
          <w:lang w:val="en-GB"/>
        </w:rPr>
        <w:tab/>
      </w:r>
      <w:r w:rsidR="009F14DB" w:rsidRPr="00A830A1">
        <w:rPr>
          <w:rFonts w:ascii="Times New Roman" w:hAnsi="Times New Roman" w:cs="Times New Roman"/>
          <w:lang w:val="en-GB"/>
        </w:rPr>
        <w:t xml:space="preserve"> </w:t>
      </w:r>
      <w:r w:rsidRPr="00A830A1">
        <w:rPr>
          <w:rFonts w:ascii="Times New Roman" w:hAnsi="Times New Roman" w:cs="Times New Roman"/>
          <w:lang w:val="en-GB"/>
        </w:rPr>
        <w:t>/</w:t>
      </w:r>
      <w:proofErr w:type="spellStart"/>
      <w:proofErr w:type="gramStart"/>
      <w:r w:rsidRPr="00A830A1">
        <w:rPr>
          <w:rFonts w:ascii="Times New Roman" w:hAnsi="Times New Roman" w:cs="Times New Roman"/>
          <w:lang w:val="en-GB"/>
        </w:rPr>
        <w:t>na.vždi</w:t>
      </w:r>
      <w:proofErr w:type="spellEnd"/>
      <w:proofErr w:type="gramEnd"/>
      <w:r w:rsidRPr="00A830A1">
        <w:rPr>
          <w:rFonts w:ascii="Times New Roman" w:hAnsi="Times New Roman" w:cs="Times New Roman"/>
          <w:lang w:val="en-GB"/>
        </w:rPr>
        <w:t>/</w:t>
      </w:r>
      <w:r w:rsidR="007C1D2E" w:rsidRPr="00A830A1">
        <w:rPr>
          <w:rFonts w:ascii="Times New Roman" w:hAnsi="Times New Roman" w:cs="Times New Roman"/>
          <w:lang w:val="en-GB"/>
        </w:rPr>
        <w:t xml:space="preserve"> </w:t>
      </w:r>
    </w:p>
    <w:p w14:paraId="4C3F69B2" w14:textId="77777777" w:rsidR="00FF44DE" w:rsidRPr="00A830A1" w:rsidRDefault="00FF44DE" w:rsidP="00722E11">
      <w:pPr>
        <w:widowControl w:val="0"/>
        <w:rPr>
          <w:rFonts w:ascii="Times New Roman" w:hAnsi="Times New Roman" w:cs="Times New Roman"/>
          <w:lang w:val="en-GB"/>
        </w:rPr>
      </w:pPr>
      <w:r w:rsidRPr="00A830A1">
        <w:rPr>
          <w:rFonts w:ascii="Times New Roman" w:hAnsi="Times New Roman" w:cs="Times New Roman"/>
          <w:lang w:val="en-GB"/>
        </w:rPr>
        <w:tab/>
      </w:r>
      <w:proofErr w:type="spellStart"/>
      <w:r w:rsidRPr="00A830A1">
        <w:rPr>
          <w:rFonts w:ascii="Times New Roman" w:hAnsi="Times New Roman" w:cs="Times New Roman"/>
          <w:lang w:val="en-GB"/>
        </w:rPr>
        <w:t>MPhm</w:t>
      </w:r>
      <w:proofErr w:type="spellEnd"/>
      <w:r w:rsidRPr="00A830A1">
        <w:rPr>
          <w:rFonts w:ascii="Times New Roman" w:hAnsi="Times New Roman" w:cs="Times New Roman"/>
          <w:lang w:val="en-GB"/>
        </w:rPr>
        <w:t xml:space="preserve">-syllable </w:t>
      </w:r>
      <w:r w:rsidRPr="00A830A1">
        <w:rPr>
          <w:rFonts w:ascii="Times New Roman" w:hAnsi="Times New Roman" w:cs="Times New Roman"/>
          <w:lang w:val="en-GB"/>
        </w:rPr>
        <w:tab/>
        <w:t xml:space="preserve"> </w:t>
      </w:r>
      <w:proofErr w:type="gramStart"/>
      <w:r w:rsidRPr="00A830A1">
        <w:rPr>
          <w:rFonts w:ascii="Times New Roman" w:hAnsi="Times New Roman" w:cs="Times New Roman"/>
          <w:lang w:val="en-GB"/>
        </w:rPr>
        <w:t>NA.VŽDI</w:t>
      </w:r>
      <w:proofErr w:type="gramEnd"/>
      <w:r w:rsidRPr="00A830A1">
        <w:rPr>
          <w:rStyle w:val="Odkaznapoznmkupodiarou"/>
          <w:rFonts w:ascii="Times New Roman" w:hAnsi="Times New Roman" w:cs="Times New Roman"/>
          <w:lang w:val="en-GB"/>
        </w:rPr>
        <w:footnoteReference w:id="5"/>
      </w:r>
    </w:p>
    <w:p w14:paraId="47D3DEE8" w14:textId="77777777" w:rsidR="00FF44DE" w:rsidRPr="00A830A1" w:rsidRDefault="00FF44DE" w:rsidP="00722E11">
      <w:pPr>
        <w:jc w:val="both"/>
        <w:rPr>
          <w:rFonts w:ascii="Times New Roman" w:hAnsi="Times New Roman" w:cs="Times New Roman"/>
          <w:b/>
          <w:bCs/>
          <w:lang w:val="en-GB"/>
        </w:rPr>
      </w:pPr>
    </w:p>
    <w:p w14:paraId="248231EB" w14:textId="12C679AC" w:rsidR="00C452D6" w:rsidRPr="00A830A1" w:rsidRDefault="00EE74E4" w:rsidP="00A342A9">
      <w:pPr>
        <w:jc w:val="both"/>
        <w:rPr>
          <w:rFonts w:ascii="Times New Roman" w:hAnsi="Times New Roman" w:cs="Times New Roman"/>
          <w:i/>
          <w:iCs/>
          <w:lang w:val="en-GB"/>
        </w:rPr>
      </w:pPr>
      <w:r w:rsidRPr="00C32B9E">
        <w:rPr>
          <w:rFonts w:ascii="Times New Roman" w:hAnsi="Times New Roman" w:cs="Times New Roman"/>
          <w:lang w:val="en-GB"/>
        </w:rPr>
        <w:t>4</w:t>
      </w:r>
      <w:r w:rsidR="00CB52A0" w:rsidRPr="00C32B9E">
        <w:rPr>
          <w:rFonts w:ascii="Times New Roman" w:hAnsi="Times New Roman" w:cs="Times New Roman"/>
          <w:lang w:val="en-GB"/>
        </w:rPr>
        <w:t>.3</w:t>
      </w:r>
      <w:r w:rsidR="00CB52A0" w:rsidRPr="00A830A1">
        <w:rPr>
          <w:rFonts w:ascii="Times New Roman" w:hAnsi="Times New Roman" w:cs="Times New Roman"/>
          <w:i/>
          <w:iCs/>
          <w:lang w:val="en-GB"/>
        </w:rPr>
        <w:t xml:space="preserve"> T</w:t>
      </w:r>
      <w:r w:rsidR="00712DAA" w:rsidRPr="00A830A1">
        <w:rPr>
          <w:rFonts w:ascii="Times New Roman" w:hAnsi="Times New Roman" w:cs="Times New Roman"/>
          <w:i/>
          <w:iCs/>
          <w:lang w:val="en-GB"/>
        </w:rPr>
        <w:t xml:space="preserve">he </w:t>
      </w:r>
      <w:r w:rsidR="00A31359">
        <w:rPr>
          <w:rFonts w:ascii="Times New Roman" w:hAnsi="Times New Roman" w:cs="Times New Roman"/>
          <w:i/>
          <w:iCs/>
          <w:lang w:val="en-GB"/>
        </w:rPr>
        <w:t>s</w:t>
      </w:r>
      <w:r w:rsidR="00FF44DE" w:rsidRPr="00A830A1">
        <w:rPr>
          <w:rFonts w:ascii="Times New Roman" w:hAnsi="Times New Roman" w:cs="Times New Roman"/>
          <w:i/>
          <w:iCs/>
          <w:lang w:val="en-GB"/>
        </w:rPr>
        <w:t xml:space="preserve">ynthetic </w:t>
      </w:r>
      <w:r w:rsidR="00A31359">
        <w:rPr>
          <w:rFonts w:ascii="Times New Roman" w:hAnsi="Times New Roman" w:cs="Times New Roman"/>
          <w:i/>
          <w:iCs/>
          <w:lang w:val="en-GB"/>
        </w:rPr>
        <w:t>p</w:t>
      </w:r>
      <w:r w:rsidR="00FF44DE" w:rsidRPr="00A830A1">
        <w:rPr>
          <w:rFonts w:ascii="Times New Roman" w:hAnsi="Times New Roman" w:cs="Times New Roman"/>
          <w:i/>
          <w:iCs/>
          <w:lang w:val="en-GB"/>
        </w:rPr>
        <w:t xml:space="preserve">honological </w:t>
      </w:r>
      <w:r w:rsidR="00A31359">
        <w:rPr>
          <w:rFonts w:ascii="Times New Roman" w:hAnsi="Times New Roman" w:cs="Times New Roman"/>
          <w:i/>
          <w:iCs/>
          <w:lang w:val="en-GB"/>
        </w:rPr>
        <w:t>t</w:t>
      </w:r>
      <w:r w:rsidR="00FF44DE" w:rsidRPr="00A830A1">
        <w:rPr>
          <w:rFonts w:ascii="Times New Roman" w:hAnsi="Times New Roman" w:cs="Times New Roman"/>
          <w:i/>
          <w:iCs/>
          <w:lang w:val="en-GB"/>
        </w:rPr>
        <w:t xml:space="preserve">heory and </w:t>
      </w:r>
      <w:r w:rsidR="00A31359">
        <w:rPr>
          <w:rFonts w:ascii="Times New Roman" w:hAnsi="Times New Roman" w:cs="Times New Roman"/>
          <w:i/>
          <w:iCs/>
          <w:lang w:val="en-GB"/>
        </w:rPr>
        <w:t>d</w:t>
      </w:r>
      <w:r w:rsidR="00FF44DE" w:rsidRPr="00A830A1">
        <w:rPr>
          <w:rFonts w:ascii="Times New Roman" w:hAnsi="Times New Roman" w:cs="Times New Roman"/>
          <w:i/>
          <w:iCs/>
          <w:lang w:val="en-GB"/>
        </w:rPr>
        <w:t xml:space="preserve">istinctive </w:t>
      </w:r>
      <w:r w:rsidR="00A31359">
        <w:rPr>
          <w:rFonts w:ascii="Times New Roman" w:hAnsi="Times New Roman" w:cs="Times New Roman"/>
          <w:i/>
          <w:iCs/>
          <w:lang w:val="en-GB"/>
        </w:rPr>
        <w:t>f</w:t>
      </w:r>
      <w:r w:rsidR="00FF44DE" w:rsidRPr="00A830A1">
        <w:rPr>
          <w:rFonts w:ascii="Times New Roman" w:hAnsi="Times New Roman" w:cs="Times New Roman"/>
          <w:i/>
          <w:iCs/>
          <w:lang w:val="en-GB"/>
        </w:rPr>
        <w:t xml:space="preserve">eatures </w:t>
      </w:r>
      <w:r w:rsidR="009F14DB" w:rsidRPr="00A830A1">
        <w:rPr>
          <w:rFonts w:ascii="Times New Roman" w:hAnsi="Times New Roman" w:cs="Times New Roman"/>
          <w:i/>
          <w:iCs/>
          <w:lang w:val="en-GB"/>
        </w:rPr>
        <w:t xml:space="preserve">of </w:t>
      </w:r>
      <w:r w:rsidR="00A31359">
        <w:rPr>
          <w:rFonts w:ascii="Times New Roman" w:hAnsi="Times New Roman" w:cs="Times New Roman"/>
          <w:i/>
          <w:iCs/>
          <w:lang w:val="en-GB"/>
        </w:rPr>
        <w:t>p</w:t>
      </w:r>
      <w:r w:rsidR="009F14DB" w:rsidRPr="00A830A1">
        <w:rPr>
          <w:rFonts w:ascii="Times New Roman" w:hAnsi="Times New Roman" w:cs="Times New Roman"/>
          <w:i/>
          <w:iCs/>
          <w:lang w:val="en-GB"/>
        </w:rPr>
        <w:t>honemes</w:t>
      </w:r>
    </w:p>
    <w:p w14:paraId="703A66CD" w14:textId="77777777" w:rsidR="009F14DB" w:rsidRPr="00A830A1" w:rsidRDefault="009F14DB" w:rsidP="00A342A9">
      <w:pPr>
        <w:jc w:val="both"/>
        <w:rPr>
          <w:rFonts w:ascii="Times New Roman" w:hAnsi="Times New Roman" w:cs="Times New Roman"/>
          <w:b/>
          <w:bCs/>
          <w:color w:val="FF0000"/>
          <w:lang w:val="en-GB"/>
        </w:rPr>
      </w:pPr>
    </w:p>
    <w:p w14:paraId="36077E74" w14:textId="688AC73E" w:rsidR="00722E11" w:rsidRPr="00A830A1" w:rsidRDefault="00722E11" w:rsidP="00A342A9">
      <w:pPr>
        <w:jc w:val="both"/>
        <w:rPr>
          <w:rFonts w:ascii="Times New Roman" w:hAnsi="Times New Roman" w:cs="Times New Roman"/>
          <w:lang w:val="en-GB"/>
        </w:rPr>
      </w:pPr>
      <w:r w:rsidRPr="00A830A1">
        <w:rPr>
          <w:rFonts w:ascii="Times New Roman" w:hAnsi="Times New Roman" w:cs="Times New Roman"/>
          <w:lang w:val="en-GB"/>
        </w:rPr>
        <w:t>In line with the complex, synthetic approach to speech sounds, the SPT de</w:t>
      </w:r>
      <w:r w:rsidR="008453B5" w:rsidRPr="00A830A1">
        <w:rPr>
          <w:rFonts w:ascii="Times New Roman" w:hAnsi="Times New Roman" w:cs="Times New Roman"/>
          <w:lang w:val="en-GB"/>
        </w:rPr>
        <w:t>fine</w:t>
      </w:r>
      <w:r w:rsidRPr="00A830A1">
        <w:rPr>
          <w:rFonts w:ascii="Times New Roman" w:hAnsi="Times New Roman" w:cs="Times New Roman"/>
          <w:lang w:val="en-GB"/>
        </w:rPr>
        <w:t xml:space="preserve">s distinctive features of phonemes </w:t>
      </w:r>
      <w:r w:rsidR="00C562AC">
        <w:rPr>
          <w:rFonts w:ascii="Times New Roman" w:hAnsi="Times New Roman" w:cs="Times New Roman"/>
          <w:lang w:val="en-GB"/>
        </w:rPr>
        <w:t>based on the</w:t>
      </w:r>
      <w:r w:rsidR="00C2610D" w:rsidRPr="00A830A1">
        <w:rPr>
          <w:rFonts w:ascii="Times New Roman" w:hAnsi="Times New Roman" w:cs="Times New Roman"/>
          <w:lang w:val="en-GB"/>
        </w:rPr>
        <w:t xml:space="preserve"> </w:t>
      </w:r>
      <w:r w:rsidRPr="00A830A1">
        <w:rPr>
          <w:rFonts w:ascii="Times New Roman" w:hAnsi="Times New Roman" w:cs="Times New Roman"/>
          <w:lang w:val="en-GB"/>
        </w:rPr>
        <w:t xml:space="preserve">articulatory, </w:t>
      </w:r>
      <w:proofErr w:type="gramStart"/>
      <w:r w:rsidRPr="00A830A1">
        <w:rPr>
          <w:rFonts w:ascii="Times New Roman" w:hAnsi="Times New Roman" w:cs="Times New Roman"/>
          <w:lang w:val="en-GB"/>
        </w:rPr>
        <w:t>acoustic</w:t>
      </w:r>
      <w:proofErr w:type="gramEnd"/>
      <w:r w:rsidRPr="00A830A1">
        <w:rPr>
          <w:rFonts w:ascii="Times New Roman" w:hAnsi="Times New Roman" w:cs="Times New Roman"/>
          <w:lang w:val="en-GB"/>
        </w:rPr>
        <w:t xml:space="preserve"> and perceptual characteristics of their speech segment correlates. Contrary to t</w:t>
      </w:r>
      <w:r w:rsidR="00712DAA" w:rsidRPr="00A830A1">
        <w:rPr>
          <w:rFonts w:ascii="Times New Roman" w:hAnsi="Times New Roman" w:cs="Times New Roman"/>
          <w:lang w:val="en-GB"/>
        </w:rPr>
        <w:t>he fundamental work of Jakobson and Halle (1956)</w:t>
      </w:r>
      <w:r w:rsidRPr="00A830A1">
        <w:rPr>
          <w:rFonts w:ascii="Times New Roman" w:hAnsi="Times New Roman" w:cs="Times New Roman"/>
          <w:lang w:val="en-GB"/>
        </w:rPr>
        <w:t>,</w:t>
      </w:r>
      <w:r w:rsidR="00712DAA" w:rsidRPr="00A830A1">
        <w:rPr>
          <w:rFonts w:ascii="Times New Roman" w:hAnsi="Times New Roman" w:cs="Times New Roman"/>
          <w:lang w:val="en-GB"/>
        </w:rPr>
        <w:t xml:space="preserve"> </w:t>
      </w:r>
      <w:r w:rsidR="00EF037A" w:rsidRPr="00A830A1">
        <w:rPr>
          <w:rFonts w:ascii="Times New Roman" w:hAnsi="Times New Roman" w:cs="Times New Roman"/>
          <w:lang w:val="en-GB"/>
        </w:rPr>
        <w:t>Sabol</w:t>
      </w:r>
      <w:r w:rsidRPr="00A830A1">
        <w:rPr>
          <w:rFonts w:ascii="Times New Roman" w:hAnsi="Times New Roman" w:cs="Times New Roman"/>
          <w:lang w:val="en-GB"/>
        </w:rPr>
        <w:t xml:space="preserve"> does not specify identical distinctive features for all categories of phonemes</w:t>
      </w:r>
      <w:r w:rsidR="00C562AC">
        <w:rPr>
          <w:rFonts w:ascii="Times New Roman" w:hAnsi="Times New Roman" w:cs="Times New Roman"/>
          <w:lang w:val="en-GB"/>
        </w:rPr>
        <w:t>. However,</w:t>
      </w:r>
      <w:r w:rsidRPr="00A830A1">
        <w:rPr>
          <w:rFonts w:ascii="Times New Roman" w:hAnsi="Times New Roman" w:cs="Times New Roman"/>
          <w:lang w:val="en-GB"/>
        </w:rPr>
        <w:t xml:space="preserve"> there </w:t>
      </w:r>
      <w:r w:rsidR="00EE6945">
        <w:rPr>
          <w:rFonts w:ascii="Times New Roman" w:hAnsi="Times New Roman" w:cs="Times New Roman"/>
          <w:lang w:val="en-GB"/>
        </w:rPr>
        <w:t xml:space="preserve">are </w:t>
      </w:r>
      <w:r w:rsidRPr="00A830A1">
        <w:rPr>
          <w:rFonts w:ascii="Times New Roman" w:hAnsi="Times New Roman" w:cs="Times New Roman"/>
          <w:lang w:val="en-GB"/>
        </w:rPr>
        <w:t>separate set</w:t>
      </w:r>
      <w:r w:rsidR="00EE6945">
        <w:rPr>
          <w:rFonts w:ascii="Times New Roman" w:hAnsi="Times New Roman" w:cs="Times New Roman"/>
          <w:lang w:val="en-GB"/>
        </w:rPr>
        <w:t>s</w:t>
      </w:r>
      <w:r w:rsidRPr="00A830A1">
        <w:rPr>
          <w:rFonts w:ascii="Times New Roman" w:hAnsi="Times New Roman" w:cs="Times New Roman"/>
          <w:lang w:val="en-GB"/>
        </w:rPr>
        <w:t xml:space="preserve"> of distinctive features for vocalic phonemes (monophthongs and diphthongs) and consonant phonemes (</w:t>
      </w:r>
      <w:proofErr w:type="spellStart"/>
      <w:r w:rsidRPr="00A830A1">
        <w:rPr>
          <w:rFonts w:ascii="Times New Roman" w:hAnsi="Times New Roman" w:cs="Times New Roman"/>
          <w:lang w:val="en-GB"/>
        </w:rPr>
        <w:t>sonorants</w:t>
      </w:r>
      <w:proofErr w:type="spellEnd"/>
      <w:r w:rsidRPr="00A830A1">
        <w:rPr>
          <w:rFonts w:ascii="Times New Roman" w:hAnsi="Times New Roman" w:cs="Times New Roman"/>
          <w:lang w:val="en-GB"/>
        </w:rPr>
        <w:t xml:space="preserve"> and </w:t>
      </w:r>
      <w:proofErr w:type="spellStart"/>
      <w:r w:rsidRPr="00A830A1">
        <w:rPr>
          <w:rFonts w:ascii="Times New Roman" w:hAnsi="Times New Roman" w:cs="Times New Roman"/>
          <w:lang w:val="en-GB"/>
        </w:rPr>
        <w:t>obstruents</w:t>
      </w:r>
      <w:proofErr w:type="spellEnd"/>
      <w:r w:rsidRPr="00A830A1">
        <w:rPr>
          <w:rFonts w:ascii="Times New Roman" w:hAnsi="Times New Roman" w:cs="Times New Roman"/>
          <w:lang w:val="en-GB"/>
        </w:rPr>
        <w:t>) (Sabol 1989</w:t>
      </w:r>
      <w:r w:rsidR="00AD2A9E">
        <w:rPr>
          <w:rFonts w:ascii="Times New Roman" w:hAnsi="Times New Roman" w:cs="Times New Roman"/>
          <w:lang w:val="en-GB"/>
        </w:rPr>
        <w:t>:</w:t>
      </w:r>
      <w:r w:rsidRPr="00A830A1">
        <w:rPr>
          <w:rFonts w:ascii="Times New Roman" w:hAnsi="Times New Roman" w:cs="Times New Roman"/>
          <w:lang w:val="en-GB"/>
        </w:rPr>
        <w:t xml:space="preserve"> 78). In the </w:t>
      </w:r>
      <w:r w:rsidRPr="00A830A1">
        <w:rPr>
          <w:rFonts w:ascii="Times New Roman" w:hAnsi="Times New Roman" w:cs="Times New Roman"/>
          <w:lang w:val="en-GB"/>
        </w:rPr>
        <w:lastRenderedPageBreak/>
        <w:t>following lines, I will briefly summarize Sabol</w:t>
      </w:r>
      <w:r w:rsidR="007C1D2E" w:rsidRPr="00A830A1">
        <w:rPr>
          <w:rFonts w:ascii="Times New Roman" w:hAnsi="Times New Roman" w:cs="Times New Roman"/>
          <w:lang w:val="en-GB"/>
        </w:rPr>
        <w:t>’</w:t>
      </w:r>
      <w:r w:rsidRPr="00A830A1">
        <w:rPr>
          <w:rFonts w:ascii="Times New Roman" w:hAnsi="Times New Roman" w:cs="Times New Roman"/>
          <w:lang w:val="en-GB"/>
        </w:rPr>
        <w:t>s</w:t>
      </w:r>
      <w:r w:rsidR="00E55B32" w:rsidRPr="00A830A1">
        <w:rPr>
          <w:rFonts w:ascii="Times New Roman" w:hAnsi="Times New Roman" w:cs="Times New Roman"/>
          <w:lang w:val="en-GB"/>
        </w:rPr>
        <w:t xml:space="preserve"> distinctive features theory </w:t>
      </w:r>
      <w:r w:rsidR="00EE6945">
        <w:rPr>
          <w:rFonts w:ascii="Times New Roman" w:hAnsi="Times New Roman" w:cs="Times New Roman"/>
          <w:lang w:val="en-GB"/>
        </w:rPr>
        <w:t xml:space="preserve">(for </w:t>
      </w:r>
      <w:r w:rsidR="002C295D">
        <w:rPr>
          <w:rFonts w:ascii="Times New Roman" w:hAnsi="Times New Roman" w:cs="Times New Roman"/>
          <w:lang w:val="en-GB"/>
        </w:rPr>
        <w:t xml:space="preserve">a full presentation, see Sabol </w:t>
      </w:r>
      <w:r w:rsidR="00E55B32" w:rsidRPr="00A830A1">
        <w:rPr>
          <w:rFonts w:ascii="Times New Roman" w:hAnsi="Times New Roman" w:cs="Times New Roman"/>
          <w:lang w:val="en-GB"/>
        </w:rPr>
        <w:t>1989</w:t>
      </w:r>
      <w:r w:rsidR="00AD2A9E">
        <w:rPr>
          <w:rFonts w:ascii="Times New Roman" w:hAnsi="Times New Roman" w:cs="Times New Roman"/>
          <w:lang w:val="en-GB"/>
        </w:rPr>
        <w:t>:</w:t>
      </w:r>
      <w:r w:rsidR="00E55B32" w:rsidRPr="00A830A1">
        <w:rPr>
          <w:rFonts w:ascii="Times New Roman" w:hAnsi="Times New Roman" w:cs="Times New Roman"/>
          <w:lang w:val="en-GB"/>
        </w:rPr>
        <w:t xml:space="preserve"> 78</w:t>
      </w:r>
      <w:r w:rsidR="007C1D2E" w:rsidRPr="00A830A1">
        <w:rPr>
          <w:rFonts w:ascii="Times New Roman" w:hAnsi="Times New Roman" w:cs="Times New Roman"/>
          <w:lang w:val="en-GB"/>
        </w:rPr>
        <w:t>–</w:t>
      </w:r>
      <w:r w:rsidR="00E55B32" w:rsidRPr="00A830A1">
        <w:rPr>
          <w:rFonts w:ascii="Times New Roman" w:hAnsi="Times New Roman" w:cs="Times New Roman"/>
          <w:lang w:val="en-GB"/>
        </w:rPr>
        <w:t>104)</w:t>
      </w:r>
      <w:r w:rsidR="00BB784F" w:rsidRPr="00A830A1">
        <w:rPr>
          <w:rStyle w:val="Odkaznapoznmkupodiarou"/>
          <w:rFonts w:ascii="Times New Roman" w:hAnsi="Times New Roman" w:cs="Times New Roman"/>
          <w:lang w:val="en-GB"/>
        </w:rPr>
        <w:footnoteReference w:id="6"/>
      </w:r>
      <w:r w:rsidR="00285C76">
        <w:rPr>
          <w:rFonts w:ascii="Times New Roman" w:hAnsi="Times New Roman" w:cs="Times New Roman"/>
          <w:lang w:val="en-GB"/>
        </w:rPr>
        <w:t>.</w:t>
      </w:r>
    </w:p>
    <w:p w14:paraId="59BECA5A" w14:textId="21A82D83" w:rsidR="004F48E2" w:rsidRDefault="00E55B32" w:rsidP="00A342A9">
      <w:pPr>
        <w:jc w:val="both"/>
        <w:rPr>
          <w:rFonts w:ascii="Times New Roman" w:hAnsi="Times New Roman" w:cs="Times New Roman"/>
          <w:lang w:val="en-GB"/>
        </w:rPr>
      </w:pPr>
      <w:r w:rsidRPr="00A830A1">
        <w:rPr>
          <w:rFonts w:ascii="Times New Roman" w:hAnsi="Times New Roman" w:cs="Times New Roman"/>
          <w:lang w:val="en-GB"/>
        </w:rPr>
        <w:tab/>
        <w:t>In the f</w:t>
      </w:r>
      <w:r w:rsidR="00712DAA" w:rsidRPr="00A830A1">
        <w:rPr>
          <w:rFonts w:ascii="Times New Roman" w:hAnsi="Times New Roman" w:cs="Times New Roman"/>
          <w:lang w:val="en-GB"/>
        </w:rPr>
        <w:t>irst</w:t>
      </w:r>
      <w:r w:rsidRPr="00A830A1">
        <w:rPr>
          <w:rFonts w:ascii="Times New Roman" w:hAnsi="Times New Roman" w:cs="Times New Roman"/>
          <w:lang w:val="en-GB"/>
        </w:rPr>
        <w:t xml:space="preserve"> step, </w:t>
      </w:r>
      <w:r w:rsidR="00EE74E4" w:rsidRPr="00A830A1">
        <w:rPr>
          <w:rFonts w:ascii="Times New Roman" w:hAnsi="Times New Roman" w:cs="Times New Roman"/>
          <w:lang w:val="en-GB"/>
        </w:rPr>
        <w:t>it is necessary to divide all phonemes in a language</w:t>
      </w:r>
      <w:r w:rsidR="00EE74E4" w:rsidRPr="00A830A1">
        <w:rPr>
          <w:rFonts w:ascii="Times New Roman" w:hAnsi="Times New Roman" w:cs="Times New Roman"/>
          <w:lang w:val="en-GB"/>
        </w:rPr>
        <w:fldChar w:fldCharType="begin"/>
      </w:r>
      <w:r w:rsidR="00EE74E4" w:rsidRPr="00A830A1">
        <w:rPr>
          <w:rFonts w:ascii="Times New Roman" w:hAnsi="Times New Roman" w:cs="Times New Roman"/>
          <w:lang w:val="en-GB"/>
        </w:rPr>
        <w:instrText xml:space="preserve"> XE "language" </w:instrText>
      </w:r>
      <w:r w:rsidR="00EE74E4" w:rsidRPr="00A830A1">
        <w:rPr>
          <w:rFonts w:ascii="Times New Roman" w:hAnsi="Times New Roman" w:cs="Times New Roman"/>
          <w:lang w:val="en-GB"/>
        </w:rPr>
        <w:fldChar w:fldCharType="end"/>
      </w:r>
      <w:r w:rsidR="00EE74E4" w:rsidRPr="00A830A1">
        <w:rPr>
          <w:rFonts w:ascii="Times New Roman" w:hAnsi="Times New Roman" w:cs="Times New Roman"/>
          <w:lang w:val="en-GB"/>
        </w:rPr>
        <w:t xml:space="preserve"> into two functionally different categories of sounds</w:t>
      </w:r>
      <w:r w:rsidR="00E419DC">
        <w:rPr>
          <w:rFonts w:ascii="Times New Roman" w:hAnsi="Times New Roman" w:cs="Times New Roman"/>
          <w:lang w:val="en-GB"/>
        </w:rPr>
        <w:t>:</w:t>
      </w:r>
      <w:r w:rsidR="00EE74E4" w:rsidRPr="00A830A1">
        <w:rPr>
          <w:rFonts w:ascii="Times New Roman" w:hAnsi="Times New Roman" w:cs="Times New Roman"/>
          <w:lang w:val="en-GB"/>
        </w:rPr>
        <w:fldChar w:fldCharType="begin"/>
      </w:r>
      <w:r w:rsidR="00EE74E4" w:rsidRPr="00A830A1">
        <w:rPr>
          <w:rFonts w:ascii="Times New Roman" w:hAnsi="Times New Roman" w:cs="Times New Roman"/>
          <w:lang w:val="en-GB"/>
        </w:rPr>
        <w:instrText xml:space="preserve"> XE "sounds" </w:instrText>
      </w:r>
      <w:r w:rsidR="00EE74E4" w:rsidRPr="00A830A1">
        <w:rPr>
          <w:rFonts w:ascii="Times New Roman" w:hAnsi="Times New Roman" w:cs="Times New Roman"/>
          <w:lang w:val="en-GB"/>
        </w:rPr>
        <w:fldChar w:fldCharType="end"/>
      </w:r>
      <w:r w:rsidR="00EE74E4" w:rsidRPr="00A830A1">
        <w:rPr>
          <w:rFonts w:ascii="Times New Roman" w:hAnsi="Times New Roman" w:cs="Times New Roman"/>
          <w:lang w:val="en-GB"/>
        </w:rPr>
        <w:t xml:space="preserve"> vowels</w:t>
      </w:r>
      <w:r w:rsidR="00EE74E4" w:rsidRPr="00A830A1">
        <w:rPr>
          <w:rFonts w:ascii="Times New Roman" w:hAnsi="Times New Roman" w:cs="Times New Roman"/>
          <w:lang w:val="en-GB"/>
        </w:rPr>
        <w:fldChar w:fldCharType="begin"/>
      </w:r>
      <w:r w:rsidR="00EE74E4" w:rsidRPr="00A830A1">
        <w:rPr>
          <w:rFonts w:ascii="Times New Roman" w:hAnsi="Times New Roman" w:cs="Times New Roman"/>
          <w:lang w:val="en-GB"/>
        </w:rPr>
        <w:instrText xml:space="preserve"> XE "vowels" </w:instrText>
      </w:r>
      <w:r w:rsidR="00EE74E4" w:rsidRPr="00A830A1">
        <w:rPr>
          <w:rFonts w:ascii="Times New Roman" w:hAnsi="Times New Roman" w:cs="Times New Roman"/>
          <w:lang w:val="en-GB"/>
        </w:rPr>
        <w:fldChar w:fldCharType="end"/>
      </w:r>
      <w:r w:rsidR="00EE74E4" w:rsidRPr="00A830A1">
        <w:rPr>
          <w:rFonts w:ascii="Times New Roman" w:hAnsi="Times New Roman" w:cs="Times New Roman"/>
          <w:lang w:val="en-GB"/>
        </w:rPr>
        <w:t xml:space="preserve"> and consonants</w:t>
      </w:r>
      <w:r w:rsidR="00EE74E4" w:rsidRPr="00A830A1">
        <w:rPr>
          <w:rFonts w:ascii="Times New Roman" w:hAnsi="Times New Roman" w:cs="Times New Roman"/>
          <w:lang w:val="en-GB"/>
        </w:rPr>
        <w:fldChar w:fldCharType="begin"/>
      </w:r>
      <w:r w:rsidR="00EE74E4" w:rsidRPr="00A830A1">
        <w:rPr>
          <w:rFonts w:ascii="Times New Roman" w:hAnsi="Times New Roman" w:cs="Times New Roman"/>
          <w:lang w:val="en-GB"/>
        </w:rPr>
        <w:instrText xml:space="preserve"> XE "consonants" </w:instrText>
      </w:r>
      <w:r w:rsidR="00EE74E4" w:rsidRPr="00A830A1">
        <w:rPr>
          <w:rFonts w:ascii="Times New Roman" w:hAnsi="Times New Roman" w:cs="Times New Roman"/>
          <w:lang w:val="en-GB"/>
        </w:rPr>
        <w:fldChar w:fldCharType="end"/>
      </w:r>
      <w:r w:rsidR="00EE74E4" w:rsidRPr="00A830A1">
        <w:rPr>
          <w:rFonts w:ascii="Times New Roman" w:hAnsi="Times New Roman" w:cs="Times New Roman"/>
          <w:lang w:val="en-GB"/>
        </w:rPr>
        <w:t>. This is possible via the application of</w:t>
      </w:r>
      <w:r w:rsidR="001B0216">
        <w:rPr>
          <w:rFonts w:ascii="Times New Roman" w:hAnsi="Times New Roman" w:cs="Times New Roman"/>
          <w:lang w:val="en-GB"/>
        </w:rPr>
        <w:t xml:space="preserve"> t</w:t>
      </w:r>
      <w:r w:rsidR="00712DAA" w:rsidRPr="00A830A1">
        <w:rPr>
          <w:rFonts w:ascii="Times New Roman" w:hAnsi="Times New Roman" w:cs="Times New Roman"/>
          <w:lang w:val="en-GB"/>
        </w:rPr>
        <w:t>wo phonological oppositions</w:t>
      </w:r>
      <w:r w:rsidRPr="00A830A1">
        <w:rPr>
          <w:rFonts w:ascii="Times New Roman" w:hAnsi="Times New Roman" w:cs="Times New Roman"/>
          <w:lang w:val="en-GB"/>
        </w:rPr>
        <w:t xml:space="preserve"> resulting from two distinctive features</w:t>
      </w:r>
      <w:r w:rsidR="001B0216">
        <w:rPr>
          <w:rFonts w:ascii="Times New Roman" w:hAnsi="Times New Roman" w:cs="Times New Roman"/>
          <w:lang w:val="en-GB"/>
        </w:rPr>
        <w:t>:</w:t>
      </w:r>
      <w:r w:rsidR="00712DAA" w:rsidRPr="00A830A1">
        <w:rPr>
          <w:rFonts w:ascii="Times New Roman" w:hAnsi="Times New Roman" w:cs="Times New Roman"/>
          <w:lang w:val="en-GB"/>
        </w:rPr>
        <w:t xml:space="preserve"> consonantal</w:t>
      </w:r>
      <w:r w:rsidR="00712DAA" w:rsidRPr="00A830A1">
        <w:rPr>
          <w:rFonts w:ascii="Times New Roman" w:hAnsi="Times New Roman" w:cs="Times New Roman"/>
          <w:lang w:val="en-GB"/>
        </w:rPr>
        <w:fldChar w:fldCharType="begin"/>
      </w:r>
      <w:r w:rsidR="00712DAA" w:rsidRPr="00A830A1">
        <w:rPr>
          <w:rFonts w:ascii="Times New Roman" w:hAnsi="Times New Roman" w:cs="Times New Roman"/>
          <w:lang w:val="en-GB"/>
        </w:rPr>
        <w:instrText xml:space="preserve"> XE "consonantal" </w:instrText>
      </w:r>
      <w:r w:rsidR="00712DAA" w:rsidRPr="00A830A1">
        <w:rPr>
          <w:rFonts w:ascii="Times New Roman" w:hAnsi="Times New Roman" w:cs="Times New Roman"/>
          <w:lang w:val="en-GB"/>
        </w:rPr>
        <w:fldChar w:fldCharType="end"/>
      </w:r>
      <w:r w:rsidR="00712DAA" w:rsidRPr="00A830A1">
        <w:rPr>
          <w:rFonts w:ascii="Times New Roman" w:hAnsi="Times New Roman" w:cs="Times New Roman"/>
          <w:lang w:val="en-GB"/>
        </w:rPr>
        <w:t xml:space="preserve"> (C)</w:t>
      </w:r>
      <w:r w:rsidR="007C1D2E" w:rsidRPr="00A830A1">
        <w:rPr>
          <w:rFonts w:ascii="Times New Roman" w:hAnsi="Times New Roman" w:cs="Times New Roman"/>
          <w:lang w:val="en-GB"/>
        </w:rPr>
        <w:t>–</w:t>
      </w:r>
      <w:r w:rsidR="00712DAA" w:rsidRPr="00A830A1">
        <w:rPr>
          <w:rFonts w:ascii="Times New Roman" w:hAnsi="Times New Roman" w:cs="Times New Roman"/>
          <w:lang w:val="en-GB"/>
        </w:rPr>
        <w:t>non-consonantal</w:t>
      </w:r>
      <w:r w:rsidR="00712DAA" w:rsidRPr="00A830A1">
        <w:rPr>
          <w:rFonts w:ascii="Times New Roman" w:hAnsi="Times New Roman" w:cs="Times New Roman"/>
          <w:lang w:val="en-GB"/>
        </w:rPr>
        <w:fldChar w:fldCharType="begin"/>
      </w:r>
      <w:r w:rsidR="00712DAA" w:rsidRPr="00A830A1">
        <w:rPr>
          <w:rFonts w:ascii="Times New Roman" w:hAnsi="Times New Roman" w:cs="Times New Roman"/>
          <w:lang w:val="en-GB"/>
        </w:rPr>
        <w:instrText xml:space="preserve"> XE "non-consonantal" </w:instrText>
      </w:r>
      <w:r w:rsidR="00712DAA" w:rsidRPr="00A830A1">
        <w:rPr>
          <w:rFonts w:ascii="Times New Roman" w:hAnsi="Times New Roman" w:cs="Times New Roman"/>
          <w:lang w:val="en-GB"/>
        </w:rPr>
        <w:fldChar w:fldCharType="end"/>
      </w:r>
      <w:r w:rsidR="00712DAA" w:rsidRPr="00A830A1">
        <w:rPr>
          <w:rFonts w:ascii="Times New Roman" w:hAnsi="Times New Roman" w:cs="Times New Roman"/>
          <w:lang w:val="en-GB"/>
        </w:rPr>
        <w:t xml:space="preserve"> (C</w:t>
      </w:r>
      <w:r w:rsidR="00712DAA" w:rsidRPr="00A830A1">
        <w:rPr>
          <w:rFonts w:ascii="Times New Roman" w:hAnsi="Times New Roman" w:cs="Times New Roman"/>
          <w:vertAlign w:val="superscript"/>
          <w:lang w:val="en-GB"/>
        </w:rPr>
        <w:t>0</w:t>
      </w:r>
      <w:r w:rsidR="00712DAA" w:rsidRPr="00A830A1">
        <w:rPr>
          <w:rFonts w:ascii="Times New Roman" w:hAnsi="Times New Roman" w:cs="Times New Roman"/>
          <w:lang w:val="en-GB"/>
        </w:rPr>
        <w:t>) and vocalic</w:t>
      </w:r>
      <w:r w:rsidR="00712DAA" w:rsidRPr="00A830A1">
        <w:rPr>
          <w:rFonts w:ascii="Times New Roman" w:hAnsi="Times New Roman" w:cs="Times New Roman"/>
          <w:lang w:val="en-GB"/>
        </w:rPr>
        <w:fldChar w:fldCharType="begin"/>
      </w:r>
      <w:r w:rsidR="00712DAA" w:rsidRPr="00A830A1">
        <w:rPr>
          <w:rFonts w:ascii="Times New Roman" w:hAnsi="Times New Roman" w:cs="Times New Roman"/>
          <w:lang w:val="en-GB"/>
        </w:rPr>
        <w:instrText xml:space="preserve"> XE "vocalic" </w:instrText>
      </w:r>
      <w:r w:rsidR="00712DAA" w:rsidRPr="00A830A1">
        <w:rPr>
          <w:rFonts w:ascii="Times New Roman" w:hAnsi="Times New Roman" w:cs="Times New Roman"/>
          <w:lang w:val="en-GB"/>
        </w:rPr>
        <w:fldChar w:fldCharType="end"/>
      </w:r>
      <w:r w:rsidR="00712DAA" w:rsidRPr="00A830A1">
        <w:rPr>
          <w:rFonts w:ascii="Times New Roman" w:hAnsi="Times New Roman" w:cs="Times New Roman"/>
          <w:lang w:val="en-GB"/>
        </w:rPr>
        <w:t xml:space="preserve"> (V)</w:t>
      </w:r>
      <w:r w:rsidR="007C1D2E" w:rsidRPr="00A830A1">
        <w:rPr>
          <w:rFonts w:ascii="Times New Roman" w:hAnsi="Times New Roman" w:cs="Times New Roman"/>
          <w:lang w:val="en-GB"/>
        </w:rPr>
        <w:t>–</w:t>
      </w:r>
      <w:r w:rsidR="00712DAA" w:rsidRPr="00A830A1">
        <w:rPr>
          <w:rFonts w:ascii="Times New Roman" w:hAnsi="Times New Roman" w:cs="Times New Roman"/>
          <w:lang w:val="en-GB"/>
        </w:rPr>
        <w:t>non-vocalic</w:t>
      </w:r>
      <w:r w:rsidR="00712DAA" w:rsidRPr="00A830A1">
        <w:rPr>
          <w:rFonts w:ascii="Times New Roman" w:hAnsi="Times New Roman" w:cs="Times New Roman"/>
          <w:lang w:val="en-GB"/>
        </w:rPr>
        <w:fldChar w:fldCharType="begin"/>
      </w:r>
      <w:r w:rsidR="00712DAA" w:rsidRPr="00A830A1">
        <w:rPr>
          <w:rFonts w:ascii="Times New Roman" w:hAnsi="Times New Roman" w:cs="Times New Roman"/>
          <w:lang w:val="en-GB"/>
        </w:rPr>
        <w:instrText xml:space="preserve"> XE "non-vocalic" </w:instrText>
      </w:r>
      <w:r w:rsidR="00712DAA" w:rsidRPr="00A830A1">
        <w:rPr>
          <w:rFonts w:ascii="Times New Roman" w:hAnsi="Times New Roman" w:cs="Times New Roman"/>
          <w:lang w:val="en-GB"/>
        </w:rPr>
        <w:fldChar w:fldCharType="end"/>
      </w:r>
      <w:r w:rsidR="00712DAA" w:rsidRPr="00A830A1">
        <w:rPr>
          <w:rFonts w:ascii="Times New Roman" w:hAnsi="Times New Roman" w:cs="Times New Roman"/>
          <w:lang w:val="en-GB"/>
        </w:rPr>
        <w:t xml:space="preserve"> (V</w:t>
      </w:r>
      <w:r w:rsidR="00712DAA" w:rsidRPr="00A830A1">
        <w:rPr>
          <w:rFonts w:ascii="Times New Roman" w:hAnsi="Times New Roman" w:cs="Times New Roman"/>
          <w:vertAlign w:val="superscript"/>
          <w:lang w:val="en-GB"/>
        </w:rPr>
        <w:t>0</w:t>
      </w:r>
      <w:r w:rsidR="00712DAA" w:rsidRPr="00A830A1">
        <w:rPr>
          <w:rFonts w:ascii="Times New Roman" w:hAnsi="Times New Roman" w:cs="Times New Roman"/>
          <w:lang w:val="en-GB"/>
        </w:rPr>
        <w:t xml:space="preserve">). </w:t>
      </w:r>
      <w:r w:rsidR="00EE74E4" w:rsidRPr="00A830A1">
        <w:rPr>
          <w:rFonts w:ascii="Times New Roman" w:hAnsi="Times New Roman" w:cs="Times New Roman"/>
          <w:lang w:val="en-GB"/>
        </w:rPr>
        <w:t>T</w:t>
      </w:r>
      <w:r w:rsidR="00712DAA" w:rsidRPr="00A830A1">
        <w:rPr>
          <w:rFonts w:ascii="Times New Roman" w:hAnsi="Times New Roman" w:cs="Times New Roman"/>
          <w:lang w:val="en-GB"/>
        </w:rPr>
        <w:t xml:space="preserve">hese two pairs of </w:t>
      </w:r>
      <w:r w:rsidR="00EE74E4" w:rsidRPr="00A830A1">
        <w:rPr>
          <w:rFonts w:ascii="Times New Roman" w:hAnsi="Times New Roman" w:cs="Times New Roman"/>
          <w:lang w:val="en-GB"/>
        </w:rPr>
        <w:t xml:space="preserve">features </w:t>
      </w:r>
      <w:r w:rsidR="00712DAA" w:rsidRPr="00A830A1">
        <w:rPr>
          <w:rFonts w:ascii="Times New Roman" w:hAnsi="Times New Roman" w:cs="Times New Roman"/>
          <w:lang w:val="en-GB"/>
        </w:rPr>
        <w:t>de</w:t>
      </w:r>
      <w:r w:rsidR="008453B5" w:rsidRPr="00A830A1">
        <w:rPr>
          <w:rFonts w:ascii="Times New Roman" w:hAnsi="Times New Roman" w:cs="Times New Roman"/>
          <w:lang w:val="en-GB"/>
        </w:rPr>
        <w:t>termine</w:t>
      </w:r>
      <w:r w:rsidR="00712DAA" w:rsidRPr="00A830A1">
        <w:rPr>
          <w:rFonts w:ascii="Times New Roman" w:hAnsi="Times New Roman" w:cs="Times New Roman"/>
          <w:lang w:val="en-GB"/>
        </w:rPr>
        <w:t xml:space="preserve"> four classes of phonemes: </w:t>
      </w:r>
      <w:proofErr w:type="spellStart"/>
      <w:r w:rsidR="00712DAA" w:rsidRPr="00A830A1">
        <w:rPr>
          <w:rFonts w:ascii="Times New Roman" w:hAnsi="Times New Roman" w:cs="Times New Roman"/>
          <w:lang w:val="en-GB"/>
        </w:rPr>
        <w:t>sonorants</w:t>
      </w:r>
      <w:proofErr w:type="spellEnd"/>
      <w:r w:rsidR="00712DAA" w:rsidRPr="00A830A1">
        <w:rPr>
          <w:rFonts w:ascii="Times New Roman" w:hAnsi="Times New Roman" w:cs="Times New Roman"/>
          <w:lang w:val="en-GB"/>
        </w:rPr>
        <w:fldChar w:fldCharType="begin"/>
      </w:r>
      <w:r w:rsidR="00712DAA" w:rsidRPr="00A830A1">
        <w:rPr>
          <w:rFonts w:ascii="Times New Roman" w:hAnsi="Times New Roman" w:cs="Times New Roman"/>
          <w:lang w:val="en-GB"/>
        </w:rPr>
        <w:instrText xml:space="preserve"> XE "</w:instrText>
      </w:r>
      <w:proofErr w:type="spellStart"/>
      <w:r w:rsidR="00712DAA" w:rsidRPr="00A830A1">
        <w:rPr>
          <w:rFonts w:ascii="Times New Roman" w:hAnsi="Times New Roman" w:cs="Times New Roman"/>
          <w:lang w:val="en-GB"/>
        </w:rPr>
        <w:instrText>sonorants</w:instrText>
      </w:r>
      <w:proofErr w:type="spellEnd"/>
      <w:r w:rsidR="00712DAA" w:rsidRPr="00A830A1">
        <w:rPr>
          <w:rFonts w:ascii="Times New Roman" w:hAnsi="Times New Roman" w:cs="Times New Roman"/>
          <w:lang w:val="en-GB"/>
        </w:rPr>
        <w:instrText xml:space="preserve">" </w:instrText>
      </w:r>
      <w:r w:rsidR="00712DAA" w:rsidRPr="00A830A1">
        <w:rPr>
          <w:rFonts w:ascii="Times New Roman" w:hAnsi="Times New Roman" w:cs="Times New Roman"/>
          <w:lang w:val="en-GB"/>
        </w:rPr>
        <w:fldChar w:fldCharType="end"/>
      </w:r>
      <w:r w:rsidR="00712DAA" w:rsidRPr="00A830A1">
        <w:rPr>
          <w:rFonts w:ascii="Times New Roman" w:hAnsi="Times New Roman" w:cs="Times New Roman"/>
          <w:lang w:val="en-GB"/>
        </w:rPr>
        <w:t xml:space="preserve"> </w:t>
      </w:r>
      <w:r w:rsidR="001B0216">
        <w:rPr>
          <w:rFonts w:ascii="Times New Roman" w:hAnsi="Times New Roman" w:cs="Times New Roman"/>
          <w:lang w:val="en-GB"/>
        </w:rPr>
        <w:t>(</w:t>
      </w:r>
      <w:r w:rsidR="00712DAA" w:rsidRPr="00A830A1">
        <w:rPr>
          <w:rFonts w:ascii="Times New Roman" w:hAnsi="Times New Roman" w:cs="Times New Roman"/>
          <w:lang w:val="en-GB"/>
        </w:rPr>
        <w:t>CV</w:t>
      </w:r>
      <w:r w:rsidR="001B0216">
        <w:rPr>
          <w:rFonts w:ascii="Times New Roman" w:hAnsi="Times New Roman" w:cs="Times New Roman"/>
          <w:lang w:val="en-GB"/>
        </w:rPr>
        <w:t>)</w:t>
      </w:r>
      <w:r w:rsidR="00712DAA" w:rsidRPr="00A830A1">
        <w:rPr>
          <w:rFonts w:ascii="Times New Roman" w:hAnsi="Times New Roman" w:cs="Times New Roman"/>
          <w:lang w:val="en-GB"/>
        </w:rPr>
        <w:t xml:space="preserve">, </w:t>
      </w:r>
      <w:proofErr w:type="spellStart"/>
      <w:r w:rsidR="00712DAA" w:rsidRPr="00A830A1">
        <w:rPr>
          <w:rFonts w:ascii="Times New Roman" w:hAnsi="Times New Roman" w:cs="Times New Roman"/>
          <w:lang w:val="en-GB"/>
        </w:rPr>
        <w:t>obstruents</w:t>
      </w:r>
      <w:proofErr w:type="spellEnd"/>
      <w:r w:rsidR="00712DAA" w:rsidRPr="00A830A1">
        <w:rPr>
          <w:rFonts w:ascii="Times New Roman" w:hAnsi="Times New Roman" w:cs="Times New Roman"/>
          <w:lang w:val="en-GB"/>
        </w:rPr>
        <w:fldChar w:fldCharType="begin"/>
      </w:r>
      <w:r w:rsidR="00712DAA" w:rsidRPr="00A830A1">
        <w:rPr>
          <w:rFonts w:ascii="Times New Roman" w:hAnsi="Times New Roman" w:cs="Times New Roman"/>
          <w:lang w:val="en-GB"/>
        </w:rPr>
        <w:instrText xml:space="preserve"> XE "</w:instrText>
      </w:r>
      <w:proofErr w:type="spellStart"/>
      <w:r w:rsidR="00712DAA" w:rsidRPr="00A830A1">
        <w:rPr>
          <w:rFonts w:ascii="Times New Roman" w:hAnsi="Times New Roman" w:cs="Times New Roman"/>
          <w:lang w:val="en-GB"/>
        </w:rPr>
        <w:instrText>obstruents</w:instrText>
      </w:r>
      <w:proofErr w:type="spellEnd"/>
      <w:r w:rsidR="00712DAA" w:rsidRPr="00A830A1">
        <w:rPr>
          <w:rFonts w:ascii="Times New Roman" w:hAnsi="Times New Roman" w:cs="Times New Roman"/>
          <w:lang w:val="en-GB"/>
        </w:rPr>
        <w:instrText xml:space="preserve">" </w:instrText>
      </w:r>
      <w:r w:rsidR="00712DAA" w:rsidRPr="00A830A1">
        <w:rPr>
          <w:rFonts w:ascii="Times New Roman" w:hAnsi="Times New Roman" w:cs="Times New Roman"/>
          <w:lang w:val="en-GB"/>
        </w:rPr>
        <w:fldChar w:fldCharType="end"/>
      </w:r>
      <w:r w:rsidR="00712DAA" w:rsidRPr="00A830A1">
        <w:rPr>
          <w:rFonts w:ascii="Times New Roman" w:hAnsi="Times New Roman" w:cs="Times New Roman"/>
          <w:lang w:val="en-GB"/>
        </w:rPr>
        <w:t xml:space="preserve"> </w:t>
      </w:r>
      <w:r w:rsidR="001B0216">
        <w:rPr>
          <w:rFonts w:ascii="Times New Roman" w:hAnsi="Times New Roman" w:cs="Times New Roman"/>
          <w:lang w:val="en-GB"/>
        </w:rPr>
        <w:t>(</w:t>
      </w:r>
      <w:r w:rsidR="00712DAA" w:rsidRPr="00A830A1">
        <w:rPr>
          <w:rFonts w:ascii="Times New Roman" w:hAnsi="Times New Roman" w:cs="Times New Roman"/>
          <w:lang w:val="en-GB"/>
        </w:rPr>
        <w:t>CV</w:t>
      </w:r>
      <w:r w:rsidR="00712DAA" w:rsidRPr="00A830A1">
        <w:rPr>
          <w:rFonts w:ascii="Times New Roman" w:hAnsi="Times New Roman" w:cs="Times New Roman"/>
          <w:vertAlign w:val="superscript"/>
          <w:lang w:val="en-GB"/>
        </w:rPr>
        <w:t>0</w:t>
      </w:r>
      <w:r w:rsidR="001B0216">
        <w:rPr>
          <w:rFonts w:ascii="Times New Roman" w:hAnsi="Times New Roman" w:cs="Times New Roman"/>
          <w:lang w:val="en-GB"/>
        </w:rPr>
        <w:t>)</w:t>
      </w:r>
      <w:r w:rsidR="00712DAA" w:rsidRPr="00A830A1">
        <w:rPr>
          <w:rFonts w:ascii="Times New Roman" w:hAnsi="Times New Roman" w:cs="Times New Roman"/>
          <w:lang w:val="en-GB"/>
        </w:rPr>
        <w:t xml:space="preserve">, vowels </w:t>
      </w:r>
      <w:r w:rsidR="001B0216">
        <w:rPr>
          <w:rFonts w:ascii="Times New Roman" w:hAnsi="Times New Roman" w:cs="Times New Roman"/>
          <w:lang w:val="en-GB"/>
        </w:rPr>
        <w:t>(</w:t>
      </w:r>
      <w:r w:rsidR="00712DAA" w:rsidRPr="00A830A1">
        <w:rPr>
          <w:rFonts w:ascii="Times New Roman" w:hAnsi="Times New Roman" w:cs="Times New Roman"/>
          <w:lang w:val="en-GB"/>
        </w:rPr>
        <w:t>C</w:t>
      </w:r>
      <w:r w:rsidR="00712DAA" w:rsidRPr="00A830A1">
        <w:rPr>
          <w:rFonts w:ascii="Times New Roman" w:hAnsi="Times New Roman" w:cs="Times New Roman"/>
          <w:vertAlign w:val="superscript"/>
          <w:lang w:val="en-GB"/>
        </w:rPr>
        <w:t>0</w:t>
      </w:r>
      <w:r w:rsidR="00712DAA" w:rsidRPr="00A830A1">
        <w:rPr>
          <w:rFonts w:ascii="Times New Roman" w:hAnsi="Times New Roman" w:cs="Times New Roman"/>
          <w:lang w:val="en-GB"/>
        </w:rPr>
        <w:t>V</w:t>
      </w:r>
      <w:r w:rsidR="001B0216">
        <w:rPr>
          <w:rFonts w:ascii="Times New Roman" w:hAnsi="Times New Roman" w:cs="Times New Roman"/>
          <w:lang w:val="en-GB"/>
        </w:rPr>
        <w:t>)</w:t>
      </w:r>
      <w:r w:rsidR="00712DAA" w:rsidRPr="00A830A1">
        <w:rPr>
          <w:rFonts w:ascii="Times New Roman" w:hAnsi="Times New Roman" w:cs="Times New Roman"/>
          <w:lang w:val="en-GB"/>
        </w:rPr>
        <w:t>, and glides</w:t>
      </w:r>
      <w:r w:rsidR="00712DAA" w:rsidRPr="00A830A1">
        <w:rPr>
          <w:rFonts w:ascii="Times New Roman" w:hAnsi="Times New Roman" w:cs="Times New Roman"/>
          <w:lang w:val="en-GB"/>
        </w:rPr>
        <w:fldChar w:fldCharType="begin"/>
      </w:r>
      <w:r w:rsidR="00712DAA" w:rsidRPr="00A830A1">
        <w:rPr>
          <w:rFonts w:ascii="Times New Roman" w:hAnsi="Times New Roman" w:cs="Times New Roman"/>
          <w:lang w:val="en-GB"/>
        </w:rPr>
        <w:instrText xml:space="preserve"> XE "glides" </w:instrText>
      </w:r>
      <w:r w:rsidR="00712DAA" w:rsidRPr="00A830A1">
        <w:rPr>
          <w:rFonts w:ascii="Times New Roman" w:hAnsi="Times New Roman" w:cs="Times New Roman"/>
          <w:lang w:val="en-GB"/>
        </w:rPr>
        <w:fldChar w:fldCharType="end"/>
      </w:r>
      <w:r w:rsidR="00712DAA" w:rsidRPr="00A830A1">
        <w:rPr>
          <w:rFonts w:ascii="Times New Roman" w:hAnsi="Times New Roman" w:cs="Times New Roman"/>
          <w:lang w:val="en-GB"/>
        </w:rPr>
        <w:t xml:space="preserve"> </w:t>
      </w:r>
      <w:r w:rsidR="001B0216">
        <w:rPr>
          <w:rFonts w:ascii="Times New Roman" w:hAnsi="Times New Roman" w:cs="Times New Roman"/>
          <w:lang w:val="en-GB"/>
        </w:rPr>
        <w:t>(</w:t>
      </w:r>
      <w:r w:rsidR="00712DAA" w:rsidRPr="00A830A1">
        <w:rPr>
          <w:rFonts w:ascii="Times New Roman" w:hAnsi="Times New Roman" w:cs="Times New Roman"/>
          <w:lang w:val="en-GB"/>
        </w:rPr>
        <w:t>C</w:t>
      </w:r>
      <w:r w:rsidR="00712DAA" w:rsidRPr="00A830A1">
        <w:rPr>
          <w:rFonts w:ascii="Times New Roman" w:hAnsi="Times New Roman" w:cs="Times New Roman"/>
          <w:vertAlign w:val="superscript"/>
          <w:lang w:val="en-GB"/>
        </w:rPr>
        <w:t>0</w:t>
      </w:r>
      <w:r w:rsidR="00712DAA" w:rsidRPr="00A830A1">
        <w:rPr>
          <w:rFonts w:ascii="Times New Roman" w:hAnsi="Times New Roman" w:cs="Times New Roman"/>
          <w:lang w:val="en-GB"/>
        </w:rPr>
        <w:t>V</w:t>
      </w:r>
      <w:r w:rsidR="00712DAA" w:rsidRPr="00A830A1">
        <w:rPr>
          <w:rFonts w:ascii="Times New Roman" w:hAnsi="Times New Roman" w:cs="Times New Roman"/>
          <w:vertAlign w:val="superscript"/>
          <w:lang w:val="en-GB"/>
        </w:rPr>
        <w:t>0</w:t>
      </w:r>
      <w:r w:rsidR="001B0216">
        <w:rPr>
          <w:rFonts w:ascii="Times New Roman" w:hAnsi="Times New Roman" w:cs="Times New Roman"/>
          <w:lang w:val="en-GB"/>
        </w:rPr>
        <w:t>)</w:t>
      </w:r>
      <w:r w:rsidR="00712DAA" w:rsidRPr="00A830A1">
        <w:rPr>
          <w:rFonts w:ascii="Times New Roman" w:hAnsi="Times New Roman" w:cs="Times New Roman"/>
          <w:lang w:val="en-GB"/>
        </w:rPr>
        <w:t xml:space="preserve">. In </w:t>
      </w:r>
      <w:r w:rsidR="00EE74E4" w:rsidRPr="00A830A1">
        <w:rPr>
          <w:rFonts w:ascii="Times New Roman" w:hAnsi="Times New Roman" w:cs="Times New Roman"/>
          <w:lang w:val="en-GB"/>
        </w:rPr>
        <w:t>s</w:t>
      </w:r>
      <w:r w:rsidR="00712DAA" w:rsidRPr="00A830A1">
        <w:rPr>
          <w:rFonts w:ascii="Times New Roman" w:hAnsi="Times New Roman" w:cs="Times New Roman"/>
          <w:lang w:val="en-GB"/>
        </w:rPr>
        <w:t xml:space="preserve">tandard Slovak, there are no glides. </w:t>
      </w:r>
    </w:p>
    <w:p w14:paraId="5C41525B" w14:textId="4BE6C36C" w:rsidR="00712DAA" w:rsidRPr="00A830A1" w:rsidRDefault="00EE74E4" w:rsidP="00972270">
      <w:pPr>
        <w:ind w:firstLine="708"/>
        <w:jc w:val="both"/>
        <w:rPr>
          <w:rFonts w:ascii="Times New Roman" w:hAnsi="Times New Roman" w:cs="Times New Roman"/>
          <w:lang w:val="en-GB"/>
        </w:rPr>
      </w:pPr>
      <w:r w:rsidRPr="00A830A1">
        <w:rPr>
          <w:rFonts w:ascii="Times New Roman" w:hAnsi="Times New Roman" w:cs="Times New Roman"/>
          <w:lang w:val="en-GB"/>
        </w:rPr>
        <w:t xml:space="preserve">In the next step, </w:t>
      </w:r>
      <w:r w:rsidR="00712DAA" w:rsidRPr="00A830A1">
        <w:rPr>
          <w:rFonts w:ascii="Times New Roman" w:hAnsi="Times New Roman" w:cs="Times New Roman"/>
          <w:lang w:val="en-GB"/>
        </w:rPr>
        <w:t xml:space="preserve">Sabol (1989) </w:t>
      </w:r>
      <w:r w:rsidR="008453B5" w:rsidRPr="00A830A1">
        <w:rPr>
          <w:rFonts w:ascii="Times New Roman" w:hAnsi="Times New Roman" w:cs="Times New Roman"/>
          <w:lang w:val="en-GB"/>
        </w:rPr>
        <w:t>introduce</w:t>
      </w:r>
      <w:r w:rsidR="00712DAA" w:rsidRPr="00A830A1">
        <w:rPr>
          <w:rFonts w:ascii="Times New Roman" w:hAnsi="Times New Roman" w:cs="Times New Roman"/>
          <w:lang w:val="en-GB"/>
        </w:rPr>
        <w:t xml:space="preserve">s a set of distinctive features for </w:t>
      </w:r>
      <w:r w:rsidRPr="00A830A1">
        <w:rPr>
          <w:rFonts w:ascii="Times New Roman" w:hAnsi="Times New Roman" w:cs="Times New Roman"/>
          <w:lang w:val="en-GB"/>
        </w:rPr>
        <w:t xml:space="preserve">vocalic phonemes (4.3.1) </w:t>
      </w:r>
      <w:r w:rsidR="00712DAA" w:rsidRPr="00A830A1">
        <w:rPr>
          <w:rFonts w:ascii="Times New Roman" w:hAnsi="Times New Roman" w:cs="Times New Roman"/>
          <w:lang w:val="en-GB"/>
        </w:rPr>
        <w:t>and a set of features for consonant</w:t>
      </w:r>
      <w:r w:rsidRPr="00A830A1">
        <w:rPr>
          <w:rFonts w:ascii="Times New Roman" w:hAnsi="Times New Roman" w:cs="Times New Roman"/>
          <w:lang w:val="en-GB"/>
        </w:rPr>
        <w:t xml:space="preserve"> phonemes</w:t>
      </w:r>
      <w:r w:rsidR="00712DAA" w:rsidRPr="00A830A1">
        <w:rPr>
          <w:rFonts w:ascii="Times New Roman" w:hAnsi="Times New Roman" w:cs="Times New Roman"/>
          <w:lang w:val="en-GB"/>
        </w:rPr>
        <w:t xml:space="preserve"> (</w:t>
      </w:r>
      <w:r w:rsidRPr="00A830A1">
        <w:rPr>
          <w:rFonts w:ascii="Times New Roman" w:hAnsi="Times New Roman" w:cs="Times New Roman"/>
          <w:lang w:val="en-GB"/>
        </w:rPr>
        <w:t>4.3.2</w:t>
      </w:r>
      <w:r w:rsidR="00712DAA" w:rsidRPr="00A830A1">
        <w:rPr>
          <w:rFonts w:ascii="Times New Roman" w:hAnsi="Times New Roman" w:cs="Times New Roman"/>
          <w:lang w:val="en-GB"/>
        </w:rPr>
        <w:t>).</w:t>
      </w:r>
    </w:p>
    <w:p w14:paraId="5101443D" w14:textId="77777777" w:rsidR="00712DAA" w:rsidRPr="00A830A1" w:rsidRDefault="00712DAA" w:rsidP="00A342A9">
      <w:pPr>
        <w:jc w:val="both"/>
        <w:rPr>
          <w:rFonts w:ascii="Times New Roman" w:hAnsi="Times New Roman" w:cs="Times New Roman"/>
          <w:sz w:val="20"/>
          <w:szCs w:val="20"/>
          <w:lang w:val="en-GB"/>
        </w:rPr>
      </w:pPr>
    </w:p>
    <w:p w14:paraId="38A3ABC8" w14:textId="79937608" w:rsidR="00712DAA" w:rsidRPr="00A830A1" w:rsidRDefault="00EE74E4" w:rsidP="00A342A9">
      <w:pPr>
        <w:pStyle w:val="Nadpis3"/>
        <w:rPr>
          <w:rFonts w:ascii="Times New Roman" w:hAnsi="Times New Roman" w:cs="Times New Roman"/>
          <w:i/>
          <w:iCs/>
          <w:color w:val="auto"/>
          <w:lang w:val="en-GB"/>
        </w:rPr>
      </w:pPr>
      <w:bookmarkStart w:id="0" w:name="_Toc95121404"/>
      <w:r w:rsidRPr="00C32B9E">
        <w:rPr>
          <w:rFonts w:ascii="Times New Roman" w:hAnsi="Times New Roman" w:cs="Times New Roman"/>
          <w:color w:val="auto"/>
          <w:lang w:val="en-GB"/>
        </w:rPr>
        <w:t>4</w:t>
      </w:r>
      <w:r w:rsidR="00CB52A0" w:rsidRPr="00C32B9E">
        <w:rPr>
          <w:rFonts w:ascii="Times New Roman" w:hAnsi="Times New Roman" w:cs="Times New Roman"/>
          <w:color w:val="auto"/>
          <w:lang w:val="en-GB"/>
        </w:rPr>
        <w:t>.3.1</w:t>
      </w:r>
      <w:r w:rsidR="00712DAA" w:rsidRPr="00A830A1">
        <w:rPr>
          <w:rFonts w:ascii="Times New Roman" w:hAnsi="Times New Roman" w:cs="Times New Roman"/>
          <w:i/>
          <w:iCs/>
          <w:color w:val="auto"/>
          <w:lang w:val="en-GB"/>
        </w:rPr>
        <w:t xml:space="preserve"> Vowel features</w:t>
      </w:r>
      <w:bookmarkEnd w:id="0"/>
    </w:p>
    <w:p w14:paraId="3FC6E117" w14:textId="42AEE2CC" w:rsidR="00FF3445" w:rsidRPr="00A830A1" w:rsidRDefault="00712DAA" w:rsidP="00A342A9">
      <w:pPr>
        <w:jc w:val="both"/>
        <w:rPr>
          <w:rFonts w:ascii="Times New Roman" w:hAnsi="Times New Roman" w:cs="Times New Roman"/>
          <w:lang w:val="en-GB"/>
        </w:rPr>
      </w:pPr>
      <w:r w:rsidRPr="00A830A1">
        <w:rPr>
          <w:rFonts w:ascii="Times New Roman" w:hAnsi="Times New Roman" w:cs="Times New Roman"/>
          <w:lang w:val="en-GB"/>
        </w:rPr>
        <w:t>The acoustic characteristics of vowels</w:t>
      </w:r>
      <w:r w:rsidRPr="00A830A1">
        <w:rPr>
          <w:rFonts w:ascii="Times New Roman" w:hAnsi="Times New Roman" w:cs="Times New Roman"/>
          <w:lang w:val="en-GB"/>
        </w:rPr>
        <w:fldChar w:fldCharType="begin"/>
      </w:r>
      <w:r w:rsidRPr="00A830A1">
        <w:rPr>
          <w:rFonts w:ascii="Times New Roman" w:hAnsi="Times New Roman" w:cs="Times New Roman"/>
          <w:lang w:val="en-GB"/>
        </w:rPr>
        <w:instrText xml:space="preserve"> XE "vowels" </w:instrText>
      </w:r>
      <w:r w:rsidRPr="00A830A1">
        <w:rPr>
          <w:rFonts w:ascii="Times New Roman" w:hAnsi="Times New Roman" w:cs="Times New Roman"/>
          <w:lang w:val="en-GB"/>
        </w:rPr>
        <w:fldChar w:fldCharType="end"/>
      </w:r>
      <w:r w:rsidRPr="00A830A1">
        <w:rPr>
          <w:rFonts w:ascii="Times New Roman" w:hAnsi="Times New Roman" w:cs="Times New Roman"/>
          <w:lang w:val="en-GB"/>
        </w:rPr>
        <w:t xml:space="preserve"> </w:t>
      </w:r>
      <w:r w:rsidR="00EE74E4" w:rsidRPr="00A830A1">
        <w:rPr>
          <w:rFonts w:ascii="Times New Roman" w:hAnsi="Times New Roman" w:cs="Times New Roman"/>
          <w:lang w:val="en-GB"/>
        </w:rPr>
        <w:t xml:space="preserve">are crucial </w:t>
      </w:r>
      <w:r w:rsidR="00772F29">
        <w:rPr>
          <w:rFonts w:ascii="Times New Roman" w:hAnsi="Times New Roman" w:cs="Times New Roman"/>
          <w:lang w:val="en-GB"/>
        </w:rPr>
        <w:t>to these sounds’</w:t>
      </w:r>
      <w:r w:rsidR="00772F29" w:rsidRPr="00A830A1">
        <w:rPr>
          <w:rFonts w:ascii="Times New Roman" w:hAnsi="Times New Roman" w:cs="Times New Roman"/>
          <w:lang w:val="en-GB"/>
        </w:rPr>
        <w:t xml:space="preserve"> </w:t>
      </w:r>
      <w:r w:rsidRPr="00A830A1">
        <w:rPr>
          <w:rFonts w:ascii="Times New Roman" w:hAnsi="Times New Roman" w:cs="Times New Roman"/>
          <w:lang w:val="en-GB"/>
        </w:rPr>
        <w:t>distinctive feature</w:t>
      </w:r>
      <w:r w:rsidRPr="00A830A1">
        <w:rPr>
          <w:rFonts w:ascii="Times New Roman" w:hAnsi="Times New Roman" w:cs="Times New Roman"/>
          <w:lang w:val="en-GB"/>
        </w:rPr>
        <w:fldChar w:fldCharType="begin"/>
      </w:r>
      <w:r w:rsidRPr="00A830A1">
        <w:rPr>
          <w:rFonts w:ascii="Times New Roman" w:hAnsi="Times New Roman" w:cs="Times New Roman"/>
          <w:lang w:val="en-GB"/>
        </w:rPr>
        <w:instrText xml:space="preserve"> XE "distinctive feature" </w:instrText>
      </w:r>
      <w:r w:rsidRPr="00A830A1">
        <w:rPr>
          <w:rFonts w:ascii="Times New Roman" w:hAnsi="Times New Roman" w:cs="Times New Roman"/>
          <w:lang w:val="en-GB"/>
        </w:rPr>
        <w:fldChar w:fldCharType="end"/>
      </w:r>
      <w:r w:rsidRPr="00A830A1">
        <w:rPr>
          <w:rFonts w:ascii="Times New Roman" w:hAnsi="Times New Roman" w:cs="Times New Roman"/>
          <w:lang w:val="en-GB"/>
        </w:rPr>
        <w:t>s</w:t>
      </w:r>
      <w:r w:rsidRPr="00A830A1">
        <w:rPr>
          <w:rFonts w:ascii="Times New Roman" w:hAnsi="Times New Roman" w:cs="Times New Roman"/>
          <w:lang w:val="en-GB"/>
        </w:rPr>
        <w:fldChar w:fldCharType="begin"/>
      </w:r>
      <w:r w:rsidRPr="00A830A1">
        <w:rPr>
          <w:rFonts w:ascii="Times New Roman" w:hAnsi="Times New Roman" w:cs="Times New Roman"/>
          <w:lang w:val="en-GB"/>
        </w:rPr>
        <w:instrText xml:space="preserve"> XE "distinctive features" </w:instrText>
      </w:r>
      <w:r w:rsidRPr="00A830A1">
        <w:rPr>
          <w:rFonts w:ascii="Times New Roman" w:hAnsi="Times New Roman" w:cs="Times New Roman"/>
          <w:lang w:val="en-GB"/>
        </w:rPr>
        <w:fldChar w:fldCharType="end"/>
      </w:r>
      <w:r w:rsidRPr="00A830A1">
        <w:rPr>
          <w:rFonts w:ascii="Times New Roman" w:hAnsi="Times New Roman" w:cs="Times New Roman"/>
          <w:lang w:val="en-GB"/>
        </w:rPr>
        <w:t xml:space="preserve"> </w:t>
      </w:r>
      <w:r w:rsidR="00A342A9" w:rsidRPr="00A830A1">
        <w:rPr>
          <w:rFonts w:ascii="Times New Roman" w:hAnsi="Times New Roman" w:cs="Times New Roman"/>
          <w:lang w:val="en-GB"/>
        </w:rPr>
        <w:t xml:space="preserve">because </w:t>
      </w:r>
      <w:r w:rsidR="007C1D2E" w:rsidRPr="00A830A1">
        <w:rPr>
          <w:rFonts w:ascii="Times New Roman" w:hAnsi="Times New Roman" w:cs="Times New Roman"/>
          <w:lang w:val="en-GB"/>
        </w:rPr>
        <w:t>“</w:t>
      </w:r>
      <w:r w:rsidR="00A342A9" w:rsidRPr="00A830A1">
        <w:rPr>
          <w:rFonts w:ascii="Times New Roman" w:hAnsi="Times New Roman" w:cs="Times New Roman"/>
          <w:lang w:val="en-GB"/>
        </w:rPr>
        <w:t>acoustic characteristics of phonic elements encompass information about their articulatory structure and vice versa</w:t>
      </w:r>
      <w:r w:rsidR="007C1D2E" w:rsidRPr="00A830A1">
        <w:rPr>
          <w:rFonts w:ascii="Times New Roman" w:hAnsi="Times New Roman" w:cs="Times New Roman"/>
          <w:lang w:val="en-GB"/>
        </w:rPr>
        <w:t>”</w:t>
      </w:r>
      <w:r w:rsidR="00A342A9" w:rsidRPr="00A830A1">
        <w:rPr>
          <w:rFonts w:ascii="Times New Roman" w:hAnsi="Times New Roman" w:cs="Times New Roman"/>
          <w:lang w:val="en-GB"/>
        </w:rPr>
        <w:t xml:space="preserve"> (</w:t>
      </w:r>
      <w:r w:rsidR="00CE5B10" w:rsidRPr="00A830A1">
        <w:rPr>
          <w:rFonts w:ascii="Times New Roman" w:hAnsi="Times New Roman" w:cs="Times New Roman"/>
          <w:lang w:val="en-GB"/>
        </w:rPr>
        <w:t>Sabol 1989</w:t>
      </w:r>
      <w:r w:rsidR="00AD2A9E">
        <w:rPr>
          <w:rFonts w:ascii="Times New Roman" w:hAnsi="Times New Roman" w:cs="Times New Roman"/>
          <w:lang w:val="en-GB"/>
        </w:rPr>
        <w:t>:</w:t>
      </w:r>
      <w:r w:rsidR="00A342A9" w:rsidRPr="00A830A1">
        <w:rPr>
          <w:rFonts w:ascii="Times New Roman" w:hAnsi="Times New Roman" w:cs="Times New Roman"/>
          <w:lang w:val="en-GB"/>
        </w:rPr>
        <w:t xml:space="preserve"> 79</w:t>
      </w:r>
      <w:r w:rsidRPr="00A830A1">
        <w:rPr>
          <w:rFonts w:ascii="Times New Roman" w:hAnsi="Times New Roman" w:cs="Times New Roman"/>
          <w:lang w:val="en-GB"/>
        </w:rPr>
        <w:t>)</w:t>
      </w:r>
      <w:r w:rsidR="00A342A9" w:rsidRPr="00A830A1">
        <w:rPr>
          <w:rFonts w:ascii="Times New Roman" w:hAnsi="Times New Roman" w:cs="Times New Roman"/>
          <w:lang w:val="en-GB"/>
        </w:rPr>
        <w:t xml:space="preserve">. </w:t>
      </w:r>
    </w:p>
    <w:p w14:paraId="67766295" w14:textId="211C67BA" w:rsidR="00C147A7" w:rsidRPr="00A830A1" w:rsidRDefault="00A342A9" w:rsidP="00FF3445">
      <w:pPr>
        <w:ind w:firstLine="708"/>
        <w:jc w:val="both"/>
        <w:rPr>
          <w:rFonts w:ascii="Times New Roman" w:hAnsi="Times New Roman" w:cs="Times New Roman"/>
          <w:lang w:val="en-GB"/>
        </w:rPr>
      </w:pPr>
      <w:r w:rsidRPr="00A830A1">
        <w:rPr>
          <w:rFonts w:ascii="Times New Roman" w:hAnsi="Times New Roman" w:cs="Times New Roman"/>
          <w:lang w:val="en-GB"/>
        </w:rPr>
        <w:t xml:space="preserve">As </w:t>
      </w:r>
      <w:r w:rsidR="00306CBD" w:rsidRPr="00A830A1">
        <w:rPr>
          <w:rFonts w:ascii="Times New Roman" w:hAnsi="Times New Roman" w:cs="Times New Roman"/>
          <w:lang w:val="en-GB"/>
        </w:rPr>
        <w:t>stat</w:t>
      </w:r>
      <w:r w:rsidR="00C2610D" w:rsidRPr="00A830A1">
        <w:rPr>
          <w:rFonts w:ascii="Times New Roman" w:hAnsi="Times New Roman" w:cs="Times New Roman"/>
          <w:lang w:val="en-GB"/>
        </w:rPr>
        <w:t>e</w:t>
      </w:r>
      <w:r w:rsidRPr="00A830A1">
        <w:rPr>
          <w:rFonts w:ascii="Times New Roman" w:hAnsi="Times New Roman" w:cs="Times New Roman"/>
          <w:lang w:val="en-GB"/>
        </w:rPr>
        <w:t>d above, all vowels are (1) vocalic (V) and (2) non-consonantal (C</w:t>
      </w:r>
      <w:r w:rsidRPr="00A830A1">
        <w:rPr>
          <w:rFonts w:ascii="Times New Roman" w:hAnsi="Times New Roman" w:cs="Times New Roman"/>
          <w:vertAlign w:val="superscript"/>
          <w:lang w:val="en-GB"/>
        </w:rPr>
        <w:t>0</w:t>
      </w:r>
      <w:r w:rsidRPr="00A830A1">
        <w:rPr>
          <w:rFonts w:ascii="Times New Roman" w:hAnsi="Times New Roman" w:cs="Times New Roman"/>
          <w:lang w:val="en-GB"/>
        </w:rPr>
        <w:t>).</w:t>
      </w:r>
      <w:r w:rsidRPr="00A830A1">
        <w:rPr>
          <w:rFonts w:ascii="Times New Roman" w:hAnsi="Times New Roman" w:cs="Times New Roman"/>
          <w:b/>
          <w:bCs/>
          <w:lang w:val="en-GB"/>
        </w:rPr>
        <w:t xml:space="preserve"> </w:t>
      </w:r>
      <w:r w:rsidR="004B4C1D">
        <w:rPr>
          <w:rFonts w:ascii="Times New Roman" w:hAnsi="Times New Roman" w:cs="Times New Roman"/>
          <w:lang w:val="en-GB"/>
        </w:rPr>
        <w:t>V</w:t>
      </w:r>
      <w:r w:rsidRPr="00A830A1">
        <w:rPr>
          <w:rFonts w:ascii="Times New Roman" w:hAnsi="Times New Roman" w:cs="Times New Roman"/>
          <w:lang w:val="en-GB"/>
        </w:rPr>
        <w:t>owel</w:t>
      </w:r>
      <w:r w:rsidR="004B4C1D">
        <w:rPr>
          <w:rFonts w:ascii="Times New Roman" w:hAnsi="Times New Roman" w:cs="Times New Roman"/>
          <w:lang w:val="en-GB"/>
        </w:rPr>
        <w:t>s’ other</w:t>
      </w:r>
      <w:r w:rsidRPr="00A830A1">
        <w:rPr>
          <w:rFonts w:ascii="Times New Roman" w:hAnsi="Times New Roman" w:cs="Times New Roman"/>
          <w:lang w:val="en-GB"/>
        </w:rPr>
        <w:t xml:space="preserve"> features are</w:t>
      </w:r>
      <w:r w:rsidR="004B4C1D">
        <w:rPr>
          <w:rFonts w:ascii="Times New Roman" w:hAnsi="Times New Roman" w:cs="Times New Roman"/>
          <w:lang w:val="en-GB"/>
        </w:rPr>
        <w:t xml:space="preserve"> as follows</w:t>
      </w:r>
      <w:r w:rsidRPr="00A830A1">
        <w:rPr>
          <w:rFonts w:ascii="Times New Roman" w:hAnsi="Times New Roman" w:cs="Times New Roman"/>
          <w:lang w:val="en-GB"/>
        </w:rPr>
        <w:t>:</w:t>
      </w:r>
    </w:p>
    <w:p w14:paraId="14E2FEF4" w14:textId="77777777" w:rsidR="00DF6472" w:rsidRDefault="00712DAA" w:rsidP="00DF6472">
      <w:pPr>
        <w:pStyle w:val="Odsekzoznamu"/>
        <w:numPr>
          <w:ilvl w:val="0"/>
          <w:numId w:val="7"/>
        </w:numPr>
        <w:ind w:left="357" w:hanging="357"/>
        <w:jc w:val="both"/>
        <w:rPr>
          <w:lang w:val="en-GB"/>
        </w:rPr>
      </w:pPr>
      <w:r w:rsidRPr="00A830A1">
        <w:rPr>
          <w:lang w:val="en-GB"/>
        </w:rPr>
        <w:t>diffuse</w:t>
      </w:r>
      <w:r w:rsidRPr="00A830A1">
        <w:rPr>
          <w:lang w:val="en-GB"/>
        </w:rPr>
        <w:fldChar w:fldCharType="begin"/>
      </w:r>
      <w:r w:rsidRPr="00A830A1">
        <w:rPr>
          <w:lang w:val="en-GB"/>
        </w:rPr>
        <w:instrText xml:space="preserve"> XE "diffuse" </w:instrText>
      </w:r>
      <w:r w:rsidRPr="00A830A1">
        <w:rPr>
          <w:lang w:val="en-GB"/>
        </w:rPr>
        <w:fldChar w:fldCharType="end"/>
      </w:r>
      <w:r w:rsidRPr="00A830A1">
        <w:rPr>
          <w:lang w:val="en-GB"/>
        </w:rPr>
        <w:t xml:space="preserve"> (D)</w:t>
      </w:r>
      <w:r w:rsidR="004B4C1D">
        <w:rPr>
          <w:lang w:val="en-GB"/>
        </w:rPr>
        <w:t>–</w:t>
      </w:r>
      <w:r w:rsidRPr="00A830A1">
        <w:rPr>
          <w:lang w:val="en-GB"/>
        </w:rPr>
        <w:t>non-diffuse</w:t>
      </w:r>
      <w:r w:rsidRPr="00A830A1">
        <w:rPr>
          <w:lang w:val="en-GB"/>
        </w:rPr>
        <w:fldChar w:fldCharType="begin"/>
      </w:r>
      <w:r w:rsidRPr="00A830A1">
        <w:rPr>
          <w:lang w:val="en-GB"/>
        </w:rPr>
        <w:instrText xml:space="preserve"> XE "non-diffuse" </w:instrText>
      </w:r>
      <w:r w:rsidRPr="00A830A1">
        <w:rPr>
          <w:lang w:val="en-GB"/>
        </w:rPr>
        <w:fldChar w:fldCharType="end"/>
      </w:r>
      <w:r w:rsidRPr="00A830A1">
        <w:rPr>
          <w:lang w:val="en-GB"/>
        </w:rPr>
        <w:t xml:space="preserve"> (D</w:t>
      </w:r>
      <w:r w:rsidRPr="00A830A1">
        <w:rPr>
          <w:vertAlign w:val="superscript"/>
          <w:lang w:val="en-GB"/>
        </w:rPr>
        <w:t>0</w:t>
      </w:r>
      <w:r w:rsidRPr="00A830A1">
        <w:rPr>
          <w:lang w:val="en-GB"/>
        </w:rPr>
        <w:t xml:space="preserve">), compact: </w:t>
      </w:r>
      <w:r w:rsidR="00A342A9" w:rsidRPr="00A830A1">
        <w:rPr>
          <w:lang w:val="en-GB"/>
        </w:rPr>
        <w:t>the criterion for this opposition is the difference</w:t>
      </w:r>
      <w:r w:rsidR="00A342A9" w:rsidRPr="00A830A1">
        <w:rPr>
          <w:lang w:val="en-GB"/>
        </w:rPr>
        <w:fldChar w:fldCharType="begin"/>
      </w:r>
      <w:r w:rsidR="00A342A9" w:rsidRPr="00A830A1">
        <w:rPr>
          <w:lang w:val="en-GB"/>
        </w:rPr>
        <w:instrText xml:space="preserve"> XE "difference" </w:instrText>
      </w:r>
      <w:r w:rsidR="00A342A9" w:rsidRPr="00A830A1">
        <w:rPr>
          <w:lang w:val="en-GB"/>
        </w:rPr>
        <w:fldChar w:fldCharType="end"/>
      </w:r>
      <w:r w:rsidR="00A342A9" w:rsidRPr="00A830A1">
        <w:rPr>
          <w:lang w:val="en-GB"/>
        </w:rPr>
        <w:t xml:space="preserve"> between the values of the first and second formants</w:t>
      </w:r>
      <w:r w:rsidR="00A342A9" w:rsidRPr="00A830A1">
        <w:rPr>
          <w:lang w:val="en-GB"/>
        </w:rPr>
        <w:fldChar w:fldCharType="begin"/>
      </w:r>
      <w:r w:rsidR="00A342A9" w:rsidRPr="00A830A1">
        <w:rPr>
          <w:lang w:val="en-GB"/>
        </w:rPr>
        <w:instrText xml:space="preserve"> XE "formants" </w:instrText>
      </w:r>
      <w:r w:rsidR="00A342A9" w:rsidRPr="00A830A1">
        <w:rPr>
          <w:lang w:val="en-GB"/>
        </w:rPr>
        <w:fldChar w:fldCharType="end"/>
      </w:r>
      <w:r w:rsidR="00A342A9" w:rsidRPr="00A830A1">
        <w:rPr>
          <w:lang w:val="en-GB"/>
        </w:rPr>
        <w:t xml:space="preserve"> (F</w:t>
      </w:r>
      <w:r w:rsidR="00A342A9" w:rsidRPr="00A830A1">
        <w:rPr>
          <w:vertAlign w:val="subscript"/>
          <w:lang w:val="en-GB"/>
        </w:rPr>
        <w:t>2</w:t>
      </w:r>
      <w:r w:rsidR="00A342A9" w:rsidRPr="00A830A1">
        <w:rPr>
          <w:lang w:val="en-GB"/>
        </w:rPr>
        <w:t>–F</w:t>
      </w:r>
      <w:r w:rsidR="00A342A9" w:rsidRPr="00A830A1">
        <w:rPr>
          <w:vertAlign w:val="subscript"/>
          <w:lang w:val="en-GB"/>
        </w:rPr>
        <w:t>1</w:t>
      </w:r>
      <w:r w:rsidR="00A342A9" w:rsidRPr="00A830A1">
        <w:rPr>
          <w:lang w:val="en-GB"/>
        </w:rPr>
        <w:t>)</w:t>
      </w:r>
      <w:r w:rsidR="00717919">
        <w:rPr>
          <w:lang w:val="en-GB"/>
        </w:rPr>
        <w:t>.</w:t>
      </w:r>
      <w:r w:rsidR="00A342A9" w:rsidRPr="00A830A1">
        <w:rPr>
          <w:lang w:val="en-GB"/>
        </w:rPr>
        <w:t xml:space="preserve"> </w:t>
      </w:r>
      <w:r w:rsidR="00717919">
        <w:rPr>
          <w:lang w:val="en-GB"/>
        </w:rPr>
        <w:t>V</w:t>
      </w:r>
      <w:r w:rsidR="00A342A9" w:rsidRPr="00A830A1">
        <w:rPr>
          <w:lang w:val="en-GB"/>
        </w:rPr>
        <w:t>owels with a high</w:t>
      </w:r>
      <w:r w:rsidR="00A342A9" w:rsidRPr="00A830A1">
        <w:rPr>
          <w:lang w:val="en-GB"/>
        </w:rPr>
        <w:fldChar w:fldCharType="begin"/>
      </w:r>
      <w:r w:rsidR="00A342A9" w:rsidRPr="00A830A1">
        <w:rPr>
          <w:lang w:val="en-GB"/>
        </w:rPr>
        <w:instrText xml:space="preserve"> XE "high" </w:instrText>
      </w:r>
      <w:r w:rsidR="00A342A9" w:rsidRPr="00A830A1">
        <w:rPr>
          <w:lang w:val="en-GB"/>
        </w:rPr>
        <w:fldChar w:fldCharType="end"/>
      </w:r>
      <w:r w:rsidR="00A342A9" w:rsidRPr="00A830A1">
        <w:rPr>
          <w:lang w:val="en-GB"/>
        </w:rPr>
        <w:t xml:space="preserve"> degree of difference</w:t>
      </w:r>
      <w:r w:rsidR="00A342A9" w:rsidRPr="00A830A1">
        <w:rPr>
          <w:lang w:val="en-GB"/>
        </w:rPr>
        <w:fldChar w:fldCharType="begin"/>
      </w:r>
      <w:r w:rsidR="00A342A9" w:rsidRPr="00A830A1">
        <w:rPr>
          <w:lang w:val="en-GB"/>
        </w:rPr>
        <w:instrText xml:space="preserve"> XE "difference" </w:instrText>
      </w:r>
      <w:r w:rsidR="00A342A9" w:rsidRPr="00A830A1">
        <w:rPr>
          <w:lang w:val="en-GB"/>
        </w:rPr>
        <w:fldChar w:fldCharType="end"/>
      </w:r>
      <w:r w:rsidR="00717919">
        <w:rPr>
          <w:lang w:val="en-GB"/>
        </w:rPr>
        <w:t xml:space="preserve"> –</w:t>
      </w:r>
      <w:r w:rsidR="001A5AD3" w:rsidRPr="00A830A1">
        <w:rPr>
          <w:lang w:val="en-GB"/>
        </w:rPr>
        <w:t xml:space="preserve"> </w:t>
      </w:r>
      <w:r w:rsidR="00EF037A" w:rsidRPr="00A830A1">
        <w:rPr>
          <w:lang w:val="en-GB"/>
        </w:rPr>
        <w:t>/</w:t>
      </w:r>
      <w:proofErr w:type="spellStart"/>
      <w:r w:rsidR="00A342A9" w:rsidRPr="00A830A1">
        <w:rPr>
          <w:lang w:val="en-GB"/>
        </w:rPr>
        <w:t>i</w:t>
      </w:r>
      <w:proofErr w:type="spellEnd"/>
      <w:r w:rsidR="00EF037A" w:rsidRPr="00A830A1">
        <w:rPr>
          <w:lang w:val="en-GB"/>
        </w:rPr>
        <w:t xml:space="preserve">, e, </w:t>
      </w:r>
      <w:proofErr w:type="gramStart"/>
      <w:r w:rsidR="00EF037A" w:rsidRPr="00A830A1">
        <w:rPr>
          <w:lang w:val="en-GB"/>
        </w:rPr>
        <w:t>e:,</w:t>
      </w:r>
      <w:proofErr w:type="gramEnd"/>
      <w:r w:rsidR="00EF037A" w:rsidRPr="00A830A1">
        <w:rPr>
          <w:lang w:val="en-GB"/>
        </w:rPr>
        <w:t xml:space="preserve"> i:,</w:t>
      </w:r>
      <w:r w:rsidR="001A5AD3" w:rsidRPr="00A830A1">
        <w:rPr>
          <w:lang w:val="en-GB"/>
        </w:rPr>
        <w:t xml:space="preserve"> æ, </w:t>
      </w:r>
      <w:proofErr w:type="spellStart"/>
      <w:r w:rsidR="001A5AD3" w:rsidRPr="00A830A1">
        <w:rPr>
          <w:lang w:val="en-GB"/>
        </w:rPr>
        <w:t>ie</w:t>
      </w:r>
      <w:proofErr w:type="spellEnd"/>
      <w:r w:rsidR="001A5AD3" w:rsidRPr="00A830A1">
        <w:rPr>
          <w:lang w:val="en-GB"/>
        </w:rPr>
        <w:t>/</w:t>
      </w:r>
      <w:r w:rsidR="00717919">
        <w:rPr>
          <w:lang w:val="en-GB"/>
        </w:rPr>
        <w:t xml:space="preserve"> – </w:t>
      </w:r>
      <w:r w:rsidR="00717919" w:rsidRPr="00A830A1">
        <w:rPr>
          <w:lang w:val="en-GB"/>
        </w:rPr>
        <w:t>are diffuse</w:t>
      </w:r>
      <w:r w:rsidR="00A00BF4">
        <w:rPr>
          <w:lang w:val="en-GB"/>
        </w:rPr>
        <w:t>;</w:t>
      </w:r>
      <w:r w:rsidR="00A342A9" w:rsidRPr="00A830A1">
        <w:rPr>
          <w:lang w:val="en-GB"/>
        </w:rPr>
        <w:t xml:space="preserve"> perceptually</w:t>
      </w:r>
      <w:r w:rsidR="00A00BF4">
        <w:rPr>
          <w:lang w:val="en-GB"/>
        </w:rPr>
        <w:t>,</w:t>
      </w:r>
      <w:r w:rsidR="00A342A9" w:rsidRPr="00A830A1">
        <w:rPr>
          <w:lang w:val="en-GB"/>
        </w:rPr>
        <w:t xml:space="preserve"> all those sound</w:t>
      </w:r>
      <w:r w:rsidR="00E7795E" w:rsidRPr="00A830A1">
        <w:rPr>
          <w:lang w:val="en-GB"/>
        </w:rPr>
        <w:t>s are</w:t>
      </w:r>
      <w:r w:rsidR="00A342A9" w:rsidRPr="00A830A1">
        <w:rPr>
          <w:lang w:val="en-GB"/>
        </w:rPr>
        <w:t xml:space="preserve"> characterized as high-pitched</w:t>
      </w:r>
      <w:r w:rsidRPr="00A830A1">
        <w:rPr>
          <w:lang w:val="en-GB"/>
        </w:rPr>
        <w:t>;</w:t>
      </w:r>
      <w:r w:rsidR="00A342A9" w:rsidRPr="00A830A1">
        <w:rPr>
          <w:lang w:val="en-GB"/>
        </w:rPr>
        <w:t xml:space="preserve"> </w:t>
      </w:r>
    </w:p>
    <w:p w14:paraId="5784C8CA" w14:textId="77777777" w:rsidR="00DF6472" w:rsidRDefault="00712DAA" w:rsidP="00DF6472">
      <w:pPr>
        <w:pStyle w:val="Odsekzoznamu"/>
        <w:numPr>
          <w:ilvl w:val="0"/>
          <w:numId w:val="7"/>
        </w:numPr>
        <w:ind w:left="357" w:hanging="357"/>
        <w:jc w:val="both"/>
        <w:rPr>
          <w:lang w:val="en-GB"/>
        </w:rPr>
      </w:pPr>
      <w:r w:rsidRPr="00DF6472">
        <w:rPr>
          <w:lang w:val="en-GB"/>
        </w:rPr>
        <w:t>concentrated</w:t>
      </w:r>
      <w:r w:rsidRPr="00DF6472">
        <w:rPr>
          <w:lang w:val="en-GB"/>
        </w:rPr>
        <w:fldChar w:fldCharType="begin"/>
      </w:r>
      <w:r w:rsidRPr="00DF6472">
        <w:rPr>
          <w:lang w:val="en-GB"/>
        </w:rPr>
        <w:instrText xml:space="preserve"> XE "compact" </w:instrText>
      </w:r>
      <w:r w:rsidRPr="00DF6472">
        <w:rPr>
          <w:lang w:val="en-GB"/>
        </w:rPr>
        <w:fldChar w:fldCharType="end"/>
      </w:r>
      <w:r w:rsidRPr="00DF6472">
        <w:rPr>
          <w:lang w:val="en-GB"/>
        </w:rPr>
        <w:t xml:space="preserve"> (Cc)</w:t>
      </w:r>
      <w:r w:rsidR="004B4C1D" w:rsidRPr="00DF6472">
        <w:rPr>
          <w:lang w:val="en-GB"/>
        </w:rPr>
        <w:t>–</w:t>
      </w:r>
      <w:r w:rsidRPr="00DF6472">
        <w:rPr>
          <w:lang w:val="en-GB"/>
        </w:rPr>
        <w:t>non-concentrated</w:t>
      </w:r>
      <w:r w:rsidRPr="00DF6472">
        <w:rPr>
          <w:lang w:val="en-GB"/>
        </w:rPr>
        <w:fldChar w:fldCharType="begin"/>
      </w:r>
      <w:r w:rsidRPr="00DF6472">
        <w:rPr>
          <w:lang w:val="en-GB"/>
        </w:rPr>
        <w:instrText xml:space="preserve"> XE "non-compact" </w:instrText>
      </w:r>
      <w:r w:rsidRPr="00DF6472">
        <w:rPr>
          <w:lang w:val="en-GB"/>
        </w:rPr>
        <w:fldChar w:fldCharType="end"/>
      </w:r>
      <w:r w:rsidRPr="00DF6472">
        <w:rPr>
          <w:lang w:val="en-GB"/>
        </w:rPr>
        <w:t xml:space="preserve"> (Cc</w:t>
      </w:r>
      <w:r w:rsidRPr="00DF6472">
        <w:rPr>
          <w:vertAlign w:val="superscript"/>
          <w:lang w:val="en-GB"/>
        </w:rPr>
        <w:t>0</w:t>
      </w:r>
      <w:r w:rsidRPr="00DF6472">
        <w:rPr>
          <w:lang w:val="en-GB"/>
        </w:rPr>
        <w:t xml:space="preserve">): </w:t>
      </w:r>
      <w:r w:rsidR="008E5429" w:rsidRPr="00DF6472">
        <w:rPr>
          <w:lang w:val="en-GB"/>
        </w:rPr>
        <w:t xml:space="preserve">this </w:t>
      </w:r>
      <w:r w:rsidR="00E7795E" w:rsidRPr="00DF6472">
        <w:rPr>
          <w:lang w:val="en-GB"/>
        </w:rPr>
        <w:t>feature results from</w:t>
      </w:r>
      <w:r w:rsidRPr="00DF6472">
        <w:rPr>
          <w:lang w:val="en-GB"/>
        </w:rPr>
        <w:t xml:space="preserve"> the proportion of the second formant</w:t>
      </w:r>
      <w:r w:rsidRPr="00DF6472">
        <w:rPr>
          <w:lang w:val="en-GB"/>
        </w:rPr>
        <w:fldChar w:fldCharType="begin"/>
      </w:r>
      <w:r w:rsidRPr="00DF6472">
        <w:rPr>
          <w:lang w:val="en-GB"/>
        </w:rPr>
        <w:instrText xml:space="preserve"> XE "formant" </w:instrText>
      </w:r>
      <w:r w:rsidRPr="00DF6472">
        <w:rPr>
          <w:lang w:val="en-GB"/>
        </w:rPr>
        <w:fldChar w:fldCharType="end"/>
      </w:r>
      <w:r w:rsidRPr="00DF6472">
        <w:rPr>
          <w:lang w:val="en-GB"/>
        </w:rPr>
        <w:t xml:space="preserve"> to the first (F</w:t>
      </w:r>
      <w:r w:rsidRPr="00DF6472">
        <w:rPr>
          <w:vertAlign w:val="subscript"/>
          <w:lang w:val="en-GB"/>
        </w:rPr>
        <w:t>2</w:t>
      </w:r>
      <w:r w:rsidRPr="00DF6472">
        <w:rPr>
          <w:lang w:val="en-GB"/>
        </w:rPr>
        <w:t>:F</w:t>
      </w:r>
      <w:r w:rsidRPr="00DF6472">
        <w:rPr>
          <w:vertAlign w:val="subscript"/>
          <w:lang w:val="en-GB"/>
        </w:rPr>
        <w:t>1</w:t>
      </w:r>
      <w:r w:rsidRPr="00DF6472">
        <w:rPr>
          <w:lang w:val="en-GB"/>
        </w:rPr>
        <w:t xml:space="preserve">). The feature Cc is typical of the </w:t>
      </w:r>
      <w:r w:rsidR="00E7795E" w:rsidRPr="00DF6472">
        <w:rPr>
          <w:lang w:val="en-GB"/>
        </w:rPr>
        <w:t xml:space="preserve">sounds </w:t>
      </w:r>
      <w:r w:rsidR="001A5AD3" w:rsidRPr="00DF6472">
        <w:rPr>
          <w:lang w:val="en-GB"/>
        </w:rPr>
        <w:t>/</w:t>
      </w:r>
      <w:r w:rsidR="00E7795E" w:rsidRPr="00DF6472">
        <w:rPr>
          <w:lang w:val="en-GB"/>
        </w:rPr>
        <w:t xml:space="preserve">a, o, u, </w:t>
      </w:r>
      <w:r w:rsidR="001A5AD3" w:rsidRPr="00DF6472">
        <w:rPr>
          <w:lang w:val="en-GB"/>
        </w:rPr>
        <w:t xml:space="preserve">æ, </w:t>
      </w:r>
      <w:proofErr w:type="gramStart"/>
      <w:r w:rsidR="00AF6573" w:rsidRPr="00DF6472">
        <w:rPr>
          <w:lang w:val="en-GB"/>
        </w:rPr>
        <w:t>a:</w:t>
      </w:r>
      <w:r w:rsidR="00E7795E" w:rsidRPr="00DF6472">
        <w:rPr>
          <w:lang w:val="en-GB"/>
        </w:rPr>
        <w:t>,</w:t>
      </w:r>
      <w:proofErr w:type="gramEnd"/>
      <w:r w:rsidR="00E7795E" w:rsidRPr="00DF6472">
        <w:rPr>
          <w:lang w:val="en-GB"/>
        </w:rPr>
        <w:t xml:space="preserve"> o</w:t>
      </w:r>
      <w:r w:rsidR="00AF6573" w:rsidRPr="00DF6472">
        <w:rPr>
          <w:lang w:val="en-GB"/>
        </w:rPr>
        <w:t>:</w:t>
      </w:r>
      <w:r w:rsidR="00E7795E" w:rsidRPr="00DF6472">
        <w:rPr>
          <w:lang w:val="en-GB"/>
        </w:rPr>
        <w:t xml:space="preserve">, </w:t>
      </w:r>
      <w:r w:rsidR="00AF6573" w:rsidRPr="00DF6472">
        <w:rPr>
          <w:lang w:val="en-GB"/>
        </w:rPr>
        <w:t>u:</w:t>
      </w:r>
      <w:r w:rsidR="00E7795E" w:rsidRPr="00DF6472">
        <w:rPr>
          <w:lang w:val="en-GB"/>
        </w:rPr>
        <w:t xml:space="preserve">, </w:t>
      </w:r>
      <w:proofErr w:type="spellStart"/>
      <w:r w:rsidR="00E7795E" w:rsidRPr="00DF6472">
        <w:rPr>
          <w:lang w:val="en-GB"/>
        </w:rPr>
        <w:t>ia</w:t>
      </w:r>
      <w:proofErr w:type="spellEnd"/>
      <w:r w:rsidR="00E7795E" w:rsidRPr="00DF6472">
        <w:rPr>
          <w:lang w:val="en-GB"/>
        </w:rPr>
        <w:t xml:space="preserve">, </w:t>
      </w:r>
      <w:proofErr w:type="spellStart"/>
      <w:r w:rsidR="00E7795E" w:rsidRPr="00DF6472">
        <w:rPr>
          <w:lang w:val="en-GB"/>
        </w:rPr>
        <w:t>iu</w:t>
      </w:r>
      <w:proofErr w:type="spellEnd"/>
      <w:r w:rsidR="00E7795E" w:rsidRPr="00DF6472">
        <w:rPr>
          <w:lang w:val="en-GB"/>
        </w:rPr>
        <w:t xml:space="preserve">, </w:t>
      </w:r>
      <w:proofErr w:type="spellStart"/>
      <w:r w:rsidR="00AF6573" w:rsidRPr="00DF6472">
        <w:rPr>
          <w:lang w:val="en-GB"/>
        </w:rPr>
        <w:t>uo</w:t>
      </w:r>
      <w:proofErr w:type="spellEnd"/>
      <w:r w:rsidR="001A5AD3" w:rsidRPr="00DF6472">
        <w:rPr>
          <w:lang w:val="en-GB"/>
        </w:rPr>
        <w:t>/</w:t>
      </w:r>
      <w:r w:rsidR="00E7795E" w:rsidRPr="00DF6472">
        <w:rPr>
          <w:lang w:val="en-GB"/>
        </w:rPr>
        <w:t xml:space="preserve">, </w:t>
      </w:r>
      <w:r w:rsidR="008E5429" w:rsidRPr="00DF6472">
        <w:rPr>
          <w:lang w:val="en-GB"/>
        </w:rPr>
        <w:t xml:space="preserve">while the </w:t>
      </w:r>
      <w:r w:rsidR="00E7795E" w:rsidRPr="00DF6472">
        <w:rPr>
          <w:lang w:val="en-GB"/>
        </w:rPr>
        <w:t xml:space="preserve">vowels </w:t>
      </w:r>
      <w:r w:rsidRPr="00DF6472">
        <w:rPr>
          <w:lang w:val="en-GB"/>
        </w:rPr>
        <w:t>/</w:t>
      </w:r>
      <w:proofErr w:type="spellStart"/>
      <w:r w:rsidR="00EF037A" w:rsidRPr="00DF6472">
        <w:rPr>
          <w:lang w:val="en-GB"/>
        </w:rPr>
        <w:t>i</w:t>
      </w:r>
      <w:proofErr w:type="spellEnd"/>
      <w:r w:rsidR="00AF6573" w:rsidRPr="00DF6472">
        <w:rPr>
          <w:lang w:val="en-GB"/>
        </w:rPr>
        <w:t xml:space="preserve">, e, i:, e:, </w:t>
      </w:r>
      <w:proofErr w:type="spellStart"/>
      <w:r w:rsidR="00AF6573" w:rsidRPr="00DF6472">
        <w:rPr>
          <w:lang w:val="en-GB"/>
        </w:rPr>
        <w:t>ie</w:t>
      </w:r>
      <w:proofErr w:type="spellEnd"/>
      <w:r w:rsidRPr="00DF6472">
        <w:rPr>
          <w:lang w:val="en-GB"/>
        </w:rPr>
        <w:t>/</w:t>
      </w:r>
      <w:r w:rsidR="00E7795E" w:rsidRPr="00DF6472">
        <w:rPr>
          <w:lang w:val="en-GB"/>
        </w:rPr>
        <w:t xml:space="preserve"> are Cc</w:t>
      </w:r>
      <w:r w:rsidR="001A5AD3" w:rsidRPr="00DF6472">
        <w:rPr>
          <w:vertAlign w:val="superscript"/>
          <w:lang w:val="en-GB"/>
        </w:rPr>
        <w:t>0</w:t>
      </w:r>
      <w:r w:rsidRPr="00DF6472">
        <w:rPr>
          <w:lang w:val="en-GB"/>
        </w:rPr>
        <w:t>;</w:t>
      </w:r>
    </w:p>
    <w:p w14:paraId="08D6A385" w14:textId="77777777" w:rsidR="00DF6472" w:rsidRDefault="00712DAA" w:rsidP="00DF6472">
      <w:pPr>
        <w:pStyle w:val="Odsekzoznamu"/>
        <w:numPr>
          <w:ilvl w:val="0"/>
          <w:numId w:val="7"/>
        </w:numPr>
        <w:ind w:left="357" w:hanging="357"/>
        <w:jc w:val="both"/>
        <w:rPr>
          <w:lang w:val="en-GB"/>
        </w:rPr>
      </w:pPr>
      <w:r w:rsidRPr="00DF6472">
        <w:rPr>
          <w:lang w:val="en-GB"/>
        </w:rPr>
        <w:t>narrow</w:t>
      </w:r>
      <w:r w:rsidRPr="00DF6472">
        <w:rPr>
          <w:lang w:val="en-GB"/>
        </w:rPr>
        <w:fldChar w:fldCharType="begin"/>
      </w:r>
      <w:r w:rsidRPr="00DF6472">
        <w:rPr>
          <w:lang w:val="en-GB"/>
        </w:rPr>
        <w:instrText xml:space="preserve"> XE "narrow" </w:instrText>
      </w:r>
      <w:r w:rsidRPr="00DF6472">
        <w:rPr>
          <w:lang w:val="en-GB"/>
        </w:rPr>
        <w:fldChar w:fldCharType="end"/>
      </w:r>
      <w:r w:rsidRPr="00DF6472">
        <w:rPr>
          <w:lang w:val="en-GB"/>
        </w:rPr>
        <w:t xml:space="preserve"> (Nr)</w:t>
      </w:r>
      <w:r w:rsidR="004B4C1D" w:rsidRPr="00DF6472">
        <w:rPr>
          <w:lang w:val="en-GB"/>
        </w:rPr>
        <w:t>–</w:t>
      </w:r>
      <w:r w:rsidRPr="00DF6472">
        <w:rPr>
          <w:lang w:val="en-GB"/>
        </w:rPr>
        <w:t>non-narrow</w:t>
      </w:r>
      <w:r w:rsidRPr="00DF6472">
        <w:rPr>
          <w:lang w:val="en-GB"/>
        </w:rPr>
        <w:fldChar w:fldCharType="begin"/>
      </w:r>
      <w:r w:rsidRPr="00DF6472">
        <w:rPr>
          <w:lang w:val="en-GB"/>
        </w:rPr>
        <w:instrText xml:space="preserve"> XE "non-narrow" </w:instrText>
      </w:r>
      <w:r w:rsidRPr="00DF6472">
        <w:rPr>
          <w:lang w:val="en-GB"/>
        </w:rPr>
        <w:fldChar w:fldCharType="end"/>
      </w:r>
      <w:r w:rsidRPr="00DF6472">
        <w:rPr>
          <w:lang w:val="en-GB"/>
        </w:rPr>
        <w:t xml:space="preserve"> (Nr</w:t>
      </w:r>
      <w:r w:rsidRPr="00DF6472">
        <w:rPr>
          <w:vertAlign w:val="superscript"/>
          <w:lang w:val="en-GB"/>
        </w:rPr>
        <w:t>0</w:t>
      </w:r>
      <w:r w:rsidRPr="00DF6472">
        <w:rPr>
          <w:lang w:val="en-GB"/>
        </w:rPr>
        <w:t>): vowels</w:t>
      </w:r>
      <w:r w:rsidRPr="00DF6472">
        <w:rPr>
          <w:lang w:val="en-GB"/>
        </w:rPr>
        <w:fldChar w:fldCharType="begin"/>
      </w:r>
      <w:r w:rsidRPr="00DF6472">
        <w:rPr>
          <w:lang w:val="en-GB"/>
        </w:rPr>
        <w:instrText xml:space="preserve"> XE "vowels" </w:instrText>
      </w:r>
      <w:r w:rsidRPr="00DF6472">
        <w:rPr>
          <w:lang w:val="en-GB"/>
        </w:rPr>
        <w:fldChar w:fldCharType="end"/>
      </w:r>
      <w:r w:rsidRPr="00DF6472">
        <w:rPr>
          <w:lang w:val="en-GB"/>
        </w:rPr>
        <w:t xml:space="preserve"> with a low</w:t>
      </w:r>
      <w:r w:rsidRPr="00DF6472">
        <w:rPr>
          <w:lang w:val="en-GB"/>
        </w:rPr>
        <w:fldChar w:fldCharType="begin"/>
      </w:r>
      <w:r w:rsidRPr="00DF6472">
        <w:rPr>
          <w:lang w:val="en-GB"/>
        </w:rPr>
        <w:instrText xml:space="preserve"> XE "low" </w:instrText>
      </w:r>
      <w:r w:rsidRPr="00DF6472">
        <w:rPr>
          <w:lang w:val="en-GB"/>
        </w:rPr>
        <w:fldChar w:fldCharType="end"/>
      </w:r>
      <w:r w:rsidRPr="00DF6472">
        <w:rPr>
          <w:lang w:val="en-GB"/>
        </w:rPr>
        <w:t xml:space="preserve"> first formant</w:t>
      </w:r>
      <w:r w:rsidR="00E7795E" w:rsidRPr="00DF6472">
        <w:rPr>
          <w:lang w:val="en-GB"/>
        </w:rPr>
        <w:t xml:space="preserve"> – </w:t>
      </w:r>
      <w:r w:rsidR="008924ED" w:rsidRPr="00DF6472">
        <w:rPr>
          <w:lang w:val="en-GB"/>
        </w:rPr>
        <w:t>/</w:t>
      </w:r>
      <w:proofErr w:type="spellStart"/>
      <w:r w:rsidR="00E7795E" w:rsidRPr="00DF6472">
        <w:rPr>
          <w:lang w:val="en-GB"/>
        </w:rPr>
        <w:t>i</w:t>
      </w:r>
      <w:proofErr w:type="spellEnd"/>
      <w:r w:rsidR="00E7795E" w:rsidRPr="00DF6472">
        <w:rPr>
          <w:lang w:val="en-GB"/>
        </w:rPr>
        <w:t xml:space="preserve">, u, </w:t>
      </w:r>
      <w:r w:rsidR="00AF6573" w:rsidRPr="00DF6472">
        <w:rPr>
          <w:lang w:val="en-GB"/>
        </w:rPr>
        <w:t>i:</w:t>
      </w:r>
      <w:r w:rsidR="00E7795E" w:rsidRPr="00DF6472">
        <w:rPr>
          <w:lang w:val="en-GB"/>
        </w:rPr>
        <w:t xml:space="preserve">, </w:t>
      </w:r>
      <w:r w:rsidR="00AF6573" w:rsidRPr="00DF6472">
        <w:rPr>
          <w:lang w:val="en-GB"/>
        </w:rPr>
        <w:t>u:</w:t>
      </w:r>
      <w:r w:rsidR="00E7795E" w:rsidRPr="00DF6472">
        <w:rPr>
          <w:lang w:val="en-GB"/>
        </w:rPr>
        <w:t xml:space="preserve">, </w:t>
      </w:r>
      <w:proofErr w:type="spellStart"/>
      <w:r w:rsidR="00E7795E" w:rsidRPr="00DF6472">
        <w:rPr>
          <w:lang w:val="en-GB"/>
        </w:rPr>
        <w:t>iu</w:t>
      </w:r>
      <w:proofErr w:type="spellEnd"/>
      <w:r w:rsidR="008924ED" w:rsidRPr="00DF6472">
        <w:rPr>
          <w:lang w:val="en-GB"/>
        </w:rPr>
        <w:t>/</w:t>
      </w:r>
      <w:r w:rsidRPr="00DF6472">
        <w:rPr>
          <w:lang w:val="en-GB"/>
        </w:rPr>
        <w:fldChar w:fldCharType="begin"/>
      </w:r>
      <w:r w:rsidRPr="00DF6472">
        <w:rPr>
          <w:lang w:val="en-GB"/>
        </w:rPr>
        <w:instrText xml:space="preserve"> XE "formant" </w:instrText>
      </w:r>
      <w:r w:rsidRPr="00DF6472">
        <w:rPr>
          <w:lang w:val="en-GB"/>
        </w:rPr>
        <w:fldChar w:fldCharType="end"/>
      </w:r>
      <w:r w:rsidR="007C1D2E" w:rsidRPr="00DF6472">
        <w:rPr>
          <w:lang w:val="en-GB"/>
        </w:rPr>
        <w:t xml:space="preserve"> </w:t>
      </w:r>
      <w:r w:rsidR="00E7795E" w:rsidRPr="00DF6472">
        <w:rPr>
          <w:lang w:val="en-GB"/>
        </w:rPr>
        <w:t>– are characteri</w:t>
      </w:r>
      <w:r w:rsidR="006E0280" w:rsidRPr="00DF6472">
        <w:rPr>
          <w:lang w:val="en-GB"/>
        </w:rPr>
        <w:t>z</w:t>
      </w:r>
      <w:r w:rsidR="00E7795E" w:rsidRPr="00DF6472">
        <w:rPr>
          <w:lang w:val="en-GB"/>
        </w:rPr>
        <w:t>ed by narrowness;</w:t>
      </w:r>
    </w:p>
    <w:p w14:paraId="4C224586" w14:textId="77777777" w:rsidR="00DF6472" w:rsidRDefault="00712DAA" w:rsidP="00DF6472">
      <w:pPr>
        <w:pStyle w:val="Odsekzoznamu"/>
        <w:numPr>
          <w:ilvl w:val="0"/>
          <w:numId w:val="7"/>
        </w:numPr>
        <w:ind w:left="357" w:hanging="357"/>
        <w:jc w:val="both"/>
        <w:rPr>
          <w:lang w:val="en-GB"/>
        </w:rPr>
      </w:pPr>
      <w:r w:rsidRPr="00DF6472">
        <w:rPr>
          <w:lang w:val="en-GB"/>
        </w:rPr>
        <w:t>labial</w:t>
      </w:r>
      <w:r w:rsidRPr="00DF6472">
        <w:rPr>
          <w:lang w:val="en-GB"/>
        </w:rPr>
        <w:fldChar w:fldCharType="begin"/>
      </w:r>
      <w:r w:rsidRPr="00DF6472">
        <w:rPr>
          <w:lang w:val="en-GB"/>
        </w:rPr>
        <w:instrText xml:space="preserve"> XE "labial" </w:instrText>
      </w:r>
      <w:r w:rsidRPr="00DF6472">
        <w:rPr>
          <w:lang w:val="en-GB"/>
        </w:rPr>
        <w:fldChar w:fldCharType="end"/>
      </w:r>
      <w:r w:rsidRPr="00DF6472">
        <w:rPr>
          <w:lang w:val="en-GB"/>
        </w:rPr>
        <w:t xml:space="preserve"> (Lb)</w:t>
      </w:r>
      <w:r w:rsidR="004B4C1D" w:rsidRPr="00DF6472">
        <w:rPr>
          <w:lang w:val="en-GB"/>
        </w:rPr>
        <w:t>–</w:t>
      </w:r>
      <w:r w:rsidRPr="00DF6472">
        <w:rPr>
          <w:lang w:val="en-GB"/>
        </w:rPr>
        <w:t>non-labial</w:t>
      </w:r>
      <w:r w:rsidRPr="00DF6472">
        <w:rPr>
          <w:lang w:val="en-GB"/>
        </w:rPr>
        <w:fldChar w:fldCharType="begin"/>
      </w:r>
      <w:r w:rsidRPr="00DF6472">
        <w:rPr>
          <w:lang w:val="en-GB"/>
        </w:rPr>
        <w:instrText xml:space="preserve"> XE "non-labial" </w:instrText>
      </w:r>
      <w:r w:rsidRPr="00DF6472">
        <w:rPr>
          <w:lang w:val="en-GB"/>
        </w:rPr>
        <w:fldChar w:fldCharType="end"/>
      </w:r>
      <w:r w:rsidRPr="00DF6472">
        <w:rPr>
          <w:lang w:val="en-GB"/>
        </w:rPr>
        <w:t xml:space="preserve"> (Lb</w:t>
      </w:r>
      <w:r w:rsidRPr="00DF6472">
        <w:rPr>
          <w:vertAlign w:val="superscript"/>
          <w:lang w:val="en-GB"/>
        </w:rPr>
        <w:t>0</w:t>
      </w:r>
      <w:r w:rsidRPr="00DF6472">
        <w:rPr>
          <w:lang w:val="en-GB"/>
        </w:rPr>
        <w:t>): vowels</w:t>
      </w:r>
      <w:r w:rsidRPr="00DF6472">
        <w:rPr>
          <w:lang w:val="en-GB"/>
        </w:rPr>
        <w:fldChar w:fldCharType="begin"/>
      </w:r>
      <w:r w:rsidRPr="00DF6472">
        <w:rPr>
          <w:lang w:val="en-GB"/>
        </w:rPr>
        <w:instrText xml:space="preserve"> XE "vowels" </w:instrText>
      </w:r>
      <w:r w:rsidRPr="00DF6472">
        <w:rPr>
          <w:lang w:val="en-GB"/>
        </w:rPr>
        <w:fldChar w:fldCharType="end"/>
      </w:r>
      <w:r w:rsidRPr="00DF6472">
        <w:rPr>
          <w:lang w:val="en-GB"/>
        </w:rPr>
        <w:t xml:space="preserve"> (o, u, </w:t>
      </w:r>
      <w:r w:rsidR="00AF6573" w:rsidRPr="00DF6472">
        <w:rPr>
          <w:lang w:val="en-GB"/>
        </w:rPr>
        <w:t>o:</w:t>
      </w:r>
      <w:r w:rsidRPr="00DF6472">
        <w:rPr>
          <w:lang w:val="en-GB"/>
        </w:rPr>
        <w:t xml:space="preserve">, </w:t>
      </w:r>
      <w:r w:rsidR="00AF6573" w:rsidRPr="00DF6472">
        <w:rPr>
          <w:lang w:val="en-GB"/>
        </w:rPr>
        <w:t>u:</w:t>
      </w:r>
      <w:r w:rsidRPr="00DF6472">
        <w:rPr>
          <w:lang w:val="en-GB"/>
        </w:rPr>
        <w:t xml:space="preserve">, </w:t>
      </w:r>
      <w:proofErr w:type="spellStart"/>
      <w:r w:rsidR="00AF6573" w:rsidRPr="00DF6472">
        <w:rPr>
          <w:lang w:val="en-GB"/>
        </w:rPr>
        <w:t>uo</w:t>
      </w:r>
      <w:proofErr w:type="spellEnd"/>
      <w:r w:rsidRPr="00DF6472">
        <w:rPr>
          <w:lang w:val="en-GB"/>
        </w:rPr>
        <w:t xml:space="preserve">, </w:t>
      </w:r>
      <w:proofErr w:type="spellStart"/>
      <w:r w:rsidRPr="00DF6472">
        <w:rPr>
          <w:lang w:val="en-GB"/>
        </w:rPr>
        <w:t>iu</w:t>
      </w:r>
      <w:proofErr w:type="spellEnd"/>
      <w:r w:rsidRPr="00DF6472">
        <w:rPr>
          <w:lang w:val="en-GB"/>
        </w:rPr>
        <w:t>) produced with rounded lips</w:t>
      </w:r>
      <w:r w:rsidR="00E7795E" w:rsidRPr="00DF6472">
        <w:rPr>
          <w:lang w:val="en-GB"/>
        </w:rPr>
        <w:t xml:space="preserve"> are labiali</w:t>
      </w:r>
      <w:r w:rsidR="001A5AD3" w:rsidRPr="00DF6472">
        <w:rPr>
          <w:lang w:val="en-GB"/>
        </w:rPr>
        <w:t>z</w:t>
      </w:r>
      <w:r w:rsidR="00E7795E" w:rsidRPr="00DF6472">
        <w:rPr>
          <w:lang w:val="en-GB"/>
        </w:rPr>
        <w:t>ed</w:t>
      </w:r>
      <w:r w:rsidRPr="00DF6472">
        <w:rPr>
          <w:lang w:val="en-GB"/>
        </w:rPr>
        <w:fldChar w:fldCharType="begin"/>
      </w:r>
      <w:r w:rsidRPr="00DF6472">
        <w:rPr>
          <w:lang w:val="en-GB"/>
        </w:rPr>
        <w:instrText xml:space="preserve"> XE "lips" </w:instrText>
      </w:r>
      <w:r w:rsidRPr="00DF6472">
        <w:rPr>
          <w:lang w:val="en-GB"/>
        </w:rPr>
        <w:fldChar w:fldCharType="end"/>
      </w:r>
      <w:r w:rsidRPr="00DF6472">
        <w:rPr>
          <w:lang w:val="en-GB"/>
        </w:rPr>
        <w:t>,</w:t>
      </w:r>
      <w:r w:rsidR="00E7795E" w:rsidRPr="00DF6472">
        <w:rPr>
          <w:lang w:val="en-GB"/>
        </w:rPr>
        <w:t xml:space="preserve"> </w:t>
      </w:r>
      <w:r w:rsidR="00EB1F7B" w:rsidRPr="00DF6472">
        <w:rPr>
          <w:lang w:val="en-GB"/>
        </w:rPr>
        <w:t xml:space="preserve">which </w:t>
      </w:r>
      <w:r w:rsidR="00E7795E" w:rsidRPr="00DF6472">
        <w:rPr>
          <w:lang w:val="en-GB"/>
        </w:rPr>
        <w:t xml:space="preserve">is </w:t>
      </w:r>
      <w:r w:rsidRPr="00DF6472">
        <w:rPr>
          <w:lang w:val="en-GB"/>
        </w:rPr>
        <w:t>reflect</w:t>
      </w:r>
      <w:r w:rsidR="00E7795E" w:rsidRPr="00DF6472">
        <w:rPr>
          <w:lang w:val="en-GB"/>
        </w:rPr>
        <w:t>ed</w:t>
      </w:r>
      <w:r w:rsidRPr="00DF6472">
        <w:rPr>
          <w:lang w:val="en-GB"/>
        </w:rPr>
        <w:t xml:space="preserve"> in a low</w:t>
      </w:r>
      <w:r w:rsidRPr="00DF6472">
        <w:rPr>
          <w:lang w:val="en-GB"/>
        </w:rPr>
        <w:fldChar w:fldCharType="begin"/>
      </w:r>
      <w:r w:rsidRPr="00DF6472">
        <w:rPr>
          <w:lang w:val="en-GB"/>
        </w:rPr>
        <w:instrText xml:space="preserve"> XE "low" </w:instrText>
      </w:r>
      <w:r w:rsidRPr="00DF6472">
        <w:rPr>
          <w:lang w:val="en-GB"/>
        </w:rPr>
        <w:fldChar w:fldCharType="end"/>
      </w:r>
      <w:r w:rsidRPr="00DF6472">
        <w:rPr>
          <w:lang w:val="en-GB"/>
        </w:rPr>
        <w:t xml:space="preserve"> spectral focus (calculated according to the formula (F</w:t>
      </w:r>
      <w:r w:rsidRPr="00DF6472">
        <w:rPr>
          <w:vertAlign w:val="subscript"/>
          <w:lang w:val="en-GB"/>
        </w:rPr>
        <w:t>1</w:t>
      </w:r>
      <w:r w:rsidRPr="00DF6472">
        <w:rPr>
          <w:lang w:val="en-GB"/>
        </w:rPr>
        <w:t xml:space="preserve"> + F</w:t>
      </w:r>
      <w:r w:rsidRPr="00DF6472">
        <w:rPr>
          <w:vertAlign w:val="subscript"/>
          <w:lang w:val="en-GB"/>
        </w:rPr>
        <w:t>2</w:t>
      </w:r>
      <w:r w:rsidRPr="00DF6472">
        <w:rPr>
          <w:lang w:val="en-GB"/>
        </w:rPr>
        <w:t>) : 2)</w:t>
      </w:r>
      <w:r w:rsidR="00EB1F7B" w:rsidRPr="00DF6472">
        <w:rPr>
          <w:lang w:val="en-GB"/>
        </w:rPr>
        <w:t>;</w:t>
      </w:r>
      <w:r w:rsidR="00E7795E" w:rsidRPr="00DF6472">
        <w:rPr>
          <w:lang w:val="en-GB"/>
        </w:rPr>
        <w:t xml:space="preserve"> perceptually, </w:t>
      </w:r>
      <w:r w:rsidR="001638E4" w:rsidRPr="00DF6472">
        <w:rPr>
          <w:lang w:val="en-GB"/>
        </w:rPr>
        <w:t>labial sounds are low-pitched</w:t>
      </w:r>
      <w:r w:rsidRPr="00DF6472">
        <w:rPr>
          <w:lang w:val="en-GB"/>
        </w:rPr>
        <w:t>;</w:t>
      </w:r>
    </w:p>
    <w:p w14:paraId="41AE4F8D" w14:textId="77777777" w:rsidR="00DF6472" w:rsidRDefault="00712DAA" w:rsidP="00DF6472">
      <w:pPr>
        <w:pStyle w:val="Odsekzoznamu"/>
        <w:numPr>
          <w:ilvl w:val="0"/>
          <w:numId w:val="7"/>
        </w:numPr>
        <w:ind w:left="357" w:hanging="357"/>
        <w:jc w:val="both"/>
        <w:rPr>
          <w:lang w:val="en-GB"/>
        </w:rPr>
      </w:pPr>
      <w:r w:rsidRPr="00DF6472">
        <w:rPr>
          <w:lang w:val="en-GB"/>
        </w:rPr>
        <w:t>quantitative</w:t>
      </w:r>
      <w:r w:rsidRPr="00DF6472">
        <w:rPr>
          <w:lang w:val="en-GB"/>
        </w:rPr>
        <w:fldChar w:fldCharType="begin"/>
      </w:r>
      <w:r w:rsidRPr="00DF6472">
        <w:rPr>
          <w:lang w:val="en-GB"/>
        </w:rPr>
        <w:instrText xml:space="preserve"> XE "quantitative" </w:instrText>
      </w:r>
      <w:r w:rsidRPr="00DF6472">
        <w:rPr>
          <w:lang w:val="en-GB"/>
        </w:rPr>
        <w:fldChar w:fldCharType="end"/>
      </w:r>
      <w:r w:rsidRPr="00DF6472">
        <w:rPr>
          <w:lang w:val="en-GB"/>
        </w:rPr>
        <w:t xml:space="preserve"> (</w:t>
      </w:r>
      <w:proofErr w:type="spellStart"/>
      <w:r w:rsidRPr="00DF6472">
        <w:rPr>
          <w:lang w:val="en-GB"/>
        </w:rPr>
        <w:t>Lg</w:t>
      </w:r>
      <w:proofErr w:type="spellEnd"/>
      <w:r w:rsidRPr="00DF6472">
        <w:rPr>
          <w:lang w:val="en-GB"/>
        </w:rPr>
        <w:t>)</w:t>
      </w:r>
      <w:r w:rsidR="004B4C1D" w:rsidRPr="00DF6472">
        <w:rPr>
          <w:lang w:val="en-GB"/>
        </w:rPr>
        <w:t>–</w:t>
      </w:r>
      <w:r w:rsidRPr="00DF6472">
        <w:rPr>
          <w:lang w:val="en-GB"/>
        </w:rPr>
        <w:t>non-quantitative</w:t>
      </w:r>
      <w:r w:rsidRPr="00DF6472">
        <w:rPr>
          <w:lang w:val="en-GB"/>
        </w:rPr>
        <w:fldChar w:fldCharType="begin"/>
      </w:r>
      <w:r w:rsidRPr="00DF6472">
        <w:rPr>
          <w:lang w:val="en-GB"/>
        </w:rPr>
        <w:instrText xml:space="preserve"> XE "non-quantitative" </w:instrText>
      </w:r>
      <w:r w:rsidRPr="00DF6472">
        <w:rPr>
          <w:lang w:val="en-GB"/>
        </w:rPr>
        <w:fldChar w:fldCharType="end"/>
      </w:r>
      <w:r w:rsidRPr="00DF6472">
        <w:rPr>
          <w:lang w:val="en-GB"/>
        </w:rPr>
        <w:t xml:space="preserve"> (Lg</w:t>
      </w:r>
      <w:r w:rsidRPr="00DF6472">
        <w:rPr>
          <w:vertAlign w:val="superscript"/>
          <w:lang w:val="en-GB"/>
        </w:rPr>
        <w:t>0</w:t>
      </w:r>
      <w:r w:rsidRPr="00DF6472">
        <w:rPr>
          <w:lang w:val="en-GB"/>
        </w:rPr>
        <w:t xml:space="preserve">): </w:t>
      </w:r>
      <w:r w:rsidR="00E7795E" w:rsidRPr="00DF6472">
        <w:rPr>
          <w:lang w:val="en-GB"/>
        </w:rPr>
        <w:t xml:space="preserve">long monophthongs and diphthongs are </w:t>
      </w:r>
      <w:r w:rsidRPr="00DF6472">
        <w:rPr>
          <w:lang w:val="en-GB"/>
        </w:rPr>
        <w:t>quantitative</w:t>
      </w:r>
      <w:r w:rsidR="00E7795E" w:rsidRPr="00DF6472">
        <w:rPr>
          <w:lang w:val="en-GB"/>
        </w:rPr>
        <w:t xml:space="preserve"> (</w:t>
      </w:r>
      <w:proofErr w:type="spellStart"/>
      <w:r w:rsidR="00E7795E" w:rsidRPr="00DF6472">
        <w:rPr>
          <w:lang w:val="en-GB"/>
        </w:rPr>
        <w:t>Lg</w:t>
      </w:r>
      <w:proofErr w:type="spellEnd"/>
      <w:r w:rsidR="00E7795E" w:rsidRPr="00DF6472">
        <w:rPr>
          <w:lang w:val="en-GB"/>
        </w:rPr>
        <w:t>);</w:t>
      </w:r>
      <w:r w:rsidRPr="00DF6472">
        <w:rPr>
          <w:lang w:val="en-GB"/>
        </w:rPr>
        <w:t xml:space="preserve"> and</w:t>
      </w:r>
    </w:p>
    <w:p w14:paraId="10E42244" w14:textId="1C7EA5E0" w:rsidR="00712DAA" w:rsidRPr="00DF6472" w:rsidRDefault="00712DAA" w:rsidP="00DF6472">
      <w:pPr>
        <w:pStyle w:val="Odsekzoznamu"/>
        <w:numPr>
          <w:ilvl w:val="0"/>
          <w:numId w:val="7"/>
        </w:numPr>
        <w:ind w:left="357" w:hanging="357"/>
        <w:jc w:val="both"/>
        <w:rPr>
          <w:lang w:val="en-GB"/>
        </w:rPr>
      </w:pPr>
      <w:r w:rsidRPr="00DF6472">
        <w:rPr>
          <w:lang w:val="en-GB"/>
        </w:rPr>
        <w:t>glide</w:t>
      </w:r>
      <w:r w:rsidRPr="00DF6472">
        <w:rPr>
          <w:lang w:val="en-GB"/>
        </w:rPr>
        <w:fldChar w:fldCharType="begin"/>
      </w:r>
      <w:r w:rsidRPr="00DF6472">
        <w:rPr>
          <w:lang w:val="en-GB"/>
        </w:rPr>
        <w:instrText xml:space="preserve"> XE "glide" </w:instrText>
      </w:r>
      <w:r w:rsidRPr="00DF6472">
        <w:rPr>
          <w:lang w:val="en-GB"/>
        </w:rPr>
        <w:fldChar w:fldCharType="end"/>
      </w:r>
      <w:r w:rsidRPr="00DF6472">
        <w:rPr>
          <w:lang w:val="en-GB"/>
        </w:rPr>
        <w:t xml:space="preserve"> (G)</w:t>
      </w:r>
      <w:r w:rsidR="004B4C1D" w:rsidRPr="00DF6472">
        <w:rPr>
          <w:lang w:val="en-GB"/>
        </w:rPr>
        <w:t>–</w:t>
      </w:r>
      <w:r w:rsidRPr="00DF6472">
        <w:rPr>
          <w:lang w:val="en-GB"/>
        </w:rPr>
        <w:t>non-glide</w:t>
      </w:r>
      <w:r w:rsidRPr="00DF6472">
        <w:rPr>
          <w:lang w:val="en-GB"/>
        </w:rPr>
        <w:fldChar w:fldCharType="begin"/>
      </w:r>
      <w:r w:rsidRPr="00DF6472">
        <w:rPr>
          <w:lang w:val="en-GB"/>
        </w:rPr>
        <w:instrText xml:space="preserve"> XE "non-glide" </w:instrText>
      </w:r>
      <w:r w:rsidRPr="00DF6472">
        <w:rPr>
          <w:lang w:val="en-GB"/>
        </w:rPr>
        <w:fldChar w:fldCharType="end"/>
      </w:r>
      <w:r w:rsidRPr="00DF6472">
        <w:rPr>
          <w:lang w:val="en-GB"/>
        </w:rPr>
        <w:t xml:space="preserve"> (G</w:t>
      </w:r>
      <w:r w:rsidRPr="00DF6472">
        <w:rPr>
          <w:vertAlign w:val="superscript"/>
          <w:lang w:val="en-GB"/>
        </w:rPr>
        <w:t>0</w:t>
      </w:r>
      <w:r w:rsidRPr="00DF6472">
        <w:rPr>
          <w:lang w:val="en-GB"/>
        </w:rPr>
        <w:t xml:space="preserve">): the glide </w:t>
      </w:r>
      <w:r w:rsidR="00A81CC5" w:rsidRPr="00DF6472">
        <w:rPr>
          <w:lang w:val="en-GB"/>
        </w:rPr>
        <w:t>characterizes</w:t>
      </w:r>
      <w:r w:rsidR="00E7795E" w:rsidRPr="00DF6472">
        <w:rPr>
          <w:lang w:val="en-GB"/>
        </w:rPr>
        <w:t xml:space="preserve"> </w:t>
      </w:r>
      <w:r w:rsidRPr="00DF6472">
        <w:rPr>
          <w:lang w:val="en-GB"/>
        </w:rPr>
        <w:t>diphthongs</w:t>
      </w:r>
      <w:r w:rsidRPr="00DF6472">
        <w:rPr>
          <w:lang w:val="en-GB"/>
        </w:rPr>
        <w:fldChar w:fldCharType="begin"/>
      </w:r>
      <w:r w:rsidRPr="00DF6472">
        <w:rPr>
          <w:lang w:val="en-GB"/>
        </w:rPr>
        <w:instrText xml:space="preserve"> XE "diphthongs" </w:instrText>
      </w:r>
      <w:r w:rsidRPr="00DF6472">
        <w:rPr>
          <w:lang w:val="en-GB"/>
        </w:rPr>
        <w:fldChar w:fldCharType="end"/>
      </w:r>
      <w:r w:rsidRPr="00DF6472">
        <w:rPr>
          <w:b/>
          <w:bCs/>
          <w:lang w:val="en-GB"/>
        </w:rPr>
        <w:t xml:space="preserve"> </w:t>
      </w:r>
      <w:r w:rsidRPr="00DF6472">
        <w:rPr>
          <w:lang w:val="en-GB"/>
        </w:rPr>
        <w:t>(</w:t>
      </w:r>
      <w:proofErr w:type="spellStart"/>
      <w:r w:rsidRPr="00DF6472">
        <w:rPr>
          <w:lang w:val="en-GB"/>
        </w:rPr>
        <w:t>ia</w:t>
      </w:r>
      <w:proofErr w:type="spellEnd"/>
      <w:r w:rsidRPr="00DF6472">
        <w:rPr>
          <w:lang w:val="en-GB"/>
        </w:rPr>
        <w:t xml:space="preserve">, </w:t>
      </w:r>
      <w:proofErr w:type="spellStart"/>
      <w:r w:rsidRPr="00DF6472">
        <w:rPr>
          <w:lang w:val="en-GB"/>
        </w:rPr>
        <w:t>ie</w:t>
      </w:r>
      <w:proofErr w:type="spellEnd"/>
      <w:r w:rsidRPr="00DF6472">
        <w:rPr>
          <w:lang w:val="en-GB"/>
        </w:rPr>
        <w:t xml:space="preserve">, </w:t>
      </w:r>
      <w:proofErr w:type="spellStart"/>
      <w:r w:rsidRPr="00DF6472">
        <w:rPr>
          <w:lang w:val="en-GB"/>
        </w:rPr>
        <w:t>iu</w:t>
      </w:r>
      <w:proofErr w:type="spellEnd"/>
      <w:r w:rsidRPr="00DF6472">
        <w:rPr>
          <w:lang w:val="en-GB"/>
        </w:rPr>
        <w:t xml:space="preserve">, </w:t>
      </w:r>
      <w:proofErr w:type="spellStart"/>
      <w:r w:rsidRPr="00DF6472">
        <w:rPr>
          <w:lang w:val="en-GB"/>
        </w:rPr>
        <w:t>uo</w:t>
      </w:r>
      <w:proofErr w:type="spellEnd"/>
      <w:r w:rsidRPr="00DF6472">
        <w:rPr>
          <w:lang w:val="en-GB"/>
        </w:rPr>
        <w:t>) (</w:t>
      </w:r>
      <w:r w:rsidR="00FF3445" w:rsidRPr="00DF6472">
        <w:rPr>
          <w:lang w:val="en-GB"/>
        </w:rPr>
        <w:t>Sabol 1989</w:t>
      </w:r>
      <w:r w:rsidR="00C41AE6" w:rsidRPr="00DF6472">
        <w:rPr>
          <w:lang w:val="en-GB"/>
        </w:rPr>
        <w:t>:</w:t>
      </w:r>
      <w:r w:rsidRPr="00DF6472">
        <w:rPr>
          <w:lang w:val="en-GB"/>
        </w:rPr>
        <w:t xml:space="preserve"> </w:t>
      </w:r>
      <w:r w:rsidR="00E7795E" w:rsidRPr="00DF6472">
        <w:rPr>
          <w:lang w:val="en-GB"/>
        </w:rPr>
        <w:t>79</w:t>
      </w:r>
      <w:r w:rsidRPr="00DF6472">
        <w:rPr>
          <w:lang w:val="en-GB"/>
        </w:rPr>
        <w:t>–</w:t>
      </w:r>
      <w:r w:rsidR="00E7795E" w:rsidRPr="00DF6472">
        <w:rPr>
          <w:lang w:val="en-GB"/>
        </w:rPr>
        <w:t>8</w:t>
      </w:r>
      <w:r w:rsidR="001638E4" w:rsidRPr="00DF6472">
        <w:rPr>
          <w:lang w:val="en-GB"/>
        </w:rPr>
        <w:t>2</w:t>
      </w:r>
      <w:r w:rsidRPr="00DF6472">
        <w:rPr>
          <w:lang w:val="en-GB"/>
        </w:rPr>
        <w:t xml:space="preserve">). </w:t>
      </w:r>
    </w:p>
    <w:p w14:paraId="59A4278C" w14:textId="01DC00E5" w:rsidR="00712DAA" w:rsidRPr="00A830A1" w:rsidRDefault="00C3589F" w:rsidP="00A342A9">
      <w:pPr>
        <w:jc w:val="both"/>
        <w:rPr>
          <w:rFonts w:ascii="Times New Roman" w:hAnsi="Times New Roman" w:cs="Times New Roman"/>
          <w:lang w:val="en-GB"/>
        </w:rPr>
      </w:pPr>
      <w:r>
        <w:rPr>
          <w:rFonts w:ascii="Times New Roman" w:hAnsi="Times New Roman" w:cs="Times New Roman"/>
          <w:lang w:val="en-GB"/>
        </w:rPr>
        <w:tab/>
      </w:r>
      <w:r w:rsidR="00A4075E">
        <w:rPr>
          <w:rFonts w:ascii="Times New Roman" w:hAnsi="Times New Roman" w:cs="Times New Roman"/>
          <w:lang w:val="en-GB"/>
        </w:rPr>
        <w:t xml:space="preserve">Table 1 illustrates a </w:t>
      </w:r>
      <w:r w:rsidR="001638E4" w:rsidRPr="00A830A1">
        <w:rPr>
          <w:rFonts w:ascii="Times New Roman" w:hAnsi="Times New Roman" w:cs="Times New Roman"/>
          <w:lang w:val="en-GB"/>
        </w:rPr>
        <w:t xml:space="preserve">matrix </w:t>
      </w:r>
      <w:r w:rsidR="00712DAA" w:rsidRPr="00A830A1">
        <w:rPr>
          <w:rFonts w:ascii="Times New Roman" w:hAnsi="Times New Roman" w:cs="Times New Roman"/>
          <w:lang w:val="en-GB"/>
        </w:rPr>
        <w:t xml:space="preserve">of </w:t>
      </w:r>
      <w:r w:rsidR="00A4075E">
        <w:rPr>
          <w:rFonts w:ascii="Times New Roman" w:hAnsi="Times New Roman" w:cs="Times New Roman"/>
          <w:lang w:val="en-GB"/>
        </w:rPr>
        <w:t xml:space="preserve">the </w:t>
      </w:r>
      <w:r w:rsidR="00712DAA" w:rsidRPr="00A830A1">
        <w:rPr>
          <w:rFonts w:ascii="Times New Roman" w:hAnsi="Times New Roman" w:cs="Times New Roman"/>
          <w:lang w:val="en-GB"/>
        </w:rPr>
        <w:t>distinctive feature</w:t>
      </w:r>
      <w:r w:rsidR="00712DAA" w:rsidRPr="00A830A1">
        <w:rPr>
          <w:rFonts w:ascii="Times New Roman" w:hAnsi="Times New Roman" w:cs="Times New Roman"/>
          <w:lang w:val="en-GB"/>
        </w:rPr>
        <w:fldChar w:fldCharType="begin"/>
      </w:r>
      <w:r w:rsidR="00712DAA" w:rsidRPr="00A830A1">
        <w:rPr>
          <w:rFonts w:ascii="Times New Roman" w:hAnsi="Times New Roman" w:cs="Times New Roman"/>
          <w:lang w:val="en-GB"/>
        </w:rPr>
        <w:instrText xml:space="preserve"> XE "distinctive feature" </w:instrText>
      </w:r>
      <w:r w:rsidR="00712DAA" w:rsidRPr="00A830A1">
        <w:rPr>
          <w:rFonts w:ascii="Times New Roman" w:hAnsi="Times New Roman" w:cs="Times New Roman"/>
          <w:lang w:val="en-GB"/>
        </w:rPr>
        <w:fldChar w:fldCharType="end"/>
      </w:r>
      <w:r w:rsidR="00712DAA" w:rsidRPr="00A830A1">
        <w:rPr>
          <w:rFonts w:ascii="Times New Roman" w:hAnsi="Times New Roman" w:cs="Times New Roman"/>
          <w:lang w:val="en-GB"/>
        </w:rPr>
        <w:t>s</w:t>
      </w:r>
      <w:r w:rsidR="00712DAA" w:rsidRPr="00A830A1">
        <w:rPr>
          <w:rFonts w:ascii="Times New Roman" w:hAnsi="Times New Roman" w:cs="Times New Roman"/>
          <w:lang w:val="en-GB"/>
        </w:rPr>
        <w:fldChar w:fldCharType="begin"/>
      </w:r>
      <w:r w:rsidR="00712DAA" w:rsidRPr="00A830A1">
        <w:rPr>
          <w:rFonts w:ascii="Times New Roman" w:hAnsi="Times New Roman" w:cs="Times New Roman"/>
          <w:lang w:val="en-GB"/>
        </w:rPr>
        <w:instrText xml:space="preserve"> XE "distinctive features" </w:instrText>
      </w:r>
      <w:r w:rsidR="00712DAA" w:rsidRPr="00A830A1">
        <w:rPr>
          <w:rFonts w:ascii="Times New Roman" w:hAnsi="Times New Roman" w:cs="Times New Roman"/>
          <w:lang w:val="en-GB"/>
        </w:rPr>
        <w:fldChar w:fldCharType="end"/>
      </w:r>
      <w:r w:rsidR="00712DAA" w:rsidRPr="00A830A1">
        <w:rPr>
          <w:rFonts w:ascii="Times New Roman" w:hAnsi="Times New Roman" w:cs="Times New Roman"/>
          <w:lang w:val="en-GB"/>
        </w:rPr>
        <w:t xml:space="preserve"> </w:t>
      </w:r>
      <w:r w:rsidR="001638E4" w:rsidRPr="00A830A1">
        <w:rPr>
          <w:rFonts w:ascii="Times New Roman" w:hAnsi="Times New Roman" w:cs="Times New Roman"/>
          <w:lang w:val="en-GB"/>
        </w:rPr>
        <w:t xml:space="preserve">of </w:t>
      </w:r>
      <w:r w:rsidR="00712DAA" w:rsidRPr="00A830A1">
        <w:rPr>
          <w:rFonts w:ascii="Times New Roman" w:hAnsi="Times New Roman" w:cs="Times New Roman"/>
          <w:lang w:val="en-GB"/>
        </w:rPr>
        <w:t>Slovak vowel</w:t>
      </w:r>
      <w:r w:rsidR="00712DAA" w:rsidRPr="00A830A1">
        <w:rPr>
          <w:rFonts w:ascii="Times New Roman" w:hAnsi="Times New Roman" w:cs="Times New Roman"/>
          <w:lang w:val="en-GB"/>
        </w:rPr>
        <w:fldChar w:fldCharType="begin"/>
      </w:r>
      <w:r w:rsidR="00712DAA" w:rsidRPr="00A830A1">
        <w:rPr>
          <w:rFonts w:ascii="Times New Roman" w:hAnsi="Times New Roman" w:cs="Times New Roman"/>
          <w:lang w:val="en-GB"/>
        </w:rPr>
        <w:instrText xml:space="preserve"> XE "vowel" </w:instrText>
      </w:r>
      <w:r w:rsidR="00712DAA" w:rsidRPr="00A830A1">
        <w:rPr>
          <w:rFonts w:ascii="Times New Roman" w:hAnsi="Times New Roman" w:cs="Times New Roman"/>
          <w:lang w:val="en-GB"/>
        </w:rPr>
        <w:fldChar w:fldCharType="end"/>
      </w:r>
      <w:r w:rsidR="00712DAA" w:rsidRPr="00A830A1">
        <w:rPr>
          <w:rFonts w:ascii="Times New Roman" w:hAnsi="Times New Roman" w:cs="Times New Roman"/>
          <w:lang w:val="en-GB"/>
        </w:rPr>
        <w:t xml:space="preserve"> phonemes</w:t>
      </w:r>
      <w:r w:rsidR="00712DAA" w:rsidRPr="00A830A1">
        <w:rPr>
          <w:rFonts w:ascii="Times New Roman" w:hAnsi="Times New Roman" w:cs="Times New Roman"/>
          <w:lang w:val="en-GB"/>
        </w:rPr>
        <w:fldChar w:fldCharType="begin"/>
      </w:r>
      <w:r w:rsidR="00712DAA" w:rsidRPr="00A830A1">
        <w:rPr>
          <w:rFonts w:ascii="Times New Roman" w:hAnsi="Times New Roman" w:cs="Times New Roman"/>
          <w:lang w:val="en-GB"/>
        </w:rPr>
        <w:instrText xml:space="preserve"> XE "phonemes" </w:instrText>
      </w:r>
      <w:r w:rsidR="00712DAA" w:rsidRPr="00A830A1">
        <w:rPr>
          <w:rFonts w:ascii="Times New Roman" w:hAnsi="Times New Roman" w:cs="Times New Roman"/>
          <w:lang w:val="en-GB"/>
        </w:rPr>
        <w:fldChar w:fldCharType="end"/>
      </w:r>
      <w:r w:rsidR="00712DAA" w:rsidRPr="00A830A1">
        <w:rPr>
          <w:rFonts w:ascii="Times New Roman" w:hAnsi="Times New Roman" w:cs="Times New Roman"/>
          <w:lang w:val="en-GB"/>
        </w:rPr>
        <w:t>.</w:t>
      </w:r>
    </w:p>
    <w:p w14:paraId="1B1FDA6A" w14:textId="77777777" w:rsidR="001638E4" w:rsidRPr="00A830A1" w:rsidRDefault="001638E4" w:rsidP="00A342A9">
      <w:pPr>
        <w:jc w:val="both"/>
        <w:rPr>
          <w:rFonts w:ascii="Times New Roman" w:hAnsi="Times New Roman" w:cs="Times New Roman"/>
          <w:lang w:val="en-GB"/>
        </w:rPr>
      </w:pPr>
    </w:p>
    <w:p w14:paraId="67A625CD" w14:textId="48741395" w:rsidR="001638E4" w:rsidRPr="00A830A1" w:rsidRDefault="001638E4" w:rsidP="001638E4">
      <w:pPr>
        <w:jc w:val="center"/>
        <w:rPr>
          <w:rFonts w:ascii="Times New Roman" w:hAnsi="Times New Roman" w:cs="Times New Roman"/>
          <w:sz w:val="20"/>
          <w:szCs w:val="20"/>
          <w:lang w:val="en-GB"/>
        </w:rPr>
      </w:pPr>
      <w:r w:rsidRPr="00CA7980">
        <w:rPr>
          <w:rFonts w:ascii="Times New Roman" w:hAnsi="Times New Roman" w:cs="Times New Roman"/>
          <w:sz w:val="20"/>
          <w:szCs w:val="20"/>
          <w:lang w:val="en-GB"/>
        </w:rPr>
        <w:lastRenderedPageBreak/>
        <w:t>Table 1:</w:t>
      </w:r>
      <w:r w:rsidRPr="00A830A1">
        <w:rPr>
          <w:rFonts w:ascii="Times New Roman" w:hAnsi="Times New Roman" w:cs="Times New Roman"/>
          <w:sz w:val="20"/>
          <w:szCs w:val="20"/>
          <w:lang w:val="en-GB"/>
        </w:rPr>
        <w:t xml:space="preserve"> Matrix of distinctive feature</w:t>
      </w:r>
      <w:r w:rsidRPr="00A830A1">
        <w:rPr>
          <w:rFonts w:ascii="Times New Roman" w:hAnsi="Times New Roman" w:cs="Times New Roman"/>
          <w:sz w:val="20"/>
          <w:szCs w:val="20"/>
          <w:lang w:val="en-GB"/>
        </w:rPr>
        <w:fldChar w:fldCharType="begin"/>
      </w:r>
      <w:r w:rsidRPr="00A830A1">
        <w:rPr>
          <w:rFonts w:ascii="Times New Roman" w:hAnsi="Times New Roman" w:cs="Times New Roman"/>
          <w:sz w:val="20"/>
          <w:szCs w:val="20"/>
          <w:lang w:val="en-GB"/>
        </w:rPr>
        <w:instrText xml:space="preserve"> XE "</w:instrText>
      </w:r>
      <w:r w:rsidRPr="00A830A1">
        <w:rPr>
          <w:rFonts w:ascii="Times New Roman" w:hAnsi="Times New Roman" w:cs="Times New Roman"/>
          <w:lang w:val="en-GB"/>
        </w:rPr>
        <w:instrText>distinctive feature"</w:instrText>
      </w:r>
      <w:r w:rsidRPr="00A830A1">
        <w:rPr>
          <w:rFonts w:ascii="Times New Roman" w:hAnsi="Times New Roman" w:cs="Times New Roman"/>
          <w:sz w:val="20"/>
          <w:szCs w:val="20"/>
          <w:lang w:val="en-GB"/>
        </w:rPr>
        <w:instrText xml:space="preserve"> </w:instrText>
      </w:r>
      <w:r w:rsidRPr="00A830A1">
        <w:rPr>
          <w:rFonts w:ascii="Times New Roman" w:hAnsi="Times New Roman" w:cs="Times New Roman"/>
          <w:sz w:val="20"/>
          <w:szCs w:val="20"/>
          <w:lang w:val="en-GB"/>
        </w:rPr>
        <w:fldChar w:fldCharType="end"/>
      </w:r>
      <w:r w:rsidRPr="00A830A1">
        <w:rPr>
          <w:rFonts w:ascii="Times New Roman" w:hAnsi="Times New Roman" w:cs="Times New Roman"/>
          <w:sz w:val="20"/>
          <w:szCs w:val="20"/>
          <w:lang w:val="en-GB"/>
        </w:rPr>
        <w:t>s</w:t>
      </w:r>
      <w:r w:rsidRPr="00A830A1">
        <w:rPr>
          <w:rFonts w:ascii="Times New Roman" w:hAnsi="Times New Roman" w:cs="Times New Roman"/>
          <w:sz w:val="20"/>
          <w:szCs w:val="20"/>
          <w:lang w:val="en-GB"/>
        </w:rPr>
        <w:fldChar w:fldCharType="begin"/>
      </w:r>
      <w:r w:rsidRPr="00A830A1">
        <w:rPr>
          <w:rFonts w:ascii="Times New Roman" w:hAnsi="Times New Roman" w:cs="Times New Roman"/>
          <w:sz w:val="20"/>
          <w:szCs w:val="20"/>
          <w:lang w:val="en-GB"/>
        </w:rPr>
        <w:instrText xml:space="preserve"> XE "</w:instrText>
      </w:r>
      <w:r w:rsidRPr="00A830A1">
        <w:rPr>
          <w:rFonts w:ascii="Times New Roman" w:hAnsi="Times New Roman" w:cs="Times New Roman"/>
          <w:lang w:val="en-GB"/>
        </w:rPr>
        <w:instrText>distinctive features"</w:instrText>
      </w:r>
      <w:r w:rsidRPr="00A830A1">
        <w:rPr>
          <w:rFonts w:ascii="Times New Roman" w:hAnsi="Times New Roman" w:cs="Times New Roman"/>
          <w:sz w:val="20"/>
          <w:szCs w:val="20"/>
          <w:lang w:val="en-GB"/>
        </w:rPr>
        <w:instrText xml:space="preserve"> </w:instrText>
      </w:r>
      <w:r w:rsidRPr="00A830A1">
        <w:rPr>
          <w:rFonts w:ascii="Times New Roman" w:hAnsi="Times New Roman" w:cs="Times New Roman"/>
          <w:sz w:val="20"/>
          <w:szCs w:val="20"/>
          <w:lang w:val="en-GB"/>
        </w:rPr>
        <w:fldChar w:fldCharType="end"/>
      </w:r>
      <w:r w:rsidRPr="00A830A1">
        <w:rPr>
          <w:rFonts w:ascii="Times New Roman" w:hAnsi="Times New Roman" w:cs="Times New Roman"/>
          <w:sz w:val="20"/>
          <w:szCs w:val="20"/>
          <w:lang w:val="en-GB"/>
        </w:rPr>
        <w:t xml:space="preserve"> of Slovak vowel</w:t>
      </w:r>
      <w:r w:rsidRPr="00A830A1">
        <w:rPr>
          <w:rFonts w:ascii="Times New Roman" w:hAnsi="Times New Roman" w:cs="Times New Roman"/>
          <w:sz w:val="20"/>
          <w:szCs w:val="20"/>
          <w:lang w:val="en-GB"/>
        </w:rPr>
        <w:fldChar w:fldCharType="begin"/>
      </w:r>
      <w:r w:rsidRPr="00A830A1">
        <w:rPr>
          <w:rFonts w:ascii="Times New Roman" w:hAnsi="Times New Roman" w:cs="Times New Roman"/>
          <w:sz w:val="20"/>
          <w:szCs w:val="20"/>
          <w:lang w:val="en-GB"/>
        </w:rPr>
        <w:instrText xml:space="preserve"> XE "</w:instrText>
      </w:r>
      <w:r w:rsidRPr="00A830A1">
        <w:rPr>
          <w:rFonts w:ascii="Times New Roman" w:hAnsi="Times New Roman" w:cs="Times New Roman"/>
          <w:lang w:val="en-GB"/>
        </w:rPr>
        <w:instrText>vowel"</w:instrText>
      </w:r>
      <w:r w:rsidRPr="00A830A1">
        <w:rPr>
          <w:rFonts w:ascii="Times New Roman" w:hAnsi="Times New Roman" w:cs="Times New Roman"/>
          <w:sz w:val="20"/>
          <w:szCs w:val="20"/>
          <w:lang w:val="en-GB"/>
        </w:rPr>
        <w:instrText xml:space="preserve"> </w:instrText>
      </w:r>
      <w:r w:rsidRPr="00A830A1">
        <w:rPr>
          <w:rFonts w:ascii="Times New Roman" w:hAnsi="Times New Roman" w:cs="Times New Roman"/>
          <w:sz w:val="20"/>
          <w:szCs w:val="20"/>
          <w:lang w:val="en-GB"/>
        </w:rPr>
        <w:fldChar w:fldCharType="end"/>
      </w:r>
      <w:r w:rsidRPr="00A830A1">
        <w:rPr>
          <w:rFonts w:ascii="Times New Roman" w:hAnsi="Times New Roman" w:cs="Times New Roman"/>
          <w:sz w:val="20"/>
          <w:szCs w:val="20"/>
          <w:lang w:val="en-GB"/>
        </w:rPr>
        <w:t xml:space="preserve"> phonemes</w:t>
      </w:r>
      <w:r w:rsidRPr="00A830A1">
        <w:rPr>
          <w:rFonts w:ascii="Times New Roman" w:hAnsi="Times New Roman" w:cs="Times New Roman"/>
          <w:sz w:val="20"/>
          <w:szCs w:val="20"/>
          <w:lang w:val="en-GB"/>
        </w:rPr>
        <w:fldChar w:fldCharType="begin"/>
      </w:r>
      <w:r w:rsidRPr="00A830A1">
        <w:rPr>
          <w:rFonts w:ascii="Times New Roman" w:hAnsi="Times New Roman" w:cs="Times New Roman"/>
          <w:sz w:val="20"/>
          <w:szCs w:val="20"/>
          <w:lang w:val="en-GB"/>
        </w:rPr>
        <w:instrText xml:space="preserve"> XE "</w:instrText>
      </w:r>
      <w:r w:rsidRPr="00A830A1">
        <w:rPr>
          <w:rFonts w:ascii="Times New Roman" w:hAnsi="Times New Roman" w:cs="Times New Roman"/>
          <w:lang w:val="en-GB"/>
        </w:rPr>
        <w:instrText>phonemes"</w:instrText>
      </w:r>
      <w:r w:rsidRPr="00A830A1">
        <w:rPr>
          <w:rFonts w:ascii="Times New Roman" w:hAnsi="Times New Roman" w:cs="Times New Roman"/>
          <w:sz w:val="20"/>
          <w:szCs w:val="20"/>
          <w:lang w:val="en-GB"/>
        </w:rPr>
        <w:instrText xml:space="preserve"> </w:instrText>
      </w:r>
      <w:r w:rsidRPr="00A830A1">
        <w:rPr>
          <w:rFonts w:ascii="Times New Roman" w:hAnsi="Times New Roman" w:cs="Times New Roman"/>
          <w:sz w:val="20"/>
          <w:szCs w:val="20"/>
          <w:lang w:val="en-GB"/>
        </w:rPr>
        <w:fldChar w:fldCharType="end"/>
      </w:r>
      <w:r w:rsidRPr="00A830A1">
        <w:rPr>
          <w:rFonts w:ascii="Times New Roman" w:hAnsi="Times New Roman" w:cs="Times New Roman"/>
          <w:sz w:val="20"/>
          <w:szCs w:val="20"/>
          <w:lang w:val="en-GB"/>
        </w:rPr>
        <w:t xml:space="preserve"> (Sabol 1989</w:t>
      </w:r>
      <w:r w:rsidR="00C41AE6">
        <w:rPr>
          <w:rFonts w:ascii="Times New Roman" w:hAnsi="Times New Roman" w:cs="Times New Roman"/>
          <w:sz w:val="20"/>
          <w:szCs w:val="20"/>
          <w:lang w:val="en-GB"/>
        </w:rPr>
        <w:t>:</w:t>
      </w:r>
      <w:r w:rsidRPr="00A830A1">
        <w:rPr>
          <w:rFonts w:ascii="Times New Roman" w:hAnsi="Times New Roman" w:cs="Times New Roman"/>
          <w:sz w:val="20"/>
          <w:szCs w:val="20"/>
          <w:lang w:val="en-GB"/>
        </w:rPr>
        <w:t xml:space="preserve"> 83)</w:t>
      </w:r>
    </w:p>
    <w:p w14:paraId="098E0566" w14:textId="77777777" w:rsidR="00712DAA" w:rsidRPr="00A830A1" w:rsidRDefault="00712DAA" w:rsidP="00A342A9">
      <w:pPr>
        <w:jc w:val="both"/>
        <w:rPr>
          <w:rFonts w:ascii="Times New Roman" w:hAnsi="Times New Roman" w:cs="Times New Roman"/>
          <w:sz w:val="20"/>
          <w:szCs w:val="20"/>
          <w:lang w:val="en-GB"/>
        </w:rPr>
      </w:pPr>
    </w:p>
    <w:tbl>
      <w:tblPr>
        <w:tblStyle w:val="Mriekatabuky"/>
        <w:tblW w:w="0" w:type="auto"/>
        <w:jc w:val="center"/>
        <w:tblLook w:val="04A0" w:firstRow="1" w:lastRow="0" w:firstColumn="1" w:lastColumn="0" w:noHBand="0" w:noVBand="1"/>
      </w:tblPr>
      <w:tblGrid>
        <w:gridCol w:w="437"/>
        <w:gridCol w:w="323"/>
        <w:gridCol w:w="326"/>
        <w:gridCol w:w="336"/>
        <w:gridCol w:w="356"/>
        <w:gridCol w:w="359"/>
        <w:gridCol w:w="346"/>
        <w:gridCol w:w="337"/>
        <w:gridCol w:w="366"/>
        <w:gridCol w:w="359"/>
        <w:gridCol w:w="341"/>
        <w:gridCol w:w="366"/>
        <w:gridCol w:w="407"/>
        <w:gridCol w:w="341"/>
        <w:gridCol w:w="377"/>
        <w:gridCol w:w="367"/>
      </w:tblGrid>
      <w:tr w:rsidR="00712DAA" w:rsidRPr="00A830A1" w14:paraId="305802D7" w14:textId="77777777" w:rsidTr="001638E4">
        <w:trPr>
          <w:jc w:val="center"/>
        </w:trPr>
        <w:tc>
          <w:tcPr>
            <w:tcW w:w="417" w:type="dxa"/>
          </w:tcPr>
          <w:p w14:paraId="2871BDDF" w14:textId="77777777" w:rsidR="00712DAA" w:rsidRPr="00A830A1" w:rsidRDefault="00712DAA" w:rsidP="00A342A9">
            <w:pPr>
              <w:rPr>
                <w:rFonts w:ascii="Times New Roman" w:hAnsi="Times New Roman" w:cs="Times New Roman"/>
                <w:sz w:val="18"/>
                <w:szCs w:val="18"/>
                <w:lang w:val="en-GB"/>
              </w:rPr>
            </w:pPr>
          </w:p>
        </w:tc>
        <w:tc>
          <w:tcPr>
            <w:tcW w:w="323" w:type="dxa"/>
          </w:tcPr>
          <w:p w14:paraId="2E8DE71C" w14:textId="77777777" w:rsidR="00712DAA" w:rsidRPr="00A830A1" w:rsidRDefault="00712DAA" w:rsidP="00A342A9">
            <w:pPr>
              <w:rPr>
                <w:rFonts w:ascii="Times New Roman" w:hAnsi="Times New Roman" w:cs="Times New Roman"/>
                <w:b/>
                <w:bCs/>
                <w:sz w:val="18"/>
                <w:szCs w:val="18"/>
                <w:lang w:val="en-GB"/>
              </w:rPr>
            </w:pPr>
            <w:proofErr w:type="spellStart"/>
            <w:r w:rsidRPr="00A830A1">
              <w:rPr>
                <w:rFonts w:ascii="Times New Roman" w:hAnsi="Times New Roman" w:cs="Times New Roman"/>
                <w:b/>
                <w:bCs/>
                <w:sz w:val="18"/>
                <w:szCs w:val="18"/>
                <w:lang w:val="en-GB"/>
              </w:rPr>
              <w:t>i</w:t>
            </w:r>
            <w:proofErr w:type="spellEnd"/>
          </w:p>
        </w:tc>
        <w:tc>
          <w:tcPr>
            <w:tcW w:w="323" w:type="dxa"/>
          </w:tcPr>
          <w:p w14:paraId="14E7E182" w14:textId="4C3AF720" w:rsidR="00712DAA" w:rsidRPr="00A830A1" w:rsidRDefault="00F11E31"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i:</w:t>
            </w:r>
          </w:p>
        </w:tc>
        <w:tc>
          <w:tcPr>
            <w:tcW w:w="336" w:type="dxa"/>
          </w:tcPr>
          <w:p w14:paraId="1EC304E1" w14:textId="51A5C5AB" w:rsidR="00712DAA" w:rsidRPr="00A830A1" w:rsidRDefault="001638E4"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e</w:t>
            </w:r>
          </w:p>
        </w:tc>
        <w:tc>
          <w:tcPr>
            <w:tcW w:w="337" w:type="dxa"/>
          </w:tcPr>
          <w:p w14:paraId="3A9EFE9C" w14:textId="4CA07C93" w:rsidR="00712DAA" w:rsidRPr="00A830A1" w:rsidRDefault="00F11E31"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e:</w:t>
            </w:r>
          </w:p>
        </w:tc>
        <w:tc>
          <w:tcPr>
            <w:tcW w:w="359" w:type="dxa"/>
          </w:tcPr>
          <w:p w14:paraId="009A7C78" w14:textId="77777777" w:rsidR="00712DAA" w:rsidRPr="00A830A1" w:rsidRDefault="00712DAA" w:rsidP="00A342A9">
            <w:pPr>
              <w:rPr>
                <w:rFonts w:ascii="Times New Roman" w:hAnsi="Times New Roman" w:cs="Times New Roman"/>
                <w:b/>
                <w:bCs/>
                <w:sz w:val="18"/>
                <w:szCs w:val="18"/>
                <w:lang w:val="en-GB"/>
              </w:rPr>
            </w:pPr>
            <w:proofErr w:type="spellStart"/>
            <w:r w:rsidRPr="00A830A1">
              <w:rPr>
                <w:rFonts w:ascii="Times New Roman" w:hAnsi="Times New Roman" w:cs="Times New Roman"/>
                <w:b/>
                <w:bCs/>
                <w:sz w:val="18"/>
                <w:szCs w:val="18"/>
                <w:lang w:val="en-GB"/>
              </w:rPr>
              <w:t>ie</w:t>
            </w:r>
            <w:proofErr w:type="spellEnd"/>
          </w:p>
        </w:tc>
        <w:tc>
          <w:tcPr>
            <w:tcW w:w="337" w:type="dxa"/>
          </w:tcPr>
          <w:p w14:paraId="41A5BA3F" w14:textId="242F71CF" w:rsidR="00712DAA" w:rsidRPr="00A830A1" w:rsidRDefault="00F11E31"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æ</w:t>
            </w:r>
          </w:p>
        </w:tc>
        <w:tc>
          <w:tcPr>
            <w:tcW w:w="337" w:type="dxa"/>
          </w:tcPr>
          <w:p w14:paraId="0DE6D4A3"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a</w:t>
            </w:r>
          </w:p>
        </w:tc>
        <w:tc>
          <w:tcPr>
            <w:tcW w:w="337" w:type="dxa"/>
          </w:tcPr>
          <w:p w14:paraId="6B7836AC" w14:textId="6AD7C2CE" w:rsidR="00712DAA" w:rsidRPr="00A830A1" w:rsidRDefault="00F11E31"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a:</w:t>
            </w:r>
          </w:p>
        </w:tc>
        <w:tc>
          <w:tcPr>
            <w:tcW w:w="359" w:type="dxa"/>
          </w:tcPr>
          <w:p w14:paraId="7DD64CEE" w14:textId="77777777" w:rsidR="00712DAA" w:rsidRPr="00A830A1" w:rsidRDefault="00712DAA" w:rsidP="00A342A9">
            <w:pPr>
              <w:rPr>
                <w:rFonts w:ascii="Times New Roman" w:hAnsi="Times New Roman" w:cs="Times New Roman"/>
                <w:b/>
                <w:bCs/>
                <w:sz w:val="18"/>
                <w:szCs w:val="18"/>
                <w:lang w:val="en-GB"/>
              </w:rPr>
            </w:pPr>
            <w:proofErr w:type="spellStart"/>
            <w:r w:rsidRPr="00A830A1">
              <w:rPr>
                <w:rFonts w:ascii="Times New Roman" w:hAnsi="Times New Roman" w:cs="Times New Roman"/>
                <w:b/>
                <w:bCs/>
                <w:sz w:val="18"/>
                <w:szCs w:val="18"/>
                <w:lang w:val="en-GB"/>
              </w:rPr>
              <w:t>ia</w:t>
            </w:r>
            <w:proofErr w:type="spellEnd"/>
          </w:p>
        </w:tc>
        <w:tc>
          <w:tcPr>
            <w:tcW w:w="341" w:type="dxa"/>
          </w:tcPr>
          <w:p w14:paraId="21524EC2"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o</w:t>
            </w:r>
          </w:p>
        </w:tc>
        <w:tc>
          <w:tcPr>
            <w:tcW w:w="341" w:type="dxa"/>
          </w:tcPr>
          <w:p w14:paraId="6DA42B89" w14:textId="553652F4" w:rsidR="00712DAA" w:rsidRPr="00A830A1" w:rsidRDefault="00F11E31"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o:</w:t>
            </w:r>
          </w:p>
        </w:tc>
        <w:tc>
          <w:tcPr>
            <w:tcW w:w="396" w:type="dxa"/>
          </w:tcPr>
          <w:p w14:paraId="4E27166A" w14:textId="77777777" w:rsidR="00712DAA" w:rsidRPr="00A830A1" w:rsidRDefault="00712DAA" w:rsidP="00A342A9">
            <w:pPr>
              <w:rPr>
                <w:rFonts w:ascii="Times New Roman" w:hAnsi="Times New Roman" w:cs="Times New Roman"/>
                <w:b/>
                <w:bCs/>
                <w:sz w:val="18"/>
                <w:szCs w:val="18"/>
                <w:lang w:val="en-GB"/>
              </w:rPr>
            </w:pPr>
            <w:proofErr w:type="spellStart"/>
            <w:r w:rsidRPr="00A830A1">
              <w:rPr>
                <w:rFonts w:ascii="Times New Roman" w:hAnsi="Times New Roman" w:cs="Times New Roman"/>
                <w:b/>
                <w:bCs/>
                <w:sz w:val="18"/>
                <w:szCs w:val="18"/>
                <w:lang w:val="en-GB"/>
              </w:rPr>
              <w:t>uo</w:t>
            </w:r>
            <w:proofErr w:type="spellEnd"/>
          </w:p>
        </w:tc>
        <w:tc>
          <w:tcPr>
            <w:tcW w:w="341" w:type="dxa"/>
          </w:tcPr>
          <w:p w14:paraId="4C93ACDC"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u</w:t>
            </w:r>
          </w:p>
        </w:tc>
        <w:tc>
          <w:tcPr>
            <w:tcW w:w="341" w:type="dxa"/>
          </w:tcPr>
          <w:p w14:paraId="585B5148" w14:textId="2253EDE8" w:rsidR="00712DAA" w:rsidRPr="00A830A1" w:rsidRDefault="00F11E31"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u:</w:t>
            </w:r>
          </w:p>
        </w:tc>
        <w:tc>
          <w:tcPr>
            <w:tcW w:w="309" w:type="dxa"/>
          </w:tcPr>
          <w:p w14:paraId="424A1D6F" w14:textId="77777777" w:rsidR="00712DAA" w:rsidRPr="00A830A1" w:rsidRDefault="00712DAA" w:rsidP="00A342A9">
            <w:pPr>
              <w:rPr>
                <w:rFonts w:ascii="Times New Roman" w:hAnsi="Times New Roman" w:cs="Times New Roman"/>
                <w:b/>
                <w:bCs/>
                <w:sz w:val="18"/>
                <w:szCs w:val="18"/>
                <w:lang w:val="en-GB"/>
              </w:rPr>
            </w:pPr>
            <w:proofErr w:type="spellStart"/>
            <w:r w:rsidRPr="00A830A1">
              <w:rPr>
                <w:rFonts w:ascii="Times New Roman" w:hAnsi="Times New Roman" w:cs="Times New Roman"/>
                <w:b/>
                <w:bCs/>
                <w:sz w:val="18"/>
                <w:szCs w:val="18"/>
                <w:lang w:val="en-GB"/>
              </w:rPr>
              <w:t>iu</w:t>
            </w:r>
            <w:proofErr w:type="spellEnd"/>
          </w:p>
        </w:tc>
      </w:tr>
      <w:tr w:rsidR="00712DAA" w:rsidRPr="00A830A1" w14:paraId="2B57ECF9" w14:textId="77777777" w:rsidTr="001638E4">
        <w:trPr>
          <w:jc w:val="center"/>
        </w:trPr>
        <w:tc>
          <w:tcPr>
            <w:tcW w:w="417" w:type="dxa"/>
          </w:tcPr>
          <w:p w14:paraId="3B71D1F0"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V</w:t>
            </w:r>
          </w:p>
        </w:tc>
        <w:tc>
          <w:tcPr>
            <w:tcW w:w="323" w:type="dxa"/>
          </w:tcPr>
          <w:p w14:paraId="188FCA3E"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23" w:type="dxa"/>
          </w:tcPr>
          <w:p w14:paraId="5F4E6F22"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6" w:type="dxa"/>
          </w:tcPr>
          <w:p w14:paraId="5F0A578C"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2ACD7ACA"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27EC649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32DA9F3C"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081BA01C"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26DA077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155C7FE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18A27797"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2BD28CB6"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96" w:type="dxa"/>
          </w:tcPr>
          <w:p w14:paraId="476CE614"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37C35D71"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5CE47929"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09" w:type="dxa"/>
          </w:tcPr>
          <w:p w14:paraId="4409142D"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20D4A5BA" w14:textId="77777777" w:rsidTr="001638E4">
        <w:trPr>
          <w:jc w:val="center"/>
        </w:trPr>
        <w:tc>
          <w:tcPr>
            <w:tcW w:w="417" w:type="dxa"/>
          </w:tcPr>
          <w:p w14:paraId="672AD223"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C</w:t>
            </w:r>
          </w:p>
        </w:tc>
        <w:tc>
          <w:tcPr>
            <w:tcW w:w="323" w:type="dxa"/>
          </w:tcPr>
          <w:p w14:paraId="70CC8611"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23" w:type="dxa"/>
          </w:tcPr>
          <w:p w14:paraId="714035F4"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6" w:type="dxa"/>
          </w:tcPr>
          <w:p w14:paraId="4762D48A"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3580989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21698B68"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6915C602"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035A2188"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33C519FA"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2B824ECF"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41161D8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0876FAEB"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96" w:type="dxa"/>
          </w:tcPr>
          <w:p w14:paraId="5784B20E"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18AFB521"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27C4780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09" w:type="dxa"/>
          </w:tcPr>
          <w:p w14:paraId="373C56A4"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6E566990" w14:textId="77777777" w:rsidTr="001638E4">
        <w:trPr>
          <w:jc w:val="center"/>
        </w:trPr>
        <w:tc>
          <w:tcPr>
            <w:tcW w:w="417" w:type="dxa"/>
          </w:tcPr>
          <w:p w14:paraId="18E68360"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D</w:t>
            </w:r>
          </w:p>
        </w:tc>
        <w:tc>
          <w:tcPr>
            <w:tcW w:w="323" w:type="dxa"/>
          </w:tcPr>
          <w:p w14:paraId="5E4AB332"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23" w:type="dxa"/>
          </w:tcPr>
          <w:p w14:paraId="72C95D47"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6" w:type="dxa"/>
          </w:tcPr>
          <w:p w14:paraId="320C5E0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1F7F5E4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744F89D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2A6755EB"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5957F25C"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1DF99308"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0A8A6B0F"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7B39C70F"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72967585"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96" w:type="dxa"/>
          </w:tcPr>
          <w:p w14:paraId="11275EE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2E6FEFC6"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174E5972"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09" w:type="dxa"/>
          </w:tcPr>
          <w:p w14:paraId="33CA2E1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38CA286C" w14:textId="77777777" w:rsidTr="001638E4">
        <w:trPr>
          <w:jc w:val="center"/>
        </w:trPr>
        <w:tc>
          <w:tcPr>
            <w:tcW w:w="417" w:type="dxa"/>
          </w:tcPr>
          <w:p w14:paraId="041CB147"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Cc</w:t>
            </w:r>
          </w:p>
        </w:tc>
        <w:tc>
          <w:tcPr>
            <w:tcW w:w="323" w:type="dxa"/>
          </w:tcPr>
          <w:p w14:paraId="5BC99CED"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23" w:type="dxa"/>
          </w:tcPr>
          <w:p w14:paraId="60960969"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6" w:type="dxa"/>
          </w:tcPr>
          <w:p w14:paraId="76F3EEC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071BA515"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4A98BC05"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6071D7CB"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0A7067A2"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1544600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7B24025E"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2F7BC197"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39BE97FF"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96" w:type="dxa"/>
          </w:tcPr>
          <w:p w14:paraId="5FD9D8D1"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435FB932"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4A5082E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09" w:type="dxa"/>
          </w:tcPr>
          <w:p w14:paraId="0DBA227F"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6EEBBE2A" w14:textId="77777777" w:rsidTr="001638E4">
        <w:trPr>
          <w:jc w:val="center"/>
        </w:trPr>
        <w:tc>
          <w:tcPr>
            <w:tcW w:w="417" w:type="dxa"/>
          </w:tcPr>
          <w:p w14:paraId="3E7D793F"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Nr</w:t>
            </w:r>
          </w:p>
        </w:tc>
        <w:tc>
          <w:tcPr>
            <w:tcW w:w="323" w:type="dxa"/>
          </w:tcPr>
          <w:p w14:paraId="6EA140B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23" w:type="dxa"/>
          </w:tcPr>
          <w:p w14:paraId="3B3BF29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6" w:type="dxa"/>
          </w:tcPr>
          <w:p w14:paraId="05D54892"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624DBCBD"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5B4E853C"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6E5A422F"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17A9FACA"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6F06D8A5"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74B213CB"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6EAE5BA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31FE7706"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96" w:type="dxa"/>
          </w:tcPr>
          <w:p w14:paraId="0A28EFEF"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5F8953A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325A1CFC"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09" w:type="dxa"/>
          </w:tcPr>
          <w:p w14:paraId="4616ACB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07009EAC" w14:textId="77777777" w:rsidTr="001638E4">
        <w:trPr>
          <w:jc w:val="center"/>
        </w:trPr>
        <w:tc>
          <w:tcPr>
            <w:tcW w:w="417" w:type="dxa"/>
          </w:tcPr>
          <w:p w14:paraId="64EB567A"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Lb</w:t>
            </w:r>
          </w:p>
        </w:tc>
        <w:tc>
          <w:tcPr>
            <w:tcW w:w="323" w:type="dxa"/>
          </w:tcPr>
          <w:p w14:paraId="33618506"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23" w:type="dxa"/>
          </w:tcPr>
          <w:p w14:paraId="3F3916F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6" w:type="dxa"/>
          </w:tcPr>
          <w:p w14:paraId="0C31D446"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6EA94829"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6F4238B7"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5A86AD01"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7BA7E82F"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738357B2"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10C834FD"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6BA581FC"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4778839A"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96" w:type="dxa"/>
          </w:tcPr>
          <w:p w14:paraId="755D89E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207F5BE6"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50F55468"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09" w:type="dxa"/>
          </w:tcPr>
          <w:p w14:paraId="6EB3E90E"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52028723" w14:textId="77777777" w:rsidTr="001638E4">
        <w:trPr>
          <w:jc w:val="center"/>
        </w:trPr>
        <w:tc>
          <w:tcPr>
            <w:tcW w:w="417" w:type="dxa"/>
          </w:tcPr>
          <w:p w14:paraId="3DD3E535" w14:textId="77777777" w:rsidR="00712DAA" w:rsidRPr="00A830A1" w:rsidRDefault="00712DAA" w:rsidP="00A342A9">
            <w:pPr>
              <w:rPr>
                <w:rFonts w:ascii="Times New Roman" w:hAnsi="Times New Roman" w:cs="Times New Roman"/>
                <w:b/>
                <w:bCs/>
                <w:sz w:val="18"/>
                <w:szCs w:val="18"/>
                <w:lang w:val="en-GB"/>
              </w:rPr>
            </w:pPr>
            <w:proofErr w:type="spellStart"/>
            <w:r w:rsidRPr="00A830A1">
              <w:rPr>
                <w:rFonts w:ascii="Times New Roman" w:hAnsi="Times New Roman" w:cs="Times New Roman"/>
                <w:b/>
                <w:bCs/>
                <w:sz w:val="18"/>
                <w:szCs w:val="18"/>
                <w:lang w:val="en-GB"/>
              </w:rPr>
              <w:t>Lg</w:t>
            </w:r>
            <w:proofErr w:type="spellEnd"/>
          </w:p>
        </w:tc>
        <w:tc>
          <w:tcPr>
            <w:tcW w:w="323" w:type="dxa"/>
          </w:tcPr>
          <w:p w14:paraId="050CE8FD"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23" w:type="dxa"/>
          </w:tcPr>
          <w:p w14:paraId="5B52F75E"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6" w:type="dxa"/>
          </w:tcPr>
          <w:p w14:paraId="18E8B99A"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3325045D"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2E253F3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65F65214"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35B7BF34"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652F03FB"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57B8A912"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623AFF2A"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0C5BD01E"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96" w:type="dxa"/>
          </w:tcPr>
          <w:p w14:paraId="394BCAEB"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2BB45FCE"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41CC31C9"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09" w:type="dxa"/>
          </w:tcPr>
          <w:p w14:paraId="519EBE97"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4D7DD490" w14:textId="77777777" w:rsidTr="001638E4">
        <w:trPr>
          <w:jc w:val="center"/>
        </w:trPr>
        <w:tc>
          <w:tcPr>
            <w:tcW w:w="417" w:type="dxa"/>
          </w:tcPr>
          <w:p w14:paraId="46073337"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G</w:t>
            </w:r>
          </w:p>
        </w:tc>
        <w:tc>
          <w:tcPr>
            <w:tcW w:w="323" w:type="dxa"/>
          </w:tcPr>
          <w:p w14:paraId="1D44953B"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23" w:type="dxa"/>
          </w:tcPr>
          <w:p w14:paraId="6B1DC08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6" w:type="dxa"/>
          </w:tcPr>
          <w:p w14:paraId="6F6F57C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1D864BD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4417A6DB"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5A690B28"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0ADDD114"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37" w:type="dxa"/>
          </w:tcPr>
          <w:p w14:paraId="7AAAB40B"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59" w:type="dxa"/>
          </w:tcPr>
          <w:p w14:paraId="01CA0AA7"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3F07578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17B49123"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96" w:type="dxa"/>
          </w:tcPr>
          <w:p w14:paraId="0530A8B6"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36C4FC0D"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41" w:type="dxa"/>
          </w:tcPr>
          <w:p w14:paraId="3E063F76"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309" w:type="dxa"/>
          </w:tcPr>
          <w:p w14:paraId="10BD6950"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bl>
    <w:p w14:paraId="765424A8" w14:textId="77777777" w:rsidR="00712DAA" w:rsidRPr="00A830A1" w:rsidRDefault="00712DAA" w:rsidP="00A342A9">
      <w:pPr>
        <w:jc w:val="center"/>
        <w:rPr>
          <w:rFonts w:ascii="Times New Roman" w:hAnsi="Times New Roman" w:cs="Times New Roman"/>
          <w:sz w:val="20"/>
          <w:szCs w:val="20"/>
          <w:lang w:val="en-GB"/>
        </w:rPr>
      </w:pPr>
    </w:p>
    <w:p w14:paraId="044977EE" w14:textId="28AC9FF6" w:rsidR="00712DAA" w:rsidRPr="00A830A1" w:rsidRDefault="001638E4" w:rsidP="00A342A9">
      <w:pPr>
        <w:pStyle w:val="Nadpis3"/>
        <w:rPr>
          <w:rFonts w:ascii="Times New Roman" w:hAnsi="Times New Roman" w:cs="Times New Roman"/>
          <w:i/>
          <w:iCs/>
          <w:color w:val="auto"/>
          <w:lang w:val="en-GB"/>
        </w:rPr>
      </w:pPr>
      <w:bookmarkStart w:id="1" w:name="_Toc95121405"/>
      <w:r w:rsidRPr="00C32B9E">
        <w:rPr>
          <w:rFonts w:ascii="Times New Roman" w:hAnsi="Times New Roman" w:cs="Times New Roman"/>
          <w:color w:val="auto"/>
          <w:lang w:val="en-GB"/>
        </w:rPr>
        <w:t>4</w:t>
      </w:r>
      <w:r w:rsidR="00CB52A0" w:rsidRPr="00C32B9E">
        <w:rPr>
          <w:rFonts w:ascii="Times New Roman" w:hAnsi="Times New Roman" w:cs="Times New Roman"/>
          <w:color w:val="auto"/>
          <w:lang w:val="en-GB"/>
        </w:rPr>
        <w:t>.3</w:t>
      </w:r>
      <w:r w:rsidR="00712DAA" w:rsidRPr="00C32B9E">
        <w:rPr>
          <w:rFonts w:ascii="Times New Roman" w:hAnsi="Times New Roman" w:cs="Times New Roman"/>
          <w:color w:val="auto"/>
          <w:lang w:val="en-GB"/>
        </w:rPr>
        <w:t>.2</w:t>
      </w:r>
      <w:r w:rsidR="00712DAA" w:rsidRPr="00A830A1">
        <w:rPr>
          <w:rFonts w:ascii="Times New Roman" w:hAnsi="Times New Roman" w:cs="Times New Roman"/>
          <w:i/>
          <w:iCs/>
          <w:color w:val="auto"/>
          <w:lang w:val="en-GB"/>
        </w:rPr>
        <w:t xml:space="preserve"> Consonant features</w:t>
      </w:r>
      <w:bookmarkEnd w:id="1"/>
    </w:p>
    <w:p w14:paraId="118A8A7B" w14:textId="72D31AE9" w:rsidR="00712DAA" w:rsidRPr="00A830A1" w:rsidRDefault="001638E4" w:rsidP="00A342A9">
      <w:pPr>
        <w:rPr>
          <w:rFonts w:ascii="Times New Roman" w:hAnsi="Times New Roman" w:cs="Times New Roman"/>
          <w:lang w:val="en-GB"/>
        </w:rPr>
      </w:pPr>
      <w:r w:rsidRPr="00A830A1">
        <w:rPr>
          <w:rFonts w:ascii="Times New Roman" w:hAnsi="Times New Roman" w:cs="Times New Roman"/>
          <w:lang w:val="en-GB"/>
        </w:rPr>
        <w:t>All consonants are (1) consonantal (C)</w:t>
      </w:r>
      <w:r w:rsidR="0031226F">
        <w:rPr>
          <w:rFonts w:ascii="Times New Roman" w:hAnsi="Times New Roman" w:cs="Times New Roman"/>
          <w:lang w:val="en-GB"/>
        </w:rPr>
        <w:t>;</w:t>
      </w:r>
      <w:r w:rsidRPr="00A830A1">
        <w:rPr>
          <w:rFonts w:ascii="Times New Roman" w:hAnsi="Times New Roman" w:cs="Times New Roman"/>
          <w:lang w:val="en-GB"/>
        </w:rPr>
        <w:t xml:space="preserve"> at the same time</w:t>
      </w:r>
      <w:r w:rsidR="0031226F">
        <w:rPr>
          <w:rFonts w:ascii="Times New Roman" w:hAnsi="Times New Roman" w:cs="Times New Roman"/>
          <w:lang w:val="en-GB"/>
        </w:rPr>
        <w:t>,</w:t>
      </w:r>
      <w:r w:rsidRPr="00A830A1">
        <w:rPr>
          <w:rFonts w:ascii="Times New Roman" w:hAnsi="Times New Roman" w:cs="Times New Roman"/>
          <w:lang w:val="en-GB"/>
        </w:rPr>
        <w:t xml:space="preserve"> (2) </w:t>
      </w:r>
      <w:proofErr w:type="spellStart"/>
      <w:r w:rsidR="0031226F" w:rsidRPr="00A830A1">
        <w:rPr>
          <w:rFonts w:ascii="Times New Roman" w:hAnsi="Times New Roman" w:cs="Times New Roman"/>
          <w:lang w:val="en-GB"/>
        </w:rPr>
        <w:t>sonorants</w:t>
      </w:r>
      <w:proofErr w:type="spellEnd"/>
      <w:r w:rsidR="0031226F" w:rsidRPr="00A830A1">
        <w:rPr>
          <w:rFonts w:ascii="Times New Roman" w:hAnsi="Times New Roman" w:cs="Times New Roman"/>
          <w:lang w:val="en-GB"/>
        </w:rPr>
        <w:t xml:space="preserve"> </w:t>
      </w:r>
      <w:r w:rsidR="0031226F">
        <w:rPr>
          <w:rFonts w:ascii="Times New Roman" w:hAnsi="Times New Roman" w:cs="Times New Roman"/>
          <w:lang w:val="en-GB"/>
        </w:rPr>
        <w:t xml:space="preserve">are </w:t>
      </w:r>
      <w:r w:rsidRPr="00A830A1">
        <w:rPr>
          <w:rFonts w:ascii="Times New Roman" w:hAnsi="Times New Roman" w:cs="Times New Roman"/>
          <w:lang w:val="en-GB"/>
        </w:rPr>
        <w:t>vocalic (V</w:t>
      </w:r>
      <w:proofErr w:type="gramStart"/>
      <w:r w:rsidRPr="00A830A1">
        <w:rPr>
          <w:rFonts w:ascii="Times New Roman" w:hAnsi="Times New Roman" w:cs="Times New Roman"/>
          <w:lang w:val="en-GB"/>
        </w:rPr>
        <w:t>)</w:t>
      </w:r>
      <w:proofErr w:type="gramEnd"/>
      <w:r w:rsidRPr="00A830A1">
        <w:rPr>
          <w:rFonts w:ascii="Times New Roman" w:hAnsi="Times New Roman" w:cs="Times New Roman"/>
          <w:lang w:val="en-GB"/>
        </w:rPr>
        <w:t xml:space="preserve"> and </w:t>
      </w:r>
      <w:proofErr w:type="spellStart"/>
      <w:r w:rsidRPr="00A830A1">
        <w:rPr>
          <w:rFonts w:ascii="Times New Roman" w:hAnsi="Times New Roman" w:cs="Times New Roman"/>
          <w:lang w:val="en-GB"/>
        </w:rPr>
        <w:t>obstruents</w:t>
      </w:r>
      <w:proofErr w:type="spellEnd"/>
      <w:r w:rsidRPr="00A830A1">
        <w:rPr>
          <w:rFonts w:ascii="Times New Roman" w:hAnsi="Times New Roman" w:cs="Times New Roman"/>
          <w:lang w:val="en-GB"/>
        </w:rPr>
        <w:t xml:space="preserve"> </w:t>
      </w:r>
      <w:r w:rsidR="0031226F">
        <w:rPr>
          <w:rFonts w:ascii="Times New Roman" w:hAnsi="Times New Roman" w:cs="Times New Roman"/>
          <w:lang w:val="en-GB"/>
        </w:rPr>
        <w:t xml:space="preserve">are </w:t>
      </w:r>
      <w:r w:rsidRPr="00A830A1">
        <w:rPr>
          <w:rFonts w:ascii="Times New Roman" w:hAnsi="Times New Roman" w:cs="Times New Roman"/>
          <w:lang w:val="en-GB"/>
        </w:rPr>
        <w:t>non-vocalic (V</w:t>
      </w:r>
      <w:r w:rsidRPr="00A830A1">
        <w:rPr>
          <w:rFonts w:ascii="Times New Roman" w:hAnsi="Times New Roman" w:cs="Times New Roman"/>
          <w:vertAlign w:val="superscript"/>
          <w:lang w:val="en-GB"/>
        </w:rPr>
        <w:t>0</w:t>
      </w:r>
      <w:r w:rsidRPr="00A830A1">
        <w:rPr>
          <w:rFonts w:ascii="Times New Roman" w:hAnsi="Times New Roman" w:cs="Times New Roman"/>
          <w:lang w:val="en-GB"/>
        </w:rPr>
        <w:t>)</w:t>
      </w:r>
      <w:r w:rsidR="00412BDD">
        <w:rPr>
          <w:rFonts w:ascii="Times New Roman" w:hAnsi="Times New Roman" w:cs="Times New Roman"/>
          <w:lang w:val="en-GB"/>
        </w:rPr>
        <w:t>.</w:t>
      </w:r>
    </w:p>
    <w:p w14:paraId="0AEF39D3" w14:textId="4292DC48" w:rsidR="00712DAA" w:rsidRPr="005F3CA6" w:rsidRDefault="001638E4" w:rsidP="00172D84">
      <w:pPr>
        <w:ind w:firstLine="708"/>
        <w:rPr>
          <w:rFonts w:ascii="Times New Roman" w:hAnsi="Times New Roman" w:cs="Times New Roman"/>
          <w:lang w:val="en-GB"/>
        </w:rPr>
      </w:pPr>
      <w:r w:rsidRPr="005F3CA6">
        <w:rPr>
          <w:rFonts w:ascii="Times New Roman" w:hAnsi="Times New Roman" w:cs="Times New Roman"/>
          <w:lang w:val="en-GB"/>
        </w:rPr>
        <w:t>T</w:t>
      </w:r>
      <w:r w:rsidR="00712DAA" w:rsidRPr="005F3CA6">
        <w:rPr>
          <w:rFonts w:ascii="Times New Roman" w:hAnsi="Times New Roman" w:cs="Times New Roman"/>
          <w:lang w:val="en-GB"/>
        </w:rPr>
        <w:t>he place of articulation</w:t>
      </w:r>
      <w:r w:rsidRPr="005F3CA6">
        <w:rPr>
          <w:rFonts w:ascii="Times New Roman" w:hAnsi="Times New Roman" w:cs="Times New Roman"/>
          <w:lang w:val="en-GB"/>
        </w:rPr>
        <w:t xml:space="preserve"> helps identify two phonological oppositions</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"place of articulation"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w:t>
      </w:r>
    </w:p>
    <w:p w14:paraId="46A54127" w14:textId="2546440C" w:rsidR="00712DAA" w:rsidRPr="005F3CA6" w:rsidRDefault="005F3CA6" w:rsidP="005F3CA6">
      <w:pPr>
        <w:rPr>
          <w:rFonts w:ascii="Times New Roman" w:hAnsi="Times New Roman" w:cs="Times New Roman"/>
          <w:lang w:val="en-GB"/>
        </w:rPr>
      </w:pPr>
      <w:r w:rsidRPr="005F3CA6">
        <w:rPr>
          <w:rFonts w:ascii="Times New Roman" w:hAnsi="Times New Roman" w:cs="Times New Roman"/>
          <w:lang w:val="en-GB"/>
        </w:rPr>
        <w:t xml:space="preserve">(3) </w:t>
      </w:r>
      <w:r w:rsidR="00712DAA" w:rsidRPr="005F3CA6">
        <w:rPr>
          <w:rFonts w:ascii="Times New Roman" w:hAnsi="Times New Roman" w:cs="Times New Roman"/>
          <w:lang w:val="en-GB"/>
        </w:rPr>
        <w:t>diffuse</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"diffuse"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(D)</w:t>
      </w:r>
      <w:r w:rsidR="004B4C1D" w:rsidRPr="005F3CA6">
        <w:rPr>
          <w:rFonts w:ascii="Times New Roman" w:hAnsi="Times New Roman" w:cs="Times New Roman"/>
          <w:lang w:val="en-GB"/>
        </w:rPr>
        <w:t>–</w:t>
      </w:r>
      <w:r w:rsidR="00712DAA" w:rsidRPr="005F3CA6">
        <w:rPr>
          <w:rFonts w:ascii="Times New Roman" w:hAnsi="Times New Roman" w:cs="Times New Roman"/>
          <w:lang w:val="en-GB"/>
        </w:rPr>
        <w:t>non-diffuse</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"non-diffuse"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(D</w:t>
      </w:r>
      <w:r w:rsidR="00712DAA" w:rsidRPr="005F3CA6">
        <w:rPr>
          <w:rFonts w:ascii="Times New Roman" w:hAnsi="Times New Roman" w:cs="Times New Roman"/>
          <w:vertAlign w:val="superscript"/>
          <w:lang w:val="en-GB"/>
        </w:rPr>
        <w:t>0</w:t>
      </w:r>
      <w:r w:rsidR="00712DAA" w:rsidRPr="005F3CA6">
        <w:rPr>
          <w:rFonts w:ascii="Times New Roman" w:hAnsi="Times New Roman" w:cs="Times New Roman"/>
          <w:lang w:val="en-GB"/>
        </w:rPr>
        <w:t>): sounds</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"sounds"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articulated in the front</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"front"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part of the oral</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"oral"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cavity</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"oral cavity"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(i.e. bilabial</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"bilabial"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labiodental</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"labiodental"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and pre-alveolar</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"pre-alveolar"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places of articulation</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"articulation"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w:t>
      </w:r>
      <w:r w:rsidR="001638E4" w:rsidRPr="005F3CA6">
        <w:rPr>
          <w:rFonts w:ascii="Times New Roman" w:hAnsi="Times New Roman" w:cs="Times New Roman"/>
          <w:lang w:val="en-GB"/>
        </w:rPr>
        <w:t xml:space="preserve"> are diffuse</w:t>
      </w:r>
      <w:r w:rsidR="00712DAA" w:rsidRPr="005F3CA6">
        <w:rPr>
          <w:rFonts w:ascii="Times New Roman" w:hAnsi="Times New Roman" w:cs="Times New Roman"/>
          <w:lang w:val="en-GB"/>
        </w:rPr>
        <w:t>;</w:t>
      </w:r>
    </w:p>
    <w:p w14:paraId="4CC15C6B" w14:textId="2FDF5458" w:rsidR="00712DAA" w:rsidRPr="005F3CA6" w:rsidRDefault="005F3CA6" w:rsidP="005F3CA6">
      <w:pPr>
        <w:rPr>
          <w:rFonts w:ascii="Times New Roman" w:hAnsi="Times New Roman" w:cs="Times New Roman"/>
          <w:lang w:val="en-GB"/>
        </w:rPr>
      </w:pPr>
      <w:r w:rsidRPr="005F3CA6">
        <w:rPr>
          <w:rFonts w:ascii="Times New Roman" w:hAnsi="Times New Roman" w:cs="Times New Roman"/>
          <w:lang w:val="en-GB"/>
        </w:rPr>
        <w:t xml:space="preserve">(4) </w:t>
      </w:r>
      <w:r w:rsidR="00712DAA" w:rsidRPr="005F3CA6">
        <w:rPr>
          <w:rFonts w:ascii="Times New Roman" w:hAnsi="Times New Roman" w:cs="Times New Roman"/>
          <w:lang w:val="en-GB"/>
        </w:rPr>
        <w:t>acute</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"acute"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(A)</w:t>
      </w:r>
      <w:r w:rsidR="004B4C1D" w:rsidRPr="005F3CA6">
        <w:rPr>
          <w:rFonts w:ascii="Times New Roman" w:hAnsi="Times New Roman" w:cs="Times New Roman"/>
          <w:lang w:val="en-GB"/>
        </w:rPr>
        <w:t>–</w:t>
      </w:r>
      <w:r w:rsidR="00712DAA" w:rsidRPr="005F3CA6">
        <w:rPr>
          <w:rFonts w:ascii="Times New Roman" w:hAnsi="Times New Roman" w:cs="Times New Roman"/>
          <w:lang w:val="en-GB"/>
        </w:rPr>
        <w:t>non-acute</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"non-acute"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(A</w:t>
      </w:r>
      <w:r w:rsidR="00712DAA" w:rsidRPr="005F3CA6">
        <w:rPr>
          <w:rFonts w:ascii="Times New Roman" w:hAnsi="Times New Roman" w:cs="Times New Roman"/>
          <w:vertAlign w:val="superscript"/>
          <w:lang w:val="en-GB"/>
        </w:rPr>
        <w:t>0</w:t>
      </w:r>
      <w:r w:rsidR="00712DAA" w:rsidRPr="005F3CA6">
        <w:rPr>
          <w:rFonts w:ascii="Times New Roman" w:hAnsi="Times New Roman" w:cs="Times New Roman"/>
          <w:lang w:val="en-GB"/>
        </w:rPr>
        <w:t>): the feature acute (A)</w:t>
      </w:r>
      <w:r w:rsidR="00A43232" w:rsidRPr="005F3CA6">
        <w:rPr>
          <w:rFonts w:ascii="Times New Roman" w:hAnsi="Times New Roman" w:cs="Times New Roman"/>
          <w:lang w:val="en-GB"/>
        </w:rPr>
        <w:t xml:space="preserve"> is given by the articulation</w:t>
      </w:r>
      <w:r w:rsidR="00A43232" w:rsidRPr="005F3CA6">
        <w:rPr>
          <w:rFonts w:ascii="Times New Roman" w:hAnsi="Times New Roman" w:cs="Times New Roman"/>
          <w:lang w:val="en-GB"/>
        </w:rPr>
        <w:fldChar w:fldCharType="begin"/>
      </w:r>
      <w:r w:rsidR="00A43232" w:rsidRPr="005F3CA6">
        <w:rPr>
          <w:rFonts w:ascii="Times New Roman" w:hAnsi="Times New Roman" w:cs="Times New Roman"/>
          <w:lang w:val="en-GB"/>
        </w:rPr>
        <w:instrText xml:space="preserve"> XE "articulation" </w:instrText>
      </w:r>
      <w:r w:rsidR="00A43232" w:rsidRPr="005F3CA6">
        <w:rPr>
          <w:rFonts w:ascii="Times New Roman" w:hAnsi="Times New Roman" w:cs="Times New Roman"/>
          <w:lang w:val="en-GB"/>
        </w:rPr>
        <w:fldChar w:fldCharType="end"/>
      </w:r>
      <w:r w:rsidR="00A43232" w:rsidRPr="005F3CA6">
        <w:rPr>
          <w:rFonts w:ascii="Times New Roman" w:hAnsi="Times New Roman" w:cs="Times New Roman"/>
          <w:lang w:val="en-GB"/>
        </w:rPr>
        <w:t xml:space="preserve"> in the middle of the oral</w:t>
      </w:r>
      <w:r w:rsidR="00A43232" w:rsidRPr="005F3CA6">
        <w:rPr>
          <w:rFonts w:ascii="Times New Roman" w:hAnsi="Times New Roman" w:cs="Times New Roman"/>
          <w:lang w:val="en-GB"/>
        </w:rPr>
        <w:fldChar w:fldCharType="begin"/>
      </w:r>
      <w:r w:rsidR="00A43232" w:rsidRPr="005F3CA6">
        <w:rPr>
          <w:rFonts w:ascii="Times New Roman" w:hAnsi="Times New Roman" w:cs="Times New Roman"/>
          <w:lang w:val="en-GB"/>
        </w:rPr>
        <w:instrText xml:space="preserve"> XE "oral" </w:instrText>
      </w:r>
      <w:r w:rsidR="00A43232" w:rsidRPr="005F3CA6">
        <w:rPr>
          <w:rFonts w:ascii="Times New Roman" w:hAnsi="Times New Roman" w:cs="Times New Roman"/>
          <w:lang w:val="en-GB"/>
        </w:rPr>
        <w:fldChar w:fldCharType="end"/>
      </w:r>
      <w:r w:rsidR="00A43232" w:rsidRPr="005F3CA6">
        <w:rPr>
          <w:rFonts w:ascii="Times New Roman" w:hAnsi="Times New Roman" w:cs="Times New Roman"/>
          <w:lang w:val="en-GB"/>
        </w:rPr>
        <w:t xml:space="preserve"> cavity</w:t>
      </w:r>
      <w:r w:rsidR="00A43232" w:rsidRPr="005F3CA6">
        <w:rPr>
          <w:rFonts w:ascii="Times New Roman" w:hAnsi="Times New Roman" w:cs="Times New Roman"/>
          <w:lang w:val="en-GB"/>
        </w:rPr>
        <w:fldChar w:fldCharType="begin"/>
      </w:r>
      <w:r w:rsidR="00A43232" w:rsidRPr="005F3CA6">
        <w:rPr>
          <w:rFonts w:ascii="Times New Roman" w:hAnsi="Times New Roman" w:cs="Times New Roman"/>
          <w:lang w:val="en-GB"/>
        </w:rPr>
        <w:instrText xml:space="preserve"> XE "oral cavity" </w:instrText>
      </w:r>
      <w:r w:rsidR="00A43232" w:rsidRPr="005F3CA6">
        <w:rPr>
          <w:rFonts w:ascii="Times New Roman" w:hAnsi="Times New Roman" w:cs="Times New Roman"/>
          <w:lang w:val="en-GB"/>
        </w:rPr>
        <w:fldChar w:fldCharType="end"/>
      </w:r>
      <w:r w:rsidR="00A43232" w:rsidRPr="005F3CA6">
        <w:rPr>
          <w:rFonts w:ascii="Times New Roman" w:hAnsi="Times New Roman" w:cs="Times New Roman"/>
          <w:lang w:val="en-GB"/>
        </w:rPr>
        <w:t xml:space="preserve"> (alveolar</w:t>
      </w:r>
      <w:r w:rsidR="00A43232" w:rsidRPr="005F3CA6">
        <w:rPr>
          <w:rFonts w:ascii="Times New Roman" w:hAnsi="Times New Roman" w:cs="Times New Roman"/>
          <w:lang w:val="en-GB"/>
        </w:rPr>
        <w:fldChar w:fldCharType="begin"/>
      </w:r>
      <w:r w:rsidR="00A43232" w:rsidRPr="005F3CA6">
        <w:rPr>
          <w:rFonts w:ascii="Times New Roman" w:hAnsi="Times New Roman" w:cs="Times New Roman"/>
          <w:lang w:val="en-GB"/>
        </w:rPr>
        <w:instrText xml:space="preserve"> XE "alveolar" </w:instrText>
      </w:r>
      <w:r w:rsidR="00A43232" w:rsidRPr="005F3CA6">
        <w:rPr>
          <w:rFonts w:ascii="Times New Roman" w:hAnsi="Times New Roman" w:cs="Times New Roman"/>
          <w:lang w:val="en-GB"/>
        </w:rPr>
        <w:fldChar w:fldCharType="end"/>
      </w:r>
      <w:r w:rsidR="00A43232" w:rsidRPr="005F3CA6">
        <w:rPr>
          <w:rFonts w:ascii="Times New Roman" w:hAnsi="Times New Roman" w:cs="Times New Roman"/>
          <w:lang w:val="en-GB"/>
        </w:rPr>
        <w:t xml:space="preserve"> and palatal</w:t>
      </w:r>
      <w:r w:rsidR="00A43232" w:rsidRPr="005F3CA6">
        <w:rPr>
          <w:rFonts w:ascii="Times New Roman" w:hAnsi="Times New Roman" w:cs="Times New Roman"/>
          <w:lang w:val="en-GB"/>
        </w:rPr>
        <w:fldChar w:fldCharType="begin"/>
      </w:r>
      <w:r w:rsidR="00A43232" w:rsidRPr="005F3CA6">
        <w:rPr>
          <w:rFonts w:ascii="Times New Roman" w:hAnsi="Times New Roman" w:cs="Times New Roman"/>
          <w:lang w:val="en-GB"/>
        </w:rPr>
        <w:instrText xml:space="preserve"> XE "palatal" </w:instrText>
      </w:r>
      <w:r w:rsidR="00A43232" w:rsidRPr="005F3CA6">
        <w:rPr>
          <w:rFonts w:ascii="Times New Roman" w:hAnsi="Times New Roman" w:cs="Times New Roman"/>
          <w:lang w:val="en-GB"/>
        </w:rPr>
        <w:fldChar w:fldCharType="end"/>
      </w:r>
      <w:r w:rsidR="00A43232" w:rsidRPr="005F3CA6">
        <w:rPr>
          <w:rFonts w:ascii="Times New Roman" w:hAnsi="Times New Roman" w:cs="Times New Roman"/>
          <w:lang w:val="en-GB"/>
        </w:rPr>
        <w:t xml:space="preserve"> sounds</w:t>
      </w:r>
      <w:r w:rsidR="00A43232" w:rsidRPr="005F3CA6">
        <w:rPr>
          <w:rFonts w:ascii="Times New Roman" w:hAnsi="Times New Roman" w:cs="Times New Roman"/>
          <w:lang w:val="en-GB"/>
        </w:rPr>
        <w:fldChar w:fldCharType="begin"/>
      </w:r>
      <w:r w:rsidR="00A43232" w:rsidRPr="005F3CA6">
        <w:rPr>
          <w:rFonts w:ascii="Times New Roman" w:hAnsi="Times New Roman" w:cs="Times New Roman"/>
          <w:lang w:val="en-GB"/>
        </w:rPr>
        <w:instrText xml:space="preserve"> XE "sounds" </w:instrText>
      </w:r>
      <w:r w:rsidR="00A43232" w:rsidRPr="005F3CA6">
        <w:rPr>
          <w:rFonts w:ascii="Times New Roman" w:hAnsi="Times New Roman" w:cs="Times New Roman"/>
          <w:lang w:val="en-GB"/>
        </w:rPr>
        <w:fldChar w:fldCharType="end"/>
      </w:r>
      <w:r w:rsidR="00A43232" w:rsidRPr="005F3CA6">
        <w:rPr>
          <w:rFonts w:ascii="Times New Roman" w:hAnsi="Times New Roman" w:cs="Times New Roman"/>
          <w:lang w:val="en-GB"/>
        </w:rPr>
        <w:t>)</w:t>
      </w:r>
      <w:r w:rsidR="00712DAA" w:rsidRPr="005F3CA6">
        <w:rPr>
          <w:rFonts w:ascii="Times New Roman" w:hAnsi="Times New Roman" w:cs="Times New Roman"/>
          <w:lang w:val="en-GB"/>
        </w:rPr>
        <w:t>.</w:t>
      </w:r>
    </w:p>
    <w:p w14:paraId="68AA19DF" w14:textId="5EAEE376" w:rsidR="00712DAA" w:rsidRPr="005F3CA6" w:rsidRDefault="005F3CA6" w:rsidP="00A342A9">
      <w:pPr>
        <w:jc w:val="both"/>
        <w:rPr>
          <w:rFonts w:ascii="Times New Roman" w:hAnsi="Times New Roman" w:cs="Times New Roman"/>
          <w:lang w:val="en-GB"/>
        </w:rPr>
      </w:pPr>
      <w:r w:rsidRPr="005F3CA6">
        <w:rPr>
          <w:rFonts w:ascii="Times New Roman" w:hAnsi="Times New Roman" w:cs="Times New Roman"/>
          <w:lang w:val="en-GB"/>
        </w:rPr>
        <w:tab/>
      </w:r>
      <w:r w:rsidR="00712DAA" w:rsidRPr="005F3CA6">
        <w:rPr>
          <w:rFonts w:ascii="Times New Roman" w:hAnsi="Times New Roman" w:cs="Times New Roman"/>
          <w:lang w:val="en-GB"/>
        </w:rPr>
        <w:t xml:space="preserve">The type of obstacle </w:t>
      </w:r>
      <w:r w:rsidR="00A43232" w:rsidRPr="005F3CA6">
        <w:rPr>
          <w:rFonts w:ascii="Times New Roman" w:hAnsi="Times New Roman" w:cs="Times New Roman"/>
          <w:lang w:val="en-GB"/>
        </w:rPr>
        <w:t>specifie</w:t>
      </w:r>
      <w:r w:rsidR="00712DAA" w:rsidRPr="005F3CA6">
        <w:rPr>
          <w:rFonts w:ascii="Times New Roman" w:hAnsi="Times New Roman" w:cs="Times New Roman"/>
          <w:lang w:val="en-GB"/>
        </w:rPr>
        <w:t>s the feature</w:t>
      </w:r>
    </w:p>
    <w:p w14:paraId="44A63462" w14:textId="62D34946" w:rsidR="00712DAA"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(5) </w:t>
      </w:r>
      <w:r w:rsidR="00712DAA" w:rsidRPr="005F3CA6">
        <w:rPr>
          <w:rFonts w:ascii="Times New Roman" w:hAnsi="Times New Roman" w:cs="Times New Roman"/>
          <w:lang w:val="en-GB"/>
        </w:rPr>
        <w:t>occlusive</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"occlusive"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(O)</w:t>
      </w:r>
      <w:r w:rsidR="004B4C1D" w:rsidRPr="005F3CA6">
        <w:rPr>
          <w:rFonts w:ascii="Times New Roman" w:hAnsi="Times New Roman" w:cs="Times New Roman"/>
          <w:lang w:val="en-GB"/>
        </w:rPr>
        <w:t>–</w:t>
      </w:r>
      <w:r w:rsidR="00712DAA" w:rsidRPr="005F3CA6">
        <w:rPr>
          <w:rFonts w:ascii="Times New Roman" w:hAnsi="Times New Roman" w:cs="Times New Roman"/>
          <w:lang w:val="en-GB"/>
        </w:rPr>
        <w:t>non-occlusive (O</w:t>
      </w:r>
      <w:r w:rsidR="00712DAA" w:rsidRPr="005F3CA6">
        <w:rPr>
          <w:rFonts w:ascii="Times New Roman" w:hAnsi="Times New Roman" w:cs="Times New Roman"/>
          <w:vertAlign w:val="superscript"/>
          <w:lang w:val="en-GB"/>
        </w:rPr>
        <w:t>0</w:t>
      </w:r>
      <w:r w:rsidR="00712DAA" w:rsidRPr="005F3CA6">
        <w:rPr>
          <w:rFonts w:ascii="Times New Roman" w:hAnsi="Times New Roman" w:cs="Times New Roman"/>
          <w:lang w:val="en-GB"/>
        </w:rPr>
        <w:t>): semi-occlusive</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"semi-occlusive"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s </w:t>
      </w:r>
      <w:proofErr w:type="gramStart"/>
      <w:r w:rsidR="00A43232" w:rsidRPr="005F3CA6">
        <w:rPr>
          <w:rFonts w:ascii="Times New Roman" w:hAnsi="Times New Roman" w:cs="Times New Roman"/>
          <w:lang w:val="en-GB"/>
        </w:rPr>
        <w:t>have</w:t>
      </w:r>
      <w:proofErr w:type="gramEnd"/>
      <w:r w:rsidR="00A43232" w:rsidRPr="005F3CA6">
        <w:rPr>
          <w:rFonts w:ascii="Times New Roman" w:hAnsi="Times New Roman" w:cs="Times New Roman"/>
          <w:lang w:val="en-GB"/>
        </w:rPr>
        <w:t xml:space="preserve"> the feature </w:t>
      </w:r>
      <w:r w:rsidR="00712DAA" w:rsidRPr="005F3CA6">
        <w:rPr>
          <w:rFonts w:ascii="Times New Roman" w:hAnsi="Times New Roman" w:cs="Times New Roman"/>
          <w:lang w:val="en-GB"/>
        </w:rPr>
        <w:t>occlusive</w:t>
      </w:r>
      <w:r w:rsidR="00A43232" w:rsidRPr="005F3CA6">
        <w:rPr>
          <w:rFonts w:ascii="Times New Roman" w:hAnsi="Times New Roman" w:cs="Times New Roman"/>
          <w:lang w:val="en-GB"/>
        </w:rPr>
        <w:t xml:space="preserve"> (O)</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"occlusives"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too. This feature is </w:t>
      </w:r>
      <w:r w:rsidR="00A43232" w:rsidRPr="005F3CA6">
        <w:rPr>
          <w:rFonts w:ascii="Times New Roman" w:hAnsi="Times New Roman" w:cs="Times New Roman"/>
          <w:lang w:val="en-GB"/>
        </w:rPr>
        <w:t xml:space="preserve">not important </w:t>
      </w:r>
      <w:r w:rsidR="00712DAA" w:rsidRPr="005F3CA6">
        <w:rPr>
          <w:rFonts w:ascii="Times New Roman" w:hAnsi="Times New Roman" w:cs="Times New Roman"/>
          <w:lang w:val="en-GB"/>
        </w:rPr>
        <w:t xml:space="preserve">for </w:t>
      </w:r>
      <w:proofErr w:type="spellStart"/>
      <w:r w:rsidR="00712DAA" w:rsidRPr="005F3CA6">
        <w:rPr>
          <w:rFonts w:ascii="Times New Roman" w:hAnsi="Times New Roman" w:cs="Times New Roman"/>
          <w:lang w:val="en-GB"/>
        </w:rPr>
        <w:t>sonorants</w:t>
      </w:r>
      <w:proofErr w:type="spellEnd"/>
      <w:r w:rsidR="00A43232" w:rsidRPr="005F3CA6">
        <w:rPr>
          <w:rFonts w:ascii="Times New Roman" w:hAnsi="Times New Roman" w:cs="Times New Roman"/>
          <w:lang w:val="en-GB"/>
        </w:rPr>
        <w:t xml:space="preserve"> because</w:t>
      </w:r>
      <w:r w:rsidR="005D2A64" w:rsidRPr="005F3CA6">
        <w:rPr>
          <w:rFonts w:ascii="Times New Roman" w:hAnsi="Times New Roman" w:cs="Times New Roman"/>
          <w:lang w:val="en-GB"/>
        </w:rPr>
        <w:t>,</w:t>
      </w:r>
      <w:r w:rsidR="00A43232" w:rsidRPr="005F3CA6">
        <w:rPr>
          <w:rFonts w:ascii="Times New Roman" w:hAnsi="Times New Roman" w:cs="Times New Roman"/>
          <w:lang w:val="en-GB"/>
        </w:rPr>
        <w:t xml:space="preserve"> in </w:t>
      </w:r>
      <w:r w:rsidR="008A2E71" w:rsidRPr="005F3CA6">
        <w:rPr>
          <w:rFonts w:ascii="Times New Roman" w:hAnsi="Times New Roman" w:cs="Times New Roman"/>
          <w:lang w:val="en-GB"/>
        </w:rPr>
        <w:t xml:space="preserve">their </w:t>
      </w:r>
      <w:r w:rsidR="00A43232" w:rsidRPr="005F3CA6">
        <w:rPr>
          <w:rFonts w:ascii="Times New Roman" w:hAnsi="Times New Roman" w:cs="Times New Roman"/>
          <w:lang w:val="en-GB"/>
        </w:rPr>
        <w:t>case</w:t>
      </w:r>
      <w:r w:rsidR="008A2E71" w:rsidRPr="005F3CA6">
        <w:rPr>
          <w:rFonts w:ascii="Times New Roman" w:hAnsi="Times New Roman" w:cs="Times New Roman"/>
          <w:lang w:val="en-GB"/>
        </w:rPr>
        <w:t>,</w:t>
      </w:r>
      <w:r w:rsidR="00A43232" w:rsidRPr="005F3CA6">
        <w:rPr>
          <w:rFonts w:ascii="Times New Roman" w:hAnsi="Times New Roman" w:cs="Times New Roman"/>
          <w:lang w:val="en-GB"/>
        </w:rPr>
        <w:t xml:space="preserve"> </w:t>
      </w:r>
      <w:proofErr w:type="spellStart"/>
      <w:r w:rsidR="00A43232" w:rsidRPr="005F3CA6">
        <w:rPr>
          <w:rFonts w:ascii="Times New Roman" w:hAnsi="Times New Roman" w:cs="Times New Roman"/>
          <w:lang w:val="en-GB"/>
        </w:rPr>
        <w:t>occlusiveness</w:t>
      </w:r>
      <w:proofErr w:type="spellEnd"/>
      <w:r w:rsidR="00A43232" w:rsidRPr="005F3CA6">
        <w:rPr>
          <w:rFonts w:ascii="Times New Roman" w:hAnsi="Times New Roman" w:cs="Times New Roman"/>
          <w:lang w:val="en-GB"/>
        </w:rPr>
        <w:t xml:space="preserve"> is incorporated in the feature consonantal (C).</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"sonorants" </w:instrText>
      </w:r>
      <w:r w:rsidR="00712DAA" w:rsidRPr="005F3CA6">
        <w:rPr>
          <w:rFonts w:ascii="Times New Roman" w:hAnsi="Times New Roman" w:cs="Times New Roman"/>
          <w:lang w:val="en-GB"/>
        </w:rPr>
        <w:fldChar w:fldCharType="end"/>
      </w:r>
    </w:p>
    <w:p w14:paraId="3741E803" w14:textId="50A1258D" w:rsidR="00A43232" w:rsidRPr="005F3CA6" w:rsidRDefault="005F3CA6" w:rsidP="00A43232">
      <w:pPr>
        <w:jc w:val="both"/>
        <w:rPr>
          <w:rFonts w:ascii="Times New Roman" w:hAnsi="Times New Roman" w:cs="Times New Roman"/>
          <w:lang w:val="en-GB"/>
        </w:rPr>
      </w:pPr>
      <w:r w:rsidRPr="005F3CA6">
        <w:rPr>
          <w:rFonts w:ascii="Times New Roman" w:hAnsi="Times New Roman" w:cs="Times New Roman"/>
          <w:lang w:val="en-GB"/>
        </w:rPr>
        <w:tab/>
      </w:r>
      <w:r w:rsidR="00D571E5" w:rsidRPr="005F3CA6">
        <w:rPr>
          <w:rFonts w:ascii="Times New Roman" w:hAnsi="Times New Roman" w:cs="Times New Roman"/>
          <w:lang w:val="en-GB"/>
        </w:rPr>
        <w:t>L</w:t>
      </w:r>
      <w:r w:rsidR="00712DAA" w:rsidRPr="005F3CA6">
        <w:rPr>
          <w:rFonts w:ascii="Times New Roman" w:hAnsi="Times New Roman" w:cs="Times New Roman"/>
          <w:lang w:val="en-GB"/>
        </w:rPr>
        <w:t>ateral</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"lateral"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articulat</w:t>
      </w:r>
      <w:r w:rsidR="00A43232" w:rsidRPr="005F3CA6">
        <w:rPr>
          <w:rFonts w:ascii="Times New Roman" w:hAnsi="Times New Roman" w:cs="Times New Roman"/>
          <w:lang w:val="en-GB"/>
        </w:rPr>
        <w:t>ion</w:t>
      </w:r>
      <w:r w:rsidR="00712DAA" w:rsidRPr="005F3CA6">
        <w:rPr>
          <w:rFonts w:ascii="Times New Roman" w:hAnsi="Times New Roman" w:cs="Times New Roman"/>
          <w:lang w:val="en-GB"/>
        </w:rPr>
        <w:t xml:space="preserve"> is captured in the feature</w:t>
      </w:r>
    </w:p>
    <w:p w14:paraId="0CEDD292" w14:textId="5E16F351" w:rsidR="00712DAA"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(6) </w:t>
      </w:r>
      <w:r w:rsidR="00712DAA" w:rsidRPr="005F3CA6">
        <w:rPr>
          <w:rFonts w:ascii="Times New Roman" w:hAnsi="Times New Roman" w:cs="Times New Roman"/>
          <w:lang w:val="en-GB"/>
        </w:rPr>
        <w:t>lateral</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"lateral"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(Lt)</w:t>
      </w:r>
      <w:r w:rsidR="004B4C1D" w:rsidRPr="005F3CA6">
        <w:rPr>
          <w:rFonts w:ascii="Times New Roman" w:hAnsi="Times New Roman" w:cs="Times New Roman"/>
          <w:lang w:val="en-GB"/>
        </w:rPr>
        <w:t>–</w:t>
      </w:r>
      <w:r w:rsidR="00712DAA" w:rsidRPr="005F3CA6">
        <w:rPr>
          <w:rFonts w:ascii="Times New Roman" w:hAnsi="Times New Roman" w:cs="Times New Roman"/>
          <w:lang w:val="en-GB"/>
        </w:rPr>
        <w:t>non-lateral</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"non-lateral"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(Lt</w:t>
      </w:r>
      <w:r w:rsidR="00712DAA" w:rsidRPr="005F3CA6">
        <w:rPr>
          <w:rFonts w:ascii="Times New Roman" w:hAnsi="Times New Roman" w:cs="Times New Roman"/>
          <w:vertAlign w:val="superscript"/>
          <w:lang w:val="en-GB"/>
        </w:rPr>
        <w:t>0</w:t>
      </w:r>
      <w:r w:rsidR="00712DAA" w:rsidRPr="005F3CA6">
        <w:rPr>
          <w:rFonts w:ascii="Times New Roman" w:hAnsi="Times New Roman" w:cs="Times New Roman"/>
          <w:lang w:val="en-GB"/>
        </w:rPr>
        <w:t xml:space="preserve">): Lt </w:t>
      </w:r>
      <w:r w:rsidR="00A43232" w:rsidRPr="005F3CA6">
        <w:rPr>
          <w:rFonts w:ascii="Times New Roman" w:hAnsi="Times New Roman" w:cs="Times New Roman"/>
          <w:lang w:val="en-GB"/>
        </w:rPr>
        <w:t>characterize</w:t>
      </w:r>
      <w:r w:rsidR="00712DAA" w:rsidRPr="005F3CA6">
        <w:rPr>
          <w:rFonts w:ascii="Times New Roman" w:hAnsi="Times New Roman" w:cs="Times New Roman"/>
          <w:lang w:val="en-GB"/>
        </w:rPr>
        <w:t xml:space="preserve">s /l/ </w:t>
      </w:r>
      <w:r w:rsidR="004F7DA6" w:rsidRPr="005F3CA6">
        <w:rPr>
          <w:rFonts w:ascii="Times New Roman" w:hAnsi="Times New Roman" w:cs="Times New Roman"/>
          <w:lang w:val="en-GB"/>
        </w:rPr>
        <w:t xml:space="preserve">as being </w:t>
      </w:r>
      <w:r w:rsidR="00712DAA" w:rsidRPr="005F3CA6">
        <w:rPr>
          <w:rFonts w:ascii="Times New Roman" w:hAnsi="Times New Roman" w:cs="Times New Roman"/>
          <w:lang w:val="en-GB"/>
        </w:rPr>
        <w:t>opposite to /r/</w:t>
      </w:r>
      <w:r w:rsidR="004F7DA6" w:rsidRPr="005F3CA6">
        <w:rPr>
          <w:rFonts w:ascii="Times New Roman" w:hAnsi="Times New Roman" w:cs="Times New Roman"/>
          <w:lang w:val="en-GB"/>
        </w:rPr>
        <w:t>,</w:t>
      </w:r>
      <w:r w:rsidR="00712DAA" w:rsidRPr="005F3CA6">
        <w:rPr>
          <w:rFonts w:ascii="Times New Roman" w:hAnsi="Times New Roman" w:cs="Times New Roman"/>
          <w:lang w:val="en-GB"/>
        </w:rPr>
        <w:t xml:space="preserve"> </w:t>
      </w:r>
      <w:r w:rsidR="00A43232" w:rsidRPr="005F3CA6">
        <w:rPr>
          <w:rFonts w:ascii="Times New Roman" w:hAnsi="Times New Roman" w:cs="Times New Roman"/>
          <w:lang w:val="en-GB"/>
        </w:rPr>
        <w:t>which</w:t>
      </w:r>
      <w:r w:rsidR="00712DAA" w:rsidRPr="005F3CA6">
        <w:rPr>
          <w:rFonts w:ascii="Times New Roman" w:hAnsi="Times New Roman" w:cs="Times New Roman"/>
          <w:lang w:val="en-GB"/>
        </w:rPr>
        <w:t xml:space="preserve"> is</w:t>
      </w:r>
      <w:r w:rsidR="00A43232" w:rsidRPr="005F3CA6">
        <w:rPr>
          <w:rFonts w:ascii="Times New Roman" w:hAnsi="Times New Roman" w:cs="Times New Roman"/>
          <w:lang w:val="en-GB"/>
        </w:rPr>
        <w:t xml:space="preserve"> non-lateral</w:t>
      </w:r>
      <w:r w:rsidR="00712DAA" w:rsidRPr="005F3CA6">
        <w:rPr>
          <w:rFonts w:ascii="Times New Roman" w:hAnsi="Times New Roman" w:cs="Times New Roman"/>
          <w:lang w:val="en-GB"/>
        </w:rPr>
        <w:t xml:space="preserve"> </w:t>
      </w:r>
      <w:r w:rsidR="004F7DA6" w:rsidRPr="005F3CA6">
        <w:rPr>
          <w:rFonts w:ascii="Times New Roman" w:hAnsi="Times New Roman" w:cs="Times New Roman"/>
          <w:lang w:val="en-GB"/>
        </w:rPr>
        <w:t>(</w:t>
      </w:r>
      <w:r w:rsidR="00712DAA" w:rsidRPr="005F3CA6">
        <w:rPr>
          <w:rFonts w:ascii="Times New Roman" w:hAnsi="Times New Roman" w:cs="Times New Roman"/>
          <w:lang w:val="en-GB"/>
        </w:rPr>
        <w:t>Lt</w:t>
      </w:r>
      <w:r w:rsidR="00712DAA" w:rsidRPr="005F3CA6">
        <w:rPr>
          <w:rFonts w:ascii="Times New Roman" w:hAnsi="Times New Roman" w:cs="Times New Roman"/>
          <w:vertAlign w:val="superscript"/>
          <w:lang w:val="en-GB"/>
        </w:rPr>
        <w:t>0</w:t>
      </w:r>
      <w:r w:rsidR="004F7DA6" w:rsidRPr="005F3CA6">
        <w:rPr>
          <w:rFonts w:ascii="Times New Roman" w:hAnsi="Times New Roman" w:cs="Times New Roman"/>
          <w:lang w:val="en-GB"/>
        </w:rPr>
        <w:t>)</w:t>
      </w:r>
      <w:r w:rsidR="00712DAA" w:rsidRPr="005F3CA6">
        <w:rPr>
          <w:rFonts w:ascii="Times New Roman" w:hAnsi="Times New Roman" w:cs="Times New Roman"/>
          <w:lang w:val="en-GB"/>
        </w:rPr>
        <w:t>, and /</w:t>
      </w:r>
      <w:r w:rsidR="00DA05B7" w:rsidRPr="005F3CA6">
        <w:rPr>
          <w:rFonts w:ascii="Times New Roman" w:hAnsi="Times New Roman" w:cs="Times New Roman"/>
          <w:lang w:val="en-GB"/>
        </w:rPr>
        <w:t>ʎ</w:t>
      </w:r>
      <w:r w:rsidR="00712DAA" w:rsidRPr="005F3CA6">
        <w:rPr>
          <w:rFonts w:ascii="Times New Roman" w:hAnsi="Times New Roman" w:cs="Times New Roman"/>
          <w:lang w:val="en-GB"/>
        </w:rPr>
        <w:t xml:space="preserve">/ </w:t>
      </w:r>
      <w:r w:rsidR="004F7DA6" w:rsidRPr="005F3CA6">
        <w:rPr>
          <w:rFonts w:ascii="Times New Roman" w:hAnsi="Times New Roman" w:cs="Times New Roman"/>
          <w:lang w:val="en-GB"/>
        </w:rPr>
        <w:t xml:space="preserve">as being </w:t>
      </w:r>
      <w:r w:rsidR="00712DAA" w:rsidRPr="005F3CA6">
        <w:rPr>
          <w:rFonts w:ascii="Times New Roman" w:hAnsi="Times New Roman" w:cs="Times New Roman"/>
          <w:lang w:val="en-GB"/>
        </w:rPr>
        <w:t xml:space="preserve">opposite to </w:t>
      </w:r>
      <w:r w:rsidR="00A43232" w:rsidRPr="005F3CA6">
        <w:rPr>
          <w:rFonts w:ascii="Times New Roman" w:hAnsi="Times New Roman" w:cs="Times New Roman"/>
          <w:lang w:val="en-GB"/>
        </w:rPr>
        <w:t>/j/. This feature i</w:t>
      </w:r>
      <w:r w:rsidR="00712DAA" w:rsidRPr="005F3CA6">
        <w:rPr>
          <w:rFonts w:ascii="Times New Roman" w:hAnsi="Times New Roman" w:cs="Times New Roman"/>
          <w:lang w:val="en-GB"/>
        </w:rPr>
        <w:t>s irrelevant for all other phonemes</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"phonemes"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w:t>
      </w:r>
    </w:p>
    <w:p w14:paraId="6A94FB78" w14:textId="77777777" w:rsidR="005F3CA6"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ab/>
      </w:r>
      <w:r w:rsidR="00712DAA" w:rsidRPr="005F3CA6">
        <w:rPr>
          <w:rFonts w:ascii="Times New Roman" w:hAnsi="Times New Roman" w:cs="Times New Roman"/>
          <w:lang w:val="en-GB"/>
        </w:rPr>
        <w:t xml:space="preserve">The auditive impression of a strong sibilant acoustic effect </w:t>
      </w:r>
      <w:r w:rsidR="00A81CC5" w:rsidRPr="005F3CA6">
        <w:rPr>
          <w:rFonts w:ascii="Times New Roman" w:hAnsi="Times New Roman" w:cs="Times New Roman"/>
          <w:lang w:val="en-GB"/>
        </w:rPr>
        <w:t>create</w:t>
      </w:r>
      <w:r w:rsidR="00A43232" w:rsidRPr="005F3CA6">
        <w:rPr>
          <w:rFonts w:ascii="Times New Roman" w:hAnsi="Times New Roman" w:cs="Times New Roman"/>
          <w:lang w:val="en-GB"/>
        </w:rPr>
        <w:t xml:space="preserve">s </w:t>
      </w:r>
      <w:r w:rsidR="00712DAA" w:rsidRPr="005F3CA6">
        <w:rPr>
          <w:rFonts w:ascii="Times New Roman" w:hAnsi="Times New Roman" w:cs="Times New Roman"/>
          <w:lang w:val="en-GB"/>
        </w:rPr>
        <w:t>the feature</w:t>
      </w:r>
    </w:p>
    <w:p w14:paraId="415797E2" w14:textId="50A2B12E" w:rsidR="00712DAA"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w:t>
      </w:r>
      <w:r w:rsidR="00264B34">
        <w:rPr>
          <w:rFonts w:ascii="Times New Roman" w:hAnsi="Times New Roman" w:cs="Times New Roman"/>
          <w:lang w:val="en-GB"/>
        </w:rPr>
        <w:t>7</w:t>
      </w:r>
      <w:r w:rsidRPr="005F3CA6">
        <w:rPr>
          <w:rFonts w:ascii="Times New Roman" w:hAnsi="Times New Roman" w:cs="Times New Roman"/>
          <w:lang w:val="en-GB"/>
        </w:rPr>
        <w:t xml:space="preserve">) </w:t>
      </w:r>
      <w:r w:rsidR="00712DAA" w:rsidRPr="005F3CA6">
        <w:rPr>
          <w:rFonts w:ascii="Times New Roman" w:hAnsi="Times New Roman" w:cs="Times New Roman"/>
          <w:lang w:val="en-GB"/>
        </w:rPr>
        <w:t>strident</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"strident"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(S)</w:t>
      </w:r>
      <w:r w:rsidR="004B4C1D" w:rsidRPr="005F3CA6">
        <w:rPr>
          <w:rFonts w:ascii="Times New Roman" w:hAnsi="Times New Roman" w:cs="Times New Roman"/>
          <w:lang w:val="en-GB"/>
        </w:rPr>
        <w:t>–</w:t>
      </w:r>
      <w:r w:rsidR="00712DAA" w:rsidRPr="005F3CA6">
        <w:rPr>
          <w:rFonts w:ascii="Times New Roman" w:hAnsi="Times New Roman" w:cs="Times New Roman"/>
          <w:lang w:val="en-GB"/>
        </w:rPr>
        <w:t>non-strident</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"non-strident"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(S</w:t>
      </w:r>
      <w:r w:rsidR="00712DAA" w:rsidRPr="005F3CA6">
        <w:rPr>
          <w:rFonts w:ascii="Times New Roman" w:hAnsi="Times New Roman" w:cs="Times New Roman"/>
          <w:vertAlign w:val="superscript"/>
          <w:lang w:val="en-GB"/>
        </w:rPr>
        <w:t>0</w:t>
      </w:r>
      <w:r w:rsidR="00712DAA" w:rsidRPr="005F3CA6">
        <w:rPr>
          <w:rFonts w:ascii="Times New Roman" w:hAnsi="Times New Roman" w:cs="Times New Roman"/>
          <w:lang w:val="en-GB"/>
        </w:rPr>
        <w:t>): the feature S is relevant for the phonemes</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"phonemes"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/s, z, </w:t>
      </w:r>
      <w:r w:rsidR="00F11E31" w:rsidRPr="005F3CA6">
        <w:rPr>
          <w:rFonts w:ascii="Times New Roman" w:hAnsi="Times New Roman" w:cs="Times New Roman"/>
          <w:lang w:val="en-GB"/>
        </w:rPr>
        <w:t>ʃ, ʒ</w:t>
      </w:r>
      <w:r w:rsidR="00712DAA" w:rsidRPr="005F3CA6">
        <w:rPr>
          <w:rFonts w:ascii="Times New Roman" w:hAnsi="Times New Roman" w:cs="Times New Roman"/>
          <w:lang w:val="en-GB"/>
        </w:rPr>
        <w:t xml:space="preserve">, </w:t>
      </w:r>
      <w:proofErr w:type="spellStart"/>
      <w:r w:rsidR="00F11E31" w:rsidRPr="005F3CA6">
        <w:rPr>
          <w:rFonts w:ascii="Times New Roman" w:hAnsi="Times New Roman" w:cs="Times New Roman"/>
          <w:lang w:val="en-GB"/>
        </w:rPr>
        <w:t>ts</w:t>
      </w:r>
      <w:proofErr w:type="spellEnd"/>
      <w:r w:rsidR="00712DAA" w:rsidRPr="005F3CA6">
        <w:rPr>
          <w:rFonts w:ascii="Times New Roman" w:hAnsi="Times New Roman" w:cs="Times New Roman"/>
          <w:lang w:val="en-GB"/>
        </w:rPr>
        <w:t xml:space="preserve">, </w:t>
      </w:r>
      <w:proofErr w:type="spellStart"/>
      <w:r w:rsidR="00F11E31" w:rsidRPr="005F3CA6">
        <w:rPr>
          <w:rFonts w:ascii="Times New Roman" w:hAnsi="Times New Roman" w:cs="Times New Roman"/>
          <w:lang w:val="en-GB"/>
        </w:rPr>
        <w:t>dz</w:t>
      </w:r>
      <w:proofErr w:type="spellEnd"/>
      <w:r w:rsidR="00712DAA" w:rsidRPr="005F3CA6">
        <w:rPr>
          <w:rFonts w:ascii="Times New Roman" w:hAnsi="Times New Roman" w:cs="Times New Roman"/>
          <w:lang w:val="en-GB"/>
        </w:rPr>
        <w:t xml:space="preserve">, </w:t>
      </w:r>
      <w:r w:rsidR="00F11E31" w:rsidRPr="005F3CA6">
        <w:rPr>
          <w:rFonts w:ascii="Times New Roman" w:hAnsi="Times New Roman" w:cs="Times New Roman"/>
          <w:lang w:val="en-GB"/>
        </w:rPr>
        <w:t>ʧ, ʤ</w:t>
      </w:r>
      <w:r w:rsidR="00712DAA" w:rsidRPr="005F3CA6">
        <w:rPr>
          <w:rFonts w:ascii="Times New Roman" w:hAnsi="Times New Roman" w:cs="Times New Roman"/>
          <w:lang w:val="en-GB"/>
        </w:rPr>
        <w:t>/</w:t>
      </w:r>
      <w:r w:rsidR="005D2A64" w:rsidRPr="005F3CA6">
        <w:rPr>
          <w:rFonts w:ascii="Times New Roman" w:hAnsi="Times New Roman" w:cs="Times New Roman"/>
          <w:lang w:val="en-GB"/>
        </w:rPr>
        <w:t>;</w:t>
      </w:r>
      <w:r w:rsidR="00A43232" w:rsidRPr="005F3CA6">
        <w:rPr>
          <w:rFonts w:ascii="Times New Roman" w:hAnsi="Times New Roman" w:cs="Times New Roman"/>
          <w:lang w:val="en-GB"/>
        </w:rPr>
        <w:t xml:space="preserve"> </w:t>
      </w:r>
      <w:r w:rsidR="00712DAA" w:rsidRPr="005F3CA6">
        <w:rPr>
          <w:rFonts w:ascii="Times New Roman" w:hAnsi="Times New Roman" w:cs="Times New Roman"/>
          <w:lang w:val="en-GB"/>
        </w:rPr>
        <w:t>the feature S</w:t>
      </w:r>
      <w:r w:rsidR="00712DAA" w:rsidRPr="005F3CA6">
        <w:rPr>
          <w:rFonts w:ascii="Times New Roman" w:hAnsi="Times New Roman" w:cs="Times New Roman"/>
          <w:vertAlign w:val="superscript"/>
          <w:lang w:val="en-GB"/>
        </w:rPr>
        <w:t>0</w:t>
      </w:r>
      <w:r w:rsidR="00A43232" w:rsidRPr="005F3CA6">
        <w:rPr>
          <w:rFonts w:ascii="Times New Roman" w:hAnsi="Times New Roman" w:cs="Times New Roman"/>
          <w:vertAlign w:val="superscript"/>
          <w:lang w:val="en-GB"/>
        </w:rPr>
        <w:t xml:space="preserve"> </w:t>
      </w:r>
      <w:r w:rsidR="00A43232" w:rsidRPr="005F3CA6">
        <w:rPr>
          <w:rFonts w:ascii="Times New Roman" w:hAnsi="Times New Roman" w:cs="Times New Roman"/>
          <w:lang w:val="en-GB"/>
        </w:rPr>
        <w:t xml:space="preserve">is necessary for the phonemes /t, d, </w:t>
      </w:r>
      <w:r w:rsidR="00DA05B7" w:rsidRPr="005F3CA6">
        <w:rPr>
          <w:rFonts w:ascii="Times New Roman" w:hAnsi="Times New Roman" w:cs="Times New Roman"/>
          <w:lang w:val="en-GB"/>
        </w:rPr>
        <w:t>c</w:t>
      </w:r>
      <w:r w:rsidR="00A43232" w:rsidRPr="005F3CA6">
        <w:rPr>
          <w:rFonts w:ascii="Times New Roman" w:hAnsi="Times New Roman" w:cs="Times New Roman"/>
          <w:lang w:val="en-GB"/>
        </w:rPr>
        <w:t xml:space="preserve">, </w:t>
      </w:r>
      <w:r w:rsidR="00DA05B7" w:rsidRPr="005F3CA6">
        <w:rPr>
          <w:rFonts w:ascii="Times New Roman" w:hAnsi="Times New Roman" w:cs="Times New Roman"/>
          <w:lang w:val="en-GB"/>
        </w:rPr>
        <w:t>ɟ</w:t>
      </w:r>
      <w:r w:rsidR="00A43232" w:rsidRPr="005F3CA6">
        <w:rPr>
          <w:rFonts w:ascii="Times New Roman" w:hAnsi="Times New Roman" w:cs="Times New Roman"/>
          <w:lang w:val="en-GB"/>
        </w:rPr>
        <w:t>/</w:t>
      </w:r>
      <w:r w:rsidR="00712DAA" w:rsidRPr="005F3CA6">
        <w:rPr>
          <w:rFonts w:ascii="Times New Roman" w:hAnsi="Times New Roman" w:cs="Times New Roman"/>
          <w:lang w:val="en-GB"/>
        </w:rPr>
        <w:t>.</w:t>
      </w:r>
    </w:p>
    <w:p w14:paraId="0D42F20F" w14:textId="77777777" w:rsidR="005F3CA6"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ab/>
      </w:r>
      <w:r w:rsidR="00BB784F" w:rsidRPr="005F3CA6">
        <w:rPr>
          <w:rFonts w:ascii="Times New Roman" w:hAnsi="Times New Roman" w:cs="Times New Roman"/>
          <w:lang w:val="en-GB"/>
        </w:rPr>
        <w:t xml:space="preserve">All </w:t>
      </w:r>
      <w:proofErr w:type="spellStart"/>
      <w:r w:rsidR="00BB784F" w:rsidRPr="005F3CA6">
        <w:rPr>
          <w:rFonts w:ascii="Times New Roman" w:hAnsi="Times New Roman" w:cs="Times New Roman"/>
          <w:lang w:val="en-GB"/>
        </w:rPr>
        <w:t>o</w:t>
      </w:r>
      <w:r w:rsidR="00712DAA" w:rsidRPr="005F3CA6">
        <w:rPr>
          <w:rFonts w:ascii="Times New Roman" w:hAnsi="Times New Roman" w:cs="Times New Roman"/>
          <w:lang w:val="en-GB"/>
        </w:rPr>
        <w:t>bstruents</w:t>
      </w:r>
      <w:proofErr w:type="spellEnd"/>
      <w:r w:rsidR="00712DAA" w:rsidRPr="005F3CA6">
        <w:rPr>
          <w:rFonts w:ascii="Times New Roman" w:hAnsi="Times New Roman" w:cs="Times New Roman"/>
          <w:lang w:val="en-GB"/>
        </w:rPr>
        <w:t xml:space="preserve"> </w:t>
      </w:r>
      <w:r w:rsidR="00BB784F" w:rsidRPr="005F3CA6">
        <w:rPr>
          <w:rFonts w:ascii="Times New Roman" w:hAnsi="Times New Roman" w:cs="Times New Roman"/>
          <w:lang w:val="en-GB"/>
        </w:rPr>
        <w:t>have</w:t>
      </w:r>
      <w:r w:rsidR="00712DAA" w:rsidRPr="005F3CA6">
        <w:rPr>
          <w:rFonts w:ascii="Times New Roman" w:hAnsi="Times New Roman" w:cs="Times New Roman"/>
          <w:lang w:val="en-GB"/>
        </w:rPr>
        <w:t xml:space="preserve"> the feature</w:t>
      </w:r>
    </w:p>
    <w:p w14:paraId="36F969A0" w14:textId="14EB2E9C" w:rsidR="00712DAA"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(8) </w:t>
      </w:r>
      <w:r w:rsidR="00712DAA" w:rsidRPr="005F3CA6">
        <w:rPr>
          <w:rFonts w:ascii="Times New Roman" w:hAnsi="Times New Roman" w:cs="Times New Roman"/>
          <w:lang w:val="en-GB"/>
        </w:rPr>
        <w:t>voice</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"voice"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w:t>
      </w:r>
      <w:proofErr w:type="spellStart"/>
      <w:r w:rsidR="00712DAA" w:rsidRPr="005F3CA6">
        <w:rPr>
          <w:rFonts w:ascii="Times New Roman" w:hAnsi="Times New Roman" w:cs="Times New Roman"/>
          <w:lang w:val="en-GB"/>
        </w:rPr>
        <w:t>Vc</w:t>
      </w:r>
      <w:proofErr w:type="spellEnd"/>
      <w:r w:rsidR="00712DAA" w:rsidRPr="005F3CA6">
        <w:rPr>
          <w:rFonts w:ascii="Times New Roman" w:hAnsi="Times New Roman" w:cs="Times New Roman"/>
          <w:lang w:val="en-GB"/>
        </w:rPr>
        <w:t>)</w:t>
      </w:r>
      <w:r w:rsidR="004B4C1D" w:rsidRPr="005F3CA6">
        <w:rPr>
          <w:rFonts w:ascii="Times New Roman" w:hAnsi="Times New Roman" w:cs="Times New Roman"/>
          <w:lang w:val="en-GB"/>
        </w:rPr>
        <w:t>–</w:t>
      </w:r>
      <w:r w:rsidR="00712DAA" w:rsidRPr="005F3CA6">
        <w:rPr>
          <w:rFonts w:ascii="Times New Roman" w:hAnsi="Times New Roman" w:cs="Times New Roman"/>
          <w:lang w:val="en-GB"/>
        </w:rPr>
        <w:t>non-voice</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"non-voice"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(Vc</w:t>
      </w:r>
      <w:r w:rsidR="00712DAA" w:rsidRPr="005F3CA6">
        <w:rPr>
          <w:rFonts w:ascii="Times New Roman" w:hAnsi="Times New Roman" w:cs="Times New Roman"/>
          <w:vertAlign w:val="superscript"/>
          <w:lang w:val="en-GB"/>
        </w:rPr>
        <w:t>0</w:t>
      </w:r>
      <w:r w:rsidR="00712DAA" w:rsidRPr="005F3CA6">
        <w:rPr>
          <w:rFonts w:ascii="Times New Roman" w:hAnsi="Times New Roman" w:cs="Times New Roman"/>
          <w:lang w:val="en-GB"/>
        </w:rPr>
        <w:t>): the phonemes</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"phonemes"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/b, d, </w:t>
      </w:r>
      <w:r w:rsidR="00DA05B7" w:rsidRPr="005F3CA6">
        <w:rPr>
          <w:rFonts w:ascii="Times New Roman" w:hAnsi="Times New Roman" w:cs="Times New Roman"/>
          <w:lang w:val="en-GB"/>
        </w:rPr>
        <w:t>ɟ</w:t>
      </w:r>
      <w:r w:rsidR="00712DAA" w:rsidRPr="005F3CA6">
        <w:rPr>
          <w:rFonts w:ascii="Times New Roman" w:hAnsi="Times New Roman" w:cs="Times New Roman"/>
          <w:lang w:val="en-GB"/>
        </w:rPr>
        <w:t xml:space="preserve">, g, </w:t>
      </w:r>
      <w:proofErr w:type="spellStart"/>
      <w:r w:rsidR="00DA05B7" w:rsidRPr="005F3CA6">
        <w:rPr>
          <w:rFonts w:ascii="Times New Roman" w:hAnsi="Times New Roman" w:cs="Times New Roman"/>
          <w:lang w:val="en-GB"/>
        </w:rPr>
        <w:t>dz</w:t>
      </w:r>
      <w:proofErr w:type="spellEnd"/>
      <w:r w:rsidR="00712DAA" w:rsidRPr="005F3CA6">
        <w:rPr>
          <w:rFonts w:ascii="Times New Roman" w:hAnsi="Times New Roman" w:cs="Times New Roman"/>
          <w:lang w:val="en-GB"/>
        </w:rPr>
        <w:t xml:space="preserve">, </w:t>
      </w:r>
      <w:r w:rsidR="00DA05B7" w:rsidRPr="005F3CA6">
        <w:rPr>
          <w:rFonts w:ascii="Times New Roman" w:hAnsi="Times New Roman" w:cs="Times New Roman"/>
          <w:lang w:val="en-GB"/>
        </w:rPr>
        <w:t>ʤ</w:t>
      </w:r>
      <w:r w:rsidR="00712DAA" w:rsidRPr="005F3CA6">
        <w:rPr>
          <w:rFonts w:ascii="Times New Roman" w:hAnsi="Times New Roman" w:cs="Times New Roman"/>
          <w:lang w:val="en-GB"/>
        </w:rPr>
        <w:t xml:space="preserve">, z, </w:t>
      </w:r>
      <w:r w:rsidR="00DA05B7" w:rsidRPr="005F3CA6">
        <w:rPr>
          <w:rFonts w:ascii="Times New Roman" w:hAnsi="Times New Roman" w:cs="Times New Roman"/>
          <w:lang w:val="en-GB"/>
        </w:rPr>
        <w:t>ʒ</w:t>
      </w:r>
      <w:r w:rsidR="00712DAA" w:rsidRPr="005F3CA6">
        <w:rPr>
          <w:rFonts w:ascii="Times New Roman" w:hAnsi="Times New Roman" w:cs="Times New Roman"/>
          <w:lang w:val="en-GB"/>
        </w:rPr>
        <w:t xml:space="preserve">, h, v/ are </w:t>
      </w:r>
      <w:r w:rsidR="00BB784F" w:rsidRPr="005F3CA6">
        <w:rPr>
          <w:rFonts w:ascii="Times New Roman" w:hAnsi="Times New Roman" w:cs="Times New Roman"/>
          <w:lang w:val="en-GB"/>
        </w:rPr>
        <w:t>voiced (</w:t>
      </w:r>
      <w:proofErr w:type="spellStart"/>
      <w:r w:rsidR="00712DAA" w:rsidRPr="005F3CA6">
        <w:rPr>
          <w:rFonts w:ascii="Times New Roman" w:hAnsi="Times New Roman" w:cs="Times New Roman"/>
          <w:lang w:val="en-GB"/>
        </w:rPr>
        <w:t>Vc</w:t>
      </w:r>
      <w:proofErr w:type="spellEnd"/>
      <w:r w:rsidR="00BB784F" w:rsidRPr="005F3CA6">
        <w:rPr>
          <w:rFonts w:ascii="Times New Roman" w:hAnsi="Times New Roman" w:cs="Times New Roman"/>
          <w:lang w:val="en-GB"/>
        </w:rPr>
        <w:t>)</w:t>
      </w:r>
      <w:r w:rsidR="00712DAA" w:rsidRPr="005F3CA6">
        <w:rPr>
          <w:rFonts w:ascii="Times New Roman" w:hAnsi="Times New Roman" w:cs="Times New Roman"/>
          <w:lang w:val="en-GB"/>
        </w:rPr>
        <w:t xml:space="preserve">, and the phonemes /p, t, </w:t>
      </w:r>
      <w:r w:rsidR="00DA05B7" w:rsidRPr="005F3CA6">
        <w:rPr>
          <w:rFonts w:ascii="Times New Roman" w:hAnsi="Times New Roman" w:cs="Times New Roman"/>
          <w:lang w:val="en-GB"/>
        </w:rPr>
        <w:t>c</w:t>
      </w:r>
      <w:r w:rsidR="00712DAA" w:rsidRPr="005F3CA6">
        <w:rPr>
          <w:rFonts w:ascii="Times New Roman" w:hAnsi="Times New Roman" w:cs="Times New Roman"/>
          <w:lang w:val="en-GB"/>
        </w:rPr>
        <w:t xml:space="preserve">, k, </w:t>
      </w:r>
      <w:proofErr w:type="spellStart"/>
      <w:r w:rsidR="00DA05B7" w:rsidRPr="005F3CA6">
        <w:rPr>
          <w:rFonts w:ascii="Times New Roman" w:hAnsi="Times New Roman" w:cs="Times New Roman"/>
          <w:lang w:val="en-GB"/>
        </w:rPr>
        <w:t>ts</w:t>
      </w:r>
      <w:proofErr w:type="spellEnd"/>
      <w:r w:rsidR="00712DAA" w:rsidRPr="005F3CA6">
        <w:rPr>
          <w:rFonts w:ascii="Times New Roman" w:hAnsi="Times New Roman" w:cs="Times New Roman"/>
          <w:lang w:val="en-GB"/>
        </w:rPr>
        <w:t xml:space="preserve">, </w:t>
      </w:r>
      <w:r w:rsidR="00DA05B7" w:rsidRPr="005F3CA6">
        <w:rPr>
          <w:rFonts w:ascii="Times New Roman" w:hAnsi="Times New Roman" w:cs="Times New Roman"/>
          <w:lang w:val="en-GB"/>
        </w:rPr>
        <w:t>ʧ</w:t>
      </w:r>
      <w:r w:rsidR="00712DAA" w:rsidRPr="005F3CA6">
        <w:rPr>
          <w:rFonts w:ascii="Times New Roman" w:hAnsi="Times New Roman" w:cs="Times New Roman"/>
          <w:lang w:val="en-GB"/>
        </w:rPr>
        <w:t xml:space="preserve">, s, </w:t>
      </w:r>
      <w:r w:rsidR="00DA05B7" w:rsidRPr="005F3CA6">
        <w:rPr>
          <w:rFonts w:ascii="Times New Roman" w:hAnsi="Times New Roman" w:cs="Times New Roman"/>
          <w:lang w:val="en-GB"/>
        </w:rPr>
        <w:t>ʃ</w:t>
      </w:r>
      <w:r w:rsidR="00712DAA" w:rsidRPr="005F3CA6">
        <w:rPr>
          <w:rFonts w:ascii="Times New Roman" w:hAnsi="Times New Roman" w:cs="Times New Roman"/>
          <w:lang w:val="en-GB"/>
        </w:rPr>
        <w:t>, x,</w:t>
      </w:r>
      <w:r w:rsidR="00BB784F" w:rsidRPr="005F3CA6">
        <w:rPr>
          <w:rFonts w:ascii="Times New Roman" w:hAnsi="Times New Roman" w:cs="Times New Roman"/>
          <w:lang w:val="en-GB"/>
        </w:rPr>
        <w:t xml:space="preserve"> </w:t>
      </w:r>
      <w:r w:rsidR="00712DAA" w:rsidRPr="005F3CA6">
        <w:rPr>
          <w:rFonts w:ascii="Times New Roman" w:hAnsi="Times New Roman" w:cs="Times New Roman"/>
          <w:lang w:val="en-GB"/>
        </w:rPr>
        <w:t xml:space="preserve">f/ </w:t>
      </w:r>
      <w:r w:rsidR="00BB784F" w:rsidRPr="005F3CA6">
        <w:rPr>
          <w:rFonts w:ascii="Times New Roman" w:hAnsi="Times New Roman" w:cs="Times New Roman"/>
          <w:lang w:val="en-GB"/>
        </w:rPr>
        <w:t>are voiceless</w:t>
      </w:r>
      <w:r w:rsidR="00204406" w:rsidRPr="005F3CA6">
        <w:rPr>
          <w:rFonts w:ascii="Times New Roman" w:hAnsi="Times New Roman" w:cs="Times New Roman"/>
          <w:lang w:val="en-GB"/>
        </w:rPr>
        <w:t xml:space="preserve"> (</w:t>
      </w:r>
      <w:r w:rsidR="00712DAA" w:rsidRPr="005F3CA6">
        <w:rPr>
          <w:rFonts w:ascii="Times New Roman" w:hAnsi="Times New Roman" w:cs="Times New Roman"/>
          <w:lang w:val="en-GB"/>
        </w:rPr>
        <w:t>Vc</w:t>
      </w:r>
      <w:r w:rsidR="00712DAA" w:rsidRPr="005F3CA6">
        <w:rPr>
          <w:rFonts w:ascii="Times New Roman" w:hAnsi="Times New Roman" w:cs="Times New Roman"/>
          <w:vertAlign w:val="superscript"/>
          <w:lang w:val="en-GB"/>
        </w:rPr>
        <w:t>0</w:t>
      </w:r>
      <w:r w:rsidR="00204406" w:rsidRPr="005F3CA6">
        <w:rPr>
          <w:rFonts w:ascii="Times New Roman" w:hAnsi="Times New Roman" w:cs="Times New Roman"/>
          <w:lang w:val="en-GB"/>
        </w:rPr>
        <w:t>)</w:t>
      </w:r>
      <w:r w:rsidR="00712DAA" w:rsidRPr="005F3CA6">
        <w:rPr>
          <w:rFonts w:ascii="Times New Roman" w:hAnsi="Times New Roman" w:cs="Times New Roman"/>
          <w:lang w:val="en-GB"/>
        </w:rPr>
        <w:t>.</w:t>
      </w:r>
    </w:p>
    <w:p w14:paraId="57B79CC6" w14:textId="77777777" w:rsidR="005F3CA6"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ab/>
      </w:r>
      <w:r w:rsidR="00BB784F" w:rsidRPr="005F3CA6">
        <w:rPr>
          <w:rFonts w:ascii="Times New Roman" w:hAnsi="Times New Roman" w:cs="Times New Roman"/>
          <w:lang w:val="en-GB"/>
        </w:rPr>
        <w:t xml:space="preserve">Consonants </w:t>
      </w:r>
      <w:r w:rsidR="00712DAA" w:rsidRPr="005F3CA6">
        <w:rPr>
          <w:rFonts w:ascii="Times New Roman" w:hAnsi="Times New Roman" w:cs="Times New Roman"/>
          <w:lang w:val="en-GB"/>
        </w:rPr>
        <w:t>articulat</w:t>
      </w:r>
      <w:r w:rsidR="00BB784F" w:rsidRPr="005F3CA6">
        <w:rPr>
          <w:rFonts w:ascii="Times New Roman" w:hAnsi="Times New Roman" w:cs="Times New Roman"/>
          <w:lang w:val="en-GB"/>
        </w:rPr>
        <w:t>ed</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"articulation"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with lowered velum</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"velum"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w:t>
      </w:r>
      <w:r w:rsidR="00BB784F" w:rsidRPr="005F3CA6">
        <w:rPr>
          <w:rFonts w:ascii="Times New Roman" w:hAnsi="Times New Roman" w:cs="Times New Roman"/>
          <w:lang w:val="en-GB"/>
        </w:rPr>
        <w:t xml:space="preserve">are described by </w:t>
      </w:r>
      <w:r w:rsidR="00712DAA" w:rsidRPr="005F3CA6">
        <w:rPr>
          <w:rFonts w:ascii="Times New Roman" w:hAnsi="Times New Roman" w:cs="Times New Roman"/>
          <w:lang w:val="en-GB"/>
        </w:rPr>
        <w:t>the feature</w:t>
      </w:r>
    </w:p>
    <w:p w14:paraId="47914855" w14:textId="18DB2BEB" w:rsidR="00712DAA"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(9) </w:t>
      </w:r>
      <w:r w:rsidR="00712DAA" w:rsidRPr="005F3CA6">
        <w:rPr>
          <w:rFonts w:ascii="Times New Roman" w:hAnsi="Times New Roman" w:cs="Times New Roman"/>
          <w:lang w:val="en-GB"/>
        </w:rPr>
        <w:t>nasal</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"nasal"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(N)</w:t>
      </w:r>
      <w:r w:rsidR="004B4C1D" w:rsidRPr="005F3CA6">
        <w:rPr>
          <w:rFonts w:ascii="Times New Roman" w:hAnsi="Times New Roman" w:cs="Times New Roman"/>
          <w:lang w:val="en-GB"/>
        </w:rPr>
        <w:t>–</w:t>
      </w:r>
      <w:r w:rsidR="00712DAA" w:rsidRPr="005F3CA6">
        <w:rPr>
          <w:rFonts w:ascii="Times New Roman" w:hAnsi="Times New Roman" w:cs="Times New Roman"/>
          <w:lang w:val="en-GB"/>
        </w:rPr>
        <w:t>non-nasal</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"non-nasal"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(N</w:t>
      </w:r>
      <w:r w:rsidR="00712DAA" w:rsidRPr="005F3CA6">
        <w:rPr>
          <w:rFonts w:ascii="Times New Roman" w:hAnsi="Times New Roman" w:cs="Times New Roman"/>
          <w:vertAlign w:val="superscript"/>
          <w:lang w:val="en-GB"/>
        </w:rPr>
        <w:t>0</w:t>
      </w:r>
      <w:r w:rsidR="00712DAA" w:rsidRPr="005F3CA6">
        <w:rPr>
          <w:rFonts w:ascii="Times New Roman" w:hAnsi="Times New Roman" w:cs="Times New Roman"/>
          <w:lang w:val="en-GB"/>
        </w:rPr>
        <w:t xml:space="preserve">): in </w:t>
      </w:r>
      <w:r w:rsidR="00BB784F" w:rsidRPr="005F3CA6">
        <w:rPr>
          <w:rFonts w:ascii="Times New Roman" w:hAnsi="Times New Roman" w:cs="Times New Roman"/>
          <w:lang w:val="en-GB"/>
        </w:rPr>
        <w:t>s</w:t>
      </w:r>
      <w:r w:rsidR="00712DAA" w:rsidRPr="005F3CA6">
        <w:rPr>
          <w:rFonts w:ascii="Times New Roman" w:hAnsi="Times New Roman" w:cs="Times New Roman"/>
          <w:lang w:val="en-GB"/>
        </w:rPr>
        <w:t xml:space="preserve">tandard Slovak, </w:t>
      </w:r>
      <w:r w:rsidR="00BB784F" w:rsidRPr="005F3CA6">
        <w:rPr>
          <w:rFonts w:ascii="Times New Roman" w:hAnsi="Times New Roman" w:cs="Times New Roman"/>
          <w:lang w:val="en-GB"/>
        </w:rPr>
        <w:t xml:space="preserve">the feature nasal (N) is necessary </w:t>
      </w:r>
      <w:r w:rsidR="00712DAA" w:rsidRPr="005F3CA6">
        <w:rPr>
          <w:rFonts w:ascii="Times New Roman" w:hAnsi="Times New Roman" w:cs="Times New Roman"/>
          <w:lang w:val="en-GB"/>
        </w:rPr>
        <w:t xml:space="preserve">only </w:t>
      </w:r>
      <w:r w:rsidR="00BB784F" w:rsidRPr="005F3CA6">
        <w:rPr>
          <w:rFonts w:ascii="Times New Roman" w:hAnsi="Times New Roman" w:cs="Times New Roman"/>
          <w:lang w:val="en-GB"/>
        </w:rPr>
        <w:t xml:space="preserve">for </w:t>
      </w:r>
      <w:r w:rsidR="00712DAA" w:rsidRPr="005F3CA6">
        <w:rPr>
          <w:rFonts w:ascii="Times New Roman" w:hAnsi="Times New Roman" w:cs="Times New Roman"/>
          <w:lang w:val="en-GB"/>
        </w:rPr>
        <w:t>the phonemes</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"phonemes" </w:instrText>
      </w:r>
      <w:r w:rsidR="00712DAA" w:rsidRPr="005F3CA6">
        <w:rPr>
          <w:rFonts w:ascii="Times New Roman" w:hAnsi="Times New Roman" w:cs="Times New Roman"/>
          <w:lang w:val="en-GB"/>
        </w:rPr>
        <w:fldChar w:fldCharType="end"/>
      </w:r>
      <w:r w:rsidR="00712DAA" w:rsidRPr="005F3CA6">
        <w:rPr>
          <w:rFonts w:ascii="Times New Roman" w:hAnsi="Times New Roman" w:cs="Times New Roman"/>
          <w:lang w:val="en-GB"/>
        </w:rPr>
        <w:t xml:space="preserve"> /m, n, </w:t>
      </w:r>
      <w:r w:rsidR="00DA05B7" w:rsidRPr="005F3CA6">
        <w:rPr>
          <w:rFonts w:ascii="Times New Roman" w:hAnsi="Times New Roman" w:cs="Times New Roman"/>
          <w:lang w:val="en-GB"/>
        </w:rPr>
        <w:t>ɲ</w:t>
      </w:r>
      <w:r w:rsidR="00712DAA" w:rsidRPr="005F3CA6">
        <w:rPr>
          <w:rFonts w:ascii="Times New Roman" w:hAnsi="Times New Roman" w:cs="Times New Roman"/>
          <w:lang w:val="en-GB"/>
        </w:rPr>
        <w:t>/ (</w:t>
      </w:r>
      <w:r w:rsidR="00172D84" w:rsidRPr="005F3CA6">
        <w:rPr>
          <w:rFonts w:ascii="Times New Roman" w:hAnsi="Times New Roman" w:cs="Times New Roman"/>
          <w:lang w:val="en-GB"/>
        </w:rPr>
        <w:t>Sabol 1989</w:t>
      </w:r>
      <w:r w:rsidR="00C41AE6" w:rsidRPr="005F3CA6">
        <w:rPr>
          <w:rFonts w:ascii="Times New Roman" w:hAnsi="Times New Roman" w:cs="Times New Roman"/>
          <w:lang w:val="en-GB"/>
        </w:rPr>
        <w:t>:</w:t>
      </w:r>
      <w:r w:rsidR="00712DAA" w:rsidRPr="005F3CA6">
        <w:rPr>
          <w:rFonts w:ascii="Times New Roman" w:hAnsi="Times New Roman" w:cs="Times New Roman"/>
          <w:lang w:val="en-GB"/>
        </w:rPr>
        <w:t xml:space="preserve"> </w:t>
      </w:r>
      <w:r w:rsidR="00BB784F" w:rsidRPr="005F3CA6">
        <w:rPr>
          <w:rFonts w:ascii="Times New Roman" w:hAnsi="Times New Roman" w:cs="Times New Roman"/>
          <w:lang w:val="en-GB"/>
        </w:rPr>
        <w:t>94</w:t>
      </w:r>
      <w:r w:rsidR="007C1D2E" w:rsidRPr="005F3CA6">
        <w:rPr>
          <w:rFonts w:ascii="Times New Roman" w:hAnsi="Times New Roman" w:cs="Times New Roman"/>
          <w:lang w:val="en-GB"/>
        </w:rPr>
        <w:t>–</w:t>
      </w:r>
      <w:r w:rsidR="00BB784F" w:rsidRPr="005F3CA6">
        <w:rPr>
          <w:rFonts w:ascii="Times New Roman" w:hAnsi="Times New Roman" w:cs="Times New Roman"/>
          <w:lang w:val="en-GB"/>
        </w:rPr>
        <w:t>98</w:t>
      </w:r>
      <w:r w:rsidR="00712DAA" w:rsidRPr="005F3CA6">
        <w:rPr>
          <w:rFonts w:ascii="Times New Roman" w:hAnsi="Times New Roman" w:cs="Times New Roman"/>
          <w:lang w:val="en-GB"/>
        </w:rPr>
        <w:t xml:space="preserve">). </w:t>
      </w:r>
    </w:p>
    <w:p w14:paraId="6B9DECF6" w14:textId="1805FFC9" w:rsidR="00DA05B7" w:rsidRDefault="005F3CA6" w:rsidP="00A342A9">
      <w:pPr>
        <w:jc w:val="both"/>
        <w:rPr>
          <w:rFonts w:ascii="Times New Roman" w:hAnsi="Times New Roman" w:cs="Times New Roman"/>
          <w:lang w:val="en-GB"/>
        </w:rPr>
      </w:pPr>
      <w:r w:rsidRPr="005F3CA6">
        <w:rPr>
          <w:rFonts w:ascii="Times New Roman" w:hAnsi="Times New Roman" w:cs="Times New Roman"/>
          <w:lang w:val="en-GB"/>
        </w:rPr>
        <w:tab/>
      </w:r>
      <w:r w:rsidR="00F11C49" w:rsidRPr="005F3CA6">
        <w:rPr>
          <w:rFonts w:ascii="Times New Roman" w:hAnsi="Times New Roman" w:cs="Times New Roman"/>
          <w:lang w:val="en-GB"/>
        </w:rPr>
        <w:t>Tables 2 and 3 illustrate t</w:t>
      </w:r>
      <w:r w:rsidR="00712DAA" w:rsidRPr="005F3CA6">
        <w:rPr>
          <w:rFonts w:ascii="Times New Roman" w:hAnsi="Times New Roman" w:cs="Times New Roman"/>
          <w:lang w:val="en-GB"/>
        </w:rPr>
        <w:t>he feature specification</w:t>
      </w:r>
      <w:r w:rsidR="00F11C49" w:rsidRPr="005F3CA6">
        <w:rPr>
          <w:rFonts w:ascii="Times New Roman" w:hAnsi="Times New Roman" w:cs="Times New Roman"/>
          <w:lang w:val="en-GB"/>
        </w:rPr>
        <w:t>s</w:t>
      </w:r>
      <w:r w:rsidR="00712DAA" w:rsidRPr="005F3CA6">
        <w:rPr>
          <w:rFonts w:ascii="Times New Roman" w:hAnsi="Times New Roman" w:cs="Times New Roman"/>
          <w:lang w:val="en-GB"/>
        </w:rPr>
        <w:t xml:space="preserve"> of </w:t>
      </w:r>
      <w:r w:rsidR="00BB784F" w:rsidRPr="005F3CA6">
        <w:rPr>
          <w:rFonts w:ascii="Times New Roman" w:hAnsi="Times New Roman" w:cs="Times New Roman"/>
          <w:lang w:val="en-GB"/>
        </w:rPr>
        <w:t xml:space="preserve">Slovak </w:t>
      </w:r>
      <w:proofErr w:type="spellStart"/>
      <w:r w:rsidR="00712DAA" w:rsidRPr="005F3CA6">
        <w:rPr>
          <w:rFonts w:ascii="Times New Roman" w:hAnsi="Times New Roman" w:cs="Times New Roman"/>
          <w:lang w:val="en-GB"/>
        </w:rPr>
        <w:t>sonorants</w:t>
      </w:r>
      <w:proofErr w:type="spellEnd"/>
      <w:r w:rsidR="00F11C49" w:rsidRPr="005F3CA6">
        <w:rPr>
          <w:rFonts w:ascii="Times New Roman" w:hAnsi="Times New Roman" w:cs="Times New Roman"/>
          <w:lang w:val="en-GB"/>
        </w:rPr>
        <w:t xml:space="preserve"> and </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w:instrText>
      </w:r>
      <w:proofErr w:type="spellStart"/>
      <w:r w:rsidR="00712DAA" w:rsidRPr="005F3CA6">
        <w:rPr>
          <w:rFonts w:ascii="Times New Roman" w:hAnsi="Times New Roman" w:cs="Times New Roman"/>
          <w:lang w:val="en-GB"/>
        </w:rPr>
        <w:instrText>sonorants</w:instrText>
      </w:r>
      <w:proofErr w:type="spellEnd"/>
      <w:r w:rsidR="00712DAA" w:rsidRPr="005F3CA6">
        <w:rPr>
          <w:rFonts w:ascii="Times New Roman" w:hAnsi="Times New Roman" w:cs="Times New Roman"/>
          <w:lang w:val="en-GB"/>
        </w:rPr>
        <w:instrText xml:space="preserve">" </w:instrText>
      </w:r>
      <w:r w:rsidR="00712DAA" w:rsidRPr="005F3CA6">
        <w:rPr>
          <w:rFonts w:ascii="Times New Roman" w:hAnsi="Times New Roman" w:cs="Times New Roman"/>
          <w:lang w:val="en-GB"/>
        </w:rPr>
        <w:fldChar w:fldCharType="end"/>
      </w:r>
      <w:proofErr w:type="spellStart"/>
      <w:r w:rsidR="00712DAA" w:rsidRPr="005F3CA6">
        <w:rPr>
          <w:rFonts w:ascii="Times New Roman" w:hAnsi="Times New Roman" w:cs="Times New Roman"/>
          <w:lang w:val="en-GB"/>
        </w:rPr>
        <w:t>obstruents</w:t>
      </w:r>
      <w:proofErr w:type="spellEnd"/>
      <w:r w:rsidR="00F11C49" w:rsidRPr="005F3CA6">
        <w:rPr>
          <w:rFonts w:ascii="Times New Roman" w:hAnsi="Times New Roman" w:cs="Times New Roman"/>
          <w:lang w:val="en-GB"/>
        </w:rPr>
        <w:t>, respectively</w:t>
      </w:r>
      <w:r w:rsidR="00712DAA" w:rsidRPr="005F3CA6">
        <w:rPr>
          <w:rFonts w:ascii="Times New Roman" w:hAnsi="Times New Roman" w:cs="Times New Roman"/>
          <w:lang w:val="en-GB"/>
        </w:rPr>
        <w:fldChar w:fldCharType="begin"/>
      </w:r>
      <w:r w:rsidR="00712DAA" w:rsidRPr="005F3CA6">
        <w:rPr>
          <w:rFonts w:ascii="Times New Roman" w:hAnsi="Times New Roman" w:cs="Times New Roman"/>
          <w:lang w:val="en-GB"/>
        </w:rPr>
        <w:instrText xml:space="preserve"> XE "</w:instrText>
      </w:r>
      <w:proofErr w:type="spellStart"/>
      <w:r w:rsidR="00712DAA" w:rsidRPr="005F3CA6">
        <w:rPr>
          <w:rFonts w:ascii="Times New Roman" w:hAnsi="Times New Roman" w:cs="Times New Roman"/>
          <w:lang w:val="en-GB"/>
        </w:rPr>
        <w:instrText>obstruents</w:instrText>
      </w:r>
      <w:proofErr w:type="spellEnd"/>
      <w:r w:rsidR="00712DAA" w:rsidRPr="005F3CA6">
        <w:rPr>
          <w:rFonts w:ascii="Times New Roman" w:hAnsi="Times New Roman" w:cs="Times New Roman"/>
          <w:lang w:val="en-GB"/>
        </w:rPr>
        <w:instrText xml:space="preserve">" </w:instrText>
      </w:r>
      <w:r w:rsidR="00712DAA" w:rsidRPr="005F3CA6">
        <w:rPr>
          <w:rFonts w:ascii="Times New Roman" w:hAnsi="Times New Roman" w:cs="Times New Roman"/>
          <w:lang w:val="en-GB"/>
        </w:rPr>
        <w:fldChar w:fldCharType="end"/>
      </w:r>
      <w:r w:rsidR="00BB784F" w:rsidRPr="005F3CA6">
        <w:rPr>
          <w:rFonts w:ascii="Times New Roman" w:hAnsi="Times New Roman" w:cs="Times New Roman"/>
          <w:lang w:val="en-GB"/>
        </w:rPr>
        <w:t>.</w:t>
      </w:r>
    </w:p>
    <w:p w14:paraId="2617AEDE" w14:textId="77777777" w:rsidR="005F3CA6" w:rsidRPr="00A830A1" w:rsidRDefault="005F3CA6" w:rsidP="00A342A9">
      <w:pPr>
        <w:jc w:val="both"/>
        <w:rPr>
          <w:rFonts w:ascii="Times New Roman" w:hAnsi="Times New Roman" w:cs="Times New Roman"/>
          <w:lang w:val="en-GB"/>
        </w:rPr>
      </w:pPr>
    </w:p>
    <w:p w14:paraId="0CB3336A" w14:textId="5CABB986" w:rsidR="00712DAA" w:rsidRPr="00A830A1" w:rsidRDefault="00BB784F" w:rsidP="00BB784F">
      <w:pPr>
        <w:jc w:val="center"/>
        <w:rPr>
          <w:rFonts w:ascii="Times New Roman" w:hAnsi="Times New Roman" w:cs="Times New Roman"/>
          <w:sz w:val="20"/>
          <w:szCs w:val="20"/>
          <w:lang w:val="en-GB"/>
        </w:rPr>
      </w:pPr>
      <w:r w:rsidRPr="00CA7980">
        <w:rPr>
          <w:rFonts w:ascii="Times New Roman" w:hAnsi="Times New Roman" w:cs="Times New Roman"/>
          <w:sz w:val="20"/>
          <w:szCs w:val="20"/>
          <w:lang w:val="en-GB"/>
        </w:rPr>
        <w:lastRenderedPageBreak/>
        <w:t>Table 2:</w:t>
      </w:r>
      <w:r w:rsidRPr="00A830A1">
        <w:rPr>
          <w:rFonts w:ascii="Times New Roman" w:hAnsi="Times New Roman" w:cs="Times New Roman"/>
          <w:b/>
          <w:bCs/>
          <w:sz w:val="20"/>
          <w:szCs w:val="20"/>
          <w:lang w:val="en-GB"/>
        </w:rPr>
        <w:t xml:space="preserve"> </w:t>
      </w:r>
      <w:r w:rsidRPr="00A830A1">
        <w:rPr>
          <w:rFonts w:ascii="Times New Roman" w:hAnsi="Times New Roman" w:cs="Times New Roman"/>
          <w:sz w:val="20"/>
          <w:szCs w:val="20"/>
          <w:lang w:val="en-GB"/>
        </w:rPr>
        <w:t xml:space="preserve">Distinctive features of Slovak </w:t>
      </w:r>
      <w:proofErr w:type="spellStart"/>
      <w:r w:rsidRPr="00A830A1">
        <w:rPr>
          <w:rFonts w:ascii="Times New Roman" w:hAnsi="Times New Roman" w:cs="Times New Roman"/>
          <w:sz w:val="20"/>
          <w:szCs w:val="20"/>
          <w:lang w:val="en-GB"/>
        </w:rPr>
        <w:t>sonorants</w:t>
      </w:r>
      <w:proofErr w:type="spellEnd"/>
      <w:r w:rsidRPr="00A830A1">
        <w:rPr>
          <w:rFonts w:ascii="Times New Roman" w:hAnsi="Times New Roman" w:cs="Times New Roman"/>
          <w:sz w:val="20"/>
          <w:szCs w:val="20"/>
          <w:lang w:val="en-GB"/>
        </w:rPr>
        <w:fldChar w:fldCharType="begin"/>
      </w:r>
      <w:r w:rsidRPr="00A830A1">
        <w:rPr>
          <w:rFonts w:ascii="Times New Roman" w:hAnsi="Times New Roman" w:cs="Times New Roman"/>
          <w:sz w:val="20"/>
          <w:szCs w:val="20"/>
          <w:lang w:val="en-GB"/>
        </w:rPr>
        <w:instrText xml:space="preserve"> XE "</w:instrText>
      </w:r>
      <w:proofErr w:type="spellStart"/>
      <w:r w:rsidRPr="00A830A1">
        <w:rPr>
          <w:rFonts w:ascii="Times New Roman" w:hAnsi="Times New Roman" w:cs="Times New Roman"/>
          <w:lang w:val="en-GB"/>
        </w:rPr>
        <w:instrText>sonorants</w:instrText>
      </w:r>
      <w:proofErr w:type="spellEnd"/>
      <w:r w:rsidRPr="00A830A1">
        <w:rPr>
          <w:rFonts w:ascii="Times New Roman" w:hAnsi="Times New Roman" w:cs="Times New Roman"/>
          <w:lang w:val="en-GB"/>
        </w:rPr>
        <w:instrText>"</w:instrText>
      </w:r>
      <w:r w:rsidRPr="00A830A1">
        <w:rPr>
          <w:rFonts w:ascii="Times New Roman" w:hAnsi="Times New Roman" w:cs="Times New Roman"/>
          <w:sz w:val="20"/>
          <w:szCs w:val="20"/>
          <w:lang w:val="en-GB"/>
        </w:rPr>
        <w:instrText xml:space="preserve"> </w:instrText>
      </w:r>
      <w:r w:rsidRPr="00A830A1">
        <w:rPr>
          <w:rFonts w:ascii="Times New Roman" w:hAnsi="Times New Roman" w:cs="Times New Roman"/>
          <w:sz w:val="20"/>
          <w:szCs w:val="20"/>
          <w:lang w:val="en-GB"/>
        </w:rPr>
        <w:fldChar w:fldCharType="end"/>
      </w:r>
      <w:r w:rsidRPr="00A830A1">
        <w:rPr>
          <w:rFonts w:ascii="Times New Roman" w:hAnsi="Times New Roman" w:cs="Times New Roman"/>
          <w:sz w:val="20"/>
          <w:szCs w:val="20"/>
          <w:lang w:val="en-GB"/>
        </w:rPr>
        <w:t xml:space="preserve"> </w:t>
      </w:r>
      <w:r w:rsidR="00C41AE6">
        <w:rPr>
          <w:rFonts w:ascii="Times New Roman" w:hAnsi="Times New Roman" w:cs="Times New Roman"/>
          <w:sz w:val="20"/>
          <w:szCs w:val="20"/>
          <w:lang w:val="en-GB"/>
        </w:rPr>
        <w:t>(</w:t>
      </w:r>
      <w:r w:rsidRPr="00A830A1">
        <w:rPr>
          <w:rFonts w:ascii="Times New Roman" w:hAnsi="Times New Roman" w:cs="Times New Roman"/>
          <w:sz w:val="20"/>
          <w:szCs w:val="20"/>
          <w:lang w:val="en-GB"/>
        </w:rPr>
        <w:t>Sabol 1989</w:t>
      </w:r>
      <w:r w:rsidR="00C41AE6">
        <w:rPr>
          <w:rFonts w:ascii="Times New Roman" w:hAnsi="Times New Roman" w:cs="Times New Roman"/>
          <w:sz w:val="20"/>
          <w:szCs w:val="20"/>
          <w:lang w:val="en-GB"/>
        </w:rPr>
        <w:t>:</w:t>
      </w:r>
      <w:r w:rsidRPr="00A830A1">
        <w:rPr>
          <w:rFonts w:ascii="Times New Roman" w:hAnsi="Times New Roman" w:cs="Times New Roman"/>
          <w:sz w:val="20"/>
          <w:szCs w:val="20"/>
          <w:lang w:val="en-GB"/>
        </w:rPr>
        <w:t xml:space="preserve"> 99)</w:t>
      </w:r>
    </w:p>
    <w:p w14:paraId="0856FB54" w14:textId="77777777" w:rsidR="00712DAA" w:rsidRPr="00A830A1" w:rsidRDefault="00712DAA" w:rsidP="00A342A9">
      <w:pPr>
        <w:jc w:val="both"/>
        <w:rPr>
          <w:rFonts w:ascii="Times New Roman" w:hAnsi="Times New Roman" w:cs="Times New Roman"/>
          <w:sz w:val="20"/>
          <w:szCs w:val="20"/>
          <w:lang w:val="en-GB"/>
        </w:rPr>
      </w:pPr>
    </w:p>
    <w:tbl>
      <w:tblPr>
        <w:tblStyle w:val="Mriekatabuky"/>
        <w:tblW w:w="0" w:type="auto"/>
        <w:jc w:val="center"/>
        <w:tblLook w:val="04A0" w:firstRow="1" w:lastRow="0" w:firstColumn="1" w:lastColumn="0" w:noHBand="0" w:noVBand="1"/>
      </w:tblPr>
      <w:tblGrid>
        <w:gridCol w:w="396"/>
        <w:gridCol w:w="318"/>
        <w:gridCol w:w="318"/>
        <w:gridCol w:w="318"/>
        <w:gridCol w:w="366"/>
        <w:gridCol w:w="318"/>
        <w:gridCol w:w="318"/>
        <w:gridCol w:w="318"/>
        <w:gridCol w:w="318"/>
      </w:tblGrid>
      <w:tr w:rsidR="00712DAA" w:rsidRPr="00A830A1" w14:paraId="05D999F0" w14:textId="77777777" w:rsidTr="00970661">
        <w:trPr>
          <w:jc w:val="center"/>
        </w:trPr>
        <w:tc>
          <w:tcPr>
            <w:tcW w:w="0" w:type="auto"/>
          </w:tcPr>
          <w:p w14:paraId="0BF48CB3" w14:textId="77777777" w:rsidR="00712DAA" w:rsidRPr="00A830A1" w:rsidRDefault="00712DAA" w:rsidP="00A342A9">
            <w:pPr>
              <w:jc w:val="center"/>
              <w:rPr>
                <w:rFonts w:ascii="Times New Roman" w:hAnsi="Times New Roman" w:cs="Times New Roman"/>
                <w:sz w:val="18"/>
                <w:szCs w:val="18"/>
                <w:lang w:val="en-GB"/>
              </w:rPr>
            </w:pPr>
          </w:p>
        </w:tc>
        <w:tc>
          <w:tcPr>
            <w:tcW w:w="0" w:type="auto"/>
          </w:tcPr>
          <w:p w14:paraId="3FC677EF" w14:textId="77777777" w:rsidR="00712DAA" w:rsidRPr="00A830A1" w:rsidRDefault="00712DAA"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r</w:t>
            </w:r>
          </w:p>
        </w:tc>
        <w:tc>
          <w:tcPr>
            <w:tcW w:w="0" w:type="auto"/>
          </w:tcPr>
          <w:p w14:paraId="3BF3DB8C" w14:textId="77777777" w:rsidR="00712DAA" w:rsidRPr="00A830A1" w:rsidRDefault="00712DAA"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l</w:t>
            </w:r>
          </w:p>
        </w:tc>
        <w:tc>
          <w:tcPr>
            <w:tcW w:w="0" w:type="auto"/>
          </w:tcPr>
          <w:p w14:paraId="153A6DE4" w14:textId="5818732D" w:rsidR="00712DAA" w:rsidRPr="00A830A1" w:rsidRDefault="00DA05B7"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ʎ</w:t>
            </w:r>
          </w:p>
        </w:tc>
        <w:tc>
          <w:tcPr>
            <w:tcW w:w="0" w:type="auto"/>
          </w:tcPr>
          <w:p w14:paraId="7D968A1C" w14:textId="77777777" w:rsidR="00712DAA" w:rsidRPr="00A830A1" w:rsidRDefault="00712DAA"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m</w:t>
            </w:r>
          </w:p>
        </w:tc>
        <w:tc>
          <w:tcPr>
            <w:tcW w:w="0" w:type="auto"/>
          </w:tcPr>
          <w:p w14:paraId="133D3C8D" w14:textId="77777777" w:rsidR="00712DAA" w:rsidRPr="00A830A1" w:rsidRDefault="00712DAA"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n</w:t>
            </w:r>
          </w:p>
        </w:tc>
        <w:tc>
          <w:tcPr>
            <w:tcW w:w="0" w:type="auto"/>
          </w:tcPr>
          <w:p w14:paraId="2F48A1C0" w14:textId="3B9B9FD7" w:rsidR="00712DAA" w:rsidRPr="00A830A1" w:rsidRDefault="00DA05B7"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ɲ</w:t>
            </w:r>
          </w:p>
        </w:tc>
        <w:tc>
          <w:tcPr>
            <w:tcW w:w="0" w:type="auto"/>
          </w:tcPr>
          <w:p w14:paraId="107202E4" w14:textId="77777777" w:rsidR="00712DAA" w:rsidRPr="00A830A1" w:rsidRDefault="00712DAA"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j</w:t>
            </w:r>
          </w:p>
        </w:tc>
        <w:tc>
          <w:tcPr>
            <w:tcW w:w="0" w:type="auto"/>
          </w:tcPr>
          <w:p w14:paraId="00E5AAE4" w14:textId="77777777" w:rsidR="00712DAA" w:rsidRPr="00A830A1" w:rsidRDefault="00712DAA"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v</w:t>
            </w:r>
          </w:p>
        </w:tc>
      </w:tr>
      <w:tr w:rsidR="00712DAA" w:rsidRPr="00A830A1" w14:paraId="4484818A" w14:textId="77777777" w:rsidTr="00970661">
        <w:trPr>
          <w:jc w:val="center"/>
        </w:trPr>
        <w:tc>
          <w:tcPr>
            <w:tcW w:w="0" w:type="auto"/>
          </w:tcPr>
          <w:p w14:paraId="07F34D01" w14:textId="77777777" w:rsidR="00712DAA" w:rsidRPr="00A830A1" w:rsidRDefault="00712DAA"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V</w:t>
            </w:r>
          </w:p>
        </w:tc>
        <w:tc>
          <w:tcPr>
            <w:tcW w:w="0" w:type="auto"/>
          </w:tcPr>
          <w:p w14:paraId="1BDDE2E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2A56BA0D"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5C2C539F"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2B90DEDE"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6FC2B7E6"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1C15D6D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0CDE9E8A"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5374D7B8"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5E3F8C1C" w14:textId="77777777" w:rsidTr="00970661">
        <w:trPr>
          <w:jc w:val="center"/>
        </w:trPr>
        <w:tc>
          <w:tcPr>
            <w:tcW w:w="0" w:type="auto"/>
          </w:tcPr>
          <w:p w14:paraId="2A6A60DA" w14:textId="77777777" w:rsidR="00712DAA" w:rsidRPr="00A830A1" w:rsidRDefault="00712DAA"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C</w:t>
            </w:r>
          </w:p>
        </w:tc>
        <w:tc>
          <w:tcPr>
            <w:tcW w:w="0" w:type="auto"/>
          </w:tcPr>
          <w:p w14:paraId="4E125D3E"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318FE964"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78F9814F"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16E2A7B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1047EBAC"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3228EC1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66F5260F"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65C1FE24"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5D3ADAC7" w14:textId="77777777" w:rsidTr="00970661">
        <w:trPr>
          <w:jc w:val="center"/>
        </w:trPr>
        <w:tc>
          <w:tcPr>
            <w:tcW w:w="0" w:type="auto"/>
          </w:tcPr>
          <w:p w14:paraId="46EEF0A1" w14:textId="77777777" w:rsidR="00712DAA" w:rsidRPr="00A830A1" w:rsidRDefault="00712DAA"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D</w:t>
            </w:r>
          </w:p>
        </w:tc>
        <w:tc>
          <w:tcPr>
            <w:tcW w:w="0" w:type="auto"/>
          </w:tcPr>
          <w:p w14:paraId="57921DE3"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1B917FA8" w14:textId="77777777" w:rsidR="00712DAA" w:rsidRPr="00A830A1" w:rsidRDefault="00712DAA" w:rsidP="00A342A9">
            <w:pP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37DB22FA"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6CD9AD94"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75E5020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6D8B726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19AFB0C2"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041CBAE7"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08D0DC73" w14:textId="77777777" w:rsidTr="00970661">
        <w:trPr>
          <w:jc w:val="center"/>
        </w:trPr>
        <w:tc>
          <w:tcPr>
            <w:tcW w:w="0" w:type="auto"/>
          </w:tcPr>
          <w:p w14:paraId="35E7DA3D" w14:textId="77777777" w:rsidR="00712DAA" w:rsidRPr="00A830A1" w:rsidRDefault="00712DAA"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A</w:t>
            </w:r>
          </w:p>
        </w:tc>
        <w:tc>
          <w:tcPr>
            <w:tcW w:w="0" w:type="auto"/>
          </w:tcPr>
          <w:p w14:paraId="1AAC16C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56F18D4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0BC4D7B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1994974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747BFB58"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5366518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1752C44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5D405A3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7486D461" w14:textId="77777777" w:rsidTr="00970661">
        <w:trPr>
          <w:jc w:val="center"/>
        </w:trPr>
        <w:tc>
          <w:tcPr>
            <w:tcW w:w="0" w:type="auto"/>
          </w:tcPr>
          <w:p w14:paraId="4FA5E8AA" w14:textId="77777777" w:rsidR="00712DAA" w:rsidRPr="00A830A1" w:rsidRDefault="00712DAA"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Lt</w:t>
            </w:r>
          </w:p>
        </w:tc>
        <w:tc>
          <w:tcPr>
            <w:tcW w:w="0" w:type="auto"/>
          </w:tcPr>
          <w:p w14:paraId="2ADBA723"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47A7BA56"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08A4602B"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250A0CD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0</w:t>
            </w:r>
            <w:r w:rsidRPr="00A830A1">
              <w:rPr>
                <w:rStyle w:val="Odkaznapoznmkupodiarou"/>
                <w:rFonts w:ascii="Times New Roman" w:hAnsi="Times New Roman" w:cs="Times New Roman"/>
                <w:sz w:val="18"/>
                <w:szCs w:val="18"/>
                <w:lang w:val="en-GB"/>
              </w:rPr>
              <w:footnoteReference w:id="7"/>
            </w:r>
          </w:p>
        </w:tc>
        <w:tc>
          <w:tcPr>
            <w:tcW w:w="0" w:type="auto"/>
          </w:tcPr>
          <w:p w14:paraId="0D9A747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0</w:t>
            </w:r>
          </w:p>
        </w:tc>
        <w:tc>
          <w:tcPr>
            <w:tcW w:w="0" w:type="auto"/>
          </w:tcPr>
          <w:p w14:paraId="79719D3D"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0</w:t>
            </w:r>
          </w:p>
        </w:tc>
        <w:tc>
          <w:tcPr>
            <w:tcW w:w="0" w:type="auto"/>
          </w:tcPr>
          <w:p w14:paraId="16AA21FA"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17E62E3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0ABA089E" w14:textId="77777777" w:rsidTr="00970661">
        <w:trPr>
          <w:jc w:val="center"/>
        </w:trPr>
        <w:tc>
          <w:tcPr>
            <w:tcW w:w="0" w:type="auto"/>
          </w:tcPr>
          <w:p w14:paraId="738E917C" w14:textId="77777777" w:rsidR="00712DAA" w:rsidRPr="00A830A1" w:rsidRDefault="00712DAA" w:rsidP="00A342A9">
            <w:pPr>
              <w:jc w:val="cente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N</w:t>
            </w:r>
          </w:p>
        </w:tc>
        <w:tc>
          <w:tcPr>
            <w:tcW w:w="0" w:type="auto"/>
          </w:tcPr>
          <w:p w14:paraId="3F7032D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4E5A3DA3"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76FB7B84"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28BE66F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2B812737"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14CA2AC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2AD78D7A"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0" w:type="auto"/>
          </w:tcPr>
          <w:p w14:paraId="2A5B46DB"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bl>
    <w:p w14:paraId="6A24EAC2" w14:textId="77777777" w:rsidR="00DA05B7" w:rsidRPr="00A830A1" w:rsidRDefault="00DA05B7" w:rsidP="00BB784F">
      <w:pPr>
        <w:jc w:val="center"/>
        <w:rPr>
          <w:rFonts w:ascii="Times New Roman" w:hAnsi="Times New Roman" w:cs="Times New Roman"/>
          <w:b/>
          <w:bCs/>
          <w:sz w:val="20"/>
          <w:szCs w:val="20"/>
          <w:lang w:val="en-GB"/>
        </w:rPr>
      </w:pPr>
    </w:p>
    <w:p w14:paraId="59A7D3EE" w14:textId="77777777" w:rsidR="00C41AE6" w:rsidRDefault="00C41AE6" w:rsidP="00BB784F">
      <w:pPr>
        <w:jc w:val="center"/>
        <w:rPr>
          <w:rFonts w:ascii="Times New Roman" w:hAnsi="Times New Roman" w:cs="Times New Roman"/>
          <w:b/>
          <w:bCs/>
          <w:sz w:val="20"/>
          <w:szCs w:val="20"/>
          <w:lang w:val="en-GB"/>
        </w:rPr>
      </w:pPr>
    </w:p>
    <w:p w14:paraId="1DE94CB3" w14:textId="69E1635D" w:rsidR="00712DAA" w:rsidRPr="00A830A1" w:rsidRDefault="00BB784F" w:rsidP="00BB784F">
      <w:pPr>
        <w:jc w:val="center"/>
        <w:rPr>
          <w:rFonts w:ascii="Times New Roman" w:hAnsi="Times New Roman" w:cs="Times New Roman"/>
          <w:sz w:val="20"/>
          <w:szCs w:val="20"/>
          <w:lang w:val="en-GB"/>
        </w:rPr>
      </w:pPr>
      <w:r w:rsidRPr="00CA7980">
        <w:rPr>
          <w:rFonts w:ascii="Times New Roman" w:hAnsi="Times New Roman" w:cs="Times New Roman"/>
          <w:sz w:val="20"/>
          <w:szCs w:val="20"/>
          <w:lang w:val="en-GB"/>
        </w:rPr>
        <w:t xml:space="preserve">Table </w:t>
      </w:r>
      <w:r w:rsidR="00DA05B7" w:rsidRPr="00CA7980">
        <w:rPr>
          <w:rFonts w:ascii="Times New Roman" w:hAnsi="Times New Roman" w:cs="Times New Roman"/>
          <w:sz w:val="20"/>
          <w:szCs w:val="20"/>
          <w:lang w:val="en-GB"/>
        </w:rPr>
        <w:t>3</w:t>
      </w:r>
      <w:r w:rsidRPr="00CA7980">
        <w:rPr>
          <w:rFonts w:ascii="Times New Roman" w:hAnsi="Times New Roman" w:cs="Times New Roman"/>
          <w:sz w:val="20"/>
          <w:szCs w:val="20"/>
          <w:lang w:val="en-GB"/>
        </w:rPr>
        <w:t>:</w:t>
      </w:r>
      <w:r w:rsidRPr="00A830A1">
        <w:rPr>
          <w:rFonts w:ascii="Times New Roman" w:hAnsi="Times New Roman" w:cs="Times New Roman"/>
          <w:sz w:val="20"/>
          <w:szCs w:val="20"/>
          <w:lang w:val="en-GB"/>
        </w:rPr>
        <w:t xml:space="preserve"> Distinctive features of Slovak </w:t>
      </w:r>
      <w:proofErr w:type="spellStart"/>
      <w:r w:rsidRPr="00A830A1">
        <w:rPr>
          <w:rFonts w:ascii="Times New Roman" w:hAnsi="Times New Roman" w:cs="Times New Roman"/>
          <w:sz w:val="20"/>
          <w:szCs w:val="20"/>
          <w:lang w:val="en-GB"/>
        </w:rPr>
        <w:t>obstruents</w:t>
      </w:r>
      <w:proofErr w:type="spellEnd"/>
      <w:r w:rsidRPr="00A830A1">
        <w:rPr>
          <w:rFonts w:ascii="Times New Roman" w:hAnsi="Times New Roman" w:cs="Times New Roman"/>
          <w:sz w:val="20"/>
          <w:szCs w:val="20"/>
          <w:lang w:val="en-GB"/>
        </w:rPr>
        <w:fldChar w:fldCharType="begin"/>
      </w:r>
      <w:r w:rsidRPr="00A830A1">
        <w:rPr>
          <w:rFonts w:ascii="Times New Roman" w:hAnsi="Times New Roman" w:cs="Times New Roman"/>
          <w:sz w:val="20"/>
          <w:szCs w:val="20"/>
          <w:lang w:val="en-GB"/>
        </w:rPr>
        <w:instrText xml:space="preserve"> XE "</w:instrText>
      </w:r>
      <w:proofErr w:type="spellStart"/>
      <w:r w:rsidRPr="00A830A1">
        <w:rPr>
          <w:rFonts w:ascii="Times New Roman" w:hAnsi="Times New Roman" w:cs="Times New Roman"/>
          <w:lang w:val="en-GB"/>
        </w:rPr>
        <w:instrText>obstruents</w:instrText>
      </w:r>
      <w:proofErr w:type="spellEnd"/>
      <w:r w:rsidRPr="00A830A1">
        <w:rPr>
          <w:rFonts w:ascii="Times New Roman" w:hAnsi="Times New Roman" w:cs="Times New Roman"/>
          <w:lang w:val="en-GB"/>
        </w:rPr>
        <w:instrText>"</w:instrText>
      </w:r>
      <w:r w:rsidRPr="00A830A1">
        <w:rPr>
          <w:rFonts w:ascii="Times New Roman" w:hAnsi="Times New Roman" w:cs="Times New Roman"/>
          <w:sz w:val="20"/>
          <w:szCs w:val="20"/>
          <w:lang w:val="en-GB"/>
        </w:rPr>
        <w:instrText xml:space="preserve"> </w:instrText>
      </w:r>
      <w:r w:rsidRPr="00A830A1">
        <w:rPr>
          <w:rFonts w:ascii="Times New Roman" w:hAnsi="Times New Roman" w:cs="Times New Roman"/>
          <w:sz w:val="20"/>
          <w:szCs w:val="20"/>
          <w:lang w:val="en-GB"/>
        </w:rPr>
        <w:fldChar w:fldCharType="end"/>
      </w:r>
      <w:r w:rsidRPr="00A830A1">
        <w:rPr>
          <w:rFonts w:ascii="Times New Roman" w:hAnsi="Times New Roman" w:cs="Times New Roman"/>
          <w:sz w:val="20"/>
          <w:szCs w:val="20"/>
          <w:lang w:val="en-GB"/>
        </w:rPr>
        <w:t xml:space="preserve"> (Sabol 1989</w:t>
      </w:r>
      <w:r w:rsidR="00C41AE6">
        <w:rPr>
          <w:rFonts w:ascii="Times New Roman" w:hAnsi="Times New Roman" w:cs="Times New Roman"/>
          <w:sz w:val="20"/>
          <w:szCs w:val="20"/>
          <w:lang w:val="en-GB"/>
        </w:rPr>
        <w:t>:</w:t>
      </w:r>
      <w:r w:rsidRPr="00A830A1">
        <w:rPr>
          <w:rFonts w:ascii="Times New Roman" w:hAnsi="Times New Roman" w:cs="Times New Roman"/>
          <w:sz w:val="20"/>
          <w:szCs w:val="20"/>
          <w:lang w:val="en-GB"/>
        </w:rPr>
        <w:t xml:space="preserve"> 100)</w:t>
      </w:r>
    </w:p>
    <w:p w14:paraId="43F33D2C" w14:textId="77777777" w:rsidR="00712DAA" w:rsidRPr="00A830A1" w:rsidRDefault="00712DAA" w:rsidP="00A342A9">
      <w:pPr>
        <w:jc w:val="both"/>
        <w:rPr>
          <w:rFonts w:ascii="Times New Roman" w:hAnsi="Times New Roman" w:cs="Times New Roman"/>
          <w:sz w:val="20"/>
          <w:szCs w:val="20"/>
          <w:lang w:val="en-GB"/>
        </w:rPr>
      </w:pPr>
    </w:p>
    <w:tbl>
      <w:tblPr>
        <w:tblStyle w:val="Mriekatabuky"/>
        <w:tblW w:w="5753" w:type="dxa"/>
        <w:jc w:val="center"/>
        <w:tblLook w:val="04A0" w:firstRow="1" w:lastRow="0" w:firstColumn="1" w:lastColumn="0" w:noHBand="0" w:noVBand="1"/>
      </w:tblPr>
      <w:tblGrid>
        <w:gridCol w:w="426"/>
        <w:gridCol w:w="318"/>
        <w:gridCol w:w="318"/>
        <w:gridCol w:w="318"/>
        <w:gridCol w:w="366"/>
        <w:gridCol w:w="318"/>
        <w:gridCol w:w="318"/>
        <w:gridCol w:w="318"/>
        <w:gridCol w:w="318"/>
        <w:gridCol w:w="346"/>
        <w:gridCol w:w="396"/>
        <w:gridCol w:w="318"/>
        <w:gridCol w:w="318"/>
        <w:gridCol w:w="318"/>
        <w:gridCol w:w="373"/>
        <w:gridCol w:w="318"/>
        <w:gridCol w:w="318"/>
        <w:gridCol w:w="318"/>
        <w:gridCol w:w="318"/>
        <w:gridCol w:w="318"/>
        <w:gridCol w:w="318"/>
      </w:tblGrid>
      <w:tr w:rsidR="00712DAA" w:rsidRPr="00A830A1" w14:paraId="096DA9BD" w14:textId="77777777" w:rsidTr="00BB784F">
        <w:trPr>
          <w:jc w:val="center"/>
        </w:trPr>
        <w:tc>
          <w:tcPr>
            <w:tcW w:w="426" w:type="dxa"/>
          </w:tcPr>
          <w:p w14:paraId="657EA250" w14:textId="77777777" w:rsidR="00712DAA" w:rsidRPr="00A830A1" w:rsidRDefault="00712DAA" w:rsidP="00A342A9">
            <w:pPr>
              <w:rPr>
                <w:rFonts w:ascii="Times New Roman" w:hAnsi="Times New Roman" w:cs="Times New Roman"/>
                <w:sz w:val="18"/>
                <w:szCs w:val="18"/>
                <w:lang w:val="en-GB"/>
              </w:rPr>
            </w:pPr>
          </w:p>
        </w:tc>
        <w:tc>
          <w:tcPr>
            <w:tcW w:w="236" w:type="dxa"/>
          </w:tcPr>
          <w:p w14:paraId="4625D564"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p</w:t>
            </w:r>
          </w:p>
        </w:tc>
        <w:tc>
          <w:tcPr>
            <w:tcW w:w="268" w:type="dxa"/>
          </w:tcPr>
          <w:p w14:paraId="3478409C"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b</w:t>
            </w:r>
          </w:p>
        </w:tc>
        <w:tc>
          <w:tcPr>
            <w:tcW w:w="268" w:type="dxa"/>
          </w:tcPr>
          <w:p w14:paraId="04536E00"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f</w:t>
            </w:r>
          </w:p>
        </w:tc>
        <w:tc>
          <w:tcPr>
            <w:tcW w:w="267" w:type="dxa"/>
          </w:tcPr>
          <w:p w14:paraId="0FAFBADD"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v</w:t>
            </w:r>
            <w:r w:rsidRPr="00A830A1">
              <w:rPr>
                <w:rStyle w:val="Odkaznapoznmkupodiarou"/>
                <w:rFonts w:ascii="Times New Roman" w:hAnsi="Times New Roman" w:cs="Times New Roman"/>
                <w:b/>
                <w:bCs/>
                <w:sz w:val="18"/>
                <w:szCs w:val="18"/>
                <w:lang w:val="en-GB"/>
              </w:rPr>
              <w:footnoteReference w:id="8"/>
            </w:r>
          </w:p>
        </w:tc>
        <w:tc>
          <w:tcPr>
            <w:tcW w:w="267" w:type="dxa"/>
          </w:tcPr>
          <w:p w14:paraId="63A060FD"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t</w:t>
            </w:r>
          </w:p>
        </w:tc>
        <w:tc>
          <w:tcPr>
            <w:tcW w:w="267" w:type="dxa"/>
          </w:tcPr>
          <w:p w14:paraId="1AB5A64D"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d</w:t>
            </w:r>
          </w:p>
        </w:tc>
        <w:tc>
          <w:tcPr>
            <w:tcW w:w="267" w:type="dxa"/>
          </w:tcPr>
          <w:p w14:paraId="45B98A06"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s</w:t>
            </w:r>
          </w:p>
        </w:tc>
        <w:tc>
          <w:tcPr>
            <w:tcW w:w="267" w:type="dxa"/>
          </w:tcPr>
          <w:p w14:paraId="79F0EEE7"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z</w:t>
            </w:r>
          </w:p>
        </w:tc>
        <w:tc>
          <w:tcPr>
            <w:tcW w:w="267" w:type="dxa"/>
          </w:tcPr>
          <w:p w14:paraId="2B0A153F" w14:textId="1EA52AEE" w:rsidR="00712DAA" w:rsidRPr="00A830A1" w:rsidRDefault="00DA05B7" w:rsidP="00A342A9">
            <w:pPr>
              <w:rPr>
                <w:rFonts w:ascii="Times New Roman" w:hAnsi="Times New Roman" w:cs="Times New Roman"/>
                <w:b/>
                <w:bCs/>
                <w:sz w:val="18"/>
                <w:szCs w:val="18"/>
                <w:lang w:val="en-GB"/>
              </w:rPr>
            </w:pPr>
            <w:proofErr w:type="spellStart"/>
            <w:r w:rsidRPr="00A830A1">
              <w:rPr>
                <w:rFonts w:ascii="Times New Roman" w:hAnsi="Times New Roman" w:cs="Times New Roman"/>
                <w:b/>
                <w:bCs/>
                <w:sz w:val="18"/>
                <w:szCs w:val="18"/>
                <w:lang w:val="en-GB"/>
              </w:rPr>
              <w:t>ts</w:t>
            </w:r>
            <w:proofErr w:type="spellEnd"/>
          </w:p>
        </w:tc>
        <w:tc>
          <w:tcPr>
            <w:tcW w:w="267" w:type="dxa"/>
          </w:tcPr>
          <w:p w14:paraId="3CDDD925" w14:textId="79D6C824" w:rsidR="00712DAA" w:rsidRPr="00A830A1" w:rsidRDefault="00DA05B7" w:rsidP="00A342A9">
            <w:pPr>
              <w:rPr>
                <w:rFonts w:ascii="Times New Roman" w:hAnsi="Times New Roman" w:cs="Times New Roman"/>
                <w:b/>
                <w:bCs/>
                <w:sz w:val="18"/>
                <w:szCs w:val="18"/>
                <w:lang w:val="en-GB"/>
              </w:rPr>
            </w:pPr>
            <w:proofErr w:type="spellStart"/>
            <w:r w:rsidRPr="00A830A1">
              <w:rPr>
                <w:rFonts w:ascii="Times New Roman" w:hAnsi="Times New Roman" w:cs="Times New Roman"/>
                <w:b/>
                <w:bCs/>
                <w:sz w:val="18"/>
                <w:szCs w:val="18"/>
                <w:lang w:val="en-GB"/>
              </w:rPr>
              <w:t>dz</w:t>
            </w:r>
            <w:proofErr w:type="spellEnd"/>
            <w:r w:rsidR="00712DAA" w:rsidRPr="00A830A1">
              <w:rPr>
                <w:rFonts w:ascii="Times New Roman" w:hAnsi="Times New Roman" w:cs="Times New Roman"/>
                <w:b/>
                <w:bCs/>
                <w:sz w:val="18"/>
                <w:szCs w:val="18"/>
                <w:lang w:val="en-GB"/>
              </w:rPr>
              <w:t xml:space="preserve"> </w:t>
            </w:r>
          </w:p>
        </w:tc>
        <w:tc>
          <w:tcPr>
            <w:tcW w:w="267" w:type="dxa"/>
          </w:tcPr>
          <w:p w14:paraId="25E03051" w14:textId="64846F2E" w:rsidR="00712DAA" w:rsidRPr="00A830A1" w:rsidRDefault="00DA05B7"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ʃ</w:t>
            </w:r>
          </w:p>
        </w:tc>
        <w:tc>
          <w:tcPr>
            <w:tcW w:w="267" w:type="dxa"/>
          </w:tcPr>
          <w:p w14:paraId="24AA5F08" w14:textId="34285C82" w:rsidR="00712DAA" w:rsidRPr="00A830A1" w:rsidRDefault="00DA05B7"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ʒ</w:t>
            </w:r>
          </w:p>
        </w:tc>
        <w:tc>
          <w:tcPr>
            <w:tcW w:w="267" w:type="dxa"/>
          </w:tcPr>
          <w:p w14:paraId="370C73F3" w14:textId="13107F6D" w:rsidR="00712DAA" w:rsidRPr="00A830A1" w:rsidRDefault="00DA05B7"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ʧ</w:t>
            </w:r>
          </w:p>
        </w:tc>
        <w:tc>
          <w:tcPr>
            <w:tcW w:w="267" w:type="dxa"/>
          </w:tcPr>
          <w:p w14:paraId="73C8F409" w14:textId="1DB54826" w:rsidR="00712DAA" w:rsidRPr="00A830A1" w:rsidRDefault="00DA05B7"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ʤ</w:t>
            </w:r>
          </w:p>
        </w:tc>
        <w:tc>
          <w:tcPr>
            <w:tcW w:w="267" w:type="dxa"/>
          </w:tcPr>
          <w:p w14:paraId="7F46F766" w14:textId="0D1996A4" w:rsidR="00712DAA" w:rsidRPr="00A830A1" w:rsidRDefault="00DA05B7"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c</w:t>
            </w:r>
          </w:p>
        </w:tc>
        <w:tc>
          <w:tcPr>
            <w:tcW w:w="283" w:type="dxa"/>
          </w:tcPr>
          <w:p w14:paraId="608E0741" w14:textId="583B9F07" w:rsidR="00712DAA" w:rsidRPr="00A830A1" w:rsidRDefault="00DA05B7"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ɟ</w:t>
            </w:r>
          </w:p>
        </w:tc>
        <w:tc>
          <w:tcPr>
            <w:tcW w:w="267" w:type="dxa"/>
          </w:tcPr>
          <w:p w14:paraId="43B9248D"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k</w:t>
            </w:r>
          </w:p>
        </w:tc>
        <w:tc>
          <w:tcPr>
            <w:tcW w:w="267" w:type="dxa"/>
          </w:tcPr>
          <w:p w14:paraId="30BC0A31"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g</w:t>
            </w:r>
          </w:p>
        </w:tc>
        <w:tc>
          <w:tcPr>
            <w:tcW w:w="267" w:type="dxa"/>
          </w:tcPr>
          <w:p w14:paraId="38DFD2E4"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x</w:t>
            </w:r>
          </w:p>
        </w:tc>
        <w:tc>
          <w:tcPr>
            <w:tcW w:w="267" w:type="dxa"/>
          </w:tcPr>
          <w:p w14:paraId="7DAA4D8A"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h</w:t>
            </w:r>
          </w:p>
        </w:tc>
      </w:tr>
      <w:tr w:rsidR="00712DAA" w:rsidRPr="00A830A1" w14:paraId="4644CEA1" w14:textId="77777777" w:rsidTr="00BB784F">
        <w:trPr>
          <w:jc w:val="center"/>
        </w:trPr>
        <w:tc>
          <w:tcPr>
            <w:tcW w:w="426" w:type="dxa"/>
          </w:tcPr>
          <w:p w14:paraId="4F155BDA"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V</w:t>
            </w:r>
          </w:p>
        </w:tc>
        <w:tc>
          <w:tcPr>
            <w:tcW w:w="236" w:type="dxa"/>
          </w:tcPr>
          <w:p w14:paraId="017189C6"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8" w:type="dxa"/>
          </w:tcPr>
          <w:p w14:paraId="7BBF20A8"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8" w:type="dxa"/>
          </w:tcPr>
          <w:p w14:paraId="6E54C1EB"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4A0478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3E533A7"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AFB623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8F2A11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F1A6DB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3EF92BE"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8DD62A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01DB20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E4278F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727D387"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DEAD188"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4755966"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83" w:type="dxa"/>
          </w:tcPr>
          <w:p w14:paraId="14F375CC"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AFAE17C"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5A92BBC"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25FFB566"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DDEC552"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6F91C785" w14:textId="77777777" w:rsidTr="00BB784F">
        <w:trPr>
          <w:jc w:val="center"/>
        </w:trPr>
        <w:tc>
          <w:tcPr>
            <w:tcW w:w="426" w:type="dxa"/>
          </w:tcPr>
          <w:p w14:paraId="58B7C948"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C</w:t>
            </w:r>
          </w:p>
        </w:tc>
        <w:tc>
          <w:tcPr>
            <w:tcW w:w="236" w:type="dxa"/>
          </w:tcPr>
          <w:p w14:paraId="1DB1C45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8" w:type="dxa"/>
          </w:tcPr>
          <w:p w14:paraId="47C6411B"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8" w:type="dxa"/>
          </w:tcPr>
          <w:p w14:paraId="1BBC7A2F"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28A81A98"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410F19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291011EE"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88CB186"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883484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F77D90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3CCCAB7"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2898FAB"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2596E02"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BDE293B"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4E0827E"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23FAEF3F"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83" w:type="dxa"/>
          </w:tcPr>
          <w:p w14:paraId="6CB904B3"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0F6257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E070E6E"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FC17C8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CD26C4E"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59709972" w14:textId="77777777" w:rsidTr="00BB784F">
        <w:trPr>
          <w:jc w:val="center"/>
        </w:trPr>
        <w:tc>
          <w:tcPr>
            <w:tcW w:w="426" w:type="dxa"/>
          </w:tcPr>
          <w:p w14:paraId="46A03BB1"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D</w:t>
            </w:r>
          </w:p>
        </w:tc>
        <w:tc>
          <w:tcPr>
            <w:tcW w:w="236" w:type="dxa"/>
          </w:tcPr>
          <w:p w14:paraId="0C1ED13E"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8" w:type="dxa"/>
          </w:tcPr>
          <w:p w14:paraId="154DE622"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8" w:type="dxa"/>
          </w:tcPr>
          <w:p w14:paraId="68825913"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BA02CFA"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AEA756B"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0FA77ACB"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271E670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4637AF7"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0771468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FAA5E24"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5EA430C"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71B177F"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56151CF"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18C308A"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0A2EFCC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83" w:type="dxa"/>
          </w:tcPr>
          <w:p w14:paraId="47A3D4DA"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3298D6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C21A87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247C79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26C11C8A"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77CD2D01" w14:textId="77777777" w:rsidTr="00BB784F">
        <w:trPr>
          <w:jc w:val="center"/>
        </w:trPr>
        <w:tc>
          <w:tcPr>
            <w:tcW w:w="426" w:type="dxa"/>
          </w:tcPr>
          <w:p w14:paraId="4FBB96E9"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A</w:t>
            </w:r>
          </w:p>
        </w:tc>
        <w:tc>
          <w:tcPr>
            <w:tcW w:w="236" w:type="dxa"/>
          </w:tcPr>
          <w:p w14:paraId="6A99431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8" w:type="dxa"/>
          </w:tcPr>
          <w:p w14:paraId="14AF5FB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8" w:type="dxa"/>
          </w:tcPr>
          <w:p w14:paraId="26F69B5C"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DB2E9A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3BA34E3"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098BA90F"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DE14797"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6844CF6"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2C8962CB"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2D9FCF07"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6D60BBE"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C8D6DD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8BA8CB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7B5459C"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03C588D"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83" w:type="dxa"/>
          </w:tcPr>
          <w:p w14:paraId="761DDBC2"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28486B4"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1309083"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F24EBCD"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676D4C3"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0C5A7DCA" w14:textId="77777777" w:rsidTr="00BB784F">
        <w:trPr>
          <w:jc w:val="center"/>
        </w:trPr>
        <w:tc>
          <w:tcPr>
            <w:tcW w:w="426" w:type="dxa"/>
          </w:tcPr>
          <w:p w14:paraId="15447C59"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O</w:t>
            </w:r>
          </w:p>
        </w:tc>
        <w:tc>
          <w:tcPr>
            <w:tcW w:w="236" w:type="dxa"/>
          </w:tcPr>
          <w:p w14:paraId="7F6314E8"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8" w:type="dxa"/>
          </w:tcPr>
          <w:p w14:paraId="1725F96D"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8" w:type="dxa"/>
          </w:tcPr>
          <w:p w14:paraId="26DE88DD"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2355DF4"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462210D"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39AA72C"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2F0C065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B5C431E"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D87DE58"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0069A6F8"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037392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1979A4F"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0007792F"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9C0A13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2DF4B99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83" w:type="dxa"/>
          </w:tcPr>
          <w:p w14:paraId="20805602"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6704C23"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D25CA82"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DD6B75E"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1455854"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r w:rsidR="00712DAA" w:rsidRPr="00A830A1" w14:paraId="7F14B87B" w14:textId="77777777" w:rsidTr="00BB784F">
        <w:trPr>
          <w:jc w:val="center"/>
        </w:trPr>
        <w:tc>
          <w:tcPr>
            <w:tcW w:w="426" w:type="dxa"/>
          </w:tcPr>
          <w:p w14:paraId="069857D2" w14:textId="77777777" w:rsidR="00712DAA" w:rsidRPr="00A830A1" w:rsidRDefault="00712DAA" w:rsidP="00A342A9">
            <w:pPr>
              <w:rPr>
                <w:rFonts w:ascii="Times New Roman" w:hAnsi="Times New Roman" w:cs="Times New Roman"/>
                <w:b/>
                <w:bCs/>
                <w:sz w:val="18"/>
                <w:szCs w:val="18"/>
                <w:lang w:val="en-GB"/>
              </w:rPr>
            </w:pPr>
            <w:r w:rsidRPr="00A830A1">
              <w:rPr>
                <w:rFonts w:ascii="Times New Roman" w:hAnsi="Times New Roman" w:cs="Times New Roman"/>
                <w:b/>
                <w:bCs/>
                <w:sz w:val="18"/>
                <w:szCs w:val="18"/>
                <w:lang w:val="en-GB"/>
              </w:rPr>
              <w:t>S</w:t>
            </w:r>
          </w:p>
        </w:tc>
        <w:tc>
          <w:tcPr>
            <w:tcW w:w="236" w:type="dxa"/>
          </w:tcPr>
          <w:p w14:paraId="1D6DD7ED"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0</w:t>
            </w:r>
          </w:p>
        </w:tc>
        <w:tc>
          <w:tcPr>
            <w:tcW w:w="268" w:type="dxa"/>
          </w:tcPr>
          <w:p w14:paraId="1A016143"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0</w:t>
            </w:r>
          </w:p>
        </w:tc>
        <w:tc>
          <w:tcPr>
            <w:tcW w:w="268" w:type="dxa"/>
          </w:tcPr>
          <w:p w14:paraId="41FD09BA"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0</w:t>
            </w:r>
          </w:p>
        </w:tc>
        <w:tc>
          <w:tcPr>
            <w:tcW w:w="267" w:type="dxa"/>
          </w:tcPr>
          <w:p w14:paraId="236AFBDD"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0</w:t>
            </w:r>
          </w:p>
        </w:tc>
        <w:tc>
          <w:tcPr>
            <w:tcW w:w="267" w:type="dxa"/>
          </w:tcPr>
          <w:p w14:paraId="5A4D1836"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AA6C208"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A6E94C2"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0F4DA6E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107B56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0FC6AB4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3A47BA2"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827D75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B7CBDC8"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B897CB1"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48186BD"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83" w:type="dxa"/>
          </w:tcPr>
          <w:p w14:paraId="381AE4D7"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AC9E052"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0</w:t>
            </w:r>
          </w:p>
        </w:tc>
        <w:tc>
          <w:tcPr>
            <w:tcW w:w="267" w:type="dxa"/>
          </w:tcPr>
          <w:p w14:paraId="2DAFB04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0</w:t>
            </w:r>
          </w:p>
        </w:tc>
        <w:tc>
          <w:tcPr>
            <w:tcW w:w="267" w:type="dxa"/>
          </w:tcPr>
          <w:p w14:paraId="480ABC28"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0</w:t>
            </w:r>
          </w:p>
        </w:tc>
        <w:tc>
          <w:tcPr>
            <w:tcW w:w="267" w:type="dxa"/>
          </w:tcPr>
          <w:p w14:paraId="5EE129FD"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0</w:t>
            </w:r>
          </w:p>
        </w:tc>
      </w:tr>
      <w:tr w:rsidR="00712DAA" w:rsidRPr="00A830A1" w14:paraId="52068B13" w14:textId="77777777" w:rsidTr="00BB784F">
        <w:trPr>
          <w:jc w:val="center"/>
        </w:trPr>
        <w:tc>
          <w:tcPr>
            <w:tcW w:w="426" w:type="dxa"/>
          </w:tcPr>
          <w:p w14:paraId="58F64443" w14:textId="77777777" w:rsidR="00712DAA" w:rsidRPr="00A830A1" w:rsidRDefault="00712DAA" w:rsidP="00A342A9">
            <w:pPr>
              <w:rPr>
                <w:rFonts w:ascii="Times New Roman" w:hAnsi="Times New Roman" w:cs="Times New Roman"/>
                <w:b/>
                <w:bCs/>
                <w:sz w:val="18"/>
                <w:szCs w:val="18"/>
                <w:lang w:val="en-GB"/>
              </w:rPr>
            </w:pPr>
            <w:proofErr w:type="spellStart"/>
            <w:r w:rsidRPr="00A830A1">
              <w:rPr>
                <w:rFonts w:ascii="Times New Roman" w:hAnsi="Times New Roman" w:cs="Times New Roman"/>
                <w:b/>
                <w:bCs/>
                <w:sz w:val="18"/>
                <w:szCs w:val="18"/>
                <w:lang w:val="en-GB"/>
              </w:rPr>
              <w:t>Vc</w:t>
            </w:r>
            <w:proofErr w:type="spellEnd"/>
          </w:p>
        </w:tc>
        <w:tc>
          <w:tcPr>
            <w:tcW w:w="236" w:type="dxa"/>
          </w:tcPr>
          <w:p w14:paraId="7AA5A8A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8" w:type="dxa"/>
          </w:tcPr>
          <w:p w14:paraId="404451EE"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8" w:type="dxa"/>
          </w:tcPr>
          <w:p w14:paraId="1807FF17"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05D1D0DA"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5D45F736"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029BF6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CA1157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0AC0FC14"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28934530"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4D20593"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82CA8A6"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644ED6BF"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F9153B3"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4544CC9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B69E9DD"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83" w:type="dxa"/>
          </w:tcPr>
          <w:p w14:paraId="293DACC9"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E1A6B45"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1691FE26"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79CFC79A"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c>
          <w:tcPr>
            <w:tcW w:w="267" w:type="dxa"/>
          </w:tcPr>
          <w:p w14:paraId="332949F2" w14:textId="77777777" w:rsidR="00712DAA" w:rsidRPr="00A830A1" w:rsidRDefault="00712DAA" w:rsidP="00A342A9">
            <w:pPr>
              <w:jc w:val="center"/>
              <w:rPr>
                <w:rFonts w:ascii="Times New Roman" w:hAnsi="Times New Roman" w:cs="Times New Roman"/>
                <w:sz w:val="18"/>
                <w:szCs w:val="18"/>
                <w:lang w:val="en-GB"/>
              </w:rPr>
            </w:pPr>
            <w:r w:rsidRPr="00A830A1">
              <w:rPr>
                <w:rFonts w:ascii="Times New Roman" w:hAnsi="Times New Roman" w:cs="Times New Roman"/>
                <w:sz w:val="18"/>
                <w:szCs w:val="18"/>
                <w:lang w:val="en-GB"/>
              </w:rPr>
              <w:t>+</w:t>
            </w:r>
          </w:p>
        </w:tc>
      </w:tr>
    </w:tbl>
    <w:p w14:paraId="402CF3ED" w14:textId="77777777" w:rsidR="0050241C" w:rsidRPr="00A830A1" w:rsidRDefault="0050241C" w:rsidP="00A342A9">
      <w:pPr>
        <w:jc w:val="both"/>
        <w:rPr>
          <w:rFonts w:ascii="Times New Roman" w:hAnsi="Times New Roman" w:cs="Times New Roman"/>
          <w:sz w:val="20"/>
          <w:szCs w:val="20"/>
          <w:lang w:val="en-GB"/>
        </w:rPr>
      </w:pPr>
    </w:p>
    <w:p w14:paraId="49EFDF3F" w14:textId="63366AEA" w:rsidR="00FF44DE" w:rsidRPr="00A830A1" w:rsidRDefault="00BB784F" w:rsidP="00BB784F">
      <w:pPr>
        <w:jc w:val="both"/>
        <w:rPr>
          <w:rFonts w:ascii="Times New Roman" w:hAnsi="Times New Roman" w:cs="Times New Roman"/>
          <w:i/>
          <w:iCs/>
          <w:lang w:val="en-GB"/>
        </w:rPr>
      </w:pPr>
      <w:r w:rsidRPr="00A830A1">
        <w:rPr>
          <w:rFonts w:ascii="Times New Roman" w:hAnsi="Times New Roman" w:cs="Times New Roman"/>
          <w:i/>
          <w:iCs/>
          <w:lang w:val="en-GB"/>
        </w:rPr>
        <w:t>4</w:t>
      </w:r>
      <w:r w:rsidR="00CB52A0" w:rsidRPr="00C32B9E">
        <w:rPr>
          <w:rFonts w:ascii="Times New Roman" w:hAnsi="Times New Roman" w:cs="Times New Roman"/>
          <w:lang w:val="en-GB"/>
        </w:rPr>
        <w:t>.4</w:t>
      </w:r>
      <w:r w:rsidR="00CB52A0" w:rsidRPr="00A830A1">
        <w:rPr>
          <w:rFonts w:ascii="Times New Roman" w:hAnsi="Times New Roman" w:cs="Times New Roman"/>
          <w:i/>
          <w:iCs/>
          <w:lang w:val="en-GB"/>
        </w:rPr>
        <w:t xml:space="preserve"> </w:t>
      </w:r>
      <w:r w:rsidR="00712DAA" w:rsidRPr="00A830A1">
        <w:rPr>
          <w:rFonts w:ascii="Times New Roman" w:hAnsi="Times New Roman" w:cs="Times New Roman"/>
          <w:i/>
          <w:iCs/>
          <w:lang w:val="en-GB"/>
        </w:rPr>
        <w:t xml:space="preserve">The </w:t>
      </w:r>
      <w:r w:rsidR="003F5AB1">
        <w:rPr>
          <w:rFonts w:ascii="Times New Roman" w:hAnsi="Times New Roman" w:cs="Times New Roman"/>
          <w:i/>
          <w:iCs/>
          <w:lang w:val="en-GB"/>
        </w:rPr>
        <w:t>s</w:t>
      </w:r>
      <w:r w:rsidR="00712DAA" w:rsidRPr="00A830A1">
        <w:rPr>
          <w:rFonts w:ascii="Times New Roman" w:hAnsi="Times New Roman" w:cs="Times New Roman"/>
          <w:i/>
          <w:iCs/>
          <w:lang w:val="en-GB"/>
        </w:rPr>
        <w:t xml:space="preserve">ynthetic </w:t>
      </w:r>
      <w:r w:rsidR="003F5AB1">
        <w:rPr>
          <w:rFonts w:ascii="Times New Roman" w:hAnsi="Times New Roman" w:cs="Times New Roman"/>
          <w:i/>
          <w:iCs/>
          <w:lang w:val="en-GB"/>
        </w:rPr>
        <w:t>p</w:t>
      </w:r>
      <w:r w:rsidR="00712DAA" w:rsidRPr="00A830A1">
        <w:rPr>
          <w:rFonts w:ascii="Times New Roman" w:hAnsi="Times New Roman" w:cs="Times New Roman"/>
          <w:i/>
          <w:iCs/>
          <w:lang w:val="en-GB"/>
        </w:rPr>
        <w:t xml:space="preserve">honological </w:t>
      </w:r>
      <w:r w:rsidR="003F5AB1">
        <w:rPr>
          <w:rFonts w:ascii="Times New Roman" w:hAnsi="Times New Roman" w:cs="Times New Roman"/>
          <w:i/>
          <w:iCs/>
          <w:lang w:val="en-GB"/>
        </w:rPr>
        <w:t>t</w:t>
      </w:r>
      <w:r w:rsidR="00712DAA" w:rsidRPr="00A830A1">
        <w:rPr>
          <w:rFonts w:ascii="Times New Roman" w:hAnsi="Times New Roman" w:cs="Times New Roman"/>
          <w:i/>
          <w:iCs/>
          <w:lang w:val="en-GB"/>
        </w:rPr>
        <w:t>heory and the difference between neutralizations and alternations</w:t>
      </w:r>
    </w:p>
    <w:p w14:paraId="47E3227C" w14:textId="538FF888" w:rsidR="00FF44DE" w:rsidRPr="00A830A1" w:rsidRDefault="00FF44DE" w:rsidP="00BB784F">
      <w:pPr>
        <w:jc w:val="both"/>
        <w:rPr>
          <w:rFonts w:ascii="Times New Roman" w:hAnsi="Times New Roman" w:cs="Times New Roman"/>
          <w:i/>
          <w:iCs/>
          <w:lang w:val="en-GB"/>
        </w:rPr>
      </w:pPr>
    </w:p>
    <w:p w14:paraId="67CEB550" w14:textId="4997A910" w:rsidR="00686403" w:rsidRPr="00A830A1" w:rsidRDefault="00686403" w:rsidP="00BB784F">
      <w:pPr>
        <w:pStyle w:val="Textpoznmkypodiarou"/>
        <w:jc w:val="both"/>
        <w:rPr>
          <w:sz w:val="24"/>
          <w:szCs w:val="24"/>
          <w:lang w:val="en-GB"/>
        </w:rPr>
      </w:pPr>
      <w:r w:rsidRPr="00A830A1">
        <w:rPr>
          <w:sz w:val="24"/>
          <w:szCs w:val="24"/>
          <w:lang w:val="en-GB"/>
        </w:rPr>
        <w:t xml:space="preserve">As </w:t>
      </w:r>
      <w:r w:rsidR="00A81CC5" w:rsidRPr="00A830A1">
        <w:rPr>
          <w:sz w:val="24"/>
          <w:szCs w:val="24"/>
          <w:lang w:val="en-GB"/>
        </w:rPr>
        <w:t xml:space="preserve">mentioned </w:t>
      </w:r>
      <w:r w:rsidRPr="00A830A1">
        <w:rPr>
          <w:sz w:val="24"/>
          <w:szCs w:val="24"/>
          <w:lang w:val="en-GB"/>
        </w:rPr>
        <w:t xml:space="preserve">in </w:t>
      </w:r>
      <w:r w:rsidR="00F23DE0">
        <w:rPr>
          <w:sz w:val="24"/>
          <w:szCs w:val="24"/>
          <w:lang w:val="en-GB"/>
        </w:rPr>
        <w:t xml:space="preserve">section </w:t>
      </w:r>
      <w:r w:rsidRPr="00A830A1">
        <w:rPr>
          <w:sz w:val="24"/>
          <w:szCs w:val="24"/>
          <w:lang w:val="en-GB"/>
        </w:rPr>
        <w:t>4.2.2, different levels of abstraction may be helpful when identifying neutralizations and/or alternations.</w:t>
      </w:r>
    </w:p>
    <w:p w14:paraId="4F1D1C01" w14:textId="568F35C5" w:rsidR="00F620EC" w:rsidRDefault="00686403" w:rsidP="00BB784F">
      <w:pPr>
        <w:pStyle w:val="Textpoznmkypodiarou"/>
        <w:jc w:val="both"/>
        <w:rPr>
          <w:sz w:val="24"/>
          <w:szCs w:val="24"/>
          <w:lang w:val="en-GB"/>
        </w:rPr>
      </w:pPr>
      <w:r w:rsidRPr="00A830A1">
        <w:rPr>
          <w:sz w:val="24"/>
          <w:szCs w:val="24"/>
          <w:lang w:val="en-GB"/>
        </w:rPr>
        <w:tab/>
      </w:r>
      <w:r w:rsidR="003051CB" w:rsidRPr="00A830A1">
        <w:rPr>
          <w:sz w:val="24"/>
          <w:szCs w:val="24"/>
          <w:lang w:val="en-GB"/>
        </w:rPr>
        <w:t xml:space="preserve">Neutralization is a </w:t>
      </w:r>
      <w:r w:rsidR="00A17C20" w:rsidRPr="00A830A1">
        <w:rPr>
          <w:sz w:val="24"/>
          <w:szCs w:val="24"/>
          <w:lang w:val="en-GB"/>
        </w:rPr>
        <w:t xml:space="preserve">phonological process in which </w:t>
      </w:r>
      <w:r w:rsidR="00FB3BB8">
        <w:rPr>
          <w:sz w:val="24"/>
          <w:szCs w:val="24"/>
          <w:lang w:val="en-GB"/>
        </w:rPr>
        <w:t xml:space="preserve">one </w:t>
      </w:r>
      <w:r w:rsidR="00A17C20" w:rsidRPr="00A830A1">
        <w:rPr>
          <w:sz w:val="24"/>
          <w:szCs w:val="24"/>
          <w:lang w:val="en-GB"/>
        </w:rPr>
        <w:t xml:space="preserve">phoneme influences </w:t>
      </w:r>
      <w:r w:rsidR="00E508C4" w:rsidRPr="00A830A1">
        <w:rPr>
          <w:sz w:val="24"/>
          <w:szCs w:val="24"/>
          <w:lang w:val="en-GB"/>
        </w:rPr>
        <w:t>another</w:t>
      </w:r>
      <w:r w:rsidR="00A17C20" w:rsidRPr="00A830A1">
        <w:rPr>
          <w:sz w:val="24"/>
          <w:szCs w:val="24"/>
          <w:lang w:val="en-GB"/>
        </w:rPr>
        <w:t>, that is</w:t>
      </w:r>
      <w:r w:rsidR="00E508C4" w:rsidRPr="00A830A1">
        <w:rPr>
          <w:sz w:val="24"/>
          <w:szCs w:val="24"/>
          <w:lang w:val="en-GB"/>
        </w:rPr>
        <w:t>,</w:t>
      </w:r>
      <w:r w:rsidR="00A17C20" w:rsidRPr="00A830A1">
        <w:rPr>
          <w:sz w:val="24"/>
          <w:szCs w:val="24"/>
          <w:lang w:val="en-GB"/>
        </w:rPr>
        <w:t xml:space="preserve"> it </w:t>
      </w:r>
      <w:r w:rsidR="00E508C4" w:rsidRPr="00A830A1">
        <w:rPr>
          <w:sz w:val="24"/>
          <w:szCs w:val="24"/>
          <w:lang w:val="en-GB"/>
        </w:rPr>
        <w:t xml:space="preserve">is </w:t>
      </w:r>
      <w:r w:rsidR="00A17C20" w:rsidRPr="00A830A1">
        <w:rPr>
          <w:sz w:val="24"/>
          <w:szCs w:val="24"/>
          <w:lang w:val="en-GB"/>
        </w:rPr>
        <w:t xml:space="preserve">a change of </w:t>
      </w:r>
      <w:r w:rsidR="001D485F">
        <w:rPr>
          <w:sz w:val="24"/>
          <w:szCs w:val="24"/>
          <w:lang w:val="en-GB"/>
        </w:rPr>
        <w:t xml:space="preserve">one </w:t>
      </w:r>
      <w:r w:rsidR="00A17C20" w:rsidRPr="00A830A1">
        <w:rPr>
          <w:sz w:val="24"/>
          <w:szCs w:val="24"/>
          <w:lang w:val="en-GB"/>
        </w:rPr>
        <w:t>phoneme into another triggered by the sound environment</w:t>
      </w:r>
      <w:r w:rsidR="00E508C4" w:rsidRPr="00A830A1">
        <w:rPr>
          <w:sz w:val="24"/>
          <w:szCs w:val="24"/>
          <w:lang w:val="en-GB"/>
        </w:rPr>
        <w:t xml:space="preserve"> (</w:t>
      </w:r>
      <w:r w:rsidR="004A467F" w:rsidRPr="00A830A1">
        <w:rPr>
          <w:sz w:val="24"/>
          <w:szCs w:val="24"/>
          <w:lang w:val="en-GB"/>
        </w:rPr>
        <w:t>Sabol 1989</w:t>
      </w:r>
      <w:r w:rsidR="00C41AE6">
        <w:rPr>
          <w:sz w:val="24"/>
          <w:szCs w:val="24"/>
          <w:lang w:val="en-GB"/>
        </w:rPr>
        <w:t>:</w:t>
      </w:r>
      <w:r w:rsidR="00E508C4" w:rsidRPr="00A830A1">
        <w:rPr>
          <w:sz w:val="24"/>
          <w:szCs w:val="24"/>
          <w:lang w:val="en-GB"/>
        </w:rPr>
        <w:t xml:space="preserve"> 134)</w:t>
      </w:r>
      <w:r w:rsidR="00A17C20" w:rsidRPr="00A830A1">
        <w:rPr>
          <w:sz w:val="24"/>
          <w:szCs w:val="24"/>
          <w:lang w:val="en-GB"/>
        </w:rPr>
        <w:t xml:space="preserve">. </w:t>
      </w:r>
      <w:r w:rsidR="00E508C4" w:rsidRPr="00A830A1">
        <w:rPr>
          <w:sz w:val="24"/>
          <w:szCs w:val="24"/>
          <w:lang w:val="en-GB"/>
        </w:rPr>
        <w:t>Alternation is a phonological (</w:t>
      </w:r>
      <w:proofErr w:type="spellStart"/>
      <w:r w:rsidR="00E508C4" w:rsidRPr="00A830A1">
        <w:rPr>
          <w:sz w:val="24"/>
          <w:szCs w:val="24"/>
          <w:lang w:val="en-GB"/>
        </w:rPr>
        <w:t>morphonological</w:t>
      </w:r>
      <w:proofErr w:type="spellEnd"/>
      <w:r w:rsidR="00E508C4" w:rsidRPr="00A830A1">
        <w:rPr>
          <w:sz w:val="24"/>
          <w:szCs w:val="24"/>
          <w:lang w:val="en-GB"/>
        </w:rPr>
        <w:t xml:space="preserve">) phenomenon characterized by a change of </w:t>
      </w:r>
      <w:r w:rsidR="00E56AC9">
        <w:rPr>
          <w:sz w:val="24"/>
          <w:szCs w:val="24"/>
          <w:lang w:val="en-GB"/>
        </w:rPr>
        <w:t xml:space="preserve">a </w:t>
      </w:r>
      <w:r w:rsidR="00E508C4" w:rsidRPr="00A830A1">
        <w:rPr>
          <w:sz w:val="24"/>
          <w:szCs w:val="24"/>
          <w:lang w:val="en-GB"/>
        </w:rPr>
        <w:t xml:space="preserve">phoneme within </w:t>
      </w:r>
      <w:r w:rsidR="00E56AC9">
        <w:rPr>
          <w:sz w:val="24"/>
          <w:szCs w:val="24"/>
          <w:lang w:val="en-GB"/>
        </w:rPr>
        <w:t xml:space="preserve">a </w:t>
      </w:r>
      <w:r w:rsidR="00E508C4" w:rsidRPr="00A830A1">
        <w:rPr>
          <w:sz w:val="24"/>
          <w:szCs w:val="24"/>
          <w:lang w:val="en-GB"/>
        </w:rPr>
        <w:t>morpheme into another phoneme induced by another morpheme, that is</w:t>
      </w:r>
      <w:r w:rsidR="003E4EAC" w:rsidRPr="00A830A1">
        <w:rPr>
          <w:sz w:val="24"/>
          <w:szCs w:val="24"/>
          <w:lang w:val="en-GB"/>
        </w:rPr>
        <w:t>,</w:t>
      </w:r>
      <w:r w:rsidR="00E508C4" w:rsidRPr="00A830A1">
        <w:rPr>
          <w:sz w:val="24"/>
          <w:szCs w:val="24"/>
          <w:lang w:val="en-GB"/>
        </w:rPr>
        <w:t xml:space="preserve"> by the semantic environment (</w:t>
      </w:r>
      <w:r w:rsidR="004A467F" w:rsidRPr="00A830A1">
        <w:rPr>
          <w:sz w:val="24"/>
          <w:szCs w:val="24"/>
          <w:lang w:val="en-GB"/>
        </w:rPr>
        <w:t>Sabol 1989</w:t>
      </w:r>
      <w:r w:rsidR="00C41AE6">
        <w:rPr>
          <w:sz w:val="24"/>
          <w:szCs w:val="24"/>
          <w:lang w:val="en-GB"/>
        </w:rPr>
        <w:t>:</w:t>
      </w:r>
      <w:r w:rsidR="00E508C4" w:rsidRPr="00A830A1">
        <w:rPr>
          <w:sz w:val="24"/>
          <w:szCs w:val="24"/>
          <w:lang w:val="en-GB"/>
        </w:rPr>
        <w:t xml:space="preserve"> 168). </w:t>
      </w:r>
    </w:p>
    <w:p w14:paraId="48ABC14E" w14:textId="11F26CDF" w:rsidR="00E508C4" w:rsidRPr="00A830A1" w:rsidRDefault="00E508C4" w:rsidP="00972270">
      <w:pPr>
        <w:pStyle w:val="Textpoznmkypodiarou"/>
        <w:ind w:firstLine="708"/>
        <w:jc w:val="both"/>
        <w:rPr>
          <w:sz w:val="24"/>
          <w:szCs w:val="24"/>
          <w:lang w:val="en-GB"/>
        </w:rPr>
      </w:pPr>
      <w:r w:rsidRPr="00A830A1">
        <w:rPr>
          <w:sz w:val="24"/>
          <w:szCs w:val="24"/>
          <w:lang w:val="en-GB"/>
        </w:rPr>
        <w:t xml:space="preserve">Although the basic delimitation of these two processes </w:t>
      </w:r>
      <w:r w:rsidR="00F620EC">
        <w:rPr>
          <w:sz w:val="24"/>
          <w:szCs w:val="24"/>
          <w:lang w:val="en-GB"/>
        </w:rPr>
        <w:t>is</w:t>
      </w:r>
      <w:r w:rsidR="00F620EC" w:rsidRPr="00A830A1">
        <w:rPr>
          <w:sz w:val="24"/>
          <w:szCs w:val="24"/>
          <w:lang w:val="en-GB"/>
        </w:rPr>
        <w:t xml:space="preserve"> </w:t>
      </w:r>
      <w:r w:rsidRPr="00A830A1">
        <w:rPr>
          <w:sz w:val="24"/>
          <w:szCs w:val="24"/>
          <w:lang w:val="en-GB"/>
        </w:rPr>
        <w:t xml:space="preserve">quite clear, </w:t>
      </w:r>
      <w:proofErr w:type="gramStart"/>
      <w:r w:rsidRPr="00A830A1">
        <w:rPr>
          <w:sz w:val="24"/>
          <w:szCs w:val="24"/>
          <w:lang w:val="en-GB"/>
        </w:rPr>
        <w:t xml:space="preserve">in </w:t>
      </w:r>
      <w:r w:rsidR="00F620EC">
        <w:rPr>
          <w:sz w:val="24"/>
          <w:szCs w:val="24"/>
          <w:lang w:val="en-GB"/>
        </w:rPr>
        <w:t>a given</w:t>
      </w:r>
      <w:proofErr w:type="gramEnd"/>
      <w:r w:rsidR="00F620EC">
        <w:rPr>
          <w:sz w:val="24"/>
          <w:szCs w:val="24"/>
          <w:lang w:val="en-GB"/>
        </w:rPr>
        <w:t xml:space="preserve"> </w:t>
      </w:r>
      <w:r w:rsidRPr="00A830A1">
        <w:rPr>
          <w:sz w:val="24"/>
          <w:szCs w:val="24"/>
          <w:lang w:val="en-GB"/>
        </w:rPr>
        <w:t>language, there are various changes whose interpretation can cause difficulties. Co</w:t>
      </w:r>
      <w:r w:rsidR="00A510B4" w:rsidRPr="00A830A1">
        <w:rPr>
          <w:sz w:val="24"/>
          <w:szCs w:val="24"/>
          <w:lang w:val="en-GB"/>
        </w:rPr>
        <w:t>mpare</w:t>
      </w:r>
      <w:r w:rsidRPr="00A830A1">
        <w:rPr>
          <w:sz w:val="24"/>
          <w:szCs w:val="24"/>
          <w:lang w:val="en-GB"/>
        </w:rPr>
        <w:t xml:space="preserve">, for example, the Slovak word </w:t>
      </w:r>
      <w:proofErr w:type="spellStart"/>
      <w:r w:rsidRPr="00A830A1">
        <w:rPr>
          <w:i/>
          <w:sz w:val="24"/>
          <w:szCs w:val="24"/>
          <w:lang w:val="en-GB"/>
        </w:rPr>
        <w:t>vrana</w:t>
      </w:r>
      <w:proofErr w:type="spellEnd"/>
      <w:r w:rsidRPr="00A830A1">
        <w:rPr>
          <w:sz w:val="24"/>
          <w:szCs w:val="24"/>
          <w:lang w:val="en-GB"/>
        </w:rPr>
        <w:t xml:space="preserve"> </w:t>
      </w:r>
      <w:r w:rsidR="007C1D2E" w:rsidRPr="00A830A1">
        <w:rPr>
          <w:sz w:val="24"/>
          <w:szCs w:val="24"/>
          <w:lang w:val="en-GB"/>
        </w:rPr>
        <w:t>‘</w:t>
      </w:r>
      <w:r w:rsidRPr="00A830A1">
        <w:rPr>
          <w:sz w:val="24"/>
          <w:szCs w:val="24"/>
          <w:lang w:val="en-GB"/>
        </w:rPr>
        <w:t>a crow</w:t>
      </w:r>
      <w:r w:rsidR="007C1D2E" w:rsidRPr="00A830A1">
        <w:rPr>
          <w:sz w:val="24"/>
          <w:szCs w:val="24"/>
          <w:lang w:val="en-GB"/>
        </w:rPr>
        <w:t>’</w:t>
      </w:r>
      <w:r w:rsidRPr="00A830A1">
        <w:rPr>
          <w:sz w:val="24"/>
          <w:szCs w:val="24"/>
          <w:lang w:val="en-GB"/>
        </w:rPr>
        <w:t xml:space="preserve"> and (1) its form in </w:t>
      </w:r>
      <w:r w:rsidR="00F620EC">
        <w:rPr>
          <w:sz w:val="24"/>
          <w:szCs w:val="24"/>
          <w:lang w:val="en-GB"/>
        </w:rPr>
        <w:t>the d</w:t>
      </w:r>
      <w:r w:rsidRPr="00A830A1">
        <w:rPr>
          <w:sz w:val="24"/>
          <w:szCs w:val="24"/>
          <w:lang w:val="en-GB"/>
        </w:rPr>
        <w:t xml:space="preserve">ative singular </w:t>
      </w:r>
      <w:proofErr w:type="spellStart"/>
      <w:r w:rsidRPr="00A830A1">
        <w:rPr>
          <w:i/>
          <w:sz w:val="24"/>
          <w:szCs w:val="24"/>
          <w:lang w:val="en-GB"/>
        </w:rPr>
        <w:t>vrane</w:t>
      </w:r>
      <w:proofErr w:type="spellEnd"/>
      <w:r w:rsidRPr="00A830A1">
        <w:rPr>
          <w:sz w:val="24"/>
          <w:szCs w:val="24"/>
          <w:lang w:val="en-GB"/>
        </w:rPr>
        <w:t xml:space="preserve"> /</w:t>
      </w:r>
      <w:proofErr w:type="spellStart"/>
      <w:r w:rsidRPr="00A830A1">
        <w:rPr>
          <w:sz w:val="24"/>
          <w:szCs w:val="24"/>
          <w:lang w:val="en-GB"/>
        </w:rPr>
        <w:t>vra</w:t>
      </w:r>
      <w:r w:rsidR="00DA05B7" w:rsidRPr="00A830A1">
        <w:rPr>
          <w:b/>
          <w:bCs/>
          <w:sz w:val="24"/>
          <w:szCs w:val="24"/>
          <w:lang w:val="en-GB"/>
        </w:rPr>
        <w:t>ɲ</w:t>
      </w:r>
      <w:r w:rsidRPr="00A830A1">
        <w:rPr>
          <w:sz w:val="24"/>
          <w:szCs w:val="24"/>
          <w:lang w:val="en-GB"/>
        </w:rPr>
        <w:t>e</w:t>
      </w:r>
      <w:proofErr w:type="spellEnd"/>
      <w:r w:rsidRPr="00A830A1">
        <w:rPr>
          <w:sz w:val="24"/>
          <w:szCs w:val="24"/>
          <w:lang w:val="en-GB"/>
        </w:rPr>
        <w:t xml:space="preserve">/ </w:t>
      </w:r>
      <w:r w:rsidR="007C1D2E" w:rsidRPr="00A830A1">
        <w:rPr>
          <w:sz w:val="24"/>
          <w:szCs w:val="24"/>
          <w:lang w:val="en-GB"/>
        </w:rPr>
        <w:t>‘</w:t>
      </w:r>
      <w:r w:rsidRPr="00A830A1">
        <w:rPr>
          <w:sz w:val="24"/>
          <w:szCs w:val="24"/>
          <w:lang w:val="en-GB"/>
        </w:rPr>
        <w:t>to a crow</w:t>
      </w:r>
      <w:r w:rsidR="007C1D2E" w:rsidRPr="00A830A1">
        <w:rPr>
          <w:sz w:val="24"/>
          <w:szCs w:val="24"/>
          <w:lang w:val="en-GB"/>
        </w:rPr>
        <w:t>’</w:t>
      </w:r>
      <w:r w:rsidR="00A510B4" w:rsidRPr="00A830A1">
        <w:rPr>
          <w:sz w:val="24"/>
          <w:szCs w:val="24"/>
          <w:lang w:val="en-GB"/>
        </w:rPr>
        <w:t xml:space="preserve"> </w:t>
      </w:r>
      <w:r w:rsidR="00F620EC">
        <w:rPr>
          <w:sz w:val="24"/>
          <w:szCs w:val="24"/>
          <w:lang w:val="en-GB"/>
        </w:rPr>
        <w:t>with</w:t>
      </w:r>
      <w:r w:rsidR="00F620EC" w:rsidRPr="00A830A1">
        <w:rPr>
          <w:sz w:val="24"/>
          <w:szCs w:val="24"/>
          <w:lang w:val="en-GB"/>
        </w:rPr>
        <w:t xml:space="preserve"> </w:t>
      </w:r>
      <w:r w:rsidR="00A510B4" w:rsidRPr="00A830A1">
        <w:rPr>
          <w:sz w:val="24"/>
          <w:szCs w:val="24"/>
          <w:lang w:val="en-GB"/>
        </w:rPr>
        <w:t xml:space="preserve">(2) its diminutive form </w:t>
      </w:r>
      <w:proofErr w:type="spellStart"/>
      <w:r w:rsidR="00A510B4" w:rsidRPr="00A830A1">
        <w:rPr>
          <w:i/>
          <w:sz w:val="24"/>
          <w:szCs w:val="24"/>
          <w:lang w:val="en-GB"/>
        </w:rPr>
        <w:t>vrá</w:t>
      </w:r>
      <w:r w:rsidR="00A510B4" w:rsidRPr="00A830A1">
        <w:rPr>
          <w:b/>
          <w:bCs/>
          <w:i/>
          <w:sz w:val="24"/>
          <w:szCs w:val="24"/>
          <w:lang w:val="en-GB"/>
        </w:rPr>
        <w:t>ň</w:t>
      </w:r>
      <w:r w:rsidR="00A510B4" w:rsidRPr="00A830A1">
        <w:rPr>
          <w:i/>
          <w:sz w:val="24"/>
          <w:szCs w:val="24"/>
          <w:lang w:val="en-GB"/>
        </w:rPr>
        <w:t>a</w:t>
      </w:r>
      <w:proofErr w:type="spellEnd"/>
      <w:r w:rsidR="00A510B4" w:rsidRPr="00A830A1">
        <w:rPr>
          <w:sz w:val="24"/>
          <w:szCs w:val="24"/>
          <w:lang w:val="en-GB"/>
        </w:rPr>
        <w:t xml:space="preserve"> </w:t>
      </w:r>
      <w:r w:rsidR="00DA05B7" w:rsidRPr="00A830A1">
        <w:rPr>
          <w:sz w:val="24"/>
          <w:szCs w:val="24"/>
          <w:lang w:val="en-GB"/>
        </w:rPr>
        <w:t>/</w:t>
      </w:r>
      <w:proofErr w:type="spellStart"/>
      <w:proofErr w:type="gramStart"/>
      <w:r w:rsidR="00DA05B7" w:rsidRPr="00A830A1">
        <w:rPr>
          <w:sz w:val="24"/>
          <w:szCs w:val="24"/>
          <w:lang w:val="en-GB"/>
        </w:rPr>
        <w:t>vra:</w:t>
      </w:r>
      <w:r w:rsidR="00DA05B7" w:rsidRPr="00A830A1">
        <w:rPr>
          <w:b/>
          <w:bCs/>
          <w:sz w:val="24"/>
          <w:szCs w:val="24"/>
          <w:lang w:val="en-GB"/>
        </w:rPr>
        <w:t>ɲ</w:t>
      </w:r>
      <w:r w:rsidR="00DA05B7" w:rsidRPr="00A830A1">
        <w:rPr>
          <w:sz w:val="24"/>
          <w:szCs w:val="24"/>
          <w:lang w:val="en-GB"/>
        </w:rPr>
        <w:t>a</w:t>
      </w:r>
      <w:proofErr w:type="spellEnd"/>
      <w:proofErr w:type="gramEnd"/>
      <w:r w:rsidR="00DA05B7" w:rsidRPr="00A830A1">
        <w:rPr>
          <w:sz w:val="24"/>
          <w:szCs w:val="24"/>
          <w:lang w:val="en-GB"/>
        </w:rPr>
        <w:t xml:space="preserve">/ </w:t>
      </w:r>
      <w:r w:rsidR="007C1D2E" w:rsidRPr="00A830A1">
        <w:rPr>
          <w:sz w:val="24"/>
          <w:szCs w:val="24"/>
          <w:lang w:val="en-GB"/>
        </w:rPr>
        <w:t>‘</w:t>
      </w:r>
      <w:r w:rsidR="00A510B4" w:rsidRPr="00A830A1">
        <w:rPr>
          <w:sz w:val="24"/>
          <w:szCs w:val="24"/>
          <w:lang w:val="en-GB"/>
        </w:rPr>
        <w:t>a little crow</w:t>
      </w:r>
      <w:r w:rsidR="007C1D2E" w:rsidRPr="00A830A1">
        <w:rPr>
          <w:sz w:val="24"/>
          <w:szCs w:val="24"/>
          <w:lang w:val="en-GB"/>
        </w:rPr>
        <w:t>’</w:t>
      </w:r>
      <w:r w:rsidR="00A510B4" w:rsidRPr="00A830A1">
        <w:rPr>
          <w:sz w:val="24"/>
          <w:szCs w:val="24"/>
          <w:lang w:val="en-GB"/>
        </w:rPr>
        <w:t>:</w:t>
      </w:r>
    </w:p>
    <w:p w14:paraId="24762457" w14:textId="635CEBD4" w:rsidR="00A510B4" w:rsidRPr="00A830A1" w:rsidRDefault="00A510B4" w:rsidP="00BB784F">
      <w:pPr>
        <w:pStyle w:val="Textpoznmkypodiarou"/>
        <w:jc w:val="both"/>
        <w:rPr>
          <w:sz w:val="24"/>
          <w:szCs w:val="24"/>
          <w:lang w:val="en-GB"/>
        </w:rPr>
      </w:pPr>
    </w:p>
    <w:p w14:paraId="7ED01621" w14:textId="759C4C05" w:rsidR="00A510B4" w:rsidRDefault="00884C63" w:rsidP="00E459F9">
      <w:pPr>
        <w:pStyle w:val="Textpoznmkypodiarou"/>
        <w:numPr>
          <w:ilvl w:val="1"/>
          <w:numId w:val="9"/>
        </w:numPr>
        <w:ind w:left="851" w:hanging="491"/>
        <w:jc w:val="both"/>
        <w:rPr>
          <w:sz w:val="24"/>
          <w:szCs w:val="24"/>
          <w:lang w:val="en-GB"/>
        </w:rPr>
      </w:pPr>
      <w:r>
        <w:rPr>
          <w:sz w:val="24"/>
          <w:szCs w:val="24"/>
          <w:lang w:val="en-GB"/>
        </w:rPr>
        <w:t>n</w:t>
      </w:r>
      <w:r w:rsidR="00A510B4" w:rsidRPr="00A830A1">
        <w:rPr>
          <w:sz w:val="24"/>
          <w:szCs w:val="24"/>
          <w:lang w:val="en-GB"/>
        </w:rPr>
        <w:t xml:space="preserve">ominative </w:t>
      </w:r>
      <w:proofErr w:type="spellStart"/>
      <w:r w:rsidR="00A510B4" w:rsidRPr="00A830A1">
        <w:rPr>
          <w:i/>
          <w:sz w:val="24"/>
          <w:szCs w:val="24"/>
          <w:lang w:val="en-GB"/>
        </w:rPr>
        <w:t>vra</w:t>
      </w:r>
      <w:r w:rsidR="00A510B4" w:rsidRPr="00A830A1">
        <w:rPr>
          <w:b/>
          <w:i/>
          <w:sz w:val="24"/>
          <w:szCs w:val="24"/>
          <w:lang w:val="en-GB"/>
        </w:rPr>
        <w:t>n</w:t>
      </w:r>
      <w:proofErr w:type="spellEnd"/>
      <w:r w:rsidR="00A510B4" w:rsidRPr="00A830A1">
        <w:rPr>
          <w:i/>
          <w:sz w:val="24"/>
          <w:szCs w:val="24"/>
          <w:lang w:val="en-GB"/>
        </w:rPr>
        <w:t>-a</w:t>
      </w:r>
      <w:r w:rsidR="007C1D2E" w:rsidRPr="00A830A1">
        <w:rPr>
          <w:sz w:val="24"/>
          <w:szCs w:val="24"/>
          <w:lang w:val="en-GB"/>
        </w:rPr>
        <w:t xml:space="preserve"> ‘</w:t>
      </w:r>
      <w:r w:rsidR="00A510B4" w:rsidRPr="00A830A1">
        <w:rPr>
          <w:sz w:val="24"/>
          <w:szCs w:val="24"/>
          <w:lang w:val="en-GB"/>
        </w:rPr>
        <w:t>a crow</w:t>
      </w:r>
      <w:r w:rsidR="007C1D2E" w:rsidRPr="00A830A1">
        <w:rPr>
          <w:sz w:val="24"/>
          <w:szCs w:val="24"/>
          <w:lang w:val="en-GB"/>
        </w:rPr>
        <w:t>’</w:t>
      </w:r>
      <w:r w:rsidR="00A510B4" w:rsidRPr="00A830A1">
        <w:rPr>
          <w:sz w:val="24"/>
          <w:szCs w:val="24"/>
          <w:lang w:val="en-GB"/>
        </w:rPr>
        <w:t xml:space="preserve">&gt; </w:t>
      </w:r>
      <w:r>
        <w:rPr>
          <w:sz w:val="24"/>
          <w:szCs w:val="24"/>
          <w:lang w:val="en-GB"/>
        </w:rPr>
        <w:t>d</w:t>
      </w:r>
      <w:r w:rsidR="00A510B4" w:rsidRPr="00A830A1">
        <w:rPr>
          <w:sz w:val="24"/>
          <w:szCs w:val="24"/>
          <w:lang w:val="en-GB"/>
        </w:rPr>
        <w:t xml:space="preserve">ative </w:t>
      </w:r>
      <w:proofErr w:type="spellStart"/>
      <w:r w:rsidR="00A510B4" w:rsidRPr="00A830A1">
        <w:rPr>
          <w:i/>
          <w:sz w:val="24"/>
          <w:szCs w:val="24"/>
          <w:lang w:val="en-GB"/>
        </w:rPr>
        <w:t>vran</w:t>
      </w:r>
      <w:proofErr w:type="spellEnd"/>
      <w:r w:rsidR="00A510B4" w:rsidRPr="00A830A1">
        <w:rPr>
          <w:i/>
          <w:sz w:val="24"/>
          <w:szCs w:val="24"/>
          <w:lang w:val="en-GB"/>
        </w:rPr>
        <w:t>-e</w:t>
      </w:r>
      <w:r w:rsidR="00A510B4" w:rsidRPr="00A830A1">
        <w:rPr>
          <w:sz w:val="24"/>
          <w:szCs w:val="24"/>
          <w:lang w:val="en-GB"/>
        </w:rPr>
        <w:t xml:space="preserve"> /</w:t>
      </w:r>
      <w:proofErr w:type="spellStart"/>
      <w:r w:rsidR="00A510B4" w:rsidRPr="00A830A1">
        <w:rPr>
          <w:sz w:val="24"/>
          <w:szCs w:val="24"/>
          <w:lang w:val="en-GB"/>
        </w:rPr>
        <w:t>vra</w:t>
      </w:r>
      <w:r w:rsidR="00DA05B7" w:rsidRPr="00A830A1">
        <w:rPr>
          <w:b/>
          <w:bCs/>
          <w:sz w:val="24"/>
          <w:szCs w:val="24"/>
          <w:lang w:val="en-GB"/>
        </w:rPr>
        <w:t>ɲ</w:t>
      </w:r>
      <w:proofErr w:type="spellEnd"/>
      <w:r w:rsidR="00A510B4" w:rsidRPr="00A830A1">
        <w:rPr>
          <w:sz w:val="24"/>
          <w:szCs w:val="24"/>
          <w:lang w:val="en-GB"/>
        </w:rPr>
        <w:t xml:space="preserve">-e/ </w:t>
      </w:r>
      <w:r w:rsidR="007C1D2E" w:rsidRPr="00A830A1">
        <w:rPr>
          <w:sz w:val="24"/>
          <w:szCs w:val="24"/>
          <w:lang w:val="en-GB"/>
        </w:rPr>
        <w:t>‘</w:t>
      </w:r>
      <w:r w:rsidR="00A510B4" w:rsidRPr="00A830A1">
        <w:rPr>
          <w:sz w:val="24"/>
          <w:szCs w:val="24"/>
          <w:lang w:val="en-GB"/>
        </w:rPr>
        <w:t>to a crow</w:t>
      </w:r>
      <w:r w:rsidR="007C1D2E" w:rsidRPr="00A830A1">
        <w:rPr>
          <w:sz w:val="24"/>
          <w:szCs w:val="24"/>
          <w:lang w:val="en-GB"/>
        </w:rPr>
        <w:t>’</w:t>
      </w:r>
    </w:p>
    <w:p w14:paraId="081D3FB3" w14:textId="77777777" w:rsidR="005F3CA6" w:rsidRPr="00A830A1" w:rsidRDefault="005F3CA6" w:rsidP="005F3CA6">
      <w:pPr>
        <w:pStyle w:val="Textpoznmkypodiarou"/>
        <w:ind w:left="851"/>
        <w:jc w:val="both"/>
        <w:rPr>
          <w:sz w:val="24"/>
          <w:szCs w:val="24"/>
          <w:lang w:val="en-GB"/>
        </w:rPr>
      </w:pPr>
    </w:p>
    <w:p w14:paraId="2F8F2CB0" w14:textId="3B0A16A3" w:rsidR="00A510B4" w:rsidRPr="00A830A1" w:rsidRDefault="00A510B4" w:rsidP="00E459F9">
      <w:pPr>
        <w:pStyle w:val="Textpoznmkypodiarou"/>
        <w:numPr>
          <w:ilvl w:val="1"/>
          <w:numId w:val="9"/>
        </w:numPr>
        <w:ind w:left="851" w:hanging="491"/>
        <w:jc w:val="both"/>
        <w:rPr>
          <w:sz w:val="24"/>
          <w:szCs w:val="24"/>
          <w:lang w:val="en-GB"/>
        </w:rPr>
      </w:pPr>
      <w:proofErr w:type="spellStart"/>
      <w:r w:rsidRPr="00A830A1">
        <w:rPr>
          <w:i/>
          <w:sz w:val="24"/>
          <w:szCs w:val="24"/>
          <w:lang w:val="en-GB"/>
        </w:rPr>
        <w:t>vra</w:t>
      </w:r>
      <w:r w:rsidRPr="00A830A1">
        <w:rPr>
          <w:b/>
          <w:bCs/>
          <w:i/>
          <w:sz w:val="24"/>
          <w:szCs w:val="24"/>
          <w:lang w:val="en-GB"/>
        </w:rPr>
        <w:t>n</w:t>
      </w:r>
      <w:proofErr w:type="spellEnd"/>
      <w:r w:rsidRPr="00A830A1">
        <w:rPr>
          <w:i/>
          <w:sz w:val="24"/>
          <w:szCs w:val="24"/>
          <w:lang w:val="en-GB"/>
        </w:rPr>
        <w:t>-a</w:t>
      </w:r>
      <w:r w:rsidRPr="00A830A1">
        <w:rPr>
          <w:sz w:val="24"/>
          <w:szCs w:val="24"/>
          <w:lang w:val="en-GB"/>
        </w:rPr>
        <w:t xml:space="preserve"> </w:t>
      </w:r>
      <w:r w:rsidR="007C1D2E" w:rsidRPr="00A830A1">
        <w:rPr>
          <w:sz w:val="24"/>
          <w:szCs w:val="24"/>
          <w:lang w:val="en-GB"/>
        </w:rPr>
        <w:t>‘</w:t>
      </w:r>
      <w:r w:rsidRPr="00A830A1">
        <w:rPr>
          <w:sz w:val="24"/>
          <w:szCs w:val="24"/>
          <w:lang w:val="en-GB"/>
        </w:rPr>
        <w:t>a crow</w:t>
      </w:r>
      <w:r w:rsidR="007C1D2E" w:rsidRPr="00A830A1">
        <w:rPr>
          <w:sz w:val="24"/>
          <w:szCs w:val="24"/>
          <w:lang w:val="en-GB"/>
        </w:rPr>
        <w:t>’</w:t>
      </w:r>
      <w:r w:rsidRPr="00A830A1">
        <w:rPr>
          <w:sz w:val="24"/>
          <w:szCs w:val="24"/>
          <w:lang w:val="en-GB"/>
        </w:rPr>
        <w:t xml:space="preserve">&gt; DIM </w:t>
      </w:r>
      <w:proofErr w:type="spellStart"/>
      <w:r w:rsidRPr="00A830A1">
        <w:rPr>
          <w:i/>
          <w:sz w:val="24"/>
          <w:szCs w:val="24"/>
          <w:lang w:val="en-GB"/>
        </w:rPr>
        <w:t>vrá</w:t>
      </w:r>
      <w:r w:rsidRPr="00A830A1">
        <w:rPr>
          <w:b/>
          <w:bCs/>
          <w:i/>
          <w:sz w:val="24"/>
          <w:szCs w:val="24"/>
          <w:lang w:val="en-GB"/>
        </w:rPr>
        <w:t>ň</w:t>
      </w:r>
      <w:proofErr w:type="spellEnd"/>
      <w:r w:rsidRPr="00A830A1">
        <w:rPr>
          <w:i/>
          <w:sz w:val="24"/>
          <w:szCs w:val="24"/>
          <w:lang w:val="en-GB"/>
        </w:rPr>
        <w:t>-a</w:t>
      </w:r>
      <w:r w:rsidRPr="00A830A1">
        <w:rPr>
          <w:sz w:val="24"/>
          <w:szCs w:val="24"/>
          <w:lang w:val="en-GB"/>
        </w:rPr>
        <w:t xml:space="preserve"> </w:t>
      </w:r>
      <w:r w:rsidR="00DA05B7" w:rsidRPr="00A830A1">
        <w:rPr>
          <w:sz w:val="24"/>
          <w:szCs w:val="24"/>
          <w:lang w:val="en-GB"/>
        </w:rPr>
        <w:t>/</w:t>
      </w:r>
      <w:proofErr w:type="spellStart"/>
      <w:proofErr w:type="gramStart"/>
      <w:r w:rsidR="00DA05B7" w:rsidRPr="00A830A1">
        <w:rPr>
          <w:sz w:val="24"/>
          <w:szCs w:val="24"/>
          <w:lang w:val="en-GB"/>
        </w:rPr>
        <w:t>vra:</w:t>
      </w:r>
      <w:r w:rsidR="00DA05B7" w:rsidRPr="00A830A1">
        <w:rPr>
          <w:b/>
          <w:bCs/>
          <w:sz w:val="24"/>
          <w:szCs w:val="24"/>
          <w:lang w:val="en-GB"/>
        </w:rPr>
        <w:t>ɲ</w:t>
      </w:r>
      <w:proofErr w:type="gramEnd"/>
      <w:r w:rsidR="007004B7" w:rsidRPr="00A830A1">
        <w:rPr>
          <w:b/>
          <w:bCs/>
          <w:sz w:val="24"/>
          <w:szCs w:val="24"/>
          <w:lang w:val="en-GB"/>
        </w:rPr>
        <w:t>-</w:t>
      </w:r>
      <w:r w:rsidR="00DA05B7" w:rsidRPr="00A830A1">
        <w:rPr>
          <w:sz w:val="24"/>
          <w:szCs w:val="24"/>
          <w:lang w:val="en-GB"/>
        </w:rPr>
        <w:t>a</w:t>
      </w:r>
      <w:proofErr w:type="spellEnd"/>
      <w:r w:rsidR="00DA05B7" w:rsidRPr="00A830A1">
        <w:rPr>
          <w:sz w:val="24"/>
          <w:szCs w:val="24"/>
          <w:lang w:val="en-GB"/>
        </w:rPr>
        <w:t xml:space="preserve">/ </w:t>
      </w:r>
      <w:r w:rsidR="007C1D2E" w:rsidRPr="00A830A1">
        <w:rPr>
          <w:sz w:val="24"/>
          <w:szCs w:val="24"/>
          <w:lang w:val="en-GB"/>
        </w:rPr>
        <w:t>‘</w:t>
      </w:r>
      <w:r w:rsidRPr="00A830A1">
        <w:rPr>
          <w:sz w:val="24"/>
          <w:szCs w:val="24"/>
          <w:lang w:val="en-GB"/>
        </w:rPr>
        <w:t>a little crow</w:t>
      </w:r>
      <w:r w:rsidR="007C1D2E" w:rsidRPr="00A830A1">
        <w:rPr>
          <w:sz w:val="24"/>
          <w:szCs w:val="24"/>
          <w:lang w:val="en-GB"/>
        </w:rPr>
        <w:t>’</w:t>
      </w:r>
    </w:p>
    <w:p w14:paraId="72A33D16" w14:textId="1F19C912" w:rsidR="00E508C4" w:rsidRPr="00A830A1" w:rsidRDefault="00E508C4" w:rsidP="00BB784F">
      <w:pPr>
        <w:pStyle w:val="Textpoznmkypodiarou"/>
        <w:jc w:val="both"/>
        <w:rPr>
          <w:sz w:val="24"/>
          <w:szCs w:val="24"/>
          <w:lang w:val="en-GB"/>
        </w:rPr>
      </w:pPr>
    </w:p>
    <w:p w14:paraId="6B678F06" w14:textId="7A5B2588" w:rsidR="00A17C20" w:rsidRPr="00A830A1" w:rsidRDefault="00A510B4" w:rsidP="00BB784F">
      <w:pPr>
        <w:pStyle w:val="Textpoznmkypodiarou"/>
        <w:jc w:val="both"/>
        <w:rPr>
          <w:sz w:val="24"/>
          <w:szCs w:val="24"/>
          <w:lang w:val="en-GB"/>
        </w:rPr>
      </w:pPr>
      <w:r w:rsidRPr="00A830A1">
        <w:rPr>
          <w:sz w:val="24"/>
          <w:szCs w:val="24"/>
          <w:lang w:val="en-GB"/>
        </w:rPr>
        <w:t xml:space="preserve">In both cases, </w:t>
      </w:r>
      <w:r w:rsidR="00D17772">
        <w:rPr>
          <w:sz w:val="24"/>
          <w:szCs w:val="24"/>
          <w:lang w:val="en-GB"/>
        </w:rPr>
        <w:t xml:space="preserve">the </w:t>
      </w:r>
      <w:r w:rsidR="00A17C20" w:rsidRPr="00A830A1">
        <w:rPr>
          <w:sz w:val="24"/>
          <w:szCs w:val="24"/>
          <w:lang w:val="en-GB"/>
        </w:rPr>
        <w:t xml:space="preserve">alveolar /n/ </w:t>
      </w:r>
      <w:r w:rsidRPr="00A830A1">
        <w:rPr>
          <w:sz w:val="24"/>
          <w:szCs w:val="24"/>
          <w:lang w:val="en-GB"/>
        </w:rPr>
        <w:t xml:space="preserve">changes </w:t>
      </w:r>
      <w:r w:rsidR="00A17C20" w:rsidRPr="00A830A1">
        <w:rPr>
          <w:sz w:val="24"/>
          <w:szCs w:val="24"/>
          <w:lang w:val="en-GB"/>
        </w:rPr>
        <w:t xml:space="preserve">into </w:t>
      </w:r>
      <w:r w:rsidR="00D17772">
        <w:rPr>
          <w:sz w:val="24"/>
          <w:szCs w:val="24"/>
          <w:lang w:val="en-GB"/>
        </w:rPr>
        <w:t xml:space="preserve">the </w:t>
      </w:r>
      <w:proofErr w:type="spellStart"/>
      <w:r w:rsidR="00A17C20" w:rsidRPr="00A830A1">
        <w:rPr>
          <w:sz w:val="24"/>
          <w:szCs w:val="24"/>
          <w:lang w:val="en-GB"/>
        </w:rPr>
        <w:t>alveo</w:t>
      </w:r>
      <w:proofErr w:type="spellEnd"/>
      <w:r w:rsidR="00A17C20" w:rsidRPr="00A830A1">
        <w:rPr>
          <w:sz w:val="24"/>
          <w:szCs w:val="24"/>
          <w:lang w:val="en-GB"/>
        </w:rPr>
        <w:t>-palatal /</w:t>
      </w:r>
      <w:r w:rsidR="007004B7" w:rsidRPr="00A830A1">
        <w:rPr>
          <w:sz w:val="24"/>
          <w:szCs w:val="24"/>
          <w:lang w:val="en-GB"/>
        </w:rPr>
        <w:t>ɲ</w:t>
      </w:r>
      <w:r w:rsidR="00A17C20" w:rsidRPr="00A830A1">
        <w:rPr>
          <w:sz w:val="24"/>
          <w:szCs w:val="24"/>
          <w:lang w:val="en-GB"/>
        </w:rPr>
        <w:t>/</w:t>
      </w:r>
      <w:r w:rsidRPr="00A830A1">
        <w:rPr>
          <w:sz w:val="24"/>
          <w:szCs w:val="24"/>
          <w:lang w:val="en-GB"/>
        </w:rPr>
        <w:t xml:space="preserve">. However, </w:t>
      </w:r>
      <w:r w:rsidR="005728D9">
        <w:rPr>
          <w:sz w:val="24"/>
          <w:szCs w:val="24"/>
          <w:lang w:val="en-GB"/>
        </w:rPr>
        <w:t xml:space="preserve">in one case, </w:t>
      </w:r>
      <w:r w:rsidRPr="00A830A1">
        <w:rPr>
          <w:sz w:val="24"/>
          <w:szCs w:val="24"/>
          <w:lang w:val="en-GB"/>
        </w:rPr>
        <w:t>this change is the outcome of neutralization</w:t>
      </w:r>
      <w:r w:rsidR="005728D9">
        <w:rPr>
          <w:sz w:val="24"/>
          <w:szCs w:val="24"/>
          <w:lang w:val="en-GB"/>
        </w:rPr>
        <w:t>,</w:t>
      </w:r>
      <w:r w:rsidRPr="00A830A1">
        <w:rPr>
          <w:sz w:val="24"/>
          <w:szCs w:val="24"/>
          <w:lang w:val="en-GB"/>
        </w:rPr>
        <w:t xml:space="preserve"> and </w:t>
      </w:r>
      <w:r w:rsidR="005728D9">
        <w:rPr>
          <w:sz w:val="24"/>
          <w:szCs w:val="24"/>
          <w:lang w:val="en-GB"/>
        </w:rPr>
        <w:t xml:space="preserve">in the other, </w:t>
      </w:r>
      <w:r w:rsidR="007004B7" w:rsidRPr="00A830A1">
        <w:rPr>
          <w:sz w:val="24"/>
          <w:szCs w:val="24"/>
          <w:lang w:val="en-GB"/>
        </w:rPr>
        <w:t xml:space="preserve">the pronunciation of </w:t>
      </w:r>
      <w:r w:rsidR="005728D9">
        <w:rPr>
          <w:sz w:val="24"/>
          <w:szCs w:val="24"/>
          <w:lang w:val="en-GB"/>
        </w:rPr>
        <w:t xml:space="preserve">the </w:t>
      </w:r>
      <w:proofErr w:type="spellStart"/>
      <w:r w:rsidRPr="00A830A1">
        <w:rPr>
          <w:sz w:val="24"/>
          <w:szCs w:val="24"/>
          <w:lang w:val="en-GB"/>
        </w:rPr>
        <w:t>alveo</w:t>
      </w:r>
      <w:proofErr w:type="spellEnd"/>
      <w:r w:rsidRPr="00A830A1">
        <w:rPr>
          <w:sz w:val="24"/>
          <w:szCs w:val="24"/>
          <w:lang w:val="en-GB"/>
        </w:rPr>
        <w:t>-palatal /</w:t>
      </w:r>
      <w:r w:rsidR="007004B7" w:rsidRPr="00A830A1">
        <w:rPr>
          <w:sz w:val="24"/>
          <w:szCs w:val="24"/>
          <w:lang w:val="en-GB"/>
        </w:rPr>
        <w:t>ɲ</w:t>
      </w:r>
      <w:r w:rsidRPr="00A830A1">
        <w:rPr>
          <w:sz w:val="24"/>
          <w:szCs w:val="24"/>
          <w:lang w:val="en-GB"/>
        </w:rPr>
        <w:t>/ is the result of alternation. In example (1)</w:t>
      </w:r>
      <w:r w:rsidR="00334ADF">
        <w:rPr>
          <w:sz w:val="24"/>
          <w:szCs w:val="24"/>
          <w:lang w:val="en-GB"/>
        </w:rPr>
        <w:t>,</w:t>
      </w:r>
      <w:r w:rsidRPr="00A830A1">
        <w:rPr>
          <w:sz w:val="24"/>
          <w:szCs w:val="24"/>
          <w:lang w:val="en-GB"/>
        </w:rPr>
        <w:t xml:space="preserve"> the change of </w:t>
      </w:r>
      <w:r w:rsidR="00334ADF">
        <w:rPr>
          <w:sz w:val="24"/>
          <w:szCs w:val="24"/>
          <w:lang w:val="en-GB"/>
        </w:rPr>
        <w:t xml:space="preserve">the </w:t>
      </w:r>
      <w:r w:rsidRPr="00A830A1">
        <w:rPr>
          <w:sz w:val="24"/>
          <w:szCs w:val="24"/>
          <w:lang w:val="en-GB"/>
        </w:rPr>
        <w:t xml:space="preserve">alveolar /n/ into </w:t>
      </w:r>
      <w:r w:rsidR="00334ADF">
        <w:rPr>
          <w:sz w:val="24"/>
          <w:szCs w:val="24"/>
          <w:lang w:val="en-GB"/>
        </w:rPr>
        <w:t xml:space="preserve">the </w:t>
      </w:r>
      <w:proofErr w:type="spellStart"/>
      <w:r w:rsidRPr="00A830A1">
        <w:rPr>
          <w:sz w:val="24"/>
          <w:szCs w:val="24"/>
          <w:lang w:val="en-GB"/>
        </w:rPr>
        <w:t>alveo</w:t>
      </w:r>
      <w:proofErr w:type="spellEnd"/>
      <w:r w:rsidRPr="00A830A1">
        <w:rPr>
          <w:sz w:val="24"/>
          <w:szCs w:val="24"/>
          <w:lang w:val="en-GB"/>
        </w:rPr>
        <w:t>-palatal /</w:t>
      </w:r>
      <w:r w:rsidR="007004B7" w:rsidRPr="00A830A1">
        <w:rPr>
          <w:sz w:val="24"/>
          <w:szCs w:val="24"/>
          <w:lang w:val="en-GB"/>
        </w:rPr>
        <w:t>ɲ</w:t>
      </w:r>
      <w:r w:rsidRPr="00A830A1">
        <w:rPr>
          <w:sz w:val="24"/>
          <w:szCs w:val="24"/>
          <w:lang w:val="en-GB"/>
        </w:rPr>
        <w:t xml:space="preserve">/ </w:t>
      </w:r>
      <w:r w:rsidR="00A17C20" w:rsidRPr="00A830A1">
        <w:rPr>
          <w:sz w:val="24"/>
          <w:szCs w:val="24"/>
          <w:lang w:val="en-GB"/>
        </w:rPr>
        <w:t xml:space="preserve">when inflecting </w:t>
      </w:r>
      <w:r w:rsidR="00334ADF">
        <w:rPr>
          <w:sz w:val="24"/>
          <w:szCs w:val="24"/>
          <w:lang w:val="en-GB"/>
        </w:rPr>
        <w:t xml:space="preserve">the </w:t>
      </w:r>
      <w:r w:rsidR="00A17C20" w:rsidRPr="00A830A1">
        <w:rPr>
          <w:sz w:val="24"/>
          <w:szCs w:val="24"/>
          <w:lang w:val="en-GB"/>
        </w:rPr>
        <w:t xml:space="preserve">noun </w:t>
      </w:r>
      <w:proofErr w:type="spellStart"/>
      <w:r w:rsidR="00A17C20" w:rsidRPr="00A830A1">
        <w:rPr>
          <w:i/>
          <w:sz w:val="24"/>
          <w:szCs w:val="24"/>
          <w:lang w:val="en-GB"/>
        </w:rPr>
        <w:t>vrana</w:t>
      </w:r>
      <w:proofErr w:type="spellEnd"/>
      <w:r w:rsidR="00A17C20" w:rsidRPr="00A830A1">
        <w:rPr>
          <w:sz w:val="24"/>
          <w:szCs w:val="24"/>
          <w:lang w:val="en-GB"/>
        </w:rPr>
        <w:t xml:space="preserve"> </w:t>
      </w:r>
      <w:r w:rsidR="007C1D2E" w:rsidRPr="00A830A1">
        <w:rPr>
          <w:sz w:val="24"/>
          <w:szCs w:val="24"/>
          <w:lang w:val="en-GB"/>
        </w:rPr>
        <w:t>‘</w:t>
      </w:r>
      <w:r w:rsidR="00A17C20" w:rsidRPr="00A830A1">
        <w:rPr>
          <w:sz w:val="24"/>
          <w:szCs w:val="24"/>
          <w:lang w:val="en-GB"/>
        </w:rPr>
        <w:t>a crow</w:t>
      </w:r>
      <w:r w:rsidR="007C1D2E" w:rsidRPr="00A830A1">
        <w:rPr>
          <w:sz w:val="24"/>
          <w:szCs w:val="24"/>
          <w:lang w:val="en-GB"/>
        </w:rPr>
        <w:t>’</w:t>
      </w:r>
      <w:r w:rsidR="00A17C20" w:rsidRPr="00A830A1">
        <w:rPr>
          <w:sz w:val="24"/>
          <w:szCs w:val="24"/>
          <w:lang w:val="en-GB"/>
        </w:rPr>
        <w:t xml:space="preserve"> is </w:t>
      </w:r>
      <w:r w:rsidRPr="00A830A1">
        <w:rPr>
          <w:sz w:val="24"/>
          <w:szCs w:val="24"/>
          <w:lang w:val="en-GB"/>
        </w:rPr>
        <w:t>triggered</w:t>
      </w:r>
      <w:r w:rsidR="00A17C20" w:rsidRPr="00A830A1">
        <w:rPr>
          <w:sz w:val="24"/>
          <w:szCs w:val="24"/>
          <w:lang w:val="en-GB"/>
        </w:rPr>
        <w:t xml:space="preserve"> by /e/ as a phoneme. </w:t>
      </w:r>
      <w:r w:rsidR="00351728">
        <w:rPr>
          <w:sz w:val="24"/>
          <w:szCs w:val="24"/>
          <w:lang w:val="en-GB"/>
        </w:rPr>
        <w:t>This</w:t>
      </w:r>
      <w:r w:rsidR="00351728" w:rsidRPr="00A830A1">
        <w:rPr>
          <w:sz w:val="24"/>
          <w:szCs w:val="24"/>
          <w:lang w:val="en-GB"/>
        </w:rPr>
        <w:t xml:space="preserve"> </w:t>
      </w:r>
      <w:r w:rsidRPr="00A830A1">
        <w:rPr>
          <w:sz w:val="24"/>
          <w:szCs w:val="24"/>
          <w:lang w:val="en-GB"/>
        </w:rPr>
        <w:t>is neutralization</w:t>
      </w:r>
      <w:r w:rsidR="007004B7" w:rsidRPr="00A830A1">
        <w:rPr>
          <w:rStyle w:val="Odkaznapoznmkupodiarou"/>
          <w:sz w:val="24"/>
          <w:szCs w:val="24"/>
          <w:lang w:val="en-GB"/>
        </w:rPr>
        <w:footnoteReference w:id="9"/>
      </w:r>
      <w:r w:rsidRPr="00A830A1">
        <w:rPr>
          <w:sz w:val="24"/>
          <w:szCs w:val="24"/>
          <w:lang w:val="en-GB"/>
        </w:rPr>
        <w:t>. In example (2)</w:t>
      </w:r>
      <w:r w:rsidR="00351728">
        <w:rPr>
          <w:sz w:val="24"/>
          <w:szCs w:val="24"/>
          <w:lang w:val="en-GB"/>
        </w:rPr>
        <w:t>,</w:t>
      </w:r>
      <w:r w:rsidRPr="00A830A1">
        <w:rPr>
          <w:sz w:val="24"/>
          <w:szCs w:val="24"/>
          <w:lang w:val="en-GB"/>
        </w:rPr>
        <w:t xml:space="preserve"> </w:t>
      </w:r>
      <w:r w:rsidR="008C5384" w:rsidRPr="00A830A1">
        <w:rPr>
          <w:sz w:val="24"/>
          <w:szCs w:val="24"/>
          <w:lang w:val="en-GB"/>
        </w:rPr>
        <w:t xml:space="preserve">the change of </w:t>
      </w:r>
      <w:r w:rsidR="00351728">
        <w:rPr>
          <w:sz w:val="24"/>
          <w:szCs w:val="24"/>
          <w:lang w:val="en-GB"/>
        </w:rPr>
        <w:t xml:space="preserve">the </w:t>
      </w:r>
      <w:r w:rsidR="008C5384" w:rsidRPr="00A830A1">
        <w:rPr>
          <w:sz w:val="24"/>
          <w:szCs w:val="24"/>
          <w:lang w:val="en-GB"/>
        </w:rPr>
        <w:t xml:space="preserve">alveolar /n/ into </w:t>
      </w:r>
      <w:r w:rsidR="00351728">
        <w:rPr>
          <w:sz w:val="24"/>
          <w:szCs w:val="24"/>
          <w:lang w:val="en-GB"/>
        </w:rPr>
        <w:t xml:space="preserve">the </w:t>
      </w:r>
      <w:proofErr w:type="spellStart"/>
      <w:r w:rsidR="008C5384" w:rsidRPr="00A830A1">
        <w:rPr>
          <w:sz w:val="24"/>
          <w:szCs w:val="24"/>
          <w:lang w:val="en-GB"/>
        </w:rPr>
        <w:t>alveo</w:t>
      </w:r>
      <w:proofErr w:type="spellEnd"/>
      <w:r w:rsidR="008C5384" w:rsidRPr="00A830A1">
        <w:rPr>
          <w:sz w:val="24"/>
          <w:szCs w:val="24"/>
          <w:lang w:val="en-GB"/>
        </w:rPr>
        <w:t>-palatal /</w:t>
      </w:r>
      <w:r w:rsidR="007004B7" w:rsidRPr="00A830A1">
        <w:rPr>
          <w:sz w:val="24"/>
          <w:szCs w:val="24"/>
          <w:lang w:val="en-GB"/>
        </w:rPr>
        <w:t>ɲ</w:t>
      </w:r>
      <w:r w:rsidR="008C5384" w:rsidRPr="00A830A1">
        <w:rPr>
          <w:sz w:val="24"/>
          <w:szCs w:val="24"/>
          <w:lang w:val="en-GB"/>
        </w:rPr>
        <w:t xml:space="preserve">/ when </w:t>
      </w:r>
      <w:r w:rsidR="008C5384" w:rsidRPr="00A830A1">
        <w:rPr>
          <w:sz w:val="24"/>
          <w:szCs w:val="24"/>
          <w:lang w:val="en-GB"/>
        </w:rPr>
        <w:lastRenderedPageBreak/>
        <w:t xml:space="preserve">creating the diminutive form of the noun </w:t>
      </w:r>
      <w:proofErr w:type="spellStart"/>
      <w:r w:rsidR="008C5384" w:rsidRPr="00A830A1">
        <w:rPr>
          <w:i/>
          <w:sz w:val="24"/>
          <w:szCs w:val="24"/>
          <w:lang w:val="en-GB"/>
        </w:rPr>
        <w:t>vrana</w:t>
      </w:r>
      <w:proofErr w:type="spellEnd"/>
      <w:r w:rsidR="008C5384" w:rsidRPr="00A830A1">
        <w:rPr>
          <w:i/>
          <w:sz w:val="24"/>
          <w:szCs w:val="24"/>
          <w:lang w:val="en-GB"/>
        </w:rPr>
        <w:t xml:space="preserve"> </w:t>
      </w:r>
      <w:r w:rsidR="007C1D2E" w:rsidRPr="00A830A1">
        <w:rPr>
          <w:sz w:val="24"/>
          <w:szCs w:val="24"/>
          <w:lang w:val="en-GB"/>
        </w:rPr>
        <w:t>‘</w:t>
      </w:r>
      <w:r w:rsidR="008C5384" w:rsidRPr="00A830A1">
        <w:rPr>
          <w:sz w:val="24"/>
          <w:szCs w:val="24"/>
          <w:lang w:val="en-GB"/>
        </w:rPr>
        <w:t>a crow</w:t>
      </w:r>
      <w:r w:rsidR="007C1D2E" w:rsidRPr="00A830A1">
        <w:rPr>
          <w:sz w:val="24"/>
          <w:szCs w:val="24"/>
          <w:lang w:val="en-GB"/>
        </w:rPr>
        <w:t>’</w:t>
      </w:r>
      <w:r w:rsidR="008C5384" w:rsidRPr="00A830A1">
        <w:rPr>
          <w:sz w:val="24"/>
          <w:szCs w:val="24"/>
          <w:lang w:val="en-GB"/>
        </w:rPr>
        <w:t xml:space="preserve"> is caused by /a/ as a diminutive morpheme. </w:t>
      </w:r>
      <w:r w:rsidR="00351728">
        <w:rPr>
          <w:sz w:val="24"/>
          <w:szCs w:val="24"/>
          <w:lang w:val="en-GB"/>
        </w:rPr>
        <w:t xml:space="preserve">This </w:t>
      </w:r>
      <w:r w:rsidRPr="00A830A1">
        <w:rPr>
          <w:sz w:val="24"/>
          <w:szCs w:val="24"/>
          <w:lang w:val="en-GB"/>
        </w:rPr>
        <w:t xml:space="preserve">is alternation. </w:t>
      </w:r>
      <w:r w:rsidR="008C5384" w:rsidRPr="00A830A1">
        <w:rPr>
          <w:sz w:val="24"/>
          <w:szCs w:val="24"/>
          <w:lang w:val="en-GB"/>
        </w:rPr>
        <w:t xml:space="preserve">The same diminutive morpheme in example </w:t>
      </w:r>
      <w:r w:rsidR="00351728">
        <w:rPr>
          <w:sz w:val="24"/>
          <w:szCs w:val="24"/>
          <w:lang w:val="en-GB"/>
        </w:rPr>
        <w:t xml:space="preserve">(2) </w:t>
      </w:r>
      <w:r w:rsidR="008C5384" w:rsidRPr="00A830A1">
        <w:rPr>
          <w:sz w:val="24"/>
          <w:szCs w:val="24"/>
          <w:lang w:val="en-GB"/>
        </w:rPr>
        <w:t xml:space="preserve">is also responsible for the </w:t>
      </w:r>
      <w:r w:rsidRPr="00A830A1">
        <w:rPr>
          <w:sz w:val="24"/>
          <w:szCs w:val="24"/>
          <w:lang w:val="en-GB"/>
        </w:rPr>
        <w:t>alter</w:t>
      </w:r>
      <w:r w:rsidR="007004B7" w:rsidRPr="00A830A1">
        <w:rPr>
          <w:sz w:val="24"/>
          <w:szCs w:val="24"/>
          <w:lang w:val="en-GB"/>
        </w:rPr>
        <w:t>nati</w:t>
      </w:r>
      <w:r w:rsidRPr="00A830A1">
        <w:rPr>
          <w:sz w:val="24"/>
          <w:szCs w:val="24"/>
          <w:lang w:val="en-GB"/>
        </w:rPr>
        <w:t>on</w:t>
      </w:r>
      <w:r w:rsidR="008C5384" w:rsidRPr="00A830A1">
        <w:rPr>
          <w:sz w:val="24"/>
          <w:szCs w:val="24"/>
          <w:lang w:val="en-GB"/>
        </w:rPr>
        <w:t xml:space="preserve"> of </w:t>
      </w:r>
      <w:r w:rsidR="00351728">
        <w:rPr>
          <w:sz w:val="24"/>
          <w:szCs w:val="24"/>
          <w:lang w:val="en-GB"/>
        </w:rPr>
        <w:t>the</w:t>
      </w:r>
      <w:r w:rsidR="00351728" w:rsidRPr="00A830A1">
        <w:rPr>
          <w:sz w:val="24"/>
          <w:szCs w:val="24"/>
          <w:lang w:val="en-GB"/>
        </w:rPr>
        <w:t xml:space="preserve"> </w:t>
      </w:r>
      <w:r w:rsidR="008C5384" w:rsidRPr="00A830A1">
        <w:rPr>
          <w:sz w:val="24"/>
          <w:szCs w:val="24"/>
          <w:lang w:val="en-GB"/>
        </w:rPr>
        <w:t xml:space="preserve">short vowel </w:t>
      </w:r>
      <w:r w:rsidR="007004B7" w:rsidRPr="00A830A1">
        <w:rPr>
          <w:sz w:val="24"/>
          <w:szCs w:val="24"/>
          <w:lang w:val="en-GB"/>
        </w:rPr>
        <w:t>/</w:t>
      </w:r>
      <w:r w:rsidR="008C5384" w:rsidRPr="00A830A1">
        <w:rPr>
          <w:sz w:val="24"/>
          <w:szCs w:val="24"/>
          <w:lang w:val="en-GB"/>
        </w:rPr>
        <w:t>a</w:t>
      </w:r>
      <w:r w:rsidR="007004B7" w:rsidRPr="00A830A1">
        <w:rPr>
          <w:sz w:val="24"/>
          <w:szCs w:val="24"/>
          <w:lang w:val="en-GB"/>
        </w:rPr>
        <w:t>/</w:t>
      </w:r>
      <w:r w:rsidR="008C5384" w:rsidRPr="00A830A1">
        <w:rPr>
          <w:sz w:val="24"/>
          <w:szCs w:val="24"/>
          <w:lang w:val="en-GB"/>
        </w:rPr>
        <w:t xml:space="preserve"> in </w:t>
      </w:r>
      <w:proofErr w:type="spellStart"/>
      <w:r w:rsidR="008C5384" w:rsidRPr="00A830A1">
        <w:rPr>
          <w:i/>
          <w:sz w:val="24"/>
          <w:szCs w:val="24"/>
          <w:lang w:val="en-GB"/>
        </w:rPr>
        <w:t>vran</w:t>
      </w:r>
      <w:proofErr w:type="spellEnd"/>
      <w:r w:rsidR="008C5384" w:rsidRPr="00A830A1">
        <w:rPr>
          <w:i/>
          <w:sz w:val="24"/>
          <w:szCs w:val="24"/>
          <w:lang w:val="en-GB"/>
        </w:rPr>
        <w:t>-a</w:t>
      </w:r>
      <w:r w:rsidR="008C5384" w:rsidRPr="00A830A1">
        <w:rPr>
          <w:sz w:val="24"/>
          <w:szCs w:val="24"/>
          <w:lang w:val="en-GB"/>
        </w:rPr>
        <w:t xml:space="preserve"> </w:t>
      </w:r>
      <w:r w:rsidR="007C1D2E" w:rsidRPr="00A830A1">
        <w:rPr>
          <w:sz w:val="24"/>
          <w:szCs w:val="24"/>
          <w:lang w:val="en-GB"/>
        </w:rPr>
        <w:t>‘</w:t>
      </w:r>
      <w:r w:rsidR="008C5384" w:rsidRPr="00A830A1">
        <w:rPr>
          <w:sz w:val="24"/>
          <w:szCs w:val="24"/>
          <w:lang w:val="en-GB"/>
        </w:rPr>
        <w:t>a crow</w:t>
      </w:r>
      <w:r w:rsidR="007C1D2E" w:rsidRPr="00A830A1">
        <w:rPr>
          <w:sz w:val="24"/>
          <w:szCs w:val="24"/>
          <w:lang w:val="en-GB"/>
        </w:rPr>
        <w:t>’</w:t>
      </w:r>
      <w:r w:rsidR="008C5384" w:rsidRPr="00A830A1">
        <w:rPr>
          <w:sz w:val="24"/>
          <w:szCs w:val="24"/>
          <w:lang w:val="en-GB"/>
        </w:rPr>
        <w:t xml:space="preserve"> to </w:t>
      </w:r>
      <w:r w:rsidR="00351728">
        <w:rPr>
          <w:sz w:val="24"/>
          <w:szCs w:val="24"/>
          <w:lang w:val="en-GB"/>
        </w:rPr>
        <w:t>the</w:t>
      </w:r>
      <w:r w:rsidR="00351728" w:rsidRPr="00A830A1">
        <w:rPr>
          <w:sz w:val="24"/>
          <w:szCs w:val="24"/>
          <w:lang w:val="en-GB"/>
        </w:rPr>
        <w:t xml:space="preserve"> </w:t>
      </w:r>
      <w:r w:rsidR="008C5384" w:rsidRPr="00A830A1">
        <w:rPr>
          <w:sz w:val="24"/>
          <w:szCs w:val="24"/>
          <w:lang w:val="en-GB"/>
        </w:rPr>
        <w:t xml:space="preserve">long vowel </w:t>
      </w:r>
      <w:r w:rsidR="007004B7" w:rsidRPr="00A830A1">
        <w:rPr>
          <w:sz w:val="24"/>
          <w:szCs w:val="24"/>
          <w:lang w:val="en-GB"/>
        </w:rPr>
        <w:t>/</w:t>
      </w:r>
      <w:r w:rsidR="00C3589F">
        <w:rPr>
          <w:sz w:val="24"/>
          <w:szCs w:val="24"/>
          <w:lang w:val="en-GB"/>
        </w:rPr>
        <w:t>a:</w:t>
      </w:r>
      <w:r w:rsidR="007004B7" w:rsidRPr="00A830A1">
        <w:rPr>
          <w:sz w:val="24"/>
          <w:szCs w:val="24"/>
          <w:lang w:val="en-GB"/>
        </w:rPr>
        <w:t>/</w:t>
      </w:r>
      <w:r w:rsidR="008C5384" w:rsidRPr="00A830A1">
        <w:rPr>
          <w:sz w:val="24"/>
          <w:szCs w:val="24"/>
          <w:lang w:val="en-GB"/>
        </w:rPr>
        <w:t xml:space="preserve"> in </w:t>
      </w:r>
      <w:r w:rsidR="00351728">
        <w:rPr>
          <w:sz w:val="24"/>
          <w:szCs w:val="24"/>
          <w:lang w:val="en-GB"/>
        </w:rPr>
        <w:t xml:space="preserve">the </w:t>
      </w:r>
      <w:r w:rsidR="007004B7" w:rsidRPr="00A830A1">
        <w:rPr>
          <w:sz w:val="24"/>
          <w:szCs w:val="24"/>
          <w:lang w:val="en-GB"/>
        </w:rPr>
        <w:t xml:space="preserve">diminutive form </w:t>
      </w:r>
      <w:proofErr w:type="spellStart"/>
      <w:r w:rsidR="008C5384" w:rsidRPr="00A830A1">
        <w:rPr>
          <w:i/>
          <w:sz w:val="24"/>
          <w:szCs w:val="24"/>
          <w:lang w:val="en-GB"/>
        </w:rPr>
        <w:t>vráňa</w:t>
      </w:r>
      <w:proofErr w:type="spellEnd"/>
      <w:r w:rsidR="008C5384" w:rsidRPr="00A830A1">
        <w:rPr>
          <w:sz w:val="24"/>
          <w:szCs w:val="24"/>
          <w:lang w:val="en-GB"/>
        </w:rPr>
        <w:t xml:space="preserve"> </w:t>
      </w:r>
      <w:r w:rsidR="007004B7" w:rsidRPr="00A830A1">
        <w:rPr>
          <w:sz w:val="24"/>
          <w:szCs w:val="24"/>
          <w:lang w:val="en-GB"/>
        </w:rPr>
        <w:t>/</w:t>
      </w:r>
      <w:proofErr w:type="spellStart"/>
      <w:proofErr w:type="gramStart"/>
      <w:r w:rsidR="007004B7" w:rsidRPr="00A830A1">
        <w:rPr>
          <w:sz w:val="24"/>
          <w:szCs w:val="24"/>
          <w:lang w:val="en-GB"/>
        </w:rPr>
        <w:t>vra:</w:t>
      </w:r>
      <w:r w:rsidR="00AF5913" w:rsidRPr="00A830A1">
        <w:rPr>
          <w:sz w:val="24"/>
          <w:szCs w:val="24"/>
          <w:lang w:val="en-GB"/>
        </w:rPr>
        <w:t>ɲa</w:t>
      </w:r>
      <w:proofErr w:type="spellEnd"/>
      <w:proofErr w:type="gramEnd"/>
      <w:r w:rsidR="00AF5913" w:rsidRPr="00A830A1">
        <w:rPr>
          <w:sz w:val="24"/>
          <w:szCs w:val="24"/>
          <w:lang w:val="en-GB"/>
        </w:rPr>
        <w:t>/</w:t>
      </w:r>
      <w:r w:rsidR="00351728">
        <w:rPr>
          <w:sz w:val="24"/>
          <w:szCs w:val="24"/>
          <w:lang w:val="en-GB"/>
        </w:rPr>
        <w:t xml:space="preserve"> ‘</w:t>
      </w:r>
      <w:r w:rsidR="008C5384" w:rsidRPr="00A830A1">
        <w:rPr>
          <w:sz w:val="24"/>
          <w:szCs w:val="24"/>
          <w:lang w:val="en-GB"/>
        </w:rPr>
        <w:t>a little crow</w:t>
      </w:r>
      <w:r w:rsidR="007C1D2E" w:rsidRPr="00A830A1">
        <w:rPr>
          <w:sz w:val="24"/>
          <w:szCs w:val="24"/>
          <w:lang w:val="en-GB"/>
        </w:rPr>
        <w:t>’</w:t>
      </w:r>
      <w:r w:rsidR="008C5384" w:rsidRPr="00A830A1">
        <w:rPr>
          <w:sz w:val="24"/>
          <w:szCs w:val="24"/>
          <w:lang w:val="en-GB"/>
        </w:rPr>
        <w:t xml:space="preserve">. </w:t>
      </w:r>
    </w:p>
    <w:p w14:paraId="4682AFC4" w14:textId="27886D08" w:rsidR="00797BD4" w:rsidRPr="00A830A1" w:rsidRDefault="00C41E6C" w:rsidP="00897369">
      <w:pPr>
        <w:jc w:val="both"/>
        <w:rPr>
          <w:rFonts w:ascii="Times New Roman" w:hAnsi="Times New Roman" w:cs="Times New Roman"/>
          <w:lang w:val="en-GB"/>
        </w:rPr>
      </w:pPr>
      <w:r w:rsidRPr="00A830A1">
        <w:rPr>
          <w:rFonts w:ascii="Times New Roman" w:hAnsi="Times New Roman" w:cs="Times New Roman"/>
          <w:lang w:val="en-GB"/>
        </w:rPr>
        <w:tab/>
      </w:r>
      <w:r w:rsidR="00CC0BFF">
        <w:rPr>
          <w:rFonts w:ascii="Times New Roman" w:hAnsi="Times New Roman" w:cs="Times New Roman"/>
          <w:lang w:val="en-GB"/>
        </w:rPr>
        <w:t xml:space="preserve">Let us </w:t>
      </w:r>
      <w:proofErr w:type="spellStart"/>
      <w:r w:rsidR="00CC0BFF">
        <w:rPr>
          <w:rFonts w:ascii="Times New Roman" w:hAnsi="Times New Roman" w:cs="Times New Roman"/>
          <w:lang w:val="en-GB"/>
        </w:rPr>
        <w:t>analyze</w:t>
      </w:r>
      <w:proofErr w:type="spellEnd"/>
      <w:r w:rsidR="00CC0BFF">
        <w:rPr>
          <w:rFonts w:ascii="Times New Roman" w:hAnsi="Times New Roman" w:cs="Times New Roman"/>
          <w:lang w:val="en-GB"/>
        </w:rPr>
        <w:t xml:space="preserve"> </w:t>
      </w:r>
      <w:r w:rsidRPr="00A830A1">
        <w:rPr>
          <w:rFonts w:ascii="Times New Roman" w:hAnsi="Times New Roman" w:cs="Times New Roman"/>
          <w:lang w:val="en-GB"/>
        </w:rPr>
        <w:t xml:space="preserve">both </w:t>
      </w:r>
      <w:r w:rsidR="00797BD4" w:rsidRPr="00A830A1">
        <w:rPr>
          <w:rFonts w:ascii="Times New Roman" w:hAnsi="Times New Roman" w:cs="Times New Roman"/>
          <w:lang w:val="en-GB"/>
        </w:rPr>
        <w:t>word forms at different levels of abstraction</w:t>
      </w:r>
      <w:r w:rsidR="00AF5913" w:rsidRPr="00A830A1">
        <w:rPr>
          <w:rFonts w:ascii="Times New Roman" w:hAnsi="Times New Roman" w:cs="Times New Roman"/>
          <w:lang w:val="en-GB"/>
        </w:rPr>
        <w:t>. A</w:t>
      </w:r>
      <w:r w:rsidR="00797BD4" w:rsidRPr="00A830A1">
        <w:rPr>
          <w:rFonts w:ascii="Times New Roman" w:hAnsi="Times New Roman" w:cs="Times New Roman"/>
          <w:lang w:val="en-GB"/>
        </w:rPr>
        <w:t>s explained</w:t>
      </w:r>
      <w:r w:rsidR="00AF5913" w:rsidRPr="00A830A1">
        <w:rPr>
          <w:rFonts w:ascii="Times New Roman" w:hAnsi="Times New Roman" w:cs="Times New Roman"/>
          <w:lang w:val="en-GB"/>
        </w:rPr>
        <w:t xml:space="preserve"> in section 4</w:t>
      </w:r>
      <w:r w:rsidR="00686403" w:rsidRPr="00A830A1">
        <w:rPr>
          <w:rFonts w:ascii="Times New Roman" w:hAnsi="Times New Roman" w:cs="Times New Roman"/>
          <w:lang w:val="en-GB"/>
        </w:rPr>
        <w:t>.2.2</w:t>
      </w:r>
      <w:r w:rsidR="00797BD4" w:rsidRPr="00A830A1">
        <w:rPr>
          <w:rFonts w:ascii="Times New Roman" w:hAnsi="Times New Roman" w:cs="Times New Roman"/>
          <w:lang w:val="en-GB"/>
        </w:rPr>
        <w:t>, the level of the phone (Ph) capture</w:t>
      </w:r>
      <w:r w:rsidR="00AF5913" w:rsidRPr="00A830A1">
        <w:rPr>
          <w:rFonts w:ascii="Times New Roman" w:hAnsi="Times New Roman" w:cs="Times New Roman"/>
          <w:lang w:val="en-GB"/>
        </w:rPr>
        <w:t>s</w:t>
      </w:r>
      <w:r w:rsidR="00797BD4" w:rsidRPr="00A830A1">
        <w:rPr>
          <w:rFonts w:ascii="Times New Roman" w:hAnsi="Times New Roman" w:cs="Times New Roman"/>
          <w:lang w:val="en-GB"/>
        </w:rPr>
        <w:t xml:space="preserve"> the phones in given morphemes, the level of </w:t>
      </w:r>
      <w:r w:rsidR="00016D40">
        <w:rPr>
          <w:rFonts w:ascii="Times New Roman" w:hAnsi="Times New Roman" w:cs="Times New Roman"/>
          <w:lang w:val="en-GB"/>
        </w:rPr>
        <w:t xml:space="preserve">the </w:t>
      </w:r>
      <w:r w:rsidR="00016D40" w:rsidRPr="00A830A1">
        <w:rPr>
          <w:rFonts w:ascii="Times New Roman" w:hAnsi="Times New Roman" w:cs="Times New Roman"/>
          <w:lang w:val="en-GB"/>
        </w:rPr>
        <w:t xml:space="preserve">phoneme </w:t>
      </w:r>
      <w:r w:rsidR="00016D40">
        <w:rPr>
          <w:rFonts w:ascii="Times New Roman" w:hAnsi="Times New Roman" w:cs="Times New Roman"/>
          <w:lang w:val="en-GB"/>
        </w:rPr>
        <w:t>(</w:t>
      </w:r>
      <w:r w:rsidR="00797BD4" w:rsidRPr="00A830A1">
        <w:rPr>
          <w:rFonts w:ascii="Times New Roman" w:hAnsi="Times New Roman" w:cs="Times New Roman"/>
          <w:lang w:val="en-GB"/>
        </w:rPr>
        <w:t>Phm</w:t>
      </w:r>
      <w:r w:rsidR="00016D40">
        <w:rPr>
          <w:rFonts w:ascii="Times New Roman" w:hAnsi="Times New Roman" w:cs="Times New Roman"/>
          <w:lang w:val="en-GB"/>
        </w:rPr>
        <w:t>)</w:t>
      </w:r>
      <w:r w:rsidR="00797BD4" w:rsidRPr="00A830A1">
        <w:rPr>
          <w:rFonts w:ascii="Times New Roman" w:hAnsi="Times New Roman" w:cs="Times New Roman"/>
          <w:lang w:val="en-GB"/>
        </w:rPr>
        <w:t xml:space="preserve"> shows the phonemic structure of morphemes</w:t>
      </w:r>
      <w:r w:rsidR="00016D40">
        <w:rPr>
          <w:rFonts w:ascii="Times New Roman" w:hAnsi="Times New Roman" w:cs="Times New Roman"/>
          <w:lang w:val="en-GB"/>
        </w:rPr>
        <w:t>,</w:t>
      </w:r>
      <w:r w:rsidR="00797BD4" w:rsidRPr="00A830A1">
        <w:rPr>
          <w:rFonts w:ascii="Times New Roman" w:hAnsi="Times New Roman" w:cs="Times New Roman"/>
          <w:lang w:val="en-GB"/>
        </w:rPr>
        <w:t xml:space="preserve"> and the level of </w:t>
      </w:r>
      <w:r w:rsidR="00172666">
        <w:rPr>
          <w:rFonts w:ascii="Times New Roman" w:hAnsi="Times New Roman" w:cs="Times New Roman"/>
          <w:lang w:val="en-GB"/>
        </w:rPr>
        <w:t xml:space="preserve">the </w:t>
      </w:r>
      <w:r w:rsidR="00797BD4" w:rsidRPr="00A830A1">
        <w:rPr>
          <w:rFonts w:ascii="Times New Roman" w:hAnsi="Times New Roman" w:cs="Times New Roman"/>
          <w:lang w:val="en-GB"/>
        </w:rPr>
        <w:t>morphophoneme (</w:t>
      </w:r>
      <w:proofErr w:type="spellStart"/>
      <w:r w:rsidR="00797BD4" w:rsidRPr="00A830A1">
        <w:rPr>
          <w:rFonts w:ascii="Times New Roman" w:hAnsi="Times New Roman" w:cs="Times New Roman"/>
          <w:lang w:val="en-GB"/>
        </w:rPr>
        <w:t>MPhm</w:t>
      </w:r>
      <w:proofErr w:type="spellEnd"/>
      <w:r w:rsidR="00797BD4" w:rsidRPr="00A830A1">
        <w:rPr>
          <w:rFonts w:ascii="Times New Roman" w:hAnsi="Times New Roman" w:cs="Times New Roman"/>
          <w:lang w:val="en-GB"/>
        </w:rPr>
        <w:t>) shows the sound structure before any sound cha</w:t>
      </w:r>
      <w:r w:rsidR="00AF5913" w:rsidRPr="00A830A1">
        <w:rPr>
          <w:rFonts w:ascii="Times New Roman" w:hAnsi="Times New Roman" w:cs="Times New Roman"/>
          <w:lang w:val="en-GB"/>
        </w:rPr>
        <w:t>ng</w:t>
      </w:r>
      <w:r w:rsidR="00797BD4" w:rsidRPr="00A830A1">
        <w:rPr>
          <w:rFonts w:ascii="Times New Roman" w:hAnsi="Times New Roman" w:cs="Times New Roman"/>
          <w:lang w:val="en-GB"/>
        </w:rPr>
        <w:t>es happen</w:t>
      </w:r>
      <w:r w:rsidR="00AF5913" w:rsidRPr="00A830A1">
        <w:rPr>
          <w:rFonts w:ascii="Times New Roman" w:hAnsi="Times New Roman" w:cs="Times New Roman"/>
          <w:lang w:val="en-GB"/>
        </w:rPr>
        <w:t>, that is</w:t>
      </w:r>
      <w:r w:rsidR="003E4EAC" w:rsidRPr="00A830A1">
        <w:rPr>
          <w:rFonts w:ascii="Times New Roman" w:hAnsi="Times New Roman" w:cs="Times New Roman"/>
          <w:lang w:val="en-GB"/>
        </w:rPr>
        <w:t>,</w:t>
      </w:r>
      <w:r w:rsidR="00AF5913" w:rsidRPr="00A830A1">
        <w:rPr>
          <w:rFonts w:ascii="Times New Roman" w:hAnsi="Times New Roman" w:cs="Times New Roman"/>
          <w:lang w:val="en-GB"/>
        </w:rPr>
        <w:t xml:space="preserve"> the underlying form</w:t>
      </w:r>
      <w:r w:rsidR="00797BD4" w:rsidRPr="00A830A1">
        <w:rPr>
          <w:rFonts w:ascii="Times New Roman" w:hAnsi="Times New Roman" w:cs="Times New Roman"/>
          <w:lang w:val="en-GB"/>
        </w:rPr>
        <w:t>.</w:t>
      </w:r>
      <w:r w:rsidRPr="00A830A1">
        <w:rPr>
          <w:rFonts w:ascii="Times New Roman" w:hAnsi="Times New Roman" w:cs="Times New Roman"/>
          <w:lang w:val="en-GB"/>
        </w:rPr>
        <w:t xml:space="preserve"> </w:t>
      </w:r>
      <w:r w:rsidR="00797BD4" w:rsidRPr="00A830A1">
        <w:rPr>
          <w:rFonts w:ascii="Times New Roman" w:hAnsi="Times New Roman" w:cs="Times New Roman"/>
          <w:lang w:val="en-GB"/>
        </w:rPr>
        <w:t xml:space="preserve">Considering </w:t>
      </w:r>
      <w:r w:rsidR="00AF5913" w:rsidRPr="00A830A1">
        <w:rPr>
          <w:rFonts w:ascii="Times New Roman" w:hAnsi="Times New Roman" w:cs="Times New Roman"/>
          <w:lang w:val="en-GB"/>
        </w:rPr>
        <w:t xml:space="preserve">the </w:t>
      </w:r>
      <w:r w:rsidR="00797BD4" w:rsidRPr="00265C3A">
        <w:rPr>
          <w:rFonts w:ascii="Times New Roman" w:hAnsi="Times New Roman" w:cs="Times New Roman"/>
          <w:lang w:val="en-GB"/>
        </w:rPr>
        <w:t>opposition /n</w:t>
      </w:r>
      <w:r w:rsidR="007C1D2E" w:rsidRPr="00265C3A">
        <w:rPr>
          <w:rFonts w:ascii="Times New Roman" w:hAnsi="Times New Roman" w:cs="Times New Roman"/>
          <w:lang w:val="en-GB"/>
        </w:rPr>
        <w:t>–</w:t>
      </w:r>
      <w:r w:rsidR="00AF5913" w:rsidRPr="00265C3A">
        <w:rPr>
          <w:rFonts w:ascii="Times New Roman" w:hAnsi="Times New Roman" w:cs="Times New Roman"/>
          <w:lang w:val="en-GB"/>
        </w:rPr>
        <w:t>ɲ</w:t>
      </w:r>
      <w:r w:rsidR="00797BD4" w:rsidRPr="00265C3A">
        <w:rPr>
          <w:rFonts w:ascii="Times New Roman" w:hAnsi="Times New Roman" w:cs="Times New Roman"/>
          <w:lang w:val="en-GB"/>
        </w:rPr>
        <w:t>/</w:t>
      </w:r>
      <w:r w:rsidR="00AF5913" w:rsidRPr="00265C3A">
        <w:rPr>
          <w:rFonts w:ascii="Times New Roman" w:hAnsi="Times New Roman" w:cs="Times New Roman"/>
          <w:lang w:val="en-GB"/>
        </w:rPr>
        <w:t xml:space="preserve"> (see note </w:t>
      </w:r>
      <w:r w:rsidR="00D444DF" w:rsidRPr="00265C3A">
        <w:rPr>
          <w:rFonts w:ascii="Times New Roman" w:hAnsi="Times New Roman" w:cs="Times New Roman"/>
          <w:lang w:val="en-GB"/>
        </w:rPr>
        <w:t>9</w:t>
      </w:r>
      <w:r w:rsidR="003E4EAC" w:rsidRPr="00265C3A">
        <w:rPr>
          <w:rFonts w:ascii="Times New Roman" w:hAnsi="Times New Roman" w:cs="Times New Roman"/>
          <w:lang w:val="en-GB"/>
        </w:rPr>
        <w:t xml:space="preserve">), the place </w:t>
      </w:r>
      <w:r w:rsidR="00686403" w:rsidRPr="00265C3A">
        <w:rPr>
          <w:rFonts w:ascii="Times New Roman" w:hAnsi="Times New Roman" w:cs="Times New Roman"/>
          <w:lang w:val="en-GB"/>
        </w:rPr>
        <w:t xml:space="preserve">of </w:t>
      </w:r>
      <w:r w:rsidR="003E4EAC" w:rsidRPr="00265C3A">
        <w:rPr>
          <w:rFonts w:ascii="Times New Roman" w:hAnsi="Times New Roman" w:cs="Times New Roman"/>
          <w:lang w:val="en-GB"/>
        </w:rPr>
        <w:t>maximum phonological differentiation</w:t>
      </w:r>
      <w:r w:rsidR="00C41AE6">
        <w:rPr>
          <w:rFonts w:ascii="Times New Roman" w:hAnsi="Times New Roman" w:cs="Times New Roman"/>
          <w:lang w:val="en-GB"/>
        </w:rPr>
        <w:t xml:space="preserve"> is</w:t>
      </w:r>
      <w:r w:rsidR="003E4EAC" w:rsidRPr="00A830A1">
        <w:rPr>
          <w:rFonts w:ascii="Times New Roman" w:hAnsi="Times New Roman" w:cs="Times New Roman"/>
          <w:lang w:val="en-GB"/>
        </w:rPr>
        <w:t xml:space="preserve"> </w:t>
      </w:r>
      <w:r w:rsidR="00797BD4" w:rsidRPr="00A830A1">
        <w:rPr>
          <w:rFonts w:ascii="Times New Roman" w:hAnsi="Times New Roman" w:cs="Times New Roman"/>
          <w:lang w:val="en-GB"/>
        </w:rPr>
        <w:t>before any vowel except /e/ and /</w:t>
      </w:r>
      <w:proofErr w:type="spellStart"/>
      <w:r w:rsidR="00797BD4" w:rsidRPr="00A830A1">
        <w:rPr>
          <w:rFonts w:ascii="Times New Roman" w:hAnsi="Times New Roman" w:cs="Times New Roman"/>
          <w:lang w:val="en-GB"/>
        </w:rPr>
        <w:t>i</w:t>
      </w:r>
      <w:proofErr w:type="spellEnd"/>
      <w:r w:rsidR="00797BD4" w:rsidRPr="00A830A1">
        <w:rPr>
          <w:rFonts w:ascii="Times New Roman" w:hAnsi="Times New Roman" w:cs="Times New Roman"/>
          <w:lang w:val="en-GB"/>
        </w:rPr>
        <w:t xml:space="preserve">/ </w:t>
      </w:r>
      <w:r w:rsidR="00AF5913" w:rsidRPr="00A830A1">
        <w:rPr>
          <w:rFonts w:ascii="Times New Roman" w:hAnsi="Times New Roman" w:cs="Times New Roman"/>
          <w:lang w:val="en-GB"/>
        </w:rPr>
        <w:t>(for details, see Sabol 1989: 158</w:t>
      </w:r>
      <w:r w:rsidR="007C1D2E" w:rsidRPr="00A830A1">
        <w:rPr>
          <w:rFonts w:ascii="Times New Roman" w:hAnsi="Times New Roman" w:cs="Times New Roman"/>
          <w:lang w:val="en-GB"/>
        </w:rPr>
        <w:t>–</w:t>
      </w:r>
      <w:r w:rsidR="00AF5913" w:rsidRPr="00A830A1">
        <w:rPr>
          <w:rFonts w:ascii="Times New Roman" w:hAnsi="Times New Roman" w:cs="Times New Roman"/>
          <w:lang w:val="en-GB"/>
        </w:rPr>
        <w:t>159)</w:t>
      </w:r>
      <w:r w:rsidR="00797BD4" w:rsidRPr="00A830A1">
        <w:rPr>
          <w:rFonts w:ascii="Times New Roman" w:hAnsi="Times New Roman" w:cs="Times New Roman"/>
          <w:lang w:val="en-GB"/>
        </w:rPr>
        <w:t xml:space="preserve">. The result is </w:t>
      </w:r>
      <w:r w:rsidR="00897369">
        <w:rPr>
          <w:rFonts w:ascii="Times New Roman" w:hAnsi="Times New Roman" w:cs="Times New Roman"/>
          <w:lang w:val="en-GB"/>
        </w:rPr>
        <w:t>that</w:t>
      </w:r>
      <w:r w:rsidR="00797BD4" w:rsidRPr="00A830A1">
        <w:rPr>
          <w:rFonts w:ascii="Times New Roman" w:hAnsi="Times New Roman" w:cs="Times New Roman"/>
          <w:lang w:val="en-GB"/>
        </w:rPr>
        <w:t xml:space="preserve"> N </w:t>
      </w:r>
      <w:r w:rsidR="00897369">
        <w:rPr>
          <w:rFonts w:ascii="Times New Roman" w:hAnsi="Times New Roman" w:cs="Times New Roman"/>
          <w:lang w:val="en-GB"/>
        </w:rPr>
        <w:t xml:space="preserve">occurs </w:t>
      </w:r>
      <w:r w:rsidR="00797BD4" w:rsidRPr="00A830A1">
        <w:rPr>
          <w:rFonts w:ascii="Times New Roman" w:hAnsi="Times New Roman" w:cs="Times New Roman"/>
          <w:lang w:val="en-GB"/>
        </w:rPr>
        <w:t>at the lev</w:t>
      </w:r>
      <w:r w:rsidR="00AF5913" w:rsidRPr="00A830A1">
        <w:rPr>
          <w:rFonts w:ascii="Times New Roman" w:hAnsi="Times New Roman" w:cs="Times New Roman"/>
          <w:lang w:val="en-GB"/>
        </w:rPr>
        <w:t>e</w:t>
      </w:r>
      <w:r w:rsidR="00797BD4" w:rsidRPr="00A830A1">
        <w:rPr>
          <w:rFonts w:ascii="Times New Roman" w:hAnsi="Times New Roman" w:cs="Times New Roman"/>
          <w:lang w:val="en-GB"/>
        </w:rPr>
        <w:t xml:space="preserve">l of </w:t>
      </w:r>
      <w:r w:rsidR="00897369">
        <w:rPr>
          <w:rFonts w:ascii="Times New Roman" w:hAnsi="Times New Roman" w:cs="Times New Roman"/>
          <w:lang w:val="en-GB"/>
        </w:rPr>
        <w:t xml:space="preserve">the </w:t>
      </w:r>
      <w:r w:rsidR="00797BD4" w:rsidRPr="00A830A1">
        <w:rPr>
          <w:rFonts w:ascii="Times New Roman" w:hAnsi="Times New Roman" w:cs="Times New Roman"/>
          <w:lang w:val="en-GB"/>
        </w:rPr>
        <w:t xml:space="preserve">morphophoneme in the word form </w:t>
      </w:r>
      <w:proofErr w:type="spellStart"/>
      <w:r w:rsidR="00AF5913" w:rsidRPr="00972270">
        <w:rPr>
          <w:rFonts w:ascii="Times New Roman" w:hAnsi="Times New Roman" w:cs="Times New Roman"/>
          <w:i/>
          <w:iCs/>
          <w:lang w:val="en-GB"/>
        </w:rPr>
        <w:t>vrane</w:t>
      </w:r>
      <w:proofErr w:type="spellEnd"/>
      <w:r w:rsidR="00AF5913" w:rsidRPr="00A830A1">
        <w:rPr>
          <w:rFonts w:ascii="Times New Roman" w:hAnsi="Times New Roman" w:cs="Times New Roman"/>
          <w:lang w:val="en-GB"/>
        </w:rPr>
        <w:t xml:space="preserve"> /</w:t>
      </w:r>
      <w:proofErr w:type="spellStart"/>
      <w:r w:rsidR="00AF5913" w:rsidRPr="00A830A1">
        <w:rPr>
          <w:rFonts w:ascii="Times New Roman" w:hAnsi="Times New Roman" w:cs="Times New Roman"/>
          <w:lang w:val="en-GB"/>
        </w:rPr>
        <w:t>vra</w:t>
      </w:r>
      <w:r w:rsidR="00AF5913" w:rsidRPr="00A830A1">
        <w:rPr>
          <w:rFonts w:ascii="Times New Roman" w:hAnsi="Times New Roman" w:cs="Times New Roman"/>
          <w:b/>
          <w:bCs/>
          <w:lang w:val="en-GB"/>
        </w:rPr>
        <w:t>ɲ</w:t>
      </w:r>
      <w:r w:rsidR="00AF5913" w:rsidRPr="00A830A1">
        <w:rPr>
          <w:rFonts w:ascii="Times New Roman" w:hAnsi="Times New Roman" w:cs="Times New Roman"/>
          <w:lang w:val="en-GB"/>
        </w:rPr>
        <w:t>e</w:t>
      </w:r>
      <w:proofErr w:type="spellEnd"/>
      <w:r w:rsidR="00AF5913" w:rsidRPr="00A830A1">
        <w:rPr>
          <w:rFonts w:ascii="Times New Roman" w:hAnsi="Times New Roman" w:cs="Times New Roman"/>
          <w:lang w:val="en-GB"/>
        </w:rPr>
        <w:t xml:space="preserve">/ </w:t>
      </w:r>
      <w:r w:rsidR="007C1D2E" w:rsidRPr="00A830A1">
        <w:rPr>
          <w:rFonts w:ascii="Times New Roman" w:hAnsi="Times New Roman" w:cs="Times New Roman"/>
          <w:lang w:val="en-GB"/>
        </w:rPr>
        <w:t>‘</w:t>
      </w:r>
      <w:r w:rsidR="00AF5913" w:rsidRPr="00A830A1">
        <w:rPr>
          <w:rFonts w:ascii="Times New Roman" w:hAnsi="Times New Roman" w:cs="Times New Roman"/>
          <w:lang w:val="en-GB"/>
        </w:rPr>
        <w:t>to a crow</w:t>
      </w:r>
      <w:r w:rsidR="007C1D2E" w:rsidRPr="00A830A1">
        <w:rPr>
          <w:rFonts w:ascii="Times New Roman" w:hAnsi="Times New Roman" w:cs="Times New Roman"/>
          <w:lang w:val="en-GB"/>
        </w:rPr>
        <w:t>’</w:t>
      </w:r>
      <w:r w:rsidR="00797BD4" w:rsidRPr="00A830A1">
        <w:rPr>
          <w:rFonts w:ascii="Times New Roman" w:hAnsi="Times New Roman" w:cs="Times New Roman"/>
          <w:lang w:val="en-GB"/>
        </w:rPr>
        <w:t>:</w:t>
      </w:r>
    </w:p>
    <w:p w14:paraId="5FBDE94A" w14:textId="77777777" w:rsidR="00797BD4" w:rsidRPr="00A830A1" w:rsidRDefault="00797BD4" w:rsidP="00797BD4">
      <w:pPr>
        <w:jc w:val="both"/>
        <w:rPr>
          <w:rFonts w:ascii="Times New Roman" w:hAnsi="Times New Roman" w:cs="Times New Roman"/>
          <w:lang w:val="en-GB"/>
        </w:rPr>
      </w:pPr>
    </w:p>
    <w:p w14:paraId="481E5870" w14:textId="527678ED" w:rsidR="00797BD4" w:rsidRPr="00A830A1" w:rsidRDefault="00797BD4" w:rsidP="00A8463C">
      <w:pPr>
        <w:ind w:firstLine="708"/>
        <w:jc w:val="both"/>
        <w:rPr>
          <w:rFonts w:ascii="Times New Roman" w:hAnsi="Times New Roman" w:cs="Times New Roman"/>
          <w:lang w:val="en-GB"/>
        </w:rPr>
      </w:pPr>
      <w:r w:rsidRPr="00A830A1">
        <w:rPr>
          <w:rFonts w:ascii="Times New Roman" w:hAnsi="Times New Roman" w:cs="Times New Roman"/>
          <w:lang w:val="en-GB"/>
        </w:rPr>
        <w:t>Ph</w:t>
      </w:r>
      <w:r w:rsidR="007C1D2E" w:rsidRPr="00A830A1">
        <w:rPr>
          <w:rFonts w:ascii="Times New Roman" w:hAnsi="Times New Roman" w:cs="Times New Roman"/>
          <w:lang w:val="en-GB"/>
        </w:rPr>
        <w:t xml:space="preserve"> </w:t>
      </w:r>
      <w:r w:rsidRPr="00A830A1">
        <w:rPr>
          <w:rFonts w:ascii="Times New Roman" w:hAnsi="Times New Roman" w:cs="Times New Roman"/>
          <w:lang w:val="en-GB"/>
        </w:rPr>
        <w:tab/>
      </w:r>
      <w:r w:rsidRPr="00A830A1">
        <w:rPr>
          <w:rFonts w:ascii="Times New Roman" w:hAnsi="Times New Roman" w:cs="Times New Roman"/>
          <w:lang w:val="en-GB"/>
        </w:rPr>
        <w:tab/>
        <w:t>[</w:t>
      </w:r>
      <w:proofErr w:type="spellStart"/>
      <w:r w:rsidRPr="00A830A1">
        <w:rPr>
          <w:rFonts w:ascii="Times New Roman" w:hAnsi="Times New Roman" w:cs="Times New Roman"/>
          <w:lang w:val="en-GB"/>
        </w:rPr>
        <w:t>vra</w:t>
      </w:r>
      <w:r w:rsidR="00AF5913" w:rsidRPr="00A830A1">
        <w:rPr>
          <w:rFonts w:ascii="Times New Roman" w:hAnsi="Times New Roman" w:cs="Times New Roman"/>
          <w:lang w:val="en-GB"/>
        </w:rPr>
        <w:t>ɲ</w:t>
      </w:r>
      <w:proofErr w:type="spellEnd"/>
      <w:r w:rsidRPr="00A830A1">
        <w:rPr>
          <w:rFonts w:ascii="Times New Roman" w:hAnsi="Times New Roman" w:cs="Times New Roman"/>
          <w:lang w:val="en-GB"/>
        </w:rPr>
        <w:t>-e</w:t>
      </w:r>
      <w:r w:rsidRPr="00A830A1">
        <w:rPr>
          <w:rFonts w:ascii="Times New Roman" w:hAnsi="Times New Roman" w:cs="Times New Roman"/>
          <w:lang w:val="en-GB"/>
        </w:rPr>
        <w:tab/>
        <w:t>]</w:t>
      </w:r>
      <w:r w:rsidRPr="00A830A1">
        <w:rPr>
          <w:rFonts w:ascii="Times New Roman" w:hAnsi="Times New Roman" w:cs="Times New Roman"/>
          <w:lang w:val="en-GB"/>
        </w:rPr>
        <w:tab/>
        <w:t>[</w:t>
      </w:r>
      <w:proofErr w:type="spellStart"/>
      <w:proofErr w:type="gramStart"/>
      <w:r w:rsidRPr="00A830A1">
        <w:rPr>
          <w:rFonts w:ascii="Times New Roman" w:hAnsi="Times New Roman" w:cs="Times New Roman"/>
          <w:lang w:val="en-GB"/>
        </w:rPr>
        <w:t>vr</w:t>
      </w:r>
      <w:r w:rsidR="00AF5913" w:rsidRPr="00A830A1">
        <w:rPr>
          <w:rFonts w:ascii="Times New Roman" w:hAnsi="Times New Roman" w:cs="Times New Roman"/>
          <w:lang w:val="en-GB"/>
        </w:rPr>
        <w:t>a:</w:t>
      </w:r>
      <w:r w:rsidR="00C41E6C" w:rsidRPr="00A830A1">
        <w:rPr>
          <w:rFonts w:ascii="Times New Roman" w:hAnsi="Times New Roman" w:cs="Times New Roman"/>
          <w:lang w:val="en-GB"/>
        </w:rPr>
        <w:t>ɲ</w:t>
      </w:r>
      <w:proofErr w:type="gramEnd"/>
      <w:r w:rsidRPr="00A830A1">
        <w:rPr>
          <w:rFonts w:ascii="Times New Roman" w:hAnsi="Times New Roman" w:cs="Times New Roman"/>
          <w:lang w:val="en-GB"/>
        </w:rPr>
        <w:t>-a</w:t>
      </w:r>
      <w:proofErr w:type="spellEnd"/>
      <w:r w:rsidRPr="00A830A1">
        <w:rPr>
          <w:rFonts w:ascii="Times New Roman" w:hAnsi="Times New Roman" w:cs="Times New Roman"/>
          <w:lang w:val="en-GB"/>
        </w:rPr>
        <w:t>]</w:t>
      </w:r>
    </w:p>
    <w:p w14:paraId="75451964" w14:textId="14274765" w:rsidR="00797BD4" w:rsidRPr="00A830A1" w:rsidRDefault="00797BD4" w:rsidP="00A8463C">
      <w:pPr>
        <w:ind w:firstLine="708"/>
        <w:jc w:val="both"/>
        <w:rPr>
          <w:rFonts w:ascii="Times New Roman" w:hAnsi="Times New Roman" w:cs="Times New Roman"/>
          <w:lang w:val="en-GB"/>
        </w:rPr>
      </w:pPr>
      <w:r w:rsidRPr="00A830A1">
        <w:rPr>
          <w:rFonts w:ascii="Times New Roman" w:hAnsi="Times New Roman" w:cs="Times New Roman"/>
          <w:lang w:val="en-GB"/>
        </w:rPr>
        <w:t>Phm</w:t>
      </w:r>
      <w:r w:rsidRPr="00A830A1">
        <w:rPr>
          <w:rFonts w:ascii="Times New Roman" w:hAnsi="Times New Roman" w:cs="Times New Roman"/>
          <w:lang w:val="en-GB"/>
        </w:rPr>
        <w:tab/>
      </w:r>
      <w:r w:rsidRPr="00A830A1">
        <w:rPr>
          <w:rFonts w:ascii="Times New Roman" w:hAnsi="Times New Roman" w:cs="Times New Roman"/>
          <w:lang w:val="en-GB"/>
        </w:rPr>
        <w:tab/>
        <w:t>/</w:t>
      </w:r>
      <w:proofErr w:type="spellStart"/>
      <w:r w:rsidRPr="00A830A1">
        <w:rPr>
          <w:rFonts w:ascii="Times New Roman" w:hAnsi="Times New Roman" w:cs="Times New Roman"/>
          <w:lang w:val="en-GB"/>
        </w:rPr>
        <w:t>vra</w:t>
      </w:r>
      <w:r w:rsidR="00AF5913" w:rsidRPr="00A830A1">
        <w:rPr>
          <w:rFonts w:ascii="Times New Roman" w:hAnsi="Times New Roman" w:cs="Times New Roman"/>
          <w:lang w:val="en-GB"/>
        </w:rPr>
        <w:t>ɲ</w:t>
      </w:r>
      <w:proofErr w:type="spellEnd"/>
      <w:r w:rsidRPr="00A830A1">
        <w:rPr>
          <w:rFonts w:ascii="Times New Roman" w:hAnsi="Times New Roman" w:cs="Times New Roman"/>
          <w:lang w:val="en-GB"/>
        </w:rPr>
        <w:t>-e</w:t>
      </w:r>
      <w:r w:rsidRPr="00A830A1">
        <w:rPr>
          <w:rFonts w:ascii="Times New Roman" w:hAnsi="Times New Roman" w:cs="Times New Roman"/>
          <w:lang w:val="en-GB"/>
        </w:rPr>
        <w:tab/>
        <w:t>/</w:t>
      </w:r>
      <w:r w:rsidRPr="00A830A1">
        <w:rPr>
          <w:rFonts w:ascii="Times New Roman" w:hAnsi="Times New Roman" w:cs="Times New Roman"/>
          <w:lang w:val="en-GB"/>
        </w:rPr>
        <w:tab/>
        <w:t>/</w:t>
      </w:r>
      <w:proofErr w:type="spellStart"/>
      <w:proofErr w:type="gramStart"/>
      <w:r w:rsidRPr="00A830A1">
        <w:rPr>
          <w:rFonts w:ascii="Times New Roman" w:hAnsi="Times New Roman" w:cs="Times New Roman"/>
          <w:lang w:val="en-GB"/>
        </w:rPr>
        <w:t>vr</w:t>
      </w:r>
      <w:r w:rsidR="00AF5913" w:rsidRPr="00A830A1">
        <w:rPr>
          <w:rFonts w:ascii="Times New Roman" w:hAnsi="Times New Roman" w:cs="Times New Roman"/>
          <w:lang w:val="en-GB"/>
        </w:rPr>
        <w:t>a:</w:t>
      </w:r>
      <w:r w:rsidR="00C41E6C" w:rsidRPr="00A830A1">
        <w:rPr>
          <w:rFonts w:ascii="Times New Roman" w:hAnsi="Times New Roman" w:cs="Times New Roman"/>
          <w:lang w:val="en-GB"/>
        </w:rPr>
        <w:t>ɲ</w:t>
      </w:r>
      <w:proofErr w:type="gramEnd"/>
      <w:r w:rsidRPr="00A830A1">
        <w:rPr>
          <w:rFonts w:ascii="Times New Roman" w:hAnsi="Times New Roman" w:cs="Times New Roman"/>
          <w:lang w:val="en-GB"/>
        </w:rPr>
        <w:t>-a</w:t>
      </w:r>
      <w:proofErr w:type="spellEnd"/>
      <w:r w:rsidRPr="00A830A1">
        <w:rPr>
          <w:rFonts w:ascii="Times New Roman" w:hAnsi="Times New Roman" w:cs="Times New Roman"/>
          <w:lang w:val="en-GB"/>
        </w:rPr>
        <w:t>/</w:t>
      </w:r>
    </w:p>
    <w:p w14:paraId="1EDD7C62" w14:textId="41EA9F4B" w:rsidR="00797BD4" w:rsidRPr="00A830A1" w:rsidRDefault="00797BD4" w:rsidP="00A8463C">
      <w:pPr>
        <w:ind w:firstLine="708"/>
        <w:jc w:val="both"/>
        <w:rPr>
          <w:rFonts w:ascii="Times New Roman" w:hAnsi="Times New Roman" w:cs="Times New Roman"/>
          <w:lang w:val="en-GB"/>
        </w:rPr>
      </w:pPr>
      <w:proofErr w:type="spellStart"/>
      <w:r w:rsidRPr="00A830A1">
        <w:rPr>
          <w:rFonts w:ascii="Times New Roman" w:hAnsi="Times New Roman" w:cs="Times New Roman"/>
          <w:lang w:val="en-GB"/>
        </w:rPr>
        <w:t>MPhm</w:t>
      </w:r>
      <w:proofErr w:type="spellEnd"/>
      <w:r w:rsidRPr="00A830A1">
        <w:rPr>
          <w:rFonts w:ascii="Times New Roman" w:hAnsi="Times New Roman" w:cs="Times New Roman"/>
          <w:lang w:val="en-GB"/>
        </w:rPr>
        <w:tab/>
      </w:r>
      <w:r w:rsidRPr="00A830A1">
        <w:rPr>
          <w:rFonts w:ascii="Times New Roman" w:hAnsi="Times New Roman" w:cs="Times New Roman"/>
          <w:lang w:val="en-GB"/>
        </w:rPr>
        <w:tab/>
        <w:t>VRA</w:t>
      </w:r>
      <w:r w:rsidRPr="00A830A1">
        <w:rPr>
          <w:rFonts w:ascii="Times New Roman" w:hAnsi="Times New Roman" w:cs="Times New Roman"/>
          <w:b/>
          <w:bCs/>
          <w:lang w:val="en-GB"/>
        </w:rPr>
        <w:t>N</w:t>
      </w:r>
      <w:r w:rsidRPr="00A830A1">
        <w:rPr>
          <w:rFonts w:ascii="Times New Roman" w:hAnsi="Times New Roman" w:cs="Times New Roman"/>
          <w:lang w:val="en-GB"/>
        </w:rPr>
        <w:t>-E</w:t>
      </w:r>
      <w:r w:rsidRPr="00A830A1">
        <w:rPr>
          <w:rFonts w:ascii="Times New Roman" w:hAnsi="Times New Roman" w:cs="Times New Roman"/>
          <w:lang w:val="en-GB"/>
        </w:rPr>
        <w:tab/>
      </w:r>
      <w:proofErr w:type="gramStart"/>
      <w:r w:rsidRPr="00A830A1">
        <w:rPr>
          <w:rFonts w:ascii="Times New Roman" w:hAnsi="Times New Roman" w:cs="Times New Roman"/>
          <w:lang w:val="en-GB"/>
        </w:rPr>
        <w:t>VR</w:t>
      </w:r>
      <w:r w:rsidR="00AF5913" w:rsidRPr="00A830A1">
        <w:rPr>
          <w:rFonts w:ascii="Times New Roman" w:hAnsi="Times New Roman" w:cs="Times New Roman"/>
          <w:lang w:val="en-GB"/>
        </w:rPr>
        <w:t>A:</w:t>
      </w:r>
      <w:r w:rsidR="00AF5913" w:rsidRPr="00A830A1">
        <w:rPr>
          <w:rFonts w:ascii="Times New Roman" w:hAnsi="Times New Roman" w:cs="Times New Roman"/>
          <w:b/>
          <w:bCs/>
          <w:caps/>
          <w:lang w:val="en-GB"/>
        </w:rPr>
        <w:t>ɲ</w:t>
      </w:r>
      <w:proofErr w:type="gramEnd"/>
      <w:r w:rsidRPr="00A830A1">
        <w:rPr>
          <w:rFonts w:ascii="Times New Roman" w:hAnsi="Times New Roman" w:cs="Times New Roman"/>
          <w:lang w:val="en-GB"/>
        </w:rPr>
        <w:t>-A</w:t>
      </w:r>
    </w:p>
    <w:p w14:paraId="6B7D71C6" w14:textId="37CB90B1" w:rsidR="00797BD4" w:rsidRDefault="00797BD4" w:rsidP="00BB784F">
      <w:pPr>
        <w:jc w:val="both"/>
        <w:rPr>
          <w:rFonts w:ascii="Times New Roman" w:hAnsi="Times New Roman" w:cs="Times New Roman"/>
          <w:lang w:val="en-GB"/>
        </w:rPr>
      </w:pPr>
    </w:p>
    <w:p w14:paraId="177AA667" w14:textId="77777777" w:rsidR="00C3589F" w:rsidRDefault="00C3589F" w:rsidP="00BB784F">
      <w:pPr>
        <w:jc w:val="both"/>
        <w:rPr>
          <w:rFonts w:ascii="Times New Roman" w:hAnsi="Times New Roman" w:cs="Times New Roman"/>
          <w:lang w:val="en-GB"/>
        </w:rPr>
      </w:pPr>
    </w:p>
    <w:p w14:paraId="11DEA175" w14:textId="77777777" w:rsidR="00CA7980" w:rsidRPr="00A830A1" w:rsidRDefault="00CA7980" w:rsidP="00BB784F">
      <w:pPr>
        <w:jc w:val="both"/>
        <w:rPr>
          <w:rFonts w:ascii="Times New Roman" w:hAnsi="Times New Roman" w:cs="Times New Roman"/>
          <w:lang w:val="en-GB"/>
        </w:rPr>
      </w:pPr>
    </w:p>
    <w:p w14:paraId="1BD757A3" w14:textId="7518D67C" w:rsidR="0035456E" w:rsidRPr="00A830A1" w:rsidRDefault="00797BD4" w:rsidP="00BB784F">
      <w:pPr>
        <w:jc w:val="both"/>
        <w:rPr>
          <w:rFonts w:ascii="Times New Roman" w:hAnsi="Times New Roman" w:cs="Times New Roman"/>
          <w:b/>
          <w:bCs/>
          <w:lang w:val="en-GB"/>
        </w:rPr>
      </w:pPr>
      <w:r w:rsidRPr="00A830A1">
        <w:rPr>
          <w:rFonts w:ascii="Times New Roman" w:hAnsi="Times New Roman" w:cs="Times New Roman"/>
          <w:b/>
          <w:bCs/>
          <w:lang w:val="en-GB"/>
        </w:rPr>
        <w:t>5</w:t>
      </w:r>
      <w:r w:rsidR="0035456E" w:rsidRPr="00A830A1">
        <w:rPr>
          <w:rFonts w:ascii="Times New Roman" w:hAnsi="Times New Roman" w:cs="Times New Roman"/>
          <w:b/>
          <w:bCs/>
          <w:lang w:val="en-GB"/>
        </w:rPr>
        <w:t xml:space="preserve"> The relationship between segments and suprasegments</w:t>
      </w:r>
    </w:p>
    <w:p w14:paraId="15B9265D" w14:textId="77777777" w:rsidR="00A8463C" w:rsidRPr="00A830A1" w:rsidRDefault="00A8463C" w:rsidP="00BB784F">
      <w:pPr>
        <w:jc w:val="both"/>
        <w:rPr>
          <w:rFonts w:ascii="Times New Roman" w:hAnsi="Times New Roman" w:cs="Times New Roman"/>
          <w:lang w:val="en-GB"/>
        </w:rPr>
      </w:pPr>
    </w:p>
    <w:p w14:paraId="6025DE5E" w14:textId="0709280C" w:rsidR="005F3CA6" w:rsidRPr="005F3CA6" w:rsidRDefault="0035456E" w:rsidP="005F3CA6">
      <w:pPr>
        <w:jc w:val="both"/>
        <w:rPr>
          <w:rFonts w:ascii="Times New Roman" w:hAnsi="Times New Roman" w:cs="Times New Roman"/>
          <w:lang w:val="en-GB"/>
        </w:rPr>
      </w:pPr>
      <w:r w:rsidRPr="005F3CA6">
        <w:rPr>
          <w:rFonts w:ascii="Times New Roman" w:hAnsi="Times New Roman" w:cs="Times New Roman"/>
          <w:lang w:val="en-GB"/>
        </w:rPr>
        <w:t>The sound level of language encompasses two subsets</w:t>
      </w:r>
      <w:r w:rsidR="00430485" w:rsidRPr="005F3CA6">
        <w:rPr>
          <w:rFonts w:ascii="Times New Roman" w:hAnsi="Times New Roman" w:cs="Times New Roman"/>
          <w:lang w:val="en-GB"/>
        </w:rPr>
        <w:t>:</w:t>
      </w:r>
      <w:r w:rsidRPr="005F3CA6">
        <w:rPr>
          <w:rFonts w:ascii="Times New Roman" w:hAnsi="Times New Roman" w:cs="Times New Roman"/>
          <w:lang w:val="en-GB"/>
        </w:rPr>
        <w:t xml:space="preserve"> segments and suprasegments. The medium interconnecting both is the syllable. The </w:t>
      </w:r>
      <w:r w:rsidR="0038467E" w:rsidRPr="005F3CA6">
        <w:rPr>
          <w:rFonts w:ascii="Times New Roman" w:hAnsi="Times New Roman" w:cs="Times New Roman"/>
          <w:lang w:val="en-GB"/>
        </w:rPr>
        <w:t xml:space="preserve">following phenomena exemplify the </w:t>
      </w:r>
      <w:r w:rsidRPr="005F3CA6">
        <w:rPr>
          <w:rFonts w:ascii="Times New Roman" w:hAnsi="Times New Roman" w:cs="Times New Roman"/>
          <w:lang w:val="en-GB"/>
        </w:rPr>
        <w:t>coaction and countermovement of segments and suprasegments:</w:t>
      </w:r>
    </w:p>
    <w:p w14:paraId="403CC908" w14:textId="0551F628" w:rsidR="0035456E"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(1) </w:t>
      </w:r>
      <w:r w:rsidR="006F57EC" w:rsidRPr="005F3CA6">
        <w:rPr>
          <w:rFonts w:ascii="Times New Roman" w:hAnsi="Times New Roman" w:cs="Times New Roman"/>
          <w:i/>
          <w:iCs/>
          <w:lang w:val="en-GB"/>
        </w:rPr>
        <w:t>A</w:t>
      </w:r>
      <w:r w:rsidR="0035456E" w:rsidRPr="005F3CA6">
        <w:rPr>
          <w:rFonts w:ascii="Times New Roman" w:hAnsi="Times New Roman" w:cs="Times New Roman"/>
          <w:i/>
          <w:iCs/>
          <w:lang w:val="en-GB"/>
        </w:rPr>
        <w:t xml:space="preserve">rticulation </w:t>
      </w:r>
      <w:r w:rsidR="0035456E" w:rsidRPr="005F3CA6">
        <w:rPr>
          <w:rFonts w:ascii="Times New Roman" w:hAnsi="Times New Roman" w:cs="Times New Roman"/>
          <w:lang w:val="en-GB"/>
        </w:rPr>
        <w:t xml:space="preserve">and </w:t>
      </w:r>
      <w:r w:rsidR="0035456E" w:rsidRPr="005F3CA6">
        <w:rPr>
          <w:rFonts w:ascii="Times New Roman" w:hAnsi="Times New Roman" w:cs="Times New Roman"/>
          <w:i/>
          <w:iCs/>
          <w:lang w:val="en-GB"/>
        </w:rPr>
        <w:t>modulation</w:t>
      </w:r>
      <w:r w:rsidR="00A8463C" w:rsidRPr="005F3CA6">
        <w:rPr>
          <w:rFonts w:ascii="Times New Roman" w:hAnsi="Times New Roman" w:cs="Times New Roman"/>
          <w:lang w:val="en-GB"/>
        </w:rPr>
        <w:t xml:space="preserve">: </w:t>
      </w:r>
      <w:r w:rsidR="007655E6" w:rsidRPr="005F3CA6">
        <w:rPr>
          <w:rFonts w:ascii="Times New Roman" w:hAnsi="Times New Roman" w:cs="Times New Roman"/>
          <w:lang w:val="en-GB"/>
        </w:rPr>
        <w:t>s</w:t>
      </w:r>
      <w:r w:rsidR="0035456E" w:rsidRPr="005F3CA6">
        <w:rPr>
          <w:rFonts w:ascii="Times New Roman" w:hAnsi="Times New Roman" w:cs="Times New Roman"/>
          <w:lang w:val="en-GB"/>
        </w:rPr>
        <w:t xml:space="preserve">egments are the result of articulation, </w:t>
      </w:r>
      <w:r w:rsidR="007655E6" w:rsidRPr="005F3CA6">
        <w:rPr>
          <w:rFonts w:ascii="Times New Roman" w:hAnsi="Times New Roman" w:cs="Times New Roman"/>
          <w:lang w:val="en-GB"/>
        </w:rPr>
        <w:t xml:space="preserve">while </w:t>
      </w:r>
      <w:r w:rsidR="0035456E" w:rsidRPr="005F3CA6">
        <w:rPr>
          <w:rFonts w:ascii="Times New Roman" w:hAnsi="Times New Roman" w:cs="Times New Roman"/>
          <w:lang w:val="en-GB"/>
        </w:rPr>
        <w:t xml:space="preserve">suprasegments </w:t>
      </w:r>
      <w:r w:rsidR="007655E6" w:rsidRPr="005F3CA6">
        <w:rPr>
          <w:rFonts w:ascii="Times New Roman" w:hAnsi="Times New Roman" w:cs="Times New Roman"/>
          <w:lang w:val="en-GB"/>
        </w:rPr>
        <w:t xml:space="preserve">result from </w:t>
      </w:r>
      <w:r w:rsidR="0035456E" w:rsidRPr="005F3CA6">
        <w:rPr>
          <w:rFonts w:ascii="Times New Roman" w:hAnsi="Times New Roman" w:cs="Times New Roman"/>
          <w:lang w:val="en-GB"/>
        </w:rPr>
        <w:t>the modulation of the articulatory air stream.</w:t>
      </w:r>
    </w:p>
    <w:p w14:paraId="18EDC02C" w14:textId="06E8DC27" w:rsidR="00712DAA"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(2) </w:t>
      </w:r>
      <w:proofErr w:type="spellStart"/>
      <w:r w:rsidR="006F57EC" w:rsidRPr="005F3CA6">
        <w:rPr>
          <w:rFonts w:ascii="Times New Roman" w:hAnsi="Times New Roman" w:cs="Times New Roman"/>
          <w:i/>
          <w:iCs/>
          <w:lang w:val="en-GB"/>
        </w:rPr>
        <w:t>S</w:t>
      </w:r>
      <w:r w:rsidR="0035456E" w:rsidRPr="005F3CA6">
        <w:rPr>
          <w:rFonts w:ascii="Times New Roman" w:hAnsi="Times New Roman" w:cs="Times New Roman"/>
          <w:i/>
          <w:iCs/>
          <w:lang w:val="en-GB"/>
        </w:rPr>
        <w:t>uccesivity</w:t>
      </w:r>
      <w:proofErr w:type="spellEnd"/>
      <w:r w:rsidR="0035456E" w:rsidRPr="005F3CA6">
        <w:rPr>
          <w:rFonts w:ascii="Times New Roman" w:hAnsi="Times New Roman" w:cs="Times New Roman"/>
          <w:lang w:val="en-GB"/>
        </w:rPr>
        <w:t xml:space="preserve"> and </w:t>
      </w:r>
      <w:r w:rsidR="0035456E" w:rsidRPr="005F3CA6">
        <w:rPr>
          <w:rFonts w:ascii="Times New Roman" w:hAnsi="Times New Roman" w:cs="Times New Roman"/>
          <w:i/>
          <w:iCs/>
          <w:lang w:val="en-GB"/>
        </w:rPr>
        <w:t>simultaneity</w:t>
      </w:r>
      <w:r w:rsidR="00A8463C" w:rsidRPr="005F3CA6">
        <w:rPr>
          <w:rFonts w:ascii="Times New Roman" w:hAnsi="Times New Roman" w:cs="Times New Roman"/>
          <w:lang w:val="en-GB"/>
        </w:rPr>
        <w:t xml:space="preserve">: </w:t>
      </w:r>
      <w:r w:rsidR="007655E6" w:rsidRPr="005F3CA6">
        <w:rPr>
          <w:rFonts w:ascii="Times New Roman" w:hAnsi="Times New Roman" w:cs="Times New Roman"/>
          <w:lang w:val="en-GB"/>
        </w:rPr>
        <w:t>s</w:t>
      </w:r>
      <w:r w:rsidR="00554158" w:rsidRPr="005F3CA6">
        <w:rPr>
          <w:rFonts w:ascii="Times New Roman" w:hAnsi="Times New Roman" w:cs="Times New Roman"/>
          <w:lang w:val="en-GB"/>
        </w:rPr>
        <w:t>egments are created successively</w:t>
      </w:r>
      <w:r w:rsidR="00476827" w:rsidRPr="005F3CA6">
        <w:rPr>
          <w:rFonts w:ascii="Times New Roman" w:hAnsi="Times New Roman" w:cs="Times New Roman"/>
          <w:lang w:val="en-GB"/>
        </w:rPr>
        <w:t xml:space="preserve"> or</w:t>
      </w:r>
      <w:r w:rsidR="00554158" w:rsidRPr="005F3CA6">
        <w:rPr>
          <w:rFonts w:ascii="Times New Roman" w:hAnsi="Times New Roman" w:cs="Times New Roman"/>
          <w:lang w:val="en-GB"/>
        </w:rPr>
        <w:t xml:space="preserve"> linearly, </w:t>
      </w:r>
      <w:r w:rsidR="00476827" w:rsidRPr="005F3CA6">
        <w:rPr>
          <w:rFonts w:ascii="Times New Roman" w:hAnsi="Times New Roman" w:cs="Times New Roman"/>
          <w:lang w:val="en-GB"/>
        </w:rPr>
        <w:t xml:space="preserve">that is, </w:t>
      </w:r>
      <w:r w:rsidR="00554158" w:rsidRPr="005F3CA6">
        <w:rPr>
          <w:rFonts w:ascii="Times New Roman" w:hAnsi="Times New Roman" w:cs="Times New Roman"/>
          <w:lang w:val="en-GB"/>
        </w:rPr>
        <w:t xml:space="preserve">each </w:t>
      </w:r>
      <w:r w:rsidR="006B5B2F" w:rsidRPr="005F3CA6">
        <w:rPr>
          <w:rFonts w:ascii="Times New Roman" w:hAnsi="Times New Roman" w:cs="Times New Roman"/>
          <w:lang w:val="en-GB"/>
        </w:rPr>
        <w:t xml:space="preserve">segment </w:t>
      </w:r>
      <w:r w:rsidR="00554158" w:rsidRPr="005F3CA6">
        <w:rPr>
          <w:rFonts w:ascii="Times New Roman" w:hAnsi="Times New Roman" w:cs="Times New Roman"/>
          <w:lang w:val="en-GB"/>
        </w:rPr>
        <w:t xml:space="preserve">has its </w:t>
      </w:r>
      <w:r w:rsidR="00476827" w:rsidRPr="005F3CA6">
        <w:rPr>
          <w:rFonts w:ascii="Times New Roman" w:hAnsi="Times New Roman" w:cs="Times New Roman"/>
          <w:lang w:val="en-GB"/>
        </w:rPr>
        <w:t>‘</w:t>
      </w:r>
      <w:r w:rsidR="00554158" w:rsidRPr="005F3CA6">
        <w:rPr>
          <w:rFonts w:ascii="Times New Roman" w:hAnsi="Times New Roman" w:cs="Times New Roman"/>
          <w:lang w:val="en-GB"/>
        </w:rPr>
        <w:t>own</w:t>
      </w:r>
      <w:r w:rsidR="00476827" w:rsidRPr="005F3CA6">
        <w:rPr>
          <w:rFonts w:ascii="Times New Roman" w:hAnsi="Times New Roman" w:cs="Times New Roman"/>
          <w:lang w:val="en-GB"/>
        </w:rPr>
        <w:t>’</w:t>
      </w:r>
      <w:r w:rsidR="00554158" w:rsidRPr="005F3CA6">
        <w:rPr>
          <w:rFonts w:ascii="Times New Roman" w:hAnsi="Times New Roman" w:cs="Times New Roman"/>
          <w:lang w:val="en-GB"/>
        </w:rPr>
        <w:t xml:space="preserve"> time</w:t>
      </w:r>
      <w:r w:rsidR="00476827" w:rsidRPr="005F3CA6">
        <w:rPr>
          <w:rFonts w:ascii="Times New Roman" w:hAnsi="Times New Roman" w:cs="Times New Roman"/>
          <w:lang w:val="en-GB"/>
        </w:rPr>
        <w:t>, while s</w:t>
      </w:r>
      <w:r w:rsidR="00554158" w:rsidRPr="005F3CA6">
        <w:rPr>
          <w:rFonts w:ascii="Times New Roman" w:hAnsi="Times New Roman" w:cs="Times New Roman"/>
          <w:lang w:val="en-GB"/>
        </w:rPr>
        <w:t xml:space="preserve">uprasegments are formed at one time, </w:t>
      </w:r>
      <w:r w:rsidR="00BA4E73" w:rsidRPr="005F3CA6">
        <w:rPr>
          <w:rFonts w:ascii="Times New Roman" w:hAnsi="Times New Roman" w:cs="Times New Roman"/>
          <w:lang w:val="en-GB"/>
        </w:rPr>
        <w:t>that is</w:t>
      </w:r>
      <w:r w:rsidR="00554158" w:rsidRPr="005F3CA6">
        <w:rPr>
          <w:rFonts w:ascii="Times New Roman" w:hAnsi="Times New Roman" w:cs="Times New Roman"/>
          <w:lang w:val="en-GB"/>
        </w:rPr>
        <w:t>, simultaneously.</w:t>
      </w:r>
    </w:p>
    <w:p w14:paraId="17A6FC00" w14:textId="4E14CBAF" w:rsidR="00554158"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(3) </w:t>
      </w:r>
      <w:r w:rsidR="006F57EC" w:rsidRPr="005F3CA6">
        <w:rPr>
          <w:rFonts w:ascii="Times New Roman" w:hAnsi="Times New Roman" w:cs="Times New Roman"/>
          <w:i/>
          <w:iCs/>
          <w:lang w:val="en-GB"/>
        </w:rPr>
        <w:t>P</w:t>
      </w:r>
      <w:r w:rsidR="00554158" w:rsidRPr="005F3CA6">
        <w:rPr>
          <w:rFonts w:ascii="Times New Roman" w:hAnsi="Times New Roman" w:cs="Times New Roman"/>
          <w:i/>
          <w:iCs/>
          <w:lang w:val="en-GB"/>
        </w:rPr>
        <w:t>honotactic differentiation</w:t>
      </w:r>
      <w:r w:rsidR="00554158" w:rsidRPr="005F3CA6">
        <w:rPr>
          <w:rFonts w:ascii="Times New Roman" w:hAnsi="Times New Roman" w:cs="Times New Roman"/>
          <w:lang w:val="en-GB"/>
        </w:rPr>
        <w:t xml:space="preserve"> and </w:t>
      </w:r>
      <w:r w:rsidR="00554158" w:rsidRPr="005F3CA6">
        <w:rPr>
          <w:rFonts w:ascii="Times New Roman" w:hAnsi="Times New Roman" w:cs="Times New Roman"/>
          <w:i/>
          <w:iCs/>
          <w:lang w:val="en-GB"/>
        </w:rPr>
        <w:t>phonotactic affinity</w:t>
      </w:r>
      <w:r w:rsidR="006F57EC" w:rsidRPr="005F3CA6">
        <w:rPr>
          <w:rFonts w:ascii="Times New Roman" w:hAnsi="Times New Roman" w:cs="Times New Roman"/>
          <w:lang w:val="en-GB"/>
        </w:rPr>
        <w:t xml:space="preserve">: </w:t>
      </w:r>
      <w:r w:rsidR="004C418D" w:rsidRPr="005F3CA6">
        <w:rPr>
          <w:rFonts w:ascii="Times New Roman" w:hAnsi="Times New Roman" w:cs="Times New Roman"/>
          <w:lang w:val="en-GB"/>
        </w:rPr>
        <w:t>s</w:t>
      </w:r>
      <w:r w:rsidR="00554158" w:rsidRPr="005F3CA6">
        <w:rPr>
          <w:rFonts w:ascii="Times New Roman" w:hAnsi="Times New Roman" w:cs="Times New Roman"/>
          <w:lang w:val="en-GB"/>
        </w:rPr>
        <w:t xml:space="preserve">egments are characterized by </w:t>
      </w:r>
      <w:r w:rsidR="004C418D" w:rsidRPr="005F3CA6">
        <w:rPr>
          <w:rFonts w:ascii="Times New Roman" w:hAnsi="Times New Roman" w:cs="Times New Roman"/>
          <w:lang w:val="en-GB"/>
        </w:rPr>
        <w:t xml:space="preserve">a </w:t>
      </w:r>
      <w:r w:rsidR="00554158" w:rsidRPr="005F3CA6">
        <w:rPr>
          <w:rFonts w:ascii="Times New Roman" w:hAnsi="Times New Roman" w:cs="Times New Roman"/>
          <w:lang w:val="en-GB"/>
        </w:rPr>
        <w:t xml:space="preserve">tendency towards phonotactic differentiation, </w:t>
      </w:r>
      <w:r w:rsidR="004C418D" w:rsidRPr="005F3CA6">
        <w:rPr>
          <w:rFonts w:ascii="Times New Roman" w:hAnsi="Times New Roman" w:cs="Times New Roman"/>
          <w:lang w:val="en-GB"/>
        </w:rPr>
        <w:t xml:space="preserve">while </w:t>
      </w:r>
      <w:r w:rsidR="00554158" w:rsidRPr="005F3CA6">
        <w:rPr>
          <w:rFonts w:ascii="Times New Roman" w:hAnsi="Times New Roman" w:cs="Times New Roman"/>
          <w:lang w:val="en-GB"/>
        </w:rPr>
        <w:t>phonotactic affinity is typical of suprasegments.</w:t>
      </w:r>
    </w:p>
    <w:p w14:paraId="656658F0" w14:textId="1CABF811" w:rsidR="00554158"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(4) </w:t>
      </w:r>
      <w:r w:rsidR="00234954" w:rsidRPr="005F3CA6">
        <w:rPr>
          <w:rFonts w:ascii="Times New Roman" w:hAnsi="Times New Roman" w:cs="Times New Roman"/>
          <w:i/>
          <w:iCs/>
          <w:lang w:val="en-GB"/>
        </w:rPr>
        <w:t>D</w:t>
      </w:r>
      <w:r w:rsidR="00554158" w:rsidRPr="005F3CA6">
        <w:rPr>
          <w:rFonts w:ascii="Times New Roman" w:hAnsi="Times New Roman" w:cs="Times New Roman"/>
          <w:i/>
          <w:iCs/>
          <w:lang w:val="en-GB"/>
        </w:rPr>
        <w:t>istinctive function</w:t>
      </w:r>
      <w:r w:rsidR="00554158" w:rsidRPr="005F3CA6">
        <w:rPr>
          <w:rFonts w:ascii="Times New Roman" w:hAnsi="Times New Roman" w:cs="Times New Roman"/>
          <w:lang w:val="en-GB"/>
        </w:rPr>
        <w:t xml:space="preserve"> and </w:t>
      </w:r>
      <w:r w:rsidR="00554158" w:rsidRPr="005F3CA6">
        <w:rPr>
          <w:rFonts w:ascii="Times New Roman" w:hAnsi="Times New Roman" w:cs="Times New Roman"/>
          <w:i/>
          <w:iCs/>
          <w:lang w:val="en-GB"/>
        </w:rPr>
        <w:t>stylistic function</w:t>
      </w:r>
      <w:r w:rsidR="006F57EC" w:rsidRPr="005F3CA6">
        <w:rPr>
          <w:rFonts w:ascii="Times New Roman" w:hAnsi="Times New Roman" w:cs="Times New Roman"/>
          <w:lang w:val="en-GB"/>
        </w:rPr>
        <w:t xml:space="preserve">: </w:t>
      </w:r>
      <w:r w:rsidR="004C418D" w:rsidRPr="005F3CA6">
        <w:rPr>
          <w:rFonts w:ascii="Times New Roman" w:hAnsi="Times New Roman" w:cs="Times New Roman"/>
          <w:lang w:val="en-GB"/>
        </w:rPr>
        <w:t xml:space="preserve">segments have a </w:t>
      </w:r>
      <w:r w:rsidR="00554158" w:rsidRPr="005F3CA6">
        <w:rPr>
          <w:rFonts w:ascii="Times New Roman" w:hAnsi="Times New Roman" w:cs="Times New Roman"/>
          <w:lang w:val="en-GB"/>
        </w:rPr>
        <w:t xml:space="preserve">distinctive </w:t>
      </w:r>
      <w:r w:rsidR="00234954" w:rsidRPr="005F3CA6">
        <w:rPr>
          <w:rFonts w:ascii="Times New Roman" w:hAnsi="Times New Roman" w:cs="Times New Roman"/>
          <w:lang w:val="en-GB"/>
        </w:rPr>
        <w:t xml:space="preserve">phonological </w:t>
      </w:r>
      <w:r w:rsidR="00554158" w:rsidRPr="005F3CA6">
        <w:rPr>
          <w:rFonts w:ascii="Times New Roman" w:hAnsi="Times New Roman" w:cs="Times New Roman"/>
          <w:lang w:val="en-GB"/>
        </w:rPr>
        <w:t xml:space="preserve">function, </w:t>
      </w:r>
      <w:r w:rsidR="00234954" w:rsidRPr="005F3CA6">
        <w:rPr>
          <w:rFonts w:ascii="Times New Roman" w:hAnsi="Times New Roman" w:cs="Times New Roman"/>
          <w:lang w:val="en-GB"/>
        </w:rPr>
        <w:t xml:space="preserve">while </w:t>
      </w:r>
      <w:r w:rsidR="00554158" w:rsidRPr="005F3CA6">
        <w:rPr>
          <w:rFonts w:ascii="Times New Roman" w:hAnsi="Times New Roman" w:cs="Times New Roman"/>
          <w:lang w:val="en-GB"/>
        </w:rPr>
        <w:t xml:space="preserve">most suprasegments fulfil </w:t>
      </w:r>
      <w:r w:rsidR="00234954" w:rsidRPr="005F3CA6">
        <w:rPr>
          <w:rFonts w:ascii="Times New Roman" w:hAnsi="Times New Roman" w:cs="Times New Roman"/>
          <w:lang w:val="en-GB"/>
        </w:rPr>
        <w:t xml:space="preserve">a </w:t>
      </w:r>
      <w:r w:rsidR="00554158" w:rsidRPr="005F3CA6">
        <w:rPr>
          <w:rFonts w:ascii="Times New Roman" w:hAnsi="Times New Roman" w:cs="Times New Roman"/>
          <w:lang w:val="en-GB"/>
        </w:rPr>
        <w:t xml:space="preserve">stylistic function </w:t>
      </w:r>
      <w:r w:rsidR="006B5B2F" w:rsidRPr="005F3CA6">
        <w:rPr>
          <w:rFonts w:ascii="Times New Roman" w:hAnsi="Times New Roman" w:cs="Times New Roman"/>
          <w:lang w:val="en-GB"/>
        </w:rPr>
        <w:t>(</w:t>
      </w:r>
      <w:r w:rsidR="00554158" w:rsidRPr="005F3CA6">
        <w:rPr>
          <w:rFonts w:ascii="Times New Roman" w:hAnsi="Times New Roman" w:cs="Times New Roman"/>
          <w:lang w:val="en-GB"/>
        </w:rPr>
        <w:t>Sabol</w:t>
      </w:r>
      <w:r w:rsidR="006F57EC" w:rsidRPr="005F3CA6">
        <w:rPr>
          <w:rFonts w:ascii="Times New Roman" w:hAnsi="Times New Roman" w:cs="Times New Roman"/>
          <w:lang w:val="en-GB"/>
        </w:rPr>
        <w:t xml:space="preserve"> </w:t>
      </w:r>
      <w:r w:rsidR="00C41AE6" w:rsidRPr="005F3CA6">
        <w:rPr>
          <w:rFonts w:ascii="Times New Roman" w:hAnsi="Times New Roman" w:cs="Times New Roman"/>
          <w:lang w:val="en-GB"/>
        </w:rPr>
        <w:t>&amp;</w:t>
      </w:r>
      <w:r w:rsidR="006F57EC" w:rsidRPr="005F3CA6">
        <w:rPr>
          <w:rFonts w:ascii="Times New Roman" w:hAnsi="Times New Roman" w:cs="Times New Roman"/>
          <w:lang w:val="en-GB"/>
        </w:rPr>
        <w:t xml:space="preserve"> </w:t>
      </w:r>
      <w:r w:rsidR="00554158" w:rsidRPr="005F3CA6">
        <w:rPr>
          <w:rFonts w:ascii="Times New Roman" w:hAnsi="Times New Roman" w:cs="Times New Roman"/>
          <w:lang w:val="en-GB"/>
        </w:rPr>
        <w:t>Zimmerman</w:t>
      </w:r>
      <w:r w:rsidR="00DA34A2">
        <w:rPr>
          <w:rFonts w:ascii="Times New Roman" w:hAnsi="Times New Roman" w:cs="Times New Roman"/>
          <w:lang w:val="en-GB"/>
        </w:rPr>
        <w:t>n</w:t>
      </w:r>
      <w:r w:rsidR="007C1D2E" w:rsidRPr="005F3CA6">
        <w:rPr>
          <w:rFonts w:ascii="Times New Roman" w:hAnsi="Times New Roman" w:cs="Times New Roman"/>
          <w:lang w:val="en-GB"/>
        </w:rPr>
        <w:t xml:space="preserve"> </w:t>
      </w:r>
      <w:r w:rsidR="00554158" w:rsidRPr="005F3CA6">
        <w:rPr>
          <w:rFonts w:ascii="Times New Roman" w:hAnsi="Times New Roman" w:cs="Times New Roman"/>
          <w:lang w:val="en-GB"/>
        </w:rPr>
        <w:t>2014</w:t>
      </w:r>
      <w:r w:rsidR="00C41AE6" w:rsidRPr="005F3CA6">
        <w:rPr>
          <w:rFonts w:ascii="Times New Roman" w:hAnsi="Times New Roman" w:cs="Times New Roman"/>
          <w:lang w:val="en-GB"/>
        </w:rPr>
        <w:t>:</w:t>
      </w:r>
      <w:r w:rsidR="00554158" w:rsidRPr="005F3CA6">
        <w:rPr>
          <w:rFonts w:ascii="Times New Roman" w:hAnsi="Times New Roman" w:cs="Times New Roman"/>
          <w:lang w:val="en-GB"/>
        </w:rPr>
        <w:t xml:space="preserve"> 69</w:t>
      </w:r>
      <w:r w:rsidR="007C1D2E" w:rsidRPr="005F3CA6">
        <w:rPr>
          <w:rFonts w:ascii="Times New Roman" w:hAnsi="Times New Roman" w:cs="Times New Roman"/>
          <w:lang w:val="en-GB"/>
        </w:rPr>
        <w:t>–</w:t>
      </w:r>
      <w:r w:rsidR="00554158" w:rsidRPr="005F3CA6">
        <w:rPr>
          <w:rFonts w:ascii="Times New Roman" w:hAnsi="Times New Roman" w:cs="Times New Roman"/>
          <w:lang w:val="en-GB"/>
        </w:rPr>
        <w:t xml:space="preserve">70). </w:t>
      </w:r>
    </w:p>
    <w:p w14:paraId="69294429" w14:textId="24E4BE00" w:rsidR="00554158" w:rsidRPr="005F3CA6" w:rsidRDefault="00554158" w:rsidP="00BB784F">
      <w:pPr>
        <w:jc w:val="both"/>
        <w:rPr>
          <w:rFonts w:ascii="Times New Roman" w:hAnsi="Times New Roman" w:cs="Times New Roman"/>
          <w:lang w:val="en-GB"/>
        </w:rPr>
      </w:pPr>
    </w:p>
    <w:p w14:paraId="7659DE30" w14:textId="77777777" w:rsidR="00CA7980" w:rsidRPr="005F3CA6" w:rsidRDefault="00CA7980" w:rsidP="00BB784F">
      <w:pPr>
        <w:jc w:val="both"/>
        <w:rPr>
          <w:rFonts w:ascii="Times New Roman" w:hAnsi="Times New Roman" w:cs="Times New Roman"/>
          <w:lang w:val="en-GB"/>
        </w:rPr>
      </w:pPr>
    </w:p>
    <w:p w14:paraId="3739F0E8" w14:textId="70ADCF9F" w:rsidR="00712DAA" w:rsidRPr="00A830A1" w:rsidRDefault="006B5B2F" w:rsidP="00BB784F">
      <w:pPr>
        <w:jc w:val="both"/>
        <w:rPr>
          <w:rFonts w:ascii="Times New Roman" w:hAnsi="Times New Roman" w:cs="Times New Roman"/>
          <w:b/>
          <w:bCs/>
          <w:lang w:val="en-GB"/>
        </w:rPr>
      </w:pPr>
      <w:r w:rsidRPr="005F3CA6">
        <w:rPr>
          <w:rFonts w:ascii="Times New Roman" w:hAnsi="Times New Roman" w:cs="Times New Roman"/>
          <w:b/>
          <w:bCs/>
          <w:lang w:val="en-GB"/>
        </w:rPr>
        <w:t>6</w:t>
      </w:r>
      <w:r w:rsidR="00CB52A0" w:rsidRPr="005F3CA6">
        <w:rPr>
          <w:rFonts w:ascii="Times New Roman" w:hAnsi="Times New Roman" w:cs="Times New Roman"/>
          <w:b/>
          <w:bCs/>
          <w:lang w:val="en-GB"/>
        </w:rPr>
        <w:t xml:space="preserve"> </w:t>
      </w:r>
      <w:r w:rsidR="0061501A" w:rsidRPr="005F3CA6">
        <w:rPr>
          <w:rFonts w:ascii="Times New Roman" w:hAnsi="Times New Roman" w:cs="Times New Roman"/>
          <w:b/>
          <w:bCs/>
          <w:lang w:val="en-GB"/>
        </w:rPr>
        <w:t>S</w:t>
      </w:r>
      <w:r w:rsidR="00712DAA" w:rsidRPr="005F3CA6">
        <w:rPr>
          <w:rFonts w:ascii="Times New Roman" w:hAnsi="Times New Roman" w:cs="Times New Roman"/>
          <w:b/>
          <w:bCs/>
          <w:lang w:val="en-GB"/>
        </w:rPr>
        <w:t>ound stylistics and the stylistics of</w:t>
      </w:r>
      <w:r w:rsidR="00712DAA" w:rsidRPr="00A830A1">
        <w:rPr>
          <w:rFonts w:ascii="Times New Roman" w:hAnsi="Times New Roman" w:cs="Times New Roman"/>
          <w:b/>
          <w:bCs/>
          <w:lang w:val="en-GB"/>
        </w:rPr>
        <w:t xml:space="preserve"> a sound</w:t>
      </w:r>
    </w:p>
    <w:p w14:paraId="70E33007" w14:textId="77777777" w:rsidR="006F57EC" w:rsidRPr="00A830A1" w:rsidRDefault="006F57EC" w:rsidP="00BB784F">
      <w:pPr>
        <w:jc w:val="both"/>
        <w:rPr>
          <w:rFonts w:ascii="Times New Roman" w:hAnsi="Times New Roman" w:cs="Times New Roman"/>
          <w:lang w:val="en-GB"/>
        </w:rPr>
      </w:pPr>
    </w:p>
    <w:p w14:paraId="3A510847" w14:textId="29CCF34F" w:rsidR="00CB52A0" w:rsidRPr="00A830A1" w:rsidRDefault="005B1600" w:rsidP="00BB784F">
      <w:pPr>
        <w:jc w:val="both"/>
        <w:rPr>
          <w:rFonts w:ascii="Times New Roman" w:hAnsi="Times New Roman" w:cs="Times New Roman"/>
          <w:lang w:val="en-GB"/>
        </w:rPr>
      </w:pPr>
      <w:r>
        <w:rPr>
          <w:rFonts w:ascii="Times New Roman" w:hAnsi="Times New Roman" w:cs="Times New Roman"/>
          <w:lang w:val="en-GB"/>
        </w:rPr>
        <w:t xml:space="preserve">A </w:t>
      </w:r>
      <w:r w:rsidR="0061501A" w:rsidRPr="00A830A1">
        <w:rPr>
          <w:rFonts w:ascii="Times New Roman" w:hAnsi="Times New Roman" w:cs="Times New Roman"/>
          <w:lang w:val="en-GB"/>
        </w:rPr>
        <w:t xml:space="preserve">substantial part of </w:t>
      </w:r>
      <w:r>
        <w:rPr>
          <w:rFonts w:ascii="Times New Roman" w:hAnsi="Times New Roman" w:cs="Times New Roman"/>
          <w:lang w:val="en-GB"/>
        </w:rPr>
        <w:t>Professor Sabol’s</w:t>
      </w:r>
      <w:r w:rsidRPr="00A830A1">
        <w:rPr>
          <w:rFonts w:ascii="Times New Roman" w:hAnsi="Times New Roman" w:cs="Times New Roman"/>
          <w:lang w:val="en-GB"/>
        </w:rPr>
        <w:t xml:space="preserve"> </w:t>
      </w:r>
      <w:r w:rsidR="0061501A" w:rsidRPr="00A830A1">
        <w:rPr>
          <w:rFonts w:ascii="Times New Roman" w:hAnsi="Times New Roman" w:cs="Times New Roman"/>
          <w:lang w:val="en-GB"/>
        </w:rPr>
        <w:t>research interest</w:t>
      </w:r>
      <w:r>
        <w:rPr>
          <w:rFonts w:ascii="Times New Roman" w:hAnsi="Times New Roman" w:cs="Times New Roman"/>
          <w:lang w:val="en-GB"/>
        </w:rPr>
        <w:t>s</w:t>
      </w:r>
      <w:r w:rsidR="0061501A" w:rsidRPr="00A830A1">
        <w:rPr>
          <w:rFonts w:ascii="Times New Roman" w:hAnsi="Times New Roman" w:cs="Times New Roman"/>
          <w:lang w:val="en-GB"/>
        </w:rPr>
        <w:t xml:space="preserve"> </w:t>
      </w:r>
      <w:r w:rsidR="000B6451" w:rsidRPr="00A830A1">
        <w:rPr>
          <w:rFonts w:ascii="Times New Roman" w:hAnsi="Times New Roman" w:cs="Times New Roman"/>
          <w:lang w:val="en-GB"/>
        </w:rPr>
        <w:t>is</w:t>
      </w:r>
      <w:r w:rsidR="0061501A" w:rsidRPr="00A830A1">
        <w:rPr>
          <w:rFonts w:ascii="Times New Roman" w:hAnsi="Times New Roman" w:cs="Times New Roman"/>
          <w:lang w:val="en-GB"/>
        </w:rPr>
        <w:t xml:space="preserve"> dedicated to </w:t>
      </w:r>
      <w:r w:rsidR="008E08B0" w:rsidRPr="00A830A1">
        <w:rPr>
          <w:rFonts w:ascii="Times New Roman" w:hAnsi="Times New Roman" w:cs="Times New Roman"/>
          <w:lang w:val="en-GB"/>
        </w:rPr>
        <w:t xml:space="preserve">sound </w:t>
      </w:r>
      <w:r w:rsidR="0061501A" w:rsidRPr="00A830A1">
        <w:rPr>
          <w:rFonts w:ascii="Times New Roman" w:hAnsi="Times New Roman" w:cs="Times New Roman"/>
          <w:lang w:val="en-GB"/>
        </w:rPr>
        <w:t>stylistic</w:t>
      </w:r>
      <w:r w:rsidR="006B5B2F" w:rsidRPr="00A830A1">
        <w:rPr>
          <w:rFonts w:ascii="Times New Roman" w:hAnsi="Times New Roman" w:cs="Times New Roman"/>
          <w:lang w:val="en-GB"/>
        </w:rPr>
        <w:t>s</w:t>
      </w:r>
      <w:r w:rsidR="0061501A" w:rsidRPr="00A830A1">
        <w:rPr>
          <w:rFonts w:ascii="Times New Roman" w:hAnsi="Times New Roman" w:cs="Times New Roman"/>
          <w:lang w:val="en-GB"/>
        </w:rPr>
        <w:t xml:space="preserve"> </w:t>
      </w:r>
      <w:r w:rsidR="008E08B0" w:rsidRPr="00A830A1">
        <w:rPr>
          <w:rFonts w:ascii="Times New Roman" w:hAnsi="Times New Roman" w:cs="Times New Roman"/>
          <w:lang w:val="en-GB"/>
        </w:rPr>
        <w:t xml:space="preserve">and the stylistics of </w:t>
      </w:r>
      <w:r w:rsidR="0061501A" w:rsidRPr="00A830A1">
        <w:rPr>
          <w:rFonts w:ascii="Times New Roman" w:hAnsi="Times New Roman" w:cs="Times New Roman"/>
          <w:lang w:val="en-GB"/>
        </w:rPr>
        <w:t xml:space="preserve">a sound. </w:t>
      </w:r>
      <w:r w:rsidR="008E08B0" w:rsidRPr="00A830A1">
        <w:rPr>
          <w:rFonts w:ascii="Times New Roman" w:hAnsi="Times New Roman" w:cs="Times New Roman"/>
          <w:lang w:val="en-GB"/>
        </w:rPr>
        <w:t xml:space="preserve">This section summarizes the basic ideas connected with the mutual relationship between these two areas as presented </w:t>
      </w:r>
      <w:r>
        <w:rPr>
          <w:rFonts w:ascii="Times New Roman" w:hAnsi="Times New Roman" w:cs="Times New Roman"/>
          <w:lang w:val="en-GB"/>
        </w:rPr>
        <w:t xml:space="preserve">by </w:t>
      </w:r>
      <w:r w:rsidR="008E08B0" w:rsidRPr="00A830A1">
        <w:rPr>
          <w:rFonts w:ascii="Times New Roman" w:hAnsi="Times New Roman" w:cs="Times New Roman"/>
          <w:lang w:val="en-GB"/>
        </w:rPr>
        <w:t>Sabol</w:t>
      </w:r>
      <w:r>
        <w:rPr>
          <w:rFonts w:ascii="Times New Roman" w:hAnsi="Times New Roman" w:cs="Times New Roman"/>
          <w:lang w:val="en-GB"/>
        </w:rPr>
        <w:t xml:space="preserve"> </w:t>
      </w:r>
      <w:r w:rsidR="00C41AE6">
        <w:rPr>
          <w:rFonts w:ascii="Times New Roman" w:hAnsi="Times New Roman" w:cs="Times New Roman"/>
          <w:lang w:val="en-GB"/>
        </w:rPr>
        <w:t>&amp;</w:t>
      </w:r>
      <w:r>
        <w:rPr>
          <w:rFonts w:ascii="Times New Roman" w:hAnsi="Times New Roman" w:cs="Times New Roman"/>
          <w:lang w:val="en-GB"/>
        </w:rPr>
        <w:t xml:space="preserve"> </w:t>
      </w:r>
      <w:r w:rsidR="008E08B0" w:rsidRPr="00A830A1">
        <w:rPr>
          <w:rFonts w:ascii="Times New Roman" w:hAnsi="Times New Roman" w:cs="Times New Roman"/>
          <w:lang w:val="en-GB"/>
        </w:rPr>
        <w:t xml:space="preserve">Zimmermann </w:t>
      </w:r>
      <w:r>
        <w:rPr>
          <w:rFonts w:ascii="Times New Roman" w:hAnsi="Times New Roman" w:cs="Times New Roman"/>
          <w:lang w:val="en-GB"/>
        </w:rPr>
        <w:t>(</w:t>
      </w:r>
      <w:r w:rsidR="008E08B0" w:rsidRPr="00A830A1">
        <w:rPr>
          <w:rFonts w:ascii="Times New Roman" w:hAnsi="Times New Roman" w:cs="Times New Roman"/>
          <w:lang w:val="en-GB"/>
        </w:rPr>
        <w:t>2014</w:t>
      </w:r>
      <w:r w:rsidR="00C41AE6">
        <w:rPr>
          <w:rFonts w:ascii="Times New Roman" w:hAnsi="Times New Roman" w:cs="Times New Roman"/>
          <w:lang w:val="en-GB"/>
        </w:rPr>
        <w:t>:</w:t>
      </w:r>
      <w:r w:rsidR="008E08B0" w:rsidRPr="00A830A1">
        <w:rPr>
          <w:rFonts w:ascii="Times New Roman" w:hAnsi="Times New Roman" w:cs="Times New Roman"/>
          <w:lang w:val="en-GB"/>
        </w:rPr>
        <w:t xml:space="preserve"> 145</w:t>
      </w:r>
      <w:r w:rsidR="007C1D2E" w:rsidRPr="00A830A1">
        <w:rPr>
          <w:rFonts w:ascii="Times New Roman" w:hAnsi="Times New Roman" w:cs="Times New Roman"/>
          <w:lang w:val="en-GB"/>
        </w:rPr>
        <w:t>–</w:t>
      </w:r>
      <w:r w:rsidR="008E08B0" w:rsidRPr="00A830A1">
        <w:rPr>
          <w:rFonts w:ascii="Times New Roman" w:hAnsi="Times New Roman" w:cs="Times New Roman"/>
          <w:lang w:val="en-GB"/>
        </w:rPr>
        <w:t>151</w:t>
      </w:r>
      <w:r>
        <w:rPr>
          <w:rFonts w:ascii="Times New Roman" w:hAnsi="Times New Roman" w:cs="Times New Roman"/>
          <w:lang w:val="en-GB"/>
        </w:rPr>
        <w:t>)</w:t>
      </w:r>
      <w:r w:rsidR="008E08B0" w:rsidRPr="00A830A1">
        <w:rPr>
          <w:rFonts w:ascii="Times New Roman" w:hAnsi="Times New Roman" w:cs="Times New Roman"/>
          <w:lang w:val="en-GB"/>
        </w:rPr>
        <w:t>.</w:t>
      </w:r>
    </w:p>
    <w:p w14:paraId="27B06E31" w14:textId="2D71F0F8" w:rsidR="008E08B0" w:rsidRPr="00A830A1" w:rsidRDefault="008E08B0" w:rsidP="00BB784F">
      <w:pPr>
        <w:jc w:val="both"/>
        <w:rPr>
          <w:rFonts w:ascii="Times New Roman" w:hAnsi="Times New Roman" w:cs="Times New Roman"/>
          <w:lang w:val="en-GB"/>
        </w:rPr>
      </w:pPr>
      <w:r w:rsidRPr="00A830A1">
        <w:rPr>
          <w:rFonts w:ascii="Times New Roman" w:hAnsi="Times New Roman" w:cs="Times New Roman"/>
          <w:lang w:val="en-GB"/>
        </w:rPr>
        <w:tab/>
      </w:r>
      <w:r w:rsidR="00E02ECE" w:rsidRPr="00A830A1">
        <w:rPr>
          <w:rFonts w:ascii="Times New Roman" w:hAnsi="Times New Roman" w:cs="Times New Roman"/>
          <w:lang w:val="en-GB"/>
        </w:rPr>
        <w:t xml:space="preserve">Sound stylistics and the stylistics of a sound are not equivalent. Sound stylistics – embodied in stylistics itself – uses knowledge from orthoepy, </w:t>
      </w:r>
      <w:proofErr w:type="gramStart"/>
      <w:r w:rsidR="00E02ECE" w:rsidRPr="00A830A1">
        <w:rPr>
          <w:rFonts w:ascii="Times New Roman" w:hAnsi="Times New Roman" w:cs="Times New Roman"/>
          <w:lang w:val="en-GB"/>
        </w:rPr>
        <w:t>phonetics</w:t>
      </w:r>
      <w:proofErr w:type="gramEnd"/>
      <w:r w:rsidR="00E02ECE" w:rsidRPr="00A830A1">
        <w:rPr>
          <w:rFonts w:ascii="Times New Roman" w:hAnsi="Times New Roman" w:cs="Times New Roman"/>
          <w:lang w:val="en-GB"/>
        </w:rPr>
        <w:t xml:space="preserve"> and phonology. The </w:t>
      </w:r>
      <w:r w:rsidR="00E02ECE" w:rsidRPr="00A830A1">
        <w:rPr>
          <w:rFonts w:ascii="Times New Roman" w:hAnsi="Times New Roman" w:cs="Times New Roman"/>
          <w:lang w:val="en-GB"/>
        </w:rPr>
        <w:lastRenderedPageBreak/>
        <w:t xml:space="preserve">stylistics of a sound as </w:t>
      </w:r>
      <w:r w:rsidR="0098622D">
        <w:rPr>
          <w:rFonts w:ascii="Times New Roman" w:hAnsi="Times New Roman" w:cs="Times New Roman"/>
          <w:lang w:val="en-GB"/>
        </w:rPr>
        <w:t>the</w:t>
      </w:r>
      <w:r w:rsidR="0098622D" w:rsidRPr="00A830A1">
        <w:rPr>
          <w:rFonts w:ascii="Times New Roman" w:hAnsi="Times New Roman" w:cs="Times New Roman"/>
          <w:lang w:val="en-GB"/>
        </w:rPr>
        <w:t xml:space="preserve"> </w:t>
      </w:r>
      <w:r w:rsidR="00E02ECE" w:rsidRPr="00A830A1">
        <w:rPr>
          <w:rFonts w:ascii="Times New Roman" w:hAnsi="Times New Roman" w:cs="Times New Roman"/>
          <w:lang w:val="en-GB"/>
        </w:rPr>
        <w:t>potential ability of a sound to function as a stylistic element has its roots in language as a system.</w:t>
      </w:r>
    </w:p>
    <w:p w14:paraId="4AFB51AE" w14:textId="55551565" w:rsidR="00E02ECE" w:rsidRPr="005F3CA6" w:rsidRDefault="00E02ECE" w:rsidP="00BB784F">
      <w:pPr>
        <w:jc w:val="both"/>
        <w:rPr>
          <w:rFonts w:ascii="Times New Roman" w:hAnsi="Times New Roman" w:cs="Times New Roman"/>
          <w:lang w:val="en-GB"/>
        </w:rPr>
      </w:pPr>
      <w:r w:rsidRPr="00A830A1">
        <w:rPr>
          <w:rFonts w:ascii="Times New Roman" w:hAnsi="Times New Roman" w:cs="Times New Roman"/>
          <w:lang w:val="en-GB"/>
        </w:rPr>
        <w:tab/>
      </w:r>
      <w:r w:rsidR="00FD38B1" w:rsidRPr="00A830A1">
        <w:rPr>
          <w:rFonts w:ascii="Times New Roman" w:hAnsi="Times New Roman" w:cs="Times New Roman"/>
          <w:lang w:val="en-GB"/>
        </w:rPr>
        <w:t xml:space="preserve">Thinking about </w:t>
      </w:r>
      <w:r w:rsidR="000B2C70">
        <w:rPr>
          <w:rFonts w:ascii="Times New Roman" w:hAnsi="Times New Roman" w:cs="Times New Roman"/>
          <w:lang w:val="en-GB"/>
        </w:rPr>
        <w:t xml:space="preserve">the </w:t>
      </w:r>
      <w:r w:rsidRPr="00A830A1">
        <w:rPr>
          <w:rFonts w:ascii="Times New Roman" w:hAnsi="Times New Roman" w:cs="Times New Roman"/>
          <w:lang w:val="en-GB"/>
        </w:rPr>
        <w:t>function</w:t>
      </w:r>
      <w:r w:rsidR="00FD38B1" w:rsidRPr="00A830A1">
        <w:rPr>
          <w:rFonts w:ascii="Times New Roman" w:hAnsi="Times New Roman" w:cs="Times New Roman"/>
          <w:lang w:val="en-GB"/>
        </w:rPr>
        <w:t>s</w:t>
      </w:r>
      <w:r w:rsidRPr="00A830A1">
        <w:rPr>
          <w:rFonts w:ascii="Times New Roman" w:hAnsi="Times New Roman" w:cs="Times New Roman"/>
          <w:lang w:val="en-GB"/>
        </w:rPr>
        <w:t xml:space="preserve"> of phonic elements (segments and suprasegments) in cognitive and communicative processes is interconnected with the relationship of symmetry and asymmetry between form and </w:t>
      </w:r>
      <w:r w:rsidR="00B5124D" w:rsidRPr="00A830A1">
        <w:rPr>
          <w:rFonts w:ascii="Times New Roman" w:hAnsi="Times New Roman" w:cs="Times New Roman"/>
          <w:lang w:val="en-GB"/>
        </w:rPr>
        <w:t xml:space="preserve">meaning in language. </w:t>
      </w:r>
      <w:r w:rsidR="0098622D">
        <w:rPr>
          <w:rFonts w:ascii="Times New Roman" w:hAnsi="Times New Roman" w:cs="Times New Roman"/>
          <w:lang w:val="en-GB"/>
        </w:rPr>
        <w:t>S</w:t>
      </w:r>
      <w:r w:rsidR="00B5124D" w:rsidRPr="00A830A1">
        <w:rPr>
          <w:rFonts w:ascii="Times New Roman" w:hAnsi="Times New Roman" w:cs="Times New Roman"/>
          <w:lang w:val="en-GB"/>
        </w:rPr>
        <w:t xml:space="preserve">ymmetry has its reflection in </w:t>
      </w:r>
      <w:r w:rsidR="0098622D">
        <w:rPr>
          <w:rFonts w:ascii="Times New Roman" w:hAnsi="Times New Roman" w:cs="Times New Roman"/>
          <w:lang w:val="en-GB"/>
        </w:rPr>
        <w:t xml:space="preserve">the </w:t>
      </w:r>
      <w:r w:rsidR="00B5124D" w:rsidRPr="00A830A1">
        <w:rPr>
          <w:rFonts w:ascii="Times New Roman" w:hAnsi="Times New Roman" w:cs="Times New Roman"/>
          <w:lang w:val="en-GB"/>
        </w:rPr>
        <w:t>iconic-symbolic semiotic principle</w:t>
      </w:r>
      <w:r w:rsidR="004A66BF" w:rsidRPr="00A830A1">
        <w:rPr>
          <w:rFonts w:ascii="Times New Roman" w:hAnsi="Times New Roman" w:cs="Times New Roman"/>
          <w:lang w:val="en-GB"/>
        </w:rPr>
        <w:t xml:space="preserve">. The asymmetry between </w:t>
      </w:r>
      <w:r w:rsidR="0098622D">
        <w:rPr>
          <w:rFonts w:ascii="Times New Roman" w:hAnsi="Times New Roman" w:cs="Times New Roman"/>
          <w:lang w:val="en-GB"/>
        </w:rPr>
        <w:t xml:space="preserve">the </w:t>
      </w:r>
      <w:r w:rsidR="004A66BF" w:rsidRPr="00A830A1">
        <w:rPr>
          <w:rFonts w:ascii="Times New Roman" w:hAnsi="Times New Roman" w:cs="Times New Roman"/>
          <w:lang w:val="en-GB"/>
        </w:rPr>
        <w:t xml:space="preserve">form and meaning of a linguistic sign is reflected in an arbitrary semiotic principle. Both semiotic principles create </w:t>
      </w:r>
      <w:r w:rsidR="004A66BF" w:rsidRPr="005F3CA6">
        <w:rPr>
          <w:rFonts w:ascii="Times New Roman" w:hAnsi="Times New Roman" w:cs="Times New Roman"/>
          <w:lang w:val="en-GB"/>
        </w:rPr>
        <w:t>intersecti</w:t>
      </w:r>
      <w:r w:rsidR="0098622D" w:rsidRPr="005F3CA6">
        <w:rPr>
          <w:rFonts w:ascii="Times New Roman" w:hAnsi="Times New Roman" w:cs="Times New Roman"/>
          <w:lang w:val="en-GB"/>
        </w:rPr>
        <w:t>ng</w:t>
      </w:r>
      <w:r w:rsidR="004A66BF" w:rsidRPr="005F3CA6">
        <w:rPr>
          <w:rFonts w:ascii="Times New Roman" w:hAnsi="Times New Roman" w:cs="Times New Roman"/>
          <w:lang w:val="en-GB"/>
        </w:rPr>
        <w:t xml:space="preserve"> sets of the following binary oppositions in </w:t>
      </w:r>
      <w:r w:rsidR="0098622D" w:rsidRPr="005F3CA6">
        <w:rPr>
          <w:rFonts w:ascii="Times New Roman" w:hAnsi="Times New Roman" w:cs="Times New Roman"/>
          <w:lang w:val="en-GB"/>
        </w:rPr>
        <w:t xml:space="preserve">a </w:t>
      </w:r>
      <w:r w:rsidR="004A66BF" w:rsidRPr="005F3CA6">
        <w:rPr>
          <w:rFonts w:ascii="Times New Roman" w:hAnsi="Times New Roman" w:cs="Times New Roman"/>
          <w:lang w:val="en-GB"/>
        </w:rPr>
        <w:t>language system:</w:t>
      </w:r>
    </w:p>
    <w:p w14:paraId="3DF7F3D8" w14:textId="310296F5" w:rsidR="00E02ECE"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(1) </w:t>
      </w:r>
      <w:r w:rsidR="009C4690" w:rsidRPr="005F3CA6">
        <w:rPr>
          <w:rFonts w:ascii="Times New Roman" w:hAnsi="Times New Roman" w:cs="Times New Roman"/>
          <w:i/>
          <w:iCs/>
          <w:lang w:val="en-GB"/>
        </w:rPr>
        <w:t>a</w:t>
      </w:r>
      <w:r w:rsidR="004A66BF" w:rsidRPr="005F3CA6">
        <w:rPr>
          <w:rFonts w:ascii="Times New Roman" w:hAnsi="Times New Roman" w:cs="Times New Roman"/>
          <w:i/>
          <w:iCs/>
          <w:lang w:val="en-GB"/>
        </w:rPr>
        <w:t>ssociativity</w:t>
      </w:r>
      <w:r w:rsidR="004A66BF" w:rsidRPr="005F3CA6">
        <w:rPr>
          <w:rFonts w:ascii="Times New Roman" w:hAnsi="Times New Roman" w:cs="Times New Roman"/>
          <w:lang w:val="en-GB"/>
        </w:rPr>
        <w:t xml:space="preserve"> (e.g., selection of thematic elements in the process of style creation) vs. </w:t>
      </w:r>
      <w:r w:rsidR="004A66BF" w:rsidRPr="005F3CA6">
        <w:rPr>
          <w:rFonts w:ascii="Times New Roman" w:hAnsi="Times New Roman" w:cs="Times New Roman"/>
          <w:i/>
          <w:iCs/>
          <w:lang w:val="en-GB"/>
        </w:rPr>
        <w:t>linearity</w:t>
      </w:r>
      <w:r w:rsidR="004A66BF" w:rsidRPr="005F3CA6">
        <w:rPr>
          <w:rFonts w:ascii="Times New Roman" w:hAnsi="Times New Roman" w:cs="Times New Roman"/>
          <w:lang w:val="en-GB"/>
        </w:rPr>
        <w:t xml:space="preserve"> (linguistic-thematic processing of thematic elements, that is, composition)</w:t>
      </w:r>
      <w:r w:rsidR="009C4690" w:rsidRPr="005F3CA6">
        <w:rPr>
          <w:rFonts w:ascii="Times New Roman" w:hAnsi="Times New Roman" w:cs="Times New Roman"/>
          <w:lang w:val="en-GB"/>
        </w:rPr>
        <w:t>,</w:t>
      </w:r>
      <w:r w:rsidR="004A66BF" w:rsidRPr="005F3CA6">
        <w:rPr>
          <w:rFonts w:ascii="Times New Roman" w:hAnsi="Times New Roman" w:cs="Times New Roman"/>
          <w:lang w:val="en-GB"/>
        </w:rPr>
        <w:t xml:space="preserve"> </w:t>
      </w:r>
      <w:r w:rsidR="009C4690" w:rsidRPr="005F3CA6">
        <w:rPr>
          <w:rFonts w:ascii="Times New Roman" w:hAnsi="Times New Roman" w:cs="Times New Roman"/>
          <w:lang w:val="en-GB"/>
        </w:rPr>
        <w:t xml:space="preserve">also </w:t>
      </w:r>
      <w:r w:rsidR="004A66BF" w:rsidRPr="005F3CA6">
        <w:rPr>
          <w:rFonts w:ascii="Times New Roman" w:hAnsi="Times New Roman" w:cs="Times New Roman"/>
          <w:lang w:val="en-GB"/>
        </w:rPr>
        <w:t xml:space="preserve">encompassing </w:t>
      </w:r>
      <w:r w:rsidR="009C4690" w:rsidRPr="005F3CA6">
        <w:rPr>
          <w:rFonts w:ascii="Times New Roman" w:hAnsi="Times New Roman" w:cs="Times New Roman"/>
          <w:lang w:val="en-GB"/>
        </w:rPr>
        <w:t xml:space="preserve">the </w:t>
      </w:r>
      <w:r w:rsidR="004A66BF" w:rsidRPr="005F3CA6">
        <w:rPr>
          <w:rFonts w:ascii="Times New Roman" w:hAnsi="Times New Roman" w:cs="Times New Roman"/>
          <w:i/>
          <w:iCs/>
          <w:lang w:val="en-GB"/>
        </w:rPr>
        <w:t>metaphorical principle</w:t>
      </w:r>
      <w:r w:rsidR="004A66BF" w:rsidRPr="005F3CA6">
        <w:rPr>
          <w:rFonts w:ascii="Times New Roman" w:hAnsi="Times New Roman" w:cs="Times New Roman"/>
          <w:lang w:val="en-GB"/>
        </w:rPr>
        <w:t xml:space="preserve"> </w:t>
      </w:r>
      <w:r w:rsidR="002B6456" w:rsidRPr="005F3CA6">
        <w:rPr>
          <w:rFonts w:ascii="Times New Roman" w:hAnsi="Times New Roman" w:cs="Times New Roman"/>
          <w:lang w:val="en-GB"/>
        </w:rPr>
        <w:t xml:space="preserve">(the field of associativity) </w:t>
      </w:r>
      <w:r w:rsidR="004A66BF" w:rsidRPr="005F3CA6">
        <w:rPr>
          <w:rFonts w:ascii="Times New Roman" w:hAnsi="Times New Roman" w:cs="Times New Roman"/>
          <w:lang w:val="en-GB"/>
        </w:rPr>
        <w:t>a</w:t>
      </w:r>
      <w:r w:rsidR="002B6456" w:rsidRPr="005F3CA6">
        <w:rPr>
          <w:rFonts w:ascii="Times New Roman" w:hAnsi="Times New Roman" w:cs="Times New Roman"/>
          <w:lang w:val="en-GB"/>
        </w:rPr>
        <w:t xml:space="preserve">nd </w:t>
      </w:r>
      <w:r w:rsidR="009C4690" w:rsidRPr="005F3CA6">
        <w:rPr>
          <w:rFonts w:ascii="Times New Roman" w:hAnsi="Times New Roman" w:cs="Times New Roman"/>
          <w:lang w:val="en-GB"/>
        </w:rPr>
        <w:t xml:space="preserve">the </w:t>
      </w:r>
      <w:r w:rsidR="002B6456" w:rsidRPr="005F3CA6">
        <w:rPr>
          <w:rFonts w:ascii="Times New Roman" w:hAnsi="Times New Roman" w:cs="Times New Roman"/>
          <w:i/>
          <w:iCs/>
          <w:lang w:val="en-GB"/>
        </w:rPr>
        <w:t>metonymical principle</w:t>
      </w:r>
      <w:r w:rsidR="002B6456" w:rsidRPr="005F3CA6">
        <w:rPr>
          <w:rFonts w:ascii="Times New Roman" w:hAnsi="Times New Roman" w:cs="Times New Roman"/>
          <w:lang w:val="en-GB"/>
        </w:rPr>
        <w:t xml:space="preserve"> (the field of linearity</w:t>
      </w:r>
      <w:proofErr w:type="gramStart"/>
      <w:r w:rsidR="002B6456" w:rsidRPr="005F3CA6">
        <w:rPr>
          <w:rFonts w:ascii="Times New Roman" w:hAnsi="Times New Roman" w:cs="Times New Roman"/>
          <w:lang w:val="en-GB"/>
        </w:rPr>
        <w:t>)</w:t>
      </w:r>
      <w:r w:rsidR="004A66BF" w:rsidRPr="005F3CA6">
        <w:rPr>
          <w:rFonts w:ascii="Times New Roman" w:hAnsi="Times New Roman" w:cs="Times New Roman"/>
          <w:lang w:val="en-GB"/>
        </w:rPr>
        <w:t>;</w:t>
      </w:r>
      <w:proofErr w:type="gramEnd"/>
    </w:p>
    <w:p w14:paraId="0B1DA466" w14:textId="141A1CEA" w:rsidR="004A66BF"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(2) </w:t>
      </w:r>
      <w:r w:rsidR="002B6456" w:rsidRPr="005F3CA6">
        <w:rPr>
          <w:rFonts w:ascii="Times New Roman" w:hAnsi="Times New Roman" w:cs="Times New Roman"/>
          <w:i/>
          <w:iCs/>
          <w:lang w:val="en-GB"/>
        </w:rPr>
        <w:t>motivation</w:t>
      </w:r>
      <w:r w:rsidR="002B6456" w:rsidRPr="005F3CA6">
        <w:rPr>
          <w:rFonts w:ascii="Times New Roman" w:hAnsi="Times New Roman" w:cs="Times New Roman"/>
          <w:lang w:val="en-GB"/>
        </w:rPr>
        <w:t xml:space="preserve"> (iconic-symbolic semiotic principle) vs. </w:t>
      </w:r>
      <w:r w:rsidR="002B6456" w:rsidRPr="005F3CA6">
        <w:rPr>
          <w:rFonts w:ascii="Times New Roman" w:hAnsi="Times New Roman" w:cs="Times New Roman"/>
          <w:i/>
          <w:iCs/>
          <w:lang w:val="en-GB"/>
        </w:rPr>
        <w:t>non-motivation</w:t>
      </w:r>
      <w:r w:rsidR="002B6456" w:rsidRPr="005F3CA6">
        <w:rPr>
          <w:rFonts w:ascii="Times New Roman" w:hAnsi="Times New Roman" w:cs="Times New Roman"/>
          <w:lang w:val="en-GB"/>
        </w:rPr>
        <w:t xml:space="preserve"> (arbitrary semiotic principle</w:t>
      </w:r>
      <w:proofErr w:type="gramStart"/>
      <w:r w:rsidR="002B6456" w:rsidRPr="005F3CA6">
        <w:rPr>
          <w:rFonts w:ascii="Times New Roman" w:hAnsi="Times New Roman" w:cs="Times New Roman"/>
          <w:lang w:val="en-GB"/>
        </w:rPr>
        <w:t>);</w:t>
      </w:r>
      <w:proofErr w:type="gramEnd"/>
    </w:p>
    <w:p w14:paraId="7F423DBB" w14:textId="78025A99" w:rsidR="002B6456"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(3) </w:t>
      </w:r>
      <w:proofErr w:type="spellStart"/>
      <w:r w:rsidR="002B6456" w:rsidRPr="005F3CA6">
        <w:rPr>
          <w:rFonts w:ascii="Times New Roman" w:hAnsi="Times New Roman" w:cs="Times New Roman"/>
          <w:i/>
          <w:iCs/>
          <w:lang w:val="en-GB"/>
        </w:rPr>
        <w:t>paradigmaticity</w:t>
      </w:r>
      <w:proofErr w:type="spellEnd"/>
      <w:r w:rsidR="002B6456" w:rsidRPr="005F3CA6">
        <w:rPr>
          <w:rFonts w:ascii="Times New Roman" w:hAnsi="Times New Roman" w:cs="Times New Roman"/>
          <w:lang w:val="en-GB"/>
        </w:rPr>
        <w:t xml:space="preserve"> (e.g., paradigmatic relations between phonemes)</w:t>
      </w:r>
      <w:r w:rsidR="002B6456" w:rsidRPr="005F3CA6">
        <w:rPr>
          <w:rFonts w:ascii="Times New Roman" w:hAnsi="Times New Roman" w:cs="Times New Roman"/>
          <w:i/>
          <w:iCs/>
          <w:lang w:val="en-GB"/>
        </w:rPr>
        <w:t xml:space="preserve"> </w:t>
      </w:r>
      <w:r w:rsidR="002B6456" w:rsidRPr="005F3CA6">
        <w:rPr>
          <w:rFonts w:ascii="Times New Roman" w:hAnsi="Times New Roman" w:cs="Times New Roman"/>
          <w:lang w:val="en-GB"/>
        </w:rPr>
        <w:t xml:space="preserve">vs. </w:t>
      </w:r>
      <w:proofErr w:type="spellStart"/>
      <w:r w:rsidR="002B6456" w:rsidRPr="005F3CA6">
        <w:rPr>
          <w:rFonts w:ascii="Times New Roman" w:hAnsi="Times New Roman" w:cs="Times New Roman"/>
          <w:i/>
          <w:iCs/>
          <w:lang w:val="en-GB"/>
        </w:rPr>
        <w:t>syntagmaticity</w:t>
      </w:r>
      <w:proofErr w:type="spellEnd"/>
      <w:r w:rsidR="002B6456" w:rsidRPr="005F3CA6">
        <w:rPr>
          <w:rFonts w:ascii="Times New Roman" w:hAnsi="Times New Roman" w:cs="Times New Roman"/>
          <w:lang w:val="en-GB"/>
        </w:rPr>
        <w:t xml:space="preserve"> (linearity, horizontality, e.g., actual realizations of phonemes in the flow of speech</w:t>
      </w:r>
      <w:proofErr w:type="gramStart"/>
      <w:r w:rsidR="002B6456" w:rsidRPr="005F3CA6">
        <w:rPr>
          <w:rFonts w:ascii="Times New Roman" w:hAnsi="Times New Roman" w:cs="Times New Roman"/>
          <w:lang w:val="en-GB"/>
        </w:rPr>
        <w:t>);</w:t>
      </w:r>
      <w:proofErr w:type="gramEnd"/>
    </w:p>
    <w:p w14:paraId="437D0381" w14:textId="4D1003BD" w:rsidR="002B6456"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(4) </w:t>
      </w:r>
      <w:r w:rsidR="002B6456" w:rsidRPr="005F3CA6">
        <w:rPr>
          <w:rFonts w:ascii="Times New Roman" w:hAnsi="Times New Roman" w:cs="Times New Roman"/>
          <w:i/>
          <w:iCs/>
          <w:lang w:val="en-GB"/>
        </w:rPr>
        <w:t>simultaneity</w:t>
      </w:r>
      <w:r w:rsidR="000B6451" w:rsidRPr="005F3CA6">
        <w:rPr>
          <w:rFonts w:ascii="Times New Roman" w:hAnsi="Times New Roman" w:cs="Times New Roman"/>
          <w:lang w:val="en-GB"/>
        </w:rPr>
        <w:t xml:space="preserve"> (free, associative principle of elements</w:t>
      </w:r>
      <w:r w:rsidR="009C4690" w:rsidRPr="005F3CA6">
        <w:rPr>
          <w:rFonts w:ascii="Times New Roman" w:hAnsi="Times New Roman" w:cs="Times New Roman"/>
          <w:lang w:val="en-GB"/>
        </w:rPr>
        <w:t>’</w:t>
      </w:r>
      <w:r w:rsidR="000B6451" w:rsidRPr="005F3CA6">
        <w:rPr>
          <w:rFonts w:ascii="Times New Roman" w:hAnsi="Times New Roman" w:cs="Times New Roman"/>
          <w:lang w:val="en-GB"/>
        </w:rPr>
        <w:t xml:space="preserve"> connection</w:t>
      </w:r>
      <w:r w:rsidR="009C4690" w:rsidRPr="005F3CA6">
        <w:rPr>
          <w:rFonts w:ascii="Times New Roman" w:hAnsi="Times New Roman" w:cs="Times New Roman"/>
          <w:lang w:val="en-GB"/>
        </w:rPr>
        <w:t>s</w:t>
      </w:r>
      <w:r w:rsidR="000B6451" w:rsidRPr="005F3CA6">
        <w:rPr>
          <w:rFonts w:ascii="Times New Roman" w:hAnsi="Times New Roman" w:cs="Times New Roman"/>
          <w:lang w:val="en-GB"/>
        </w:rPr>
        <w:t>)</w:t>
      </w:r>
      <w:r w:rsidR="002B6456" w:rsidRPr="005F3CA6">
        <w:rPr>
          <w:rFonts w:ascii="Times New Roman" w:hAnsi="Times New Roman" w:cs="Times New Roman"/>
          <w:lang w:val="en-GB"/>
        </w:rPr>
        <w:t xml:space="preserve"> vs. </w:t>
      </w:r>
      <w:proofErr w:type="spellStart"/>
      <w:r w:rsidR="002B6456" w:rsidRPr="005F3CA6">
        <w:rPr>
          <w:rFonts w:ascii="Times New Roman" w:hAnsi="Times New Roman" w:cs="Times New Roman"/>
          <w:i/>
          <w:iCs/>
          <w:lang w:val="en-GB"/>
        </w:rPr>
        <w:t>succe</w:t>
      </w:r>
      <w:r w:rsidR="000B6451" w:rsidRPr="005F3CA6">
        <w:rPr>
          <w:rFonts w:ascii="Times New Roman" w:hAnsi="Times New Roman" w:cs="Times New Roman"/>
          <w:i/>
          <w:iCs/>
          <w:lang w:val="en-GB"/>
        </w:rPr>
        <w:t>s</w:t>
      </w:r>
      <w:r w:rsidR="002B6456" w:rsidRPr="005F3CA6">
        <w:rPr>
          <w:rFonts w:ascii="Times New Roman" w:hAnsi="Times New Roman" w:cs="Times New Roman"/>
          <w:i/>
          <w:iCs/>
          <w:lang w:val="en-GB"/>
        </w:rPr>
        <w:t>sivity</w:t>
      </w:r>
      <w:proofErr w:type="spellEnd"/>
      <w:r w:rsidR="000B6451" w:rsidRPr="005F3CA6">
        <w:rPr>
          <w:rFonts w:ascii="Times New Roman" w:hAnsi="Times New Roman" w:cs="Times New Roman"/>
          <w:i/>
          <w:iCs/>
          <w:lang w:val="en-GB"/>
        </w:rPr>
        <w:t xml:space="preserve"> </w:t>
      </w:r>
      <w:r w:rsidR="000B6451" w:rsidRPr="005F3CA6">
        <w:rPr>
          <w:rFonts w:ascii="Times New Roman" w:hAnsi="Times New Roman" w:cs="Times New Roman"/>
          <w:lang w:val="en-GB"/>
        </w:rPr>
        <w:t>(linear organization of elements)</w:t>
      </w:r>
      <w:r w:rsidR="002B6456" w:rsidRPr="005F3CA6">
        <w:rPr>
          <w:rFonts w:ascii="Times New Roman" w:hAnsi="Times New Roman" w:cs="Times New Roman"/>
          <w:lang w:val="en-GB"/>
        </w:rPr>
        <w:t>;</w:t>
      </w:r>
      <w:r w:rsidR="009C4690" w:rsidRPr="005F3CA6">
        <w:rPr>
          <w:rFonts w:ascii="Times New Roman" w:hAnsi="Times New Roman" w:cs="Times New Roman"/>
          <w:lang w:val="en-GB"/>
        </w:rPr>
        <w:t xml:space="preserve"> and</w:t>
      </w:r>
    </w:p>
    <w:p w14:paraId="674DCCF6" w14:textId="38A9BEBB" w:rsidR="002B6456"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(5) </w:t>
      </w:r>
      <w:r w:rsidR="002B6456" w:rsidRPr="005F3CA6">
        <w:rPr>
          <w:rFonts w:ascii="Times New Roman" w:hAnsi="Times New Roman" w:cs="Times New Roman"/>
          <w:i/>
          <w:iCs/>
          <w:lang w:val="en-GB"/>
        </w:rPr>
        <w:t>poetry</w:t>
      </w:r>
      <w:r w:rsidR="002B6456" w:rsidRPr="005F3CA6">
        <w:rPr>
          <w:rFonts w:ascii="Times New Roman" w:hAnsi="Times New Roman" w:cs="Times New Roman"/>
          <w:lang w:val="en-GB"/>
        </w:rPr>
        <w:t xml:space="preserve"> </w:t>
      </w:r>
      <w:r w:rsidR="000B6451" w:rsidRPr="005F3CA6">
        <w:rPr>
          <w:rFonts w:ascii="Times New Roman" w:hAnsi="Times New Roman" w:cs="Times New Roman"/>
          <w:lang w:val="en-GB"/>
        </w:rPr>
        <w:t xml:space="preserve">(dominant iconic principle) </w:t>
      </w:r>
      <w:r w:rsidR="002B6456" w:rsidRPr="005F3CA6">
        <w:rPr>
          <w:rFonts w:ascii="Times New Roman" w:hAnsi="Times New Roman" w:cs="Times New Roman"/>
          <w:lang w:val="en-GB"/>
        </w:rPr>
        <w:t xml:space="preserve">vs. </w:t>
      </w:r>
      <w:r w:rsidR="002B6456" w:rsidRPr="005F3CA6">
        <w:rPr>
          <w:rFonts w:ascii="Times New Roman" w:hAnsi="Times New Roman" w:cs="Times New Roman"/>
          <w:i/>
          <w:iCs/>
          <w:lang w:val="en-GB"/>
        </w:rPr>
        <w:t>prose</w:t>
      </w:r>
      <w:r w:rsidR="000B6451" w:rsidRPr="005F3CA6">
        <w:rPr>
          <w:rFonts w:ascii="Times New Roman" w:hAnsi="Times New Roman" w:cs="Times New Roman"/>
          <w:i/>
          <w:iCs/>
          <w:lang w:val="en-GB"/>
        </w:rPr>
        <w:t xml:space="preserve"> </w:t>
      </w:r>
      <w:r w:rsidR="000B6451" w:rsidRPr="005F3CA6">
        <w:rPr>
          <w:rFonts w:ascii="Times New Roman" w:hAnsi="Times New Roman" w:cs="Times New Roman"/>
          <w:lang w:val="en-GB"/>
        </w:rPr>
        <w:t>(dominant arbitrary principle).</w:t>
      </w:r>
    </w:p>
    <w:p w14:paraId="1D9F2D51" w14:textId="77777777" w:rsidR="005F3CA6"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ab/>
      </w:r>
      <w:r w:rsidR="000B6451" w:rsidRPr="005F3CA6">
        <w:rPr>
          <w:rFonts w:ascii="Times New Roman" w:hAnsi="Times New Roman" w:cs="Times New Roman"/>
          <w:lang w:val="en-GB"/>
        </w:rPr>
        <w:t xml:space="preserve">Two semiotic principles – iconic-symbolic and arbitrary – also regulate </w:t>
      </w:r>
      <w:r w:rsidR="0084247C" w:rsidRPr="005F3CA6">
        <w:rPr>
          <w:rFonts w:ascii="Times New Roman" w:hAnsi="Times New Roman" w:cs="Times New Roman"/>
          <w:lang w:val="en-GB"/>
        </w:rPr>
        <w:t xml:space="preserve">the </w:t>
      </w:r>
      <w:r w:rsidR="000B6451" w:rsidRPr="005F3CA6">
        <w:rPr>
          <w:rFonts w:ascii="Times New Roman" w:hAnsi="Times New Roman" w:cs="Times New Roman"/>
          <w:lang w:val="en-GB"/>
        </w:rPr>
        <w:t>cooperation of two universal categories</w:t>
      </w:r>
      <w:r w:rsidR="0084247C" w:rsidRPr="005F3CA6">
        <w:rPr>
          <w:rFonts w:ascii="Times New Roman" w:hAnsi="Times New Roman" w:cs="Times New Roman"/>
          <w:lang w:val="en-GB"/>
        </w:rPr>
        <w:t>:</w:t>
      </w:r>
    </w:p>
    <w:p w14:paraId="06DF0448" w14:textId="130DD9C1" w:rsidR="002B6456" w:rsidRPr="005F3CA6" w:rsidRDefault="005F3CA6" w:rsidP="005F3CA6">
      <w:pPr>
        <w:jc w:val="both"/>
        <w:rPr>
          <w:rFonts w:ascii="Times New Roman" w:hAnsi="Times New Roman" w:cs="Times New Roman"/>
          <w:lang w:val="en-GB"/>
        </w:rPr>
      </w:pPr>
      <w:r w:rsidRPr="005F3CA6">
        <w:rPr>
          <w:rFonts w:ascii="Times New Roman" w:hAnsi="Times New Roman" w:cs="Times New Roman"/>
          <w:lang w:val="en-GB"/>
        </w:rPr>
        <w:t xml:space="preserve">(6) </w:t>
      </w:r>
      <w:r w:rsidR="002B6456" w:rsidRPr="005F3CA6">
        <w:rPr>
          <w:rFonts w:ascii="Times New Roman" w:hAnsi="Times New Roman" w:cs="Times New Roman"/>
          <w:i/>
          <w:iCs/>
          <w:lang w:val="en-GB"/>
        </w:rPr>
        <w:t>space</w:t>
      </w:r>
      <w:r w:rsidR="002B6456" w:rsidRPr="005F3CA6">
        <w:rPr>
          <w:rFonts w:ascii="Times New Roman" w:hAnsi="Times New Roman" w:cs="Times New Roman"/>
          <w:lang w:val="en-GB"/>
        </w:rPr>
        <w:t xml:space="preserve"> </w:t>
      </w:r>
      <w:r w:rsidR="000B6451" w:rsidRPr="005F3CA6">
        <w:rPr>
          <w:rFonts w:ascii="Times New Roman" w:hAnsi="Times New Roman" w:cs="Times New Roman"/>
          <w:lang w:val="en-GB"/>
        </w:rPr>
        <w:t xml:space="preserve">(reflected in </w:t>
      </w:r>
      <w:r w:rsidR="0084247C" w:rsidRPr="005F3CA6">
        <w:rPr>
          <w:rFonts w:ascii="Times New Roman" w:hAnsi="Times New Roman" w:cs="Times New Roman"/>
          <w:lang w:val="en-GB"/>
        </w:rPr>
        <w:t xml:space="preserve">the </w:t>
      </w:r>
      <w:r w:rsidR="000B6451" w:rsidRPr="005F3CA6">
        <w:rPr>
          <w:rFonts w:ascii="Times New Roman" w:hAnsi="Times New Roman" w:cs="Times New Roman"/>
          <w:lang w:val="en-GB"/>
        </w:rPr>
        <w:t xml:space="preserve">iconic-symbolic background) </w:t>
      </w:r>
      <w:r w:rsidR="002B6456" w:rsidRPr="005F3CA6">
        <w:rPr>
          <w:rFonts w:ascii="Times New Roman" w:hAnsi="Times New Roman" w:cs="Times New Roman"/>
          <w:lang w:val="en-GB"/>
        </w:rPr>
        <w:t xml:space="preserve">vs. </w:t>
      </w:r>
      <w:r w:rsidR="002B6456" w:rsidRPr="005F3CA6">
        <w:rPr>
          <w:rFonts w:ascii="Times New Roman" w:hAnsi="Times New Roman" w:cs="Times New Roman"/>
          <w:i/>
          <w:iCs/>
          <w:lang w:val="en-GB"/>
        </w:rPr>
        <w:t>time</w:t>
      </w:r>
      <w:r w:rsidR="000B6451" w:rsidRPr="005F3CA6">
        <w:rPr>
          <w:rFonts w:ascii="Times New Roman" w:hAnsi="Times New Roman" w:cs="Times New Roman"/>
          <w:i/>
          <w:iCs/>
          <w:lang w:val="en-GB"/>
        </w:rPr>
        <w:t xml:space="preserve"> </w:t>
      </w:r>
      <w:r w:rsidR="000B6451" w:rsidRPr="005F3CA6">
        <w:rPr>
          <w:rFonts w:ascii="Times New Roman" w:hAnsi="Times New Roman" w:cs="Times New Roman"/>
          <w:lang w:val="en-GB"/>
        </w:rPr>
        <w:t>(siding with the arbitrary semiotic structure).</w:t>
      </w:r>
    </w:p>
    <w:p w14:paraId="3C0AA0E0" w14:textId="61FE8CC2" w:rsidR="005F3CA6" w:rsidRPr="005F3CA6" w:rsidRDefault="00DA34A2" w:rsidP="00F27F07">
      <w:pPr>
        <w:jc w:val="both"/>
        <w:rPr>
          <w:rFonts w:ascii="Times New Roman" w:hAnsi="Times New Roman" w:cs="Times New Roman"/>
          <w:lang w:val="en-GB"/>
        </w:rPr>
      </w:pPr>
      <w:r>
        <w:rPr>
          <w:rFonts w:ascii="Times New Roman" w:hAnsi="Times New Roman" w:cs="Times New Roman"/>
          <w:lang w:val="en-GB"/>
        </w:rPr>
        <w:tab/>
      </w:r>
      <w:r w:rsidR="000B6451" w:rsidRPr="005F3CA6">
        <w:rPr>
          <w:rFonts w:ascii="Times New Roman" w:hAnsi="Times New Roman" w:cs="Times New Roman"/>
          <w:lang w:val="en-GB"/>
        </w:rPr>
        <w:t xml:space="preserve">The axis of associativity is connected </w:t>
      </w:r>
      <w:proofErr w:type="gramStart"/>
      <w:r w:rsidR="000B6451" w:rsidRPr="005F3CA6">
        <w:rPr>
          <w:rFonts w:ascii="Times New Roman" w:hAnsi="Times New Roman" w:cs="Times New Roman"/>
          <w:lang w:val="en-GB"/>
        </w:rPr>
        <w:t>with</w:t>
      </w:r>
      <w:proofErr w:type="gramEnd"/>
      <w:r w:rsidR="000B6451" w:rsidRPr="005F3CA6">
        <w:rPr>
          <w:rFonts w:ascii="Times New Roman" w:hAnsi="Times New Roman" w:cs="Times New Roman"/>
          <w:lang w:val="en-GB"/>
        </w:rPr>
        <w:t xml:space="preserve"> </w:t>
      </w:r>
    </w:p>
    <w:p w14:paraId="7FE3F310" w14:textId="77777777" w:rsidR="005F3CA6" w:rsidRPr="005F3CA6" w:rsidRDefault="005F3CA6" w:rsidP="00F27F07">
      <w:pPr>
        <w:jc w:val="both"/>
        <w:rPr>
          <w:rFonts w:ascii="Times New Roman" w:hAnsi="Times New Roman" w:cs="Times New Roman"/>
          <w:lang w:val="en-GB"/>
        </w:rPr>
      </w:pPr>
      <w:r w:rsidRPr="005F3CA6">
        <w:rPr>
          <w:rFonts w:ascii="Times New Roman" w:hAnsi="Times New Roman" w:cs="Times New Roman"/>
          <w:lang w:val="en-GB"/>
        </w:rPr>
        <w:t xml:space="preserve">(7) </w:t>
      </w:r>
      <w:r w:rsidR="000B6451" w:rsidRPr="005F3CA6">
        <w:rPr>
          <w:rFonts w:ascii="Times New Roman" w:hAnsi="Times New Roman" w:cs="Times New Roman"/>
          <w:lang w:val="en-GB"/>
        </w:rPr>
        <w:t xml:space="preserve">the </w:t>
      </w:r>
      <w:r w:rsidR="002B6456" w:rsidRPr="005F3CA6">
        <w:rPr>
          <w:rFonts w:ascii="Times New Roman" w:hAnsi="Times New Roman" w:cs="Times New Roman"/>
          <w:i/>
          <w:iCs/>
          <w:lang w:val="en-GB"/>
        </w:rPr>
        <w:t>percipient</w:t>
      </w:r>
      <w:r w:rsidR="008E55CC" w:rsidRPr="005F3CA6">
        <w:rPr>
          <w:rFonts w:ascii="Times New Roman" w:hAnsi="Times New Roman" w:cs="Times New Roman"/>
          <w:lang w:val="en-GB"/>
        </w:rPr>
        <w:t xml:space="preserve"> viewpoint</w:t>
      </w:r>
      <w:r w:rsidR="001000D6" w:rsidRPr="005F3CA6">
        <w:rPr>
          <w:rFonts w:ascii="Times New Roman" w:hAnsi="Times New Roman" w:cs="Times New Roman"/>
          <w:lang w:val="en-GB"/>
        </w:rPr>
        <w:t xml:space="preserve">, whereas </w:t>
      </w:r>
      <w:r w:rsidR="008E55CC" w:rsidRPr="005F3CA6">
        <w:rPr>
          <w:rFonts w:ascii="Times New Roman" w:hAnsi="Times New Roman" w:cs="Times New Roman"/>
          <w:lang w:val="en-GB"/>
        </w:rPr>
        <w:t xml:space="preserve">a </w:t>
      </w:r>
      <w:r w:rsidR="000B6451" w:rsidRPr="005F3CA6">
        <w:rPr>
          <w:rFonts w:ascii="Times New Roman" w:hAnsi="Times New Roman" w:cs="Times New Roman"/>
          <w:lang w:val="en-GB"/>
        </w:rPr>
        <w:t>linear, successive structure is the domain of</w:t>
      </w:r>
      <w:r w:rsidR="002B6456" w:rsidRPr="005F3CA6">
        <w:rPr>
          <w:rFonts w:ascii="Times New Roman" w:hAnsi="Times New Roman" w:cs="Times New Roman"/>
          <w:lang w:val="en-GB"/>
        </w:rPr>
        <w:t xml:space="preserve"> </w:t>
      </w:r>
      <w:r w:rsidR="008E55CC" w:rsidRPr="005F3CA6">
        <w:rPr>
          <w:rFonts w:ascii="Times New Roman" w:hAnsi="Times New Roman" w:cs="Times New Roman"/>
          <w:lang w:val="en-GB"/>
        </w:rPr>
        <w:t xml:space="preserve">the </w:t>
      </w:r>
      <w:r w:rsidR="002B6456" w:rsidRPr="005F3CA6">
        <w:rPr>
          <w:rFonts w:ascii="Times New Roman" w:hAnsi="Times New Roman" w:cs="Times New Roman"/>
          <w:i/>
          <w:iCs/>
          <w:lang w:val="en-GB"/>
        </w:rPr>
        <w:t>expedient</w:t>
      </w:r>
      <w:r w:rsidR="00F20944" w:rsidRPr="005F3CA6">
        <w:rPr>
          <w:rFonts w:ascii="Times New Roman" w:hAnsi="Times New Roman" w:cs="Times New Roman"/>
          <w:i/>
          <w:iCs/>
          <w:lang w:val="en-GB"/>
        </w:rPr>
        <w:t>.</w:t>
      </w:r>
      <w:r w:rsidR="00F20944" w:rsidRPr="005F3CA6">
        <w:rPr>
          <w:rFonts w:ascii="Times New Roman" w:hAnsi="Times New Roman" w:cs="Times New Roman"/>
          <w:lang w:val="en-GB"/>
        </w:rPr>
        <w:t xml:space="preserve"> </w:t>
      </w:r>
    </w:p>
    <w:p w14:paraId="6CE9045F" w14:textId="7D6AE815" w:rsidR="005F3CA6" w:rsidRPr="005F3CA6" w:rsidRDefault="00DA34A2" w:rsidP="00F27F07">
      <w:pPr>
        <w:jc w:val="both"/>
        <w:rPr>
          <w:rFonts w:ascii="Times New Roman" w:hAnsi="Times New Roman" w:cs="Times New Roman"/>
          <w:lang w:val="en-GB"/>
        </w:rPr>
      </w:pPr>
      <w:r>
        <w:rPr>
          <w:rFonts w:ascii="Times New Roman" w:hAnsi="Times New Roman" w:cs="Times New Roman"/>
          <w:lang w:val="en-GB"/>
        </w:rPr>
        <w:tab/>
      </w:r>
      <w:r w:rsidR="00F20944" w:rsidRPr="005F3CA6">
        <w:rPr>
          <w:rFonts w:ascii="Times New Roman" w:hAnsi="Times New Roman" w:cs="Times New Roman"/>
          <w:lang w:val="en-GB"/>
        </w:rPr>
        <w:t xml:space="preserve">The final binary opposition is </w:t>
      </w:r>
    </w:p>
    <w:p w14:paraId="4CB26322" w14:textId="35AF874C" w:rsidR="002B6456" w:rsidRPr="005F3CA6" w:rsidRDefault="005F3CA6" w:rsidP="00F27F07">
      <w:pPr>
        <w:jc w:val="both"/>
        <w:rPr>
          <w:rFonts w:ascii="Times New Roman" w:hAnsi="Times New Roman" w:cs="Times New Roman"/>
          <w:lang w:val="en-GB"/>
        </w:rPr>
      </w:pPr>
      <w:r w:rsidRPr="005F3CA6">
        <w:rPr>
          <w:rFonts w:ascii="Times New Roman" w:hAnsi="Times New Roman" w:cs="Times New Roman"/>
          <w:lang w:val="en-GB"/>
        </w:rPr>
        <w:t xml:space="preserve">(8) </w:t>
      </w:r>
      <w:r w:rsidR="002B6456" w:rsidRPr="005F3CA6">
        <w:rPr>
          <w:rFonts w:ascii="Times New Roman" w:hAnsi="Times New Roman" w:cs="Times New Roman"/>
          <w:i/>
          <w:iCs/>
          <w:lang w:val="en-GB"/>
        </w:rPr>
        <w:t>reflective grammatical categories</w:t>
      </w:r>
      <w:r w:rsidR="001000D6" w:rsidRPr="005F3CA6">
        <w:rPr>
          <w:rFonts w:ascii="Times New Roman" w:hAnsi="Times New Roman" w:cs="Times New Roman"/>
          <w:lang w:val="en-GB"/>
        </w:rPr>
        <w:t xml:space="preserve"> (playing out </w:t>
      </w:r>
      <w:r w:rsidR="00F20944" w:rsidRPr="005F3CA6">
        <w:rPr>
          <w:rFonts w:ascii="Times New Roman" w:hAnsi="Times New Roman" w:cs="Times New Roman"/>
          <w:lang w:val="en-GB"/>
        </w:rPr>
        <w:t xml:space="preserve">the </w:t>
      </w:r>
      <w:r w:rsidR="001000D6" w:rsidRPr="005F3CA6">
        <w:rPr>
          <w:rFonts w:ascii="Times New Roman" w:hAnsi="Times New Roman" w:cs="Times New Roman"/>
          <w:lang w:val="en-GB"/>
        </w:rPr>
        <w:t>iconic-symbolic sign principle)</w:t>
      </w:r>
      <w:r w:rsidR="002B6456" w:rsidRPr="005F3CA6">
        <w:rPr>
          <w:rFonts w:ascii="Times New Roman" w:hAnsi="Times New Roman" w:cs="Times New Roman"/>
          <w:lang w:val="en-GB"/>
        </w:rPr>
        <w:t xml:space="preserve"> vs. </w:t>
      </w:r>
      <w:r w:rsidR="002B6456" w:rsidRPr="005F3CA6">
        <w:rPr>
          <w:rFonts w:ascii="Times New Roman" w:hAnsi="Times New Roman" w:cs="Times New Roman"/>
          <w:i/>
          <w:iCs/>
          <w:lang w:val="en-GB"/>
        </w:rPr>
        <w:t>classificatory grammatical categories</w:t>
      </w:r>
      <w:r w:rsidR="001000D6" w:rsidRPr="005F3CA6">
        <w:rPr>
          <w:rFonts w:ascii="Times New Roman" w:hAnsi="Times New Roman" w:cs="Times New Roman"/>
          <w:lang w:val="en-GB"/>
        </w:rPr>
        <w:t xml:space="preserve"> (governed by </w:t>
      </w:r>
      <w:r w:rsidR="00F20944" w:rsidRPr="005F3CA6">
        <w:rPr>
          <w:rFonts w:ascii="Times New Roman" w:hAnsi="Times New Roman" w:cs="Times New Roman"/>
          <w:lang w:val="en-GB"/>
        </w:rPr>
        <w:t xml:space="preserve">the </w:t>
      </w:r>
      <w:r w:rsidR="001000D6" w:rsidRPr="005F3CA6">
        <w:rPr>
          <w:rFonts w:ascii="Times New Roman" w:hAnsi="Times New Roman" w:cs="Times New Roman"/>
          <w:lang w:val="en-GB"/>
        </w:rPr>
        <w:t>arbitrary semiotic principle)</w:t>
      </w:r>
      <w:r w:rsidR="002B6456" w:rsidRPr="005F3CA6">
        <w:rPr>
          <w:rFonts w:ascii="Times New Roman" w:hAnsi="Times New Roman" w:cs="Times New Roman"/>
          <w:lang w:val="en-GB"/>
        </w:rPr>
        <w:t>.</w:t>
      </w:r>
    </w:p>
    <w:p w14:paraId="3762E8E2" w14:textId="12F002E6" w:rsidR="002B6456" w:rsidRPr="00A830A1" w:rsidRDefault="003F1C48" w:rsidP="00F27F07">
      <w:pPr>
        <w:ind w:firstLine="708"/>
        <w:jc w:val="both"/>
        <w:rPr>
          <w:rFonts w:ascii="Times New Roman" w:hAnsi="Times New Roman" w:cs="Times New Roman"/>
          <w:lang w:val="en-GB"/>
        </w:rPr>
      </w:pPr>
      <w:r w:rsidRPr="005F3CA6">
        <w:rPr>
          <w:rFonts w:ascii="Times New Roman" w:hAnsi="Times New Roman" w:cs="Times New Roman"/>
          <w:lang w:val="en-GB"/>
        </w:rPr>
        <w:t xml:space="preserve">Considering </w:t>
      </w:r>
      <w:r w:rsidR="00C2610D" w:rsidRPr="005F3CA6">
        <w:rPr>
          <w:rFonts w:ascii="Times New Roman" w:hAnsi="Times New Roman" w:cs="Times New Roman"/>
          <w:lang w:val="en-GB"/>
        </w:rPr>
        <w:t xml:space="preserve">particular </w:t>
      </w:r>
      <w:r w:rsidR="001000D6" w:rsidRPr="005F3CA6">
        <w:rPr>
          <w:rFonts w:ascii="Times New Roman" w:hAnsi="Times New Roman" w:cs="Times New Roman"/>
          <w:lang w:val="en-GB"/>
        </w:rPr>
        <w:t>usage</w:t>
      </w:r>
      <w:r w:rsidR="00010948" w:rsidRPr="005F3CA6">
        <w:rPr>
          <w:rFonts w:ascii="Times New Roman" w:hAnsi="Times New Roman" w:cs="Times New Roman"/>
          <w:lang w:val="en-GB"/>
        </w:rPr>
        <w:t>s</w:t>
      </w:r>
      <w:r w:rsidR="001000D6" w:rsidRPr="005F3CA6">
        <w:rPr>
          <w:rFonts w:ascii="Times New Roman" w:hAnsi="Times New Roman" w:cs="Times New Roman"/>
          <w:lang w:val="en-GB"/>
        </w:rPr>
        <w:t xml:space="preserve"> of sound l</w:t>
      </w:r>
      <w:r w:rsidR="009401E4" w:rsidRPr="005F3CA6">
        <w:rPr>
          <w:rFonts w:ascii="Times New Roman" w:hAnsi="Times New Roman" w:cs="Times New Roman"/>
          <w:lang w:val="en-GB"/>
        </w:rPr>
        <w:t>inguistic</w:t>
      </w:r>
      <w:r w:rsidR="001000D6" w:rsidRPr="005F3CA6">
        <w:rPr>
          <w:rFonts w:ascii="Times New Roman" w:hAnsi="Times New Roman" w:cs="Times New Roman"/>
          <w:lang w:val="en-GB"/>
        </w:rPr>
        <w:t xml:space="preserve"> elements (segments and suprasegments) </w:t>
      </w:r>
      <w:r w:rsidR="009401E4" w:rsidRPr="005F3CA6">
        <w:rPr>
          <w:rFonts w:ascii="Times New Roman" w:hAnsi="Times New Roman" w:cs="Times New Roman"/>
          <w:lang w:val="en-GB"/>
        </w:rPr>
        <w:t xml:space="preserve">in stylistically different utterances means </w:t>
      </w:r>
      <w:r w:rsidR="00DA6244" w:rsidRPr="005F3CA6">
        <w:rPr>
          <w:rFonts w:ascii="Times New Roman" w:hAnsi="Times New Roman" w:cs="Times New Roman"/>
          <w:lang w:val="en-GB"/>
        </w:rPr>
        <w:t>concentrating</w:t>
      </w:r>
      <w:r w:rsidR="009401E4" w:rsidRPr="005F3CA6">
        <w:rPr>
          <w:rFonts w:ascii="Times New Roman" w:hAnsi="Times New Roman" w:cs="Times New Roman"/>
          <w:lang w:val="en-GB"/>
        </w:rPr>
        <w:t xml:space="preserve"> on their different shapes while keeping in mind that </w:t>
      </w:r>
      <w:r w:rsidR="007C1D2E" w:rsidRPr="005F3CA6">
        <w:rPr>
          <w:rFonts w:ascii="Times New Roman" w:hAnsi="Times New Roman" w:cs="Times New Roman"/>
          <w:lang w:val="en-GB"/>
        </w:rPr>
        <w:t>“</w:t>
      </w:r>
      <w:r w:rsidR="009401E4" w:rsidRPr="005F3CA6">
        <w:rPr>
          <w:rFonts w:ascii="Times New Roman" w:hAnsi="Times New Roman" w:cs="Times New Roman"/>
          <w:lang w:val="en-GB"/>
        </w:rPr>
        <w:t>sound (linguistic form) cannot apply its potential stylistic abilities in isolation, but only in cooperation with meaning, situation, text and context</w:t>
      </w:r>
      <w:r w:rsidR="007C1D2E" w:rsidRPr="005F3CA6">
        <w:rPr>
          <w:rFonts w:ascii="Times New Roman" w:hAnsi="Times New Roman" w:cs="Times New Roman"/>
          <w:lang w:val="en-GB"/>
        </w:rPr>
        <w:t>”</w:t>
      </w:r>
      <w:r w:rsidR="005E4FB6" w:rsidRPr="005F3CA6">
        <w:rPr>
          <w:rFonts w:ascii="Times New Roman" w:hAnsi="Times New Roman" w:cs="Times New Roman"/>
          <w:lang w:val="en-GB"/>
        </w:rPr>
        <w:t xml:space="preserve"> </w:t>
      </w:r>
      <w:r w:rsidR="00FD38B1" w:rsidRPr="005F3CA6">
        <w:rPr>
          <w:rFonts w:ascii="Times New Roman" w:hAnsi="Times New Roman" w:cs="Times New Roman"/>
          <w:lang w:val="en-GB"/>
        </w:rPr>
        <w:t>(</w:t>
      </w:r>
      <w:r w:rsidR="005E4FB6" w:rsidRPr="005F3CA6">
        <w:rPr>
          <w:rFonts w:ascii="Times New Roman" w:hAnsi="Times New Roman" w:cs="Times New Roman"/>
          <w:lang w:val="en-GB"/>
        </w:rPr>
        <w:t xml:space="preserve">Sabol </w:t>
      </w:r>
      <w:r w:rsidR="00AA1985" w:rsidRPr="005F3CA6">
        <w:rPr>
          <w:rFonts w:ascii="Times New Roman" w:hAnsi="Times New Roman" w:cs="Times New Roman"/>
          <w:lang w:val="en-GB"/>
        </w:rPr>
        <w:t>&amp;</w:t>
      </w:r>
      <w:r w:rsidR="005E4FB6" w:rsidRPr="005F3CA6">
        <w:rPr>
          <w:rFonts w:ascii="Times New Roman" w:hAnsi="Times New Roman" w:cs="Times New Roman"/>
          <w:lang w:val="en-GB"/>
        </w:rPr>
        <w:t xml:space="preserve"> Zimmerman</w:t>
      </w:r>
      <w:r w:rsidR="00DA34A2">
        <w:rPr>
          <w:rFonts w:ascii="Times New Roman" w:hAnsi="Times New Roman" w:cs="Times New Roman"/>
          <w:lang w:val="en-GB"/>
        </w:rPr>
        <w:t>n</w:t>
      </w:r>
      <w:r w:rsidR="005E4FB6" w:rsidRPr="005F3CA6">
        <w:rPr>
          <w:rFonts w:ascii="Times New Roman" w:hAnsi="Times New Roman" w:cs="Times New Roman"/>
          <w:lang w:val="en-GB"/>
        </w:rPr>
        <w:t xml:space="preserve"> 2014</w:t>
      </w:r>
      <w:r w:rsidR="00AA1985" w:rsidRPr="005F3CA6">
        <w:rPr>
          <w:rFonts w:ascii="Times New Roman" w:hAnsi="Times New Roman" w:cs="Times New Roman"/>
          <w:lang w:val="en-GB"/>
        </w:rPr>
        <w:t>:</w:t>
      </w:r>
      <w:r w:rsidR="006D100D" w:rsidRPr="005F3CA6">
        <w:rPr>
          <w:rFonts w:ascii="Times New Roman" w:hAnsi="Times New Roman" w:cs="Times New Roman"/>
          <w:lang w:val="en-GB"/>
        </w:rPr>
        <w:t xml:space="preserve"> </w:t>
      </w:r>
      <w:r w:rsidR="00FD38B1" w:rsidRPr="005F3CA6">
        <w:rPr>
          <w:rFonts w:ascii="Times New Roman" w:hAnsi="Times New Roman" w:cs="Times New Roman"/>
          <w:lang w:val="en-GB"/>
        </w:rPr>
        <w:t>146</w:t>
      </w:r>
      <w:r w:rsidR="007C1D2E" w:rsidRPr="005F3CA6">
        <w:rPr>
          <w:rFonts w:ascii="Times New Roman" w:hAnsi="Times New Roman" w:cs="Times New Roman"/>
          <w:lang w:val="en-GB"/>
        </w:rPr>
        <w:t>–</w:t>
      </w:r>
      <w:r w:rsidR="00FD38B1" w:rsidRPr="005F3CA6">
        <w:rPr>
          <w:rFonts w:ascii="Times New Roman" w:hAnsi="Times New Roman" w:cs="Times New Roman"/>
          <w:lang w:val="en-GB"/>
        </w:rPr>
        <w:t>147)</w:t>
      </w:r>
      <w:r w:rsidR="005A077B" w:rsidRPr="005F3CA6">
        <w:rPr>
          <w:rFonts w:ascii="Times New Roman" w:hAnsi="Times New Roman" w:cs="Times New Roman"/>
          <w:lang w:val="en-GB"/>
        </w:rPr>
        <w:t xml:space="preserve">, because </w:t>
      </w:r>
      <w:r w:rsidR="007C1D2E" w:rsidRPr="005F3CA6">
        <w:rPr>
          <w:rFonts w:ascii="Times New Roman" w:hAnsi="Times New Roman" w:cs="Times New Roman"/>
          <w:lang w:val="en-GB"/>
        </w:rPr>
        <w:t>“</w:t>
      </w:r>
      <w:r w:rsidR="005A077B" w:rsidRPr="005F3CA6">
        <w:rPr>
          <w:rFonts w:ascii="Times New Roman" w:hAnsi="Times New Roman" w:cs="Times New Roman"/>
          <w:lang w:val="en-GB"/>
        </w:rPr>
        <w:t xml:space="preserve">sound works in the name of meaning </w:t>
      </w:r>
      <w:r w:rsidR="00DA6244" w:rsidRPr="005F3CA6">
        <w:rPr>
          <w:rFonts w:ascii="Times New Roman" w:hAnsi="Times New Roman" w:cs="Times New Roman"/>
          <w:lang w:val="en-GB"/>
        </w:rPr>
        <w:t xml:space="preserve">and </w:t>
      </w:r>
      <w:r w:rsidR="005A077B" w:rsidRPr="005F3CA6">
        <w:rPr>
          <w:rFonts w:ascii="Times New Roman" w:hAnsi="Times New Roman" w:cs="Times New Roman"/>
          <w:lang w:val="en-GB"/>
        </w:rPr>
        <w:t>form in the service of content</w:t>
      </w:r>
      <w:r w:rsidR="00DA6244" w:rsidRPr="005F3CA6">
        <w:rPr>
          <w:rFonts w:ascii="Times New Roman" w:hAnsi="Times New Roman" w:cs="Times New Roman"/>
          <w:lang w:val="en-GB"/>
        </w:rPr>
        <w:t>,</w:t>
      </w:r>
      <w:r w:rsidR="005A077B" w:rsidRPr="005F3CA6">
        <w:rPr>
          <w:rFonts w:ascii="Times New Roman" w:hAnsi="Times New Roman" w:cs="Times New Roman"/>
          <w:lang w:val="en-GB"/>
        </w:rPr>
        <w:t xml:space="preserve"> not vice versa</w:t>
      </w:r>
      <w:r w:rsidR="007C1D2E" w:rsidRPr="005F3CA6">
        <w:rPr>
          <w:rFonts w:ascii="Times New Roman" w:hAnsi="Times New Roman" w:cs="Times New Roman"/>
          <w:lang w:val="en-GB"/>
        </w:rPr>
        <w:t>”</w:t>
      </w:r>
      <w:r w:rsidR="00FD38B1" w:rsidRPr="005F3CA6">
        <w:rPr>
          <w:rFonts w:ascii="Times New Roman" w:hAnsi="Times New Roman" w:cs="Times New Roman"/>
          <w:lang w:val="en-GB"/>
        </w:rPr>
        <w:t xml:space="preserve"> (</w:t>
      </w:r>
      <w:r w:rsidR="006D100D" w:rsidRPr="005F3CA6">
        <w:rPr>
          <w:rFonts w:ascii="Times New Roman" w:hAnsi="Times New Roman" w:cs="Times New Roman"/>
          <w:lang w:val="en-GB"/>
        </w:rPr>
        <w:t xml:space="preserve">Sabol </w:t>
      </w:r>
      <w:r w:rsidR="00AA1985" w:rsidRPr="005F3CA6">
        <w:rPr>
          <w:rFonts w:ascii="Times New Roman" w:hAnsi="Times New Roman" w:cs="Times New Roman"/>
          <w:lang w:val="en-GB"/>
        </w:rPr>
        <w:t>&amp;</w:t>
      </w:r>
      <w:r w:rsidR="006D100D" w:rsidRPr="005F3CA6">
        <w:rPr>
          <w:rFonts w:ascii="Times New Roman" w:hAnsi="Times New Roman" w:cs="Times New Roman"/>
          <w:lang w:val="en-GB"/>
        </w:rPr>
        <w:t xml:space="preserve"> Zimmerman</w:t>
      </w:r>
      <w:r w:rsidR="00DA34A2">
        <w:rPr>
          <w:rFonts w:ascii="Times New Roman" w:hAnsi="Times New Roman" w:cs="Times New Roman"/>
          <w:lang w:val="en-GB"/>
        </w:rPr>
        <w:t>n</w:t>
      </w:r>
      <w:r w:rsidR="006D100D" w:rsidRPr="005F3CA6">
        <w:rPr>
          <w:rFonts w:ascii="Times New Roman" w:hAnsi="Times New Roman" w:cs="Times New Roman"/>
          <w:lang w:val="en-GB"/>
        </w:rPr>
        <w:t xml:space="preserve"> 2014</w:t>
      </w:r>
      <w:r w:rsidR="00AA1985">
        <w:rPr>
          <w:rFonts w:ascii="Times New Roman" w:hAnsi="Times New Roman" w:cs="Times New Roman"/>
          <w:lang w:val="en-GB"/>
        </w:rPr>
        <w:t>:</w:t>
      </w:r>
      <w:r w:rsidR="006D100D" w:rsidRPr="00A830A1">
        <w:rPr>
          <w:rFonts w:ascii="Times New Roman" w:hAnsi="Times New Roman" w:cs="Times New Roman"/>
          <w:lang w:val="en-GB"/>
        </w:rPr>
        <w:t xml:space="preserve"> </w:t>
      </w:r>
      <w:r w:rsidR="00FD38B1" w:rsidRPr="00A830A1">
        <w:rPr>
          <w:rFonts w:ascii="Times New Roman" w:hAnsi="Times New Roman" w:cs="Times New Roman"/>
          <w:lang w:val="en-GB"/>
        </w:rPr>
        <w:t>150)</w:t>
      </w:r>
      <w:r w:rsidR="005A077B" w:rsidRPr="00A830A1">
        <w:rPr>
          <w:rFonts w:ascii="Times New Roman" w:hAnsi="Times New Roman" w:cs="Times New Roman"/>
          <w:lang w:val="en-GB"/>
        </w:rPr>
        <w:t>.</w:t>
      </w:r>
    </w:p>
    <w:p w14:paraId="4DD28823" w14:textId="09566644" w:rsidR="00FD38B1" w:rsidRPr="00A830A1" w:rsidRDefault="005A077B" w:rsidP="00FD38B1">
      <w:pPr>
        <w:jc w:val="both"/>
        <w:rPr>
          <w:rFonts w:ascii="Times New Roman" w:hAnsi="Times New Roman" w:cs="Times New Roman"/>
          <w:lang w:val="en-GB"/>
        </w:rPr>
      </w:pPr>
      <w:r w:rsidRPr="00A830A1">
        <w:rPr>
          <w:rFonts w:ascii="Times New Roman" w:hAnsi="Times New Roman" w:cs="Times New Roman"/>
          <w:lang w:val="en-GB"/>
        </w:rPr>
        <w:tab/>
      </w:r>
      <w:r w:rsidR="00010948">
        <w:rPr>
          <w:rFonts w:ascii="Times New Roman" w:hAnsi="Times New Roman" w:cs="Times New Roman"/>
          <w:lang w:val="en-GB"/>
        </w:rPr>
        <w:t>Phonemes’ s</w:t>
      </w:r>
      <w:r w:rsidRPr="00A830A1">
        <w:rPr>
          <w:rFonts w:ascii="Times New Roman" w:hAnsi="Times New Roman" w:cs="Times New Roman"/>
          <w:lang w:val="en-GB"/>
        </w:rPr>
        <w:t>tylistic possibilities are given predominantly by their combinatio</w:t>
      </w:r>
      <w:r w:rsidR="0035456E" w:rsidRPr="00A830A1">
        <w:rPr>
          <w:rFonts w:ascii="Times New Roman" w:hAnsi="Times New Roman" w:cs="Times New Roman"/>
          <w:lang w:val="en-GB"/>
        </w:rPr>
        <w:t>ns, for example, rhyme, alliteration, etc.</w:t>
      </w:r>
      <w:r w:rsidR="00010948">
        <w:rPr>
          <w:rFonts w:ascii="Times New Roman" w:hAnsi="Times New Roman" w:cs="Times New Roman"/>
          <w:lang w:val="en-GB"/>
        </w:rPr>
        <w:t>,</w:t>
      </w:r>
      <w:r w:rsidR="0035456E" w:rsidRPr="00A830A1">
        <w:rPr>
          <w:rFonts w:ascii="Times New Roman" w:hAnsi="Times New Roman" w:cs="Times New Roman"/>
          <w:lang w:val="en-GB"/>
        </w:rPr>
        <w:t xml:space="preserve"> in artistic style. </w:t>
      </w:r>
      <w:r w:rsidR="00010948">
        <w:rPr>
          <w:rFonts w:ascii="Times New Roman" w:hAnsi="Times New Roman" w:cs="Times New Roman"/>
          <w:lang w:val="en-GB"/>
        </w:rPr>
        <w:t>The s</w:t>
      </w:r>
      <w:r w:rsidR="0035456E" w:rsidRPr="00A830A1">
        <w:rPr>
          <w:rFonts w:ascii="Times New Roman" w:hAnsi="Times New Roman" w:cs="Times New Roman"/>
          <w:lang w:val="en-GB"/>
        </w:rPr>
        <w:t>tylistic potential of most suprasegments depends on the semantics of utterances. However, any suprasegment can be used as a stylistic element when applied unexpectedly</w:t>
      </w:r>
      <w:r w:rsidR="00FD38B1" w:rsidRPr="00A830A1">
        <w:rPr>
          <w:rFonts w:ascii="Times New Roman" w:hAnsi="Times New Roman" w:cs="Times New Roman"/>
          <w:lang w:val="en-GB"/>
        </w:rPr>
        <w:t xml:space="preserve"> (</w:t>
      </w:r>
      <w:r w:rsidR="006D100D" w:rsidRPr="00A830A1">
        <w:rPr>
          <w:rFonts w:ascii="Times New Roman" w:hAnsi="Times New Roman" w:cs="Times New Roman"/>
          <w:lang w:val="en-GB"/>
        </w:rPr>
        <w:t xml:space="preserve">Sabol </w:t>
      </w:r>
      <w:r w:rsidR="00AA1985">
        <w:rPr>
          <w:rFonts w:ascii="Times New Roman" w:hAnsi="Times New Roman" w:cs="Times New Roman"/>
          <w:lang w:val="en-GB"/>
        </w:rPr>
        <w:t>&amp;</w:t>
      </w:r>
      <w:r w:rsidR="006D100D" w:rsidRPr="00A830A1">
        <w:rPr>
          <w:rFonts w:ascii="Times New Roman" w:hAnsi="Times New Roman" w:cs="Times New Roman"/>
          <w:lang w:val="en-GB"/>
        </w:rPr>
        <w:t xml:space="preserve"> Zimmerman</w:t>
      </w:r>
      <w:r w:rsidR="00DA34A2">
        <w:rPr>
          <w:rFonts w:ascii="Times New Roman" w:hAnsi="Times New Roman" w:cs="Times New Roman"/>
          <w:lang w:val="en-GB"/>
        </w:rPr>
        <w:t>n</w:t>
      </w:r>
      <w:r w:rsidR="006D100D" w:rsidRPr="00A830A1">
        <w:rPr>
          <w:rFonts w:ascii="Times New Roman" w:hAnsi="Times New Roman" w:cs="Times New Roman"/>
          <w:lang w:val="en-GB"/>
        </w:rPr>
        <w:t xml:space="preserve"> 2014</w:t>
      </w:r>
      <w:r w:rsidR="00AA1985">
        <w:rPr>
          <w:rFonts w:ascii="Times New Roman" w:hAnsi="Times New Roman" w:cs="Times New Roman"/>
          <w:lang w:val="en-GB"/>
        </w:rPr>
        <w:t>:</w:t>
      </w:r>
      <w:r w:rsidR="006D100D" w:rsidRPr="00A830A1">
        <w:rPr>
          <w:rFonts w:ascii="Times New Roman" w:hAnsi="Times New Roman" w:cs="Times New Roman"/>
          <w:lang w:val="en-GB"/>
        </w:rPr>
        <w:t xml:space="preserve"> </w:t>
      </w:r>
      <w:r w:rsidR="00FD38B1" w:rsidRPr="00A830A1">
        <w:rPr>
          <w:rFonts w:ascii="Times New Roman" w:hAnsi="Times New Roman" w:cs="Times New Roman"/>
          <w:lang w:val="en-GB"/>
        </w:rPr>
        <w:t>145</w:t>
      </w:r>
      <w:r w:rsidR="007C1D2E" w:rsidRPr="00A830A1">
        <w:rPr>
          <w:rFonts w:ascii="Times New Roman" w:hAnsi="Times New Roman" w:cs="Times New Roman"/>
          <w:lang w:val="en-GB"/>
        </w:rPr>
        <w:t>–</w:t>
      </w:r>
      <w:r w:rsidR="00FD38B1" w:rsidRPr="00A830A1">
        <w:rPr>
          <w:rFonts w:ascii="Times New Roman" w:hAnsi="Times New Roman" w:cs="Times New Roman"/>
          <w:lang w:val="en-GB"/>
        </w:rPr>
        <w:t>151).</w:t>
      </w:r>
    </w:p>
    <w:p w14:paraId="6B76BAA3" w14:textId="2674AE6A" w:rsidR="005A077B" w:rsidRDefault="005A077B" w:rsidP="00BB784F">
      <w:pPr>
        <w:jc w:val="both"/>
        <w:rPr>
          <w:rFonts w:ascii="Times New Roman" w:hAnsi="Times New Roman" w:cs="Times New Roman"/>
          <w:lang w:val="en-GB"/>
        </w:rPr>
      </w:pPr>
    </w:p>
    <w:p w14:paraId="6553EBFA" w14:textId="77777777" w:rsidR="00CA7980" w:rsidRPr="00A830A1" w:rsidRDefault="00CA7980" w:rsidP="00BB784F">
      <w:pPr>
        <w:jc w:val="both"/>
        <w:rPr>
          <w:rFonts w:ascii="Times New Roman" w:hAnsi="Times New Roman" w:cs="Times New Roman"/>
          <w:lang w:val="en-GB"/>
        </w:rPr>
      </w:pPr>
    </w:p>
    <w:p w14:paraId="089856D0" w14:textId="5702EE16" w:rsidR="00704FB0" w:rsidRPr="00A830A1" w:rsidRDefault="006B5B2F" w:rsidP="00BB784F">
      <w:pPr>
        <w:jc w:val="both"/>
        <w:rPr>
          <w:rFonts w:ascii="Times New Roman" w:hAnsi="Times New Roman" w:cs="Times New Roman"/>
          <w:b/>
          <w:bCs/>
          <w:lang w:val="en-GB"/>
        </w:rPr>
      </w:pPr>
      <w:r w:rsidRPr="00A830A1">
        <w:rPr>
          <w:rFonts w:ascii="Times New Roman" w:hAnsi="Times New Roman" w:cs="Times New Roman"/>
          <w:b/>
          <w:bCs/>
          <w:lang w:val="en-GB"/>
        </w:rPr>
        <w:t>7</w:t>
      </w:r>
      <w:r w:rsidR="00704FB0" w:rsidRPr="00A830A1">
        <w:rPr>
          <w:rFonts w:ascii="Times New Roman" w:hAnsi="Times New Roman" w:cs="Times New Roman"/>
          <w:b/>
          <w:bCs/>
          <w:lang w:val="en-GB"/>
        </w:rPr>
        <w:t xml:space="preserve"> Ján Sabol and his </w:t>
      </w:r>
      <w:r w:rsidRPr="00A830A1">
        <w:rPr>
          <w:rFonts w:ascii="Times New Roman" w:hAnsi="Times New Roman" w:cs="Times New Roman"/>
          <w:b/>
          <w:bCs/>
          <w:lang w:val="en-GB"/>
        </w:rPr>
        <w:t>theory: concluding remarks</w:t>
      </w:r>
    </w:p>
    <w:p w14:paraId="59FABF19" w14:textId="77777777" w:rsidR="006D100D" w:rsidRPr="00A830A1" w:rsidRDefault="006D100D" w:rsidP="00BB784F">
      <w:pPr>
        <w:jc w:val="both"/>
        <w:rPr>
          <w:rFonts w:ascii="Times New Roman" w:hAnsi="Times New Roman" w:cs="Times New Roman"/>
          <w:lang w:val="en-GB"/>
        </w:rPr>
      </w:pPr>
    </w:p>
    <w:p w14:paraId="778BF790" w14:textId="76CF85F9" w:rsidR="00FD38B1" w:rsidRPr="00A830A1" w:rsidRDefault="00FD38B1" w:rsidP="00BB784F">
      <w:pPr>
        <w:jc w:val="both"/>
        <w:rPr>
          <w:rFonts w:ascii="Times New Roman" w:hAnsi="Times New Roman" w:cs="Times New Roman"/>
          <w:lang w:val="en-GB"/>
        </w:rPr>
      </w:pPr>
      <w:r w:rsidRPr="00A830A1">
        <w:rPr>
          <w:rFonts w:ascii="Times New Roman" w:hAnsi="Times New Roman" w:cs="Times New Roman"/>
          <w:lang w:val="en-GB"/>
        </w:rPr>
        <w:t xml:space="preserve">As </w:t>
      </w:r>
      <w:r w:rsidR="00832A39">
        <w:rPr>
          <w:rFonts w:ascii="Times New Roman" w:hAnsi="Times New Roman" w:cs="Times New Roman"/>
          <w:lang w:val="en-GB"/>
        </w:rPr>
        <w:t>this</w:t>
      </w:r>
      <w:r w:rsidR="00832A39" w:rsidRPr="00A830A1">
        <w:rPr>
          <w:rFonts w:ascii="Times New Roman" w:hAnsi="Times New Roman" w:cs="Times New Roman"/>
          <w:lang w:val="en-GB"/>
        </w:rPr>
        <w:t xml:space="preserve"> </w:t>
      </w:r>
      <w:r w:rsidRPr="00A830A1">
        <w:rPr>
          <w:rFonts w:ascii="Times New Roman" w:hAnsi="Times New Roman" w:cs="Times New Roman"/>
          <w:lang w:val="en-GB"/>
        </w:rPr>
        <w:t xml:space="preserve">brief survey of the work of </w:t>
      </w:r>
      <w:r w:rsidR="00832A39">
        <w:rPr>
          <w:rFonts w:ascii="Times New Roman" w:hAnsi="Times New Roman" w:cs="Times New Roman"/>
          <w:lang w:val="en-GB"/>
        </w:rPr>
        <w:t>P</w:t>
      </w:r>
      <w:r w:rsidRPr="00A830A1">
        <w:rPr>
          <w:rFonts w:ascii="Times New Roman" w:hAnsi="Times New Roman" w:cs="Times New Roman"/>
          <w:lang w:val="en-GB"/>
        </w:rPr>
        <w:t xml:space="preserve">rofessor </w:t>
      </w:r>
      <w:r w:rsidR="00704FB0" w:rsidRPr="00A830A1">
        <w:rPr>
          <w:rFonts w:ascii="Times New Roman" w:hAnsi="Times New Roman" w:cs="Times New Roman"/>
          <w:lang w:val="en-GB"/>
        </w:rPr>
        <w:t xml:space="preserve">Ján Sabol </w:t>
      </w:r>
      <w:r w:rsidRPr="00A830A1">
        <w:rPr>
          <w:rFonts w:ascii="Times New Roman" w:hAnsi="Times New Roman" w:cs="Times New Roman"/>
          <w:lang w:val="en-GB"/>
        </w:rPr>
        <w:t>i</w:t>
      </w:r>
      <w:r w:rsidR="00A81CC5" w:rsidRPr="00A830A1">
        <w:rPr>
          <w:rFonts w:ascii="Times New Roman" w:hAnsi="Times New Roman" w:cs="Times New Roman"/>
          <w:lang w:val="en-GB"/>
        </w:rPr>
        <w:t>mplie</w:t>
      </w:r>
      <w:r w:rsidRPr="00A830A1">
        <w:rPr>
          <w:rFonts w:ascii="Times New Roman" w:hAnsi="Times New Roman" w:cs="Times New Roman"/>
          <w:lang w:val="en-GB"/>
        </w:rPr>
        <w:t xml:space="preserve">s, </w:t>
      </w:r>
      <w:r w:rsidR="00832A39">
        <w:rPr>
          <w:rFonts w:ascii="Times New Roman" w:hAnsi="Times New Roman" w:cs="Times New Roman"/>
          <w:lang w:val="en-GB"/>
        </w:rPr>
        <w:t xml:space="preserve">he </w:t>
      </w:r>
      <w:r w:rsidRPr="00A830A1">
        <w:rPr>
          <w:rFonts w:ascii="Times New Roman" w:hAnsi="Times New Roman" w:cs="Times New Roman"/>
          <w:lang w:val="en-GB"/>
        </w:rPr>
        <w:t xml:space="preserve">has </w:t>
      </w:r>
      <w:r w:rsidR="00704FB0" w:rsidRPr="00A830A1">
        <w:rPr>
          <w:rFonts w:ascii="Times New Roman" w:hAnsi="Times New Roman" w:cs="Times New Roman"/>
          <w:lang w:val="en-GB"/>
        </w:rPr>
        <w:t>dedicated all his</w:t>
      </w:r>
      <w:r w:rsidRPr="00A830A1">
        <w:rPr>
          <w:rFonts w:ascii="Times New Roman" w:hAnsi="Times New Roman" w:cs="Times New Roman"/>
          <w:lang w:val="en-GB"/>
        </w:rPr>
        <w:t xml:space="preserve"> research activities</w:t>
      </w:r>
      <w:r w:rsidR="00704FB0" w:rsidRPr="00A830A1">
        <w:rPr>
          <w:rFonts w:ascii="Times New Roman" w:hAnsi="Times New Roman" w:cs="Times New Roman"/>
          <w:lang w:val="en-GB"/>
        </w:rPr>
        <w:t xml:space="preserve"> to sounds</w:t>
      </w:r>
      <w:r w:rsidR="00832A39">
        <w:rPr>
          <w:rFonts w:ascii="Times New Roman" w:hAnsi="Times New Roman" w:cs="Times New Roman"/>
          <w:lang w:val="en-GB"/>
        </w:rPr>
        <w:t xml:space="preserve">: the </w:t>
      </w:r>
      <w:r w:rsidR="00704FB0" w:rsidRPr="00A830A1">
        <w:rPr>
          <w:rFonts w:ascii="Times New Roman" w:hAnsi="Times New Roman" w:cs="Times New Roman"/>
          <w:lang w:val="en-GB"/>
        </w:rPr>
        <w:t>sounds of human speech</w:t>
      </w:r>
      <w:r w:rsidR="00832A39">
        <w:rPr>
          <w:rFonts w:ascii="Times New Roman" w:hAnsi="Times New Roman" w:cs="Times New Roman"/>
          <w:lang w:val="en-GB"/>
        </w:rPr>
        <w:t xml:space="preserve"> and </w:t>
      </w:r>
      <w:r w:rsidR="00704FB0" w:rsidRPr="00A830A1">
        <w:rPr>
          <w:rFonts w:ascii="Times New Roman" w:hAnsi="Times New Roman" w:cs="Times New Roman"/>
          <w:lang w:val="en-GB"/>
        </w:rPr>
        <w:t xml:space="preserve">sounds of the Slovak language. He </w:t>
      </w:r>
      <w:r w:rsidR="00832A39">
        <w:rPr>
          <w:rFonts w:ascii="Times New Roman" w:hAnsi="Times New Roman" w:cs="Times New Roman"/>
          <w:lang w:val="en-GB"/>
        </w:rPr>
        <w:t xml:space="preserve">has </w:t>
      </w:r>
      <w:r w:rsidR="00704FB0" w:rsidRPr="00A830A1">
        <w:rPr>
          <w:rFonts w:ascii="Times New Roman" w:hAnsi="Times New Roman" w:cs="Times New Roman"/>
          <w:lang w:val="en-GB"/>
        </w:rPr>
        <w:t>looked at th</w:t>
      </w:r>
      <w:r w:rsidR="00956561">
        <w:rPr>
          <w:rFonts w:ascii="Times New Roman" w:hAnsi="Times New Roman" w:cs="Times New Roman"/>
          <w:lang w:val="en-GB"/>
        </w:rPr>
        <w:t>e</w:t>
      </w:r>
      <w:r w:rsidR="00704FB0" w:rsidRPr="00A830A1">
        <w:rPr>
          <w:rFonts w:ascii="Times New Roman" w:hAnsi="Times New Roman" w:cs="Times New Roman"/>
          <w:lang w:val="en-GB"/>
        </w:rPr>
        <w:t>se sounds from various perspectives. H</w:t>
      </w:r>
      <w:r w:rsidR="00F63B64" w:rsidRPr="00A830A1">
        <w:rPr>
          <w:rFonts w:ascii="Times New Roman" w:hAnsi="Times New Roman" w:cs="Times New Roman"/>
          <w:lang w:val="en-GB"/>
        </w:rPr>
        <w:t xml:space="preserve">is research was </w:t>
      </w:r>
      <w:r w:rsidR="007C1D2E" w:rsidRPr="00A830A1">
        <w:rPr>
          <w:rFonts w:ascii="Times New Roman" w:hAnsi="Times New Roman" w:cs="Times New Roman"/>
          <w:lang w:val="en-GB"/>
        </w:rPr>
        <w:t>“</w:t>
      </w:r>
      <w:r w:rsidR="00F63B64" w:rsidRPr="00A830A1">
        <w:rPr>
          <w:rFonts w:ascii="Times New Roman" w:hAnsi="Times New Roman" w:cs="Times New Roman"/>
          <w:lang w:val="en-GB"/>
        </w:rPr>
        <w:t>experimental, auditive and acoustic, always with perfectly developed general-linguistic grounding</w:t>
      </w:r>
      <w:r w:rsidR="007C1D2E" w:rsidRPr="00A830A1">
        <w:rPr>
          <w:rFonts w:ascii="Times New Roman" w:hAnsi="Times New Roman" w:cs="Times New Roman"/>
          <w:lang w:val="en-GB"/>
        </w:rPr>
        <w:t>”</w:t>
      </w:r>
      <w:r w:rsidR="00F63B64" w:rsidRPr="00A830A1">
        <w:rPr>
          <w:rFonts w:ascii="Times New Roman" w:hAnsi="Times New Roman" w:cs="Times New Roman"/>
          <w:lang w:val="en-GB"/>
        </w:rPr>
        <w:t xml:space="preserve"> (</w:t>
      </w:r>
      <w:proofErr w:type="spellStart"/>
      <w:r w:rsidR="00F63B64" w:rsidRPr="00A830A1">
        <w:rPr>
          <w:rFonts w:ascii="Times New Roman" w:hAnsi="Times New Roman" w:cs="Times New Roman"/>
          <w:lang w:val="en-GB"/>
        </w:rPr>
        <w:t>Ondrejovič</w:t>
      </w:r>
      <w:proofErr w:type="spellEnd"/>
      <w:r w:rsidR="00F63B64" w:rsidRPr="00A830A1">
        <w:rPr>
          <w:rFonts w:ascii="Times New Roman" w:hAnsi="Times New Roman" w:cs="Times New Roman"/>
          <w:lang w:val="en-GB"/>
        </w:rPr>
        <w:t xml:space="preserve"> 2019</w:t>
      </w:r>
      <w:r w:rsidR="00AA1985">
        <w:rPr>
          <w:rFonts w:ascii="Times New Roman" w:hAnsi="Times New Roman" w:cs="Times New Roman"/>
          <w:lang w:val="en-GB"/>
        </w:rPr>
        <w:t>:</w:t>
      </w:r>
      <w:r w:rsidR="00F63B64" w:rsidRPr="00A830A1">
        <w:rPr>
          <w:rFonts w:ascii="Times New Roman" w:hAnsi="Times New Roman" w:cs="Times New Roman"/>
          <w:lang w:val="en-GB"/>
        </w:rPr>
        <w:t xml:space="preserve"> </w:t>
      </w:r>
      <w:r w:rsidR="00F63B64" w:rsidRPr="00A830A1">
        <w:rPr>
          <w:rFonts w:ascii="Times New Roman" w:hAnsi="Times New Roman" w:cs="Times New Roman"/>
          <w:lang w:val="en-GB"/>
        </w:rPr>
        <w:lastRenderedPageBreak/>
        <w:t xml:space="preserve">211). </w:t>
      </w:r>
      <w:r w:rsidR="001D0F35" w:rsidRPr="00A830A1">
        <w:rPr>
          <w:rFonts w:ascii="Times New Roman" w:hAnsi="Times New Roman" w:cs="Times New Roman"/>
          <w:lang w:val="en-GB"/>
        </w:rPr>
        <w:t xml:space="preserve">Nevertheless, </w:t>
      </w:r>
      <w:r w:rsidR="00956561">
        <w:rPr>
          <w:rFonts w:ascii="Times New Roman" w:hAnsi="Times New Roman" w:cs="Times New Roman"/>
          <w:lang w:val="en-GB"/>
        </w:rPr>
        <w:t xml:space="preserve">Sabol’s </w:t>
      </w:r>
      <w:r w:rsidR="001D0F35" w:rsidRPr="00A830A1">
        <w:rPr>
          <w:rFonts w:ascii="Times New Roman" w:hAnsi="Times New Roman" w:cs="Times New Roman"/>
          <w:lang w:val="en-GB"/>
        </w:rPr>
        <w:t>research interest</w:t>
      </w:r>
      <w:r w:rsidR="00197678">
        <w:rPr>
          <w:rFonts w:ascii="Times New Roman" w:hAnsi="Times New Roman" w:cs="Times New Roman"/>
          <w:lang w:val="en-GB"/>
        </w:rPr>
        <w:t>s are</w:t>
      </w:r>
      <w:r w:rsidR="001D0F35" w:rsidRPr="00A830A1">
        <w:rPr>
          <w:rFonts w:ascii="Times New Roman" w:hAnsi="Times New Roman" w:cs="Times New Roman"/>
          <w:lang w:val="en-GB"/>
        </w:rPr>
        <w:t xml:space="preserve"> not </w:t>
      </w:r>
      <w:r w:rsidR="00197678">
        <w:rPr>
          <w:rFonts w:ascii="Times New Roman" w:hAnsi="Times New Roman" w:cs="Times New Roman"/>
          <w:lang w:val="en-GB"/>
        </w:rPr>
        <w:t xml:space="preserve">confined purely to </w:t>
      </w:r>
      <w:r w:rsidRPr="00A830A1">
        <w:rPr>
          <w:rFonts w:ascii="Times New Roman" w:hAnsi="Times New Roman" w:cs="Times New Roman"/>
          <w:lang w:val="en-GB"/>
        </w:rPr>
        <w:t>phonetics and phonology</w:t>
      </w:r>
      <w:r w:rsidR="00197678">
        <w:rPr>
          <w:rFonts w:ascii="Times New Roman" w:hAnsi="Times New Roman" w:cs="Times New Roman"/>
          <w:lang w:val="en-GB"/>
        </w:rPr>
        <w:t xml:space="preserve">, as he </w:t>
      </w:r>
      <w:r w:rsidRPr="00A830A1">
        <w:rPr>
          <w:rFonts w:ascii="Times New Roman" w:hAnsi="Times New Roman" w:cs="Times New Roman"/>
          <w:lang w:val="en-GB"/>
        </w:rPr>
        <w:t xml:space="preserve">has </w:t>
      </w:r>
      <w:r w:rsidR="001D0F35" w:rsidRPr="00A830A1">
        <w:rPr>
          <w:rFonts w:ascii="Times New Roman" w:hAnsi="Times New Roman" w:cs="Times New Roman"/>
          <w:lang w:val="en-GB"/>
        </w:rPr>
        <w:t xml:space="preserve">also </w:t>
      </w:r>
      <w:r w:rsidRPr="00A830A1">
        <w:rPr>
          <w:rFonts w:ascii="Times New Roman" w:hAnsi="Times New Roman" w:cs="Times New Roman"/>
          <w:lang w:val="en-GB"/>
        </w:rPr>
        <w:t>contributed to the field</w:t>
      </w:r>
      <w:r w:rsidR="00197678">
        <w:rPr>
          <w:rFonts w:ascii="Times New Roman" w:hAnsi="Times New Roman" w:cs="Times New Roman"/>
          <w:lang w:val="en-GB"/>
        </w:rPr>
        <w:t>s</w:t>
      </w:r>
      <w:r w:rsidRPr="00A830A1">
        <w:rPr>
          <w:rFonts w:ascii="Times New Roman" w:hAnsi="Times New Roman" w:cs="Times New Roman"/>
          <w:lang w:val="en-GB"/>
        </w:rPr>
        <w:t xml:space="preserve"> of</w:t>
      </w:r>
      <w:r w:rsidR="001D0F35" w:rsidRPr="00A830A1">
        <w:rPr>
          <w:rFonts w:ascii="Times New Roman" w:hAnsi="Times New Roman" w:cs="Times New Roman"/>
          <w:lang w:val="en-GB"/>
        </w:rPr>
        <w:t xml:space="preserve"> language culture, speech therapy, </w:t>
      </w:r>
      <w:r w:rsidR="00197678">
        <w:rPr>
          <w:rFonts w:ascii="Times New Roman" w:hAnsi="Times New Roman" w:cs="Times New Roman"/>
          <w:lang w:val="en-GB"/>
        </w:rPr>
        <w:t xml:space="preserve">and </w:t>
      </w:r>
      <w:r w:rsidR="001D0F35" w:rsidRPr="00A830A1">
        <w:rPr>
          <w:rFonts w:ascii="Times New Roman" w:hAnsi="Times New Roman" w:cs="Times New Roman"/>
          <w:lang w:val="en-GB"/>
        </w:rPr>
        <w:t>the semiosis of the Bible</w:t>
      </w:r>
      <w:r w:rsidR="00197678">
        <w:rPr>
          <w:rFonts w:ascii="Times New Roman" w:hAnsi="Times New Roman" w:cs="Times New Roman"/>
          <w:lang w:val="en-GB"/>
        </w:rPr>
        <w:t>’s</w:t>
      </w:r>
      <w:r w:rsidR="001D0F35" w:rsidRPr="00A830A1">
        <w:rPr>
          <w:rFonts w:ascii="Times New Roman" w:hAnsi="Times New Roman" w:cs="Times New Roman"/>
          <w:lang w:val="en-GB"/>
        </w:rPr>
        <w:t xml:space="preserve"> text (</w:t>
      </w:r>
      <w:proofErr w:type="spellStart"/>
      <w:r w:rsidR="0035555A" w:rsidRPr="00A830A1">
        <w:rPr>
          <w:rFonts w:ascii="Times New Roman" w:hAnsi="Times New Roman" w:cs="Times New Roman"/>
          <w:lang w:val="en-GB"/>
        </w:rPr>
        <w:t>Ondrejovič</w:t>
      </w:r>
      <w:proofErr w:type="spellEnd"/>
      <w:r w:rsidR="0035555A" w:rsidRPr="00A830A1">
        <w:rPr>
          <w:rFonts w:ascii="Times New Roman" w:hAnsi="Times New Roman" w:cs="Times New Roman"/>
          <w:lang w:val="en-GB"/>
        </w:rPr>
        <w:t xml:space="preserve"> 2019</w:t>
      </w:r>
      <w:r w:rsidR="00AA1985">
        <w:rPr>
          <w:rFonts w:ascii="Times New Roman" w:hAnsi="Times New Roman" w:cs="Times New Roman"/>
          <w:lang w:val="en-GB"/>
        </w:rPr>
        <w:t>:</w:t>
      </w:r>
      <w:r w:rsidR="0035555A" w:rsidRPr="00A830A1">
        <w:rPr>
          <w:rFonts w:ascii="Times New Roman" w:hAnsi="Times New Roman" w:cs="Times New Roman"/>
          <w:lang w:val="en-GB"/>
        </w:rPr>
        <w:t xml:space="preserve"> </w:t>
      </w:r>
      <w:r w:rsidR="001D0F35" w:rsidRPr="00A830A1">
        <w:rPr>
          <w:rFonts w:ascii="Times New Roman" w:hAnsi="Times New Roman" w:cs="Times New Roman"/>
          <w:lang w:val="en-GB"/>
        </w:rPr>
        <w:t>212</w:t>
      </w:r>
      <w:r w:rsidR="007C1D2E" w:rsidRPr="00A830A1">
        <w:rPr>
          <w:rFonts w:ascii="Times New Roman" w:hAnsi="Times New Roman" w:cs="Times New Roman"/>
          <w:lang w:val="en-GB"/>
        </w:rPr>
        <w:t>–</w:t>
      </w:r>
      <w:r w:rsidR="001D0F35" w:rsidRPr="00A830A1">
        <w:rPr>
          <w:rFonts w:ascii="Times New Roman" w:hAnsi="Times New Roman" w:cs="Times New Roman"/>
          <w:lang w:val="en-GB"/>
        </w:rPr>
        <w:t xml:space="preserve">213). </w:t>
      </w:r>
      <w:r w:rsidR="003F1C48" w:rsidRPr="00A830A1">
        <w:rPr>
          <w:rFonts w:ascii="Times New Roman" w:hAnsi="Times New Roman" w:cs="Times New Roman"/>
          <w:lang w:val="en-GB"/>
        </w:rPr>
        <w:t xml:space="preserve">Consequently, </w:t>
      </w:r>
      <w:r w:rsidR="00AD15FE">
        <w:rPr>
          <w:rFonts w:ascii="Times New Roman" w:hAnsi="Times New Roman" w:cs="Times New Roman"/>
          <w:lang w:val="en-GB"/>
        </w:rPr>
        <w:t>P</w:t>
      </w:r>
      <w:r w:rsidRPr="00A830A1">
        <w:rPr>
          <w:rFonts w:ascii="Times New Roman" w:hAnsi="Times New Roman" w:cs="Times New Roman"/>
          <w:lang w:val="en-GB"/>
        </w:rPr>
        <w:t>rofessor Sabol</w:t>
      </w:r>
      <w:r w:rsidR="00AD15FE">
        <w:rPr>
          <w:rFonts w:ascii="Times New Roman" w:hAnsi="Times New Roman" w:cs="Times New Roman"/>
          <w:lang w:val="en-GB"/>
        </w:rPr>
        <w:t>’s theory</w:t>
      </w:r>
      <w:r w:rsidRPr="00A830A1">
        <w:rPr>
          <w:rFonts w:ascii="Times New Roman" w:hAnsi="Times New Roman" w:cs="Times New Roman"/>
          <w:lang w:val="en-GB"/>
        </w:rPr>
        <w:t xml:space="preserve"> can be useful </w:t>
      </w:r>
      <w:r w:rsidR="000B6968" w:rsidRPr="00A830A1">
        <w:rPr>
          <w:rFonts w:ascii="Times New Roman" w:hAnsi="Times New Roman" w:cs="Times New Roman"/>
          <w:lang w:val="en-GB"/>
        </w:rPr>
        <w:t xml:space="preserve">for anyone interested in speech sounds and their theoretical description or practical application in various </w:t>
      </w:r>
      <w:r w:rsidR="00AB55B6">
        <w:rPr>
          <w:rFonts w:ascii="Times New Roman" w:hAnsi="Times New Roman" w:cs="Times New Roman"/>
          <w:lang w:val="en-GB"/>
        </w:rPr>
        <w:t>areas</w:t>
      </w:r>
      <w:r w:rsidR="00AB55B6" w:rsidRPr="00A830A1">
        <w:rPr>
          <w:rFonts w:ascii="Times New Roman" w:hAnsi="Times New Roman" w:cs="Times New Roman"/>
          <w:lang w:val="en-GB"/>
        </w:rPr>
        <w:t xml:space="preserve"> </w:t>
      </w:r>
      <w:r w:rsidR="000B6968" w:rsidRPr="00A830A1">
        <w:rPr>
          <w:rFonts w:ascii="Times New Roman" w:hAnsi="Times New Roman" w:cs="Times New Roman"/>
          <w:lang w:val="en-GB"/>
        </w:rPr>
        <w:t>of our lives.</w:t>
      </w:r>
    </w:p>
    <w:p w14:paraId="3A787526" w14:textId="77777777" w:rsidR="006B5B2F" w:rsidRPr="00A830A1" w:rsidRDefault="008C5384" w:rsidP="00712DAA">
      <w:pPr>
        <w:jc w:val="both"/>
        <w:rPr>
          <w:rFonts w:ascii="Times New Roman" w:hAnsi="Times New Roman" w:cs="Times New Roman"/>
          <w:lang w:val="en-GB"/>
        </w:rPr>
      </w:pPr>
      <w:r w:rsidRPr="00A830A1">
        <w:rPr>
          <w:rFonts w:ascii="Times New Roman" w:hAnsi="Times New Roman" w:cs="Times New Roman"/>
          <w:lang w:val="en-GB"/>
        </w:rPr>
        <w:tab/>
      </w:r>
    </w:p>
    <w:p w14:paraId="55889956" w14:textId="1796AB75" w:rsidR="00152451" w:rsidRPr="00BD4884" w:rsidRDefault="00152451" w:rsidP="00712DAA">
      <w:pPr>
        <w:jc w:val="both"/>
        <w:rPr>
          <w:rFonts w:ascii="Times New Roman" w:hAnsi="Times New Roman" w:cs="Times New Roman"/>
          <w:b/>
          <w:bCs/>
          <w:lang w:val="en-GB"/>
        </w:rPr>
      </w:pPr>
      <w:r w:rsidRPr="00BD4884">
        <w:rPr>
          <w:rFonts w:ascii="Times New Roman" w:hAnsi="Times New Roman" w:cs="Times New Roman"/>
          <w:b/>
          <w:bCs/>
          <w:lang w:val="en-GB"/>
        </w:rPr>
        <w:t>References</w:t>
      </w:r>
    </w:p>
    <w:p w14:paraId="0A3C719D" w14:textId="77777777" w:rsidR="0050241C" w:rsidRPr="00A830A1" w:rsidRDefault="0050241C" w:rsidP="00712DAA">
      <w:pPr>
        <w:jc w:val="both"/>
        <w:rPr>
          <w:rFonts w:ascii="Times New Roman" w:hAnsi="Times New Roman" w:cs="Times New Roman"/>
          <w:lang w:val="en-GB"/>
        </w:rPr>
      </w:pPr>
    </w:p>
    <w:p w14:paraId="6A9041BB" w14:textId="5F90BCFF" w:rsidR="00DB5B17" w:rsidRDefault="00DB5B17" w:rsidP="007C1D2E">
      <w:pPr>
        <w:ind w:left="709" w:hanging="709"/>
        <w:jc w:val="both"/>
        <w:rPr>
          <w:rFonts w:ascii="Times New Roman" w:hAnsi="Times New Roman" w:cs="Times New Roman"/>
          <w:sz w:val="22"/>
          <w:szCs w:val="22"/>
          <w:lang w:val="en-GB"/>
        </w:rPr>
      </w:pPr>
      <w:bookmarkStart w:id="2" w:name="_Hlk150328390"/>
      <w:r w:rsidRPr="00AA1985">
        <w:rPr>
          <w:rFonts w:ascii="Times New Roman" w:hAnsi="Times New Roman" w:cs="Times New Roman"/>
          <w:sz w:val="22"/>
          <w:szCs w:val="22"/>
          <w:lang w:val="en-GB"/>
        </w:rPr>
        <w:t xml:space="preserve">Gregová, Renáta. 2016. </w:t>
      </w:r>
      <w:r w:rsidRPr="00AA1985">
        <w:rPr>
          <w:rFonts w:ascii="Times New Roman" w:hAnsi="Times New Roman" w:cs="Times New Roman"/>
          <w:i/>
          <w:iCs/>
          <w:sz w:val="22"/>
          <w:szCs w:val="22"/>
          <w:lang w:val="en-GB"/>
        </w:rPr>
        <w:t>The Generative and the Structuralist Approach to the Syllable. A Comparative Analysis of English and Slovak</w:t>
      </w:r>
      <w:r w:rsidRPr="00AA1985">
        <w:rPr>
          <w:rFonts w:ascii="Times New Roman" w:hAnsi="Times New Roman" w:cs="Times New Roman"/>
          <w:sz w:val="22"/>
          <w:szCs w:val="22"/>
          <w:lang w:val="en-GB"/>
        </w:rPr>
        <w:t>. Newcastle upon Tyne: Cambridge Scholars Publishing.</w:t>
      </w:r>
    </w:p>
    <w:p w14:paraId="4EAF610C" w14:textId="77777777" w:rsidR="00CA7980" w:rsidRPr="00AA1985" w:rsidRDefault="00CA7980" w:rsidP="007C1D2E">
      <w:pPr>
        <w:ind w:left="709" w:hanging="709"/>
        <w:jc w:val="both"/>
        <w:rPr>
          <w:rFonts w:ascii="Times New Roman" w:hAnsi="Times New Roman" w:cs="Times New Roman"/>
          <w:sz w:val="22"/>
          <w:szCs w:val="22"/>
          <w:lang w:val="en-GB"/>
        </w:rPr>
      </w:pPr>
    </w:p>
    <w:p w14:paraId="3B36895C" w14:textId="392ADE1B" w:rsidR="00DB5B17" w:rsidRDefault="00DB5B17" w:rsidP="007C1D2E">
      <w:pPr>
        <w:ind w:left="709" w:hanging="709"/>
        <w:jc w:val="both"/>
        <w:rPr>
          <w:rFonts w:ascii="Times New Roman" w:hAnsi="Times New Roman" w:cs="Times New Roman"/>
          <w:sz w:val="22"/>
          <w:szCs w:val="22"/>
          <w:lang w:val="en-GB"/>
        </w:rPr>
      </w:pPr>
      <w:r w:rsidRPr="00AA1985">
        <w:rPr>
          <w:rFonts w:ascii="Times New Roman" w:hAnsi="Times New Roman" w:cs="Times New Roman"/>
          <w:sz w:val="22"/>
          <w:szCs w:val="22"/>
          <w:lang w:val="en-GB"/>
        </w:rPr>
        <w:t xml:space="preserve">Gregová, Renáta. 2019. </w:t>
      </w:r>
      <w:proofErr w:type="spellStart"/>
      <w:r w:rsidRPr="00AA1985">
        <w:rPr>
          <w:rFonts w:ascii="Times New Roman" w:hAnsi="Times New Roman" w:cs="Times New Roman"/>
          <w:sz w:val="22"/>
          <w:szCs w:val="22"/>
          <w:lang w:val="en-GB"/>
        </w:rPr>
        <w:t>Syntetická</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fonologická</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teória</w:t>
      </w:r>
      <w:proofErr w:type="spellEnd"/>
      <w:r w:rsidRPr="00AA1985">
        <w:rPr>
          <w:rFonts w:ascii="Times New Roman" w:hAnsi="Times New Roman" w:cs="Times New Roman"/>
          <w:sz w:val="22"/>
          <w:szCs w:val="22"/>
          <w:lang w:val="en-GB"/>
        </w:rPr>
        <w:t xml:space="preserve"> a </w:t>
      </w:r>
      <w:proofErr w:type="spellStart"/>
      <w:r w:rsidRPr="00AA1985">
        <w:rPr>
          <w:rFonts w:ascii="Times New Roman" w:hAnsi="Times New Roman" w:cs="Times New Roman"/>
          <w:sz w:val="22"/>
          <w:szCs w:val="22"/>
          <w:lang w:val="en-GB"/>
        </w:rPr>
        <w:t>slabika</w:t>
      </w:r>
      <w:proofErr w:type="spellEnd"/>
      <w:r w:rsidRPr="00AA1985">
        <w:rPr>
          <w:rFonts w:ascii="Times New Roman" w:hAnsi="Times New Roman" w:cs="Times New Roman"/>
          <w:sz w:val="22"/>
          <w:szCs w:val="22"/>
          <w:lang w:val="en-GB"/>
        </w:rPr>
        <w:t xml:space="preserve"> v </w:t>
      </w:r>
      <w:proofErr w:type="spellStart"/>
      <w:r w:rsidRPr="00AA1985">
        <w:rPr>
          <w:rFonts w:ascii="Times New Roman" w:hAnsi="Times New Roman" w:cs="Times New Roman"/>
          <w:sz w:val="22"/>
          <w:szCs w:val="22"/>
          <w:lang w:val="en-GB"/>
        </w:rPr>
        <w:t>slovenčine</w:t>
      </w:r>
      <w:proofErr w:type="spellEnd"/>
      <w:r w:rsidRPr="00AA1985">
        <w:rPr>
          <w:rFonts w:ascii="Times New Roman" w:hAnsi="Times New Roman" w:cs="Times New Roman"/>
          <w:sz w:val="22"/>
          <w:szCs w:val="22"/>
          <w:lang w:val="en-GB"/>
        </w:rPr>
        <w:t xml:space="preserve"> a v </w:t>
      </w:r>
      <w:proofErr w:type="spellStart"/>
      <w:r w:rsidRPr="00AA1985">
        <w:rPr>
          <w:rFonts w:ascii="Times New Roman" w:hAnsi="Times New Roman" w:cs="Times New Roman"/>
          <w:sz w:val="22"/>
          <w:szCs w:val="22"/>
          <w:lang w:val="en-GB"/>
        </w:rPr>
        <w:t>angličtine</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i/>
          <w:iCs/>
          <w:sz w:val="22"/>
          <w:szCs w:val="22"/>
          <w:lang w:val="en-GB"/>
        </w:rPr>
        <w:t>Jazyk</w:t>
      </w:r>
      <w:proofErr w:type="spellEnd"/>
      <w:r w:rsidRPr="00AA1985">
        <w:rPr>
          <w:rFonts w:ascii="Times New Roman" w:hAnsi="Times New Roman" w:cs="Times New Roman"/>
          <w:i/>
          <w:iCs/>
          <w:sz w:val="22"/>
          <w:szCs w:val="22"/>
          <w:lang w:val="en-GB"/>
        </w:rPr>
        <w:t xml:space="preserve"> a </w:t>
      </w:r>
      <w:proofErr w:type="spellStart"/>
      <w:r w:rsidRPr="00AA1985">
        <w:rPr>
          <w:rFonts w:ascii="Times New Roman" w:hAnsi="Times New Roman" w:cs="Times New Roman"/>
          <w:i/>
          <w:iCs/>
          <w:sz w:val="22"/>
          <w:szCs w:val="22"/>
          <w:lang w:val="en-GB"/>
        </w:rPr>
        <w:t>kultúra</w:t>
      </w:r>
      <w:proofErr w:type="spellEnd"/>
      <w:r w:rsidRPr="00AA1985">
        <w:rPr>
          <w:rFonts w:ascii="Times New Roman" w:hAnsi="Times New Roman" w:cs="Times New Roman"/>
          <w:i/>
          <w:iCs/>
          <w:sz w:val="22"/>
          <w:szCs w:val="22"/>
          <w:lang w:val="en-GB"/>
        </w:rPr>
        <w:t xml:space="preserve"> 10</w:t>
      </w:r>
      <w:r w:rsidR="00AA1985">
        <w:rPr>
          <w:rFonts w:ascii="Times New Roman" w:hAnsi="Times New Roman" w:cs="Times New Roman"/>
          <w:sz w:val="22"/>
          <w:szCs w:val="22"/>
          <w:lang w:val="en-GB"/>
        </w:rPr>
        <w:t>.</w:t>
      </w:r>
      <w:r w:rsidRPr="00AA1985">
        <w:rPr>
          <w:rFonts w:ascii="Times New Roman" w:hAnsi="Times New Roman" w:cs="Times New Roman"/>
          <w:sz w:val="22"/>
          <w:szCs w:val="22"/>
          <w:lang w:val="en-GB"/>
        </w:rPr>
        <w:t xml:space="preserve"> 22–29.</w:t>
      </w:r>
    </w:p>
    <w:p w14:paraId="3C9775FE" w14:textId="77777777" w:rsidR="00CA7980" w:rsidRPr="00AA1985" w:rsidRDefault="00CA7980" w:rsidP="007C1D2E">
      <w:pPr>
        <w:ind w:left="709" w:hanging="709"/>
        <w:jc w:val="both"/>
        <w:rPr>
          <w:rFonts w:ascii="Times New Roman" w:hAnsi="Times New Roman" w:cs="Times New Roman"/>
          <w:sz w:val="22"/>
          <w:szCs w:val="22"/>
          <w:lang w:val="en-GB"/>
        </w:rPr>
      </w:pPr>
    </w:p>
    <w:p w14:paraId="364073E0" w14:textId="1996765B" w:rsidR="00DB5B17" w:rsidRDefault="00DB5B17" w:rsidP="007C1D2E">
      <w:pPr>
        <w:ind w:left="709" w:hanging="709"/>
        <w:jc w:val="both"/>
        <w:rPr>
          <w:rFonts w:ascii="Times New Roman" w:hAnsi="Times New Roman" w:cs="Times New Roman"/>
          <w:sz w:val="22"/>
          <w:szCs w:val="22"/>
          <w:lang w:val="en-GB"/>
        </w:rPr>
      </w:pPr>
      <w:r w:rsidRPr="00AA1985">
        <w:rPr>
          <w:rFonts w:ascii="Times New Roman" w:hAnsi="Times New Roman" w:cs="Times New Roman"/>
          <w:sz w:val="22"/>
          <w:szCs w:val="22"/>
          <w:lang w:val="en-GB"/>
        </w:rPr>
        <w:t>Gregová, Renáta. 2021. Anticipation, Simultaneity/</w:t>
      </w:r>
      <w:proofErr w:type="spellStart"/>
      <w:r w:rsidRPr="00AA1985">
        <w:rPr>
          <w:rFonts w:ascii="Times New Roman" w:hAnsi="Times New Roman" w:cs="Times New Roman"/>
          <w:sz w:val="22"/>
          <w:szCs w:val="22"/>
          <w:lang w:val="en-GB"/>
        </w:rPr>
        <w:t>Consecutivity</w:t>
      </w:r>
      <w:proofErr w:type="spellEnd"/>
      <w:r w:rsidRPr="00AA1985">
        <w:rPr>
          <w:rFonts w:ascii="Times New Roman" w:hAnsi="Times New Roman" w:cs="Times New Roman"/>
          <w:sz w:val="22"/>
          <w:szCs w:val="22"/>
          <w:lang w:val="en-GB"/>
        </w:rPr>
        <w:t xml:space="preserve"> and Distinctive Features in Phonology. </w:t>
      </w:r>
      <w:r w:rsidRPr="00AA1985">
        <w:rPr>
          <w:rFonts w:ascii="Times New Roman" w:hAnsi="Times New Roman" w:cs="Times New Roman"/>
          <w:i/>
          <w:iCs/>
          <w:sz w:val="22"/>
          <w:szCs w:val="22"/>
          <w:lang w:val="en-GB"/>
        </w:rPr>
        <w:t>The International Journal of Applied Language Studies and Culture</w:t>
      </w:r>
      <w:r w:rsidRPr="00AA1985">
        <w:rPr>
          <w:rFonts w:ascii="Times New Roman" w:hAnsi="Times New Roman" w:cs="Times New Roman"/>
          <w:sz w:val="22"/>
          <w:szCs w:val="22"/>
          <w:lang w:val="en-GB"/>
        </w:rPr>
        <w:t xml:space="preserve"> 4</w:t>
      </w:r>
      <w:r w:rsidR="00AA1985">
        <w:rPr>
          <w:rFonts w:ascii="Times New Roman" w:hAnsi="Times New Roman" w:cs="Times New Roman"/>
          <w:sz w:val="22"/>
          <w:szCs w:val="22"/>
          <w:lang w:val="en-GB"/>
        </w:rPr>
        <w:t xml:space="preserve"> (</w:t>
      </w:r>
      <w:r w:rsidRPr="00AA1985">
        <w:rPr>
          <w:rFonts w:ascii="Times New Roman" w:hAnsi="Times New Roman" w:cs="Times New Roman"/>
          <w:sz w:val="22"/>
          <w:szCs w:val="22"/>
          <w:lang w:val="en-GB"/>
        </w:rPr>
        <w:t>2</w:t>
      </w:r>
      <w:r w:rsidR="00AA1985">
        <w:rPr>
          <w:rFonts w:ascii="Times New Roman" w:hAnsi="Times New Roman" w:cs="Times New Roman"/>
          <w:sz w:val="22"/>
          <w:szCs w:val="22"/>
          <w:lang w:val="en-GB"/>
        </w:rPr>
        <w:t>).</w:t>
      </w:r>
      <w:r w:rsidRPr="00AA1985">
        <w:rPr>
          <w:rFonts w:ascii="Times New Roman" w:hAnsi="Times New Roman" w:cs="Times New Roman"/>
          <w:sz w:val="22"/>
          <w:szCs w:val="22"/>
          <w:lang w:val="en-GB"/>
        </w:rPr>
        <w:t xml:space="preserve"> 9–17.</w:t>
      </w:r>
    </w:p>
    <w:p w14:paraId="3C4735CF" w14:textId="77777777" w:rsidR="00CA7980" w:rsidRPr="00AA1985" w:rsidRDefault="00CA7980" w:rsidP="007C1D2E">
      <w:pPr>
        <w:ind w:left="709" w:hanging="709"/>
        <w:jc w:val="both"/>
        <w:rPr>
          <w:rFonts w:ascii="Times New Roman" w:hAnsi="Times New Roman" w:cs="Times New Roman"/>
          <w:sz w:val="22"/>
          <w:szCs w:val="22"/>
          <w:lang w:val="en-GB"/>
        </w:rPr>
      </w:pPr>
    </w:p>
    <w:p w14:paraId="61AA2FF7" w14:textId="12E81B3F" w:rsidR="00DB5B17" w:rsidRDefault="00DB5B17" w:rsidP="007C1D2E">
      <w:pPr>
        <w:ind w:left="709" w:hanging="709"/>
        <w:jc w:val="both"/>
        <w:rPr>
          <w:rFonts w:ascii="Times New Roman" w:hAnsi="Times New Roman" w:cs="Times New Roman"/>
          <w:color w:val="000000"/>
          <w:sz w:val="22"/>
          <w:szCs w:val="22"/>
          <w:lang w:val="en-GB"/>
        </w:rPr>
      </w:pPr>
      <w:r w:rsidRPr="00AA1985">
        <w:rPr>
          <w:rFonts w:ascii="Times New Roman" w:hAnsi="Times New Roman" w:cs="Times New Roman"/>
          <w:sz w:val="22"/>
          <w:szCs w:val="22"/>
          <w:lang w:val="en-GB"/>
        </w:rPr>
        <w:t xml:space="preserve">Gregová, Renáta. 2022. </w:t>
      </w:r>
      <w:r w:rsidRPr="00AA1985">
        <w:rPr>
          <w:rFonts w:ascii="Times New Roman" w:hAnsi="Times New Roman" w:cs="Times New Roman"/>
          <w:i/>
          <w:iCs/>
          <w:color w:val="000000"/>
          <w:sz w:val="22"/>
          <w:szCs w:val="22"/>
          <w:lang w:val="en-GB"/>
        </w:rPr>
        <w:t>Comparative Phonetics and Phonology of the English and the Slovak Language</w:t>
      </w:r>
      <w:r w:rsidRPr="00AA1985">
        <w:rPr>
          <w:rFonts w:ascii="Times New Roman" w:hAnsi="Times New Roman" w:cs="Times New Roman"/>
          <w:color w:val="000000"/>
          <w:sz w:val="22"/>
          <w:szCs w:val="22"/>
          <w:lang w:val="en-GB"/>
        </w:rPr>
        <w:t xml:space="preserve">. Košice: </w:t>
      </w:r>
      <w:proofErr w:type="spellStart"/>
      <w:r w:rsidRPr="00AA1985">
        <w:rPr>
          <w:rFonts w:ascii="Times New Roman" w:hAnsi="Times New Roman" w:cs="Times New Roman"/>
          <w:color w:val="000000"/>
          <w:sz w:val="22"/>
          <w:szCs w:val="22"/>
          <w:lang w:val="en-GB"/>
        </w:rPr>
        <w:t>Vydavateľstvo</w:t>
      </w:r>
      <w:proofErr w:type="spellEnd"/>
      <w:r w:rsidRPr="00AA1985">
        <w:rPr>
          <w:rFonts w:ascii="Times New Roman" w:hAnsi="Times New Roman" w:cs="Times New Roman"/>
          <w:color w:val="000000"/>
          <w:sz w:val="22"/>
          <w:szCs w:val="22"/>
          <w:lang w:val="en-GB"/>
        </w:rPr>
        <w:t xml:space="preserve"> </w:t>
      </w:r>
      <w:proofErr w:type="spellStart"/>
      <w:r w:rsidRPr="00AA1985">
        <w:rPr>
          <w:rFonts w:ascii="Times New Roman" w:hAnsi="Times New Roman" w:cs="Times New Roman"/>
          <w:color w:val="000000"/>
          <w:sz w:val="22"/>
          <w:szCs w:val="22"/>
          <w:lang w:val="en-GB"/>
        </w:rPr>
        <w:t>ŠafárikPress</w:t>
      </w:r>
      <w:proofErr w:type="spellEnd"/>
      <w:r w:rsidRPr="00AA1985">
        <w:rPr>
          <w:rFonts w:ascii="Times New Roman" w:hAnsi="Times New Roman" w:cs="Times New Roman"/>
          <w:color w:val="000000"/>
          <w:sz w:val="22"/>
          <w:szCs w:val="22"/>
          <w:lang w:val="en-GB"/>
        </w:rPr>
        <w:t xml:space="preserve"> UPJŠ. </w:t>
      </w:r>
    </w:p>
    <w:p w14:paraId="6D69F994" w14:textId="77777777" w:rsidR="00CA7980" w:rsidRPr="00AA1985" w:rsidRDefault="00CA7980" w:rsidP="007C1D2E">
      <w:pPr>
        <w:ind w:left="709" w:hanging="709"/>
        <w:jc w:val="both"/>
        <w:rPr>
          <w:rFonts w:ascii="Times New Roman" w:hAnsi="Times New Roman" w:cs="Times New Roman"/>
          <w:color w:val="000000"/>
          <w:sz w:val="22"/>
          <w:szCs w:val="22"/>
          <w:lang w:val="en-GB"/>
        </w:rPr>
      </w:pPr>
    </w:p>
    <w:p w14:paraId="58FEFD88" w14:textId="73A936E2" w:rsidR="00DB5B17" w:rsidRDefault="00DB5B17" w:rsidP="007C1D2E">
      <w:pPr>
        <w:ind w:left="709" w:hanging="709"/>
        <w:jc w:val="both"/>
        <w:rPr>
          <w:rFonts w:ascii="Times New Roman" w:hAnsi="Times New Roman" w:cs="Times New Roman"/>
          <w:sz w:val="22"/>
          <w:szCs w:val="22"/>
          <w:lang w:val="en-GB"/>
        </w:rPr>
      </w:pPr>
      <w:proofErr w:type="spellStart"/>
      <w:r w:rsidRPr="00AA1985">
        <w:rPr>
          <w:rFonts w:ascii="Times New Roman" w:hAnsi="Times New Roman" w:cs="Times New Roman"/>
          <w:sz w:val="22"/>
          <w:szCs w:val="22"/>
          <w:lang w:val="en-GB"/>
        </w:rPr>
        <w:t>Hála</w:t>
      </w:r>
      <w:proofErr w:type="spellEnd"/>
      <w:r w:rsidRPr="00AA1985">
        <w:rPr>
          <w:rFonts w:ascii="Times New Roman" w:hAnsi="Times New Roman" w:cs="Times New Roman"/>
          <w:sz w:val="22"/>
          <w:szCs w:val="22"/>
          <w:lang w:val="en-GB"/>
        </w:rPr>
        <w:fldChar w:fldCharType="begin"/>
      </w:r>
      <w:proofErr w:type="spellStart"/>
      <w:r w:rsidRPr="00AA1985">
        <w:rPr>
          <w:rFonts w:ascii="Times New Roman" w:hAnsi="Times New Roman" w:cs="Times New Roman"/>
          <w:sz w:val="22"/>
          <w:szCs w:val="22"/>
          <w:lang w:val="en-GB"/>
        </w:rPr>
        <w:instrText>xe</w:instrText>
      </w:r>
      <w:proofErr w:type="spellEnd"/>
      <w:r w:rsidRPr="00AA1985">
        <w:rPr>
          <w:rFonts w:ascii="Times New Roman" w:hAnsi="Times New Roman" w:cs="Times New Roman"/>
          <w:sz w:val="22"/>
          <w:szCs w:val="22"/>
          <w:lang w:val="en-GB"/>
        </w:rPr>
        <w:instrText xml:space="preserve"> "</w:instrText>
      </w:r>
      <w:proofErr w:type="spellStart"/>
      <w:r w:rsidRPr="00AA1985">
        <w:rPr>
          <w:rFonts w:ascii="Times New Roman" w:hAnsi="Times New Roman" w:cs="Times New Roman"/>
          <w:sz w:val="22"/>
          <w:szCs w:val="22"/>
          <w:lang w:val="en-GB"/>
        </w:rPr>
        <w:instrText>Hála</w:instrText>
      </w:r>
      <w:proofErr w:type="spellEnd"/>
      <w:r w:rsidRPr="00AA1985">
        <w:rPr>
          <w:rFonts w:ascii="Times New Roman" w:hAnsi="Times New Roman" w:cs="Times New Roman"/>
          <w:sz w:val="22"/>
          <w:szCs w:val="22"/>
          <w:lang w:val="en-GB"/>
        </w:rPr>
        <w:instrText>, B."</w:instrText>
      </w:r>
      <w:r w:rsidRPr="00AA1985">
        <w:rPr>
          <w:rFonts w:ascii="Times New Roman" w:hAnsi="Times New Roman" w:cs="Times New Roman"/>
          <w:sz w:val="22"/>
          <w:szCs w:val="22"/>
          <w:lang w:val="en-GB"/>
        </w:rPr>
        <w:fldChar w:fldCharType="end"/>
      </w:r>
      <w:r w:rsidRPr="00AA1985">
        <w:rPr>
          <w:rFonts w:ascii="Times New Roman" w:hAnsi="Times New Roman" w:cs="Times New Roman"/>
          <w:sz w:val="22"/>
          <w:szCs w:val="22"/>
          <w:lang w:val="en-GB"/>
        </w:rPr>
        <w:t xml:space="preserve">, Bohuslav. 1956. </w:t>
      </w:r>
      <w:proofErr w:type="spellStart"/>
      <w:r w:rsidRPr="00AA1985">
        <w:rPr>
          <w:rFonts w:ascii="Times New Roman" w:hAnsi="Times New Roman" w:cs="Times New Roman"/>
          <w:i/>
          <w:iCs/>
          <w:sz w:val="22"/>
          <w:szCs w:val="22"/>
          <w:lang w:val="en-GB"/>
        </w:rPr>
        <w:t>Slabika</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její</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podstata</w:t>
      </w:r>
      <w:proofErr w:type="spellEnd"/>
      <w:r w:rsidRPr="00AA1985">
        <w:rPr>
          <w:rFonts w:ascii="Times New Roman" w:hAnsi="Times New Roman" w:cs="Times New Roman"/>
          <w:i/>
          <w:iCs/>
          <w:sz w:val="22"/>
          <w:szCs w:val="22"/>
          <w:lang w:val="en-GB"/>
        </w:rPr>
        <w:t xml:space="preserve"> a </w:t>
      </w:r>
      <w:proofErr w:type="spellStart"/>
      <w:r w:rsidRPr="00AA1985">
        <w:rPr>
          <w:rFonts w:ascii="Times New Roman" w:hAnsi="Times New Roman" w:cs="Times New Roman"/>
          <w:i/>
          <w:iCs/>
          <w:sz w:val="22"/>
          <w:szCs w:val="22"/>
          <w:lang w:val="en-GB"/>
        </w:rPr>
        <w:t>vývoj</w:t>
      </w:r>
      <w:proofErr w:type="spellEnd"/>
      <w:r w:rsidRPr="00AA1985">
        <w:rPr>
          <w:rFonts w:ascii="Times New Roman" w:hAnsi="Times New Roman" w:cs="Times New Roman"/>
          <w:sz w:val="22"/>
          <w:szCs w:val="22"/>
          <w:lang w:val="en-GB"/>
        </w:rPr>
        <w:t xml:space="preserve">. Praha: </w:t>
      </w:r>
      <w:proofErr w:type="spellStart"/>
      <w:r w:rsidRPr="00AA1985">
        <w:rPr>
          <w:rFonts w:ascii="Times New Roman" w:hAnsi="Times New Roman" w:cs="Times New Roman"/>
          <w:sz w:val="22"/>
          <w:szCs w:val="22"/>
          <w:lang w:val="en-GB"/>
        </w:rPr>
        <w:t>Nakladatelství</w:t>
      </w:r>
      <w:proofErr w:type="spellEnd"/>
      <w:r w:rsidRPr="00AA1985">
        <w:rPr>
          <w:rFonts w:ascii="Times New Roman" w:hAnsi="Times New Roman" w:cs="Times New Roman"/>
          <w:sz w:val="22"/>
          <w:szCs w:val="22"/>
          <w:lang w:val="en-GB"/>
        </w:rPr>
        <w:t xml:space="preserve"> ČSAV.</w:t>
      </w:r>
    </w:p>
    <w:p w14:paraId="3DAB7B8E" w14:textId="76AFCF5F" w:rsidR="00092658" w:rsidRDefault="00092658" w:rsidP="007C1D2E">
      <w:pPr>
        <w:ind w:left="709" w:hanging="709"/>
        <w:jc w:val="both"/>
        <w:rPr>
          <w:rFonts w:ascii="Times New Roman" w:hAnsi="Times New Roman" w:cs="Times New Roman"/>
          <w:sz w:val="22"/>
          <w:szCs w:val="22"/>
          <w:lang w:val="en-GB"/>
        </w:rPr>
      </w:pPr>
    </w:p>
    <w:p w14:paraId="51B37914" w14:textId="643D9B8E" w:rsidR="00092658" w:rsidRDefault="00092658" w:rsidP="007C1D2E">
      <w:pPr>
        <w:ind w:left="709" w:hanging="709"/>
        <w:jc w:val="both"/>
        <w:rPr>
          <w:rFonts w:ascii="Times New Roman" w:hAnsi="Times New Roman" w:cs="Times New Roman"/>
          <w:sz w:val="22"/>
          <w:szCs w:val="22"/>
          <w:lang w:val="en-GB"/>
        </w:rPr>
      </w:pPr>
      <w:r w:rsidRPr="00092658">
        <w:rPr>
          <w:rFonts w:ascii="Times New Roman" w:hAnsi="Times New Roman" w:cs="Times New Roman"/>
          <w:sz w:val="22"/>
          <w:szCs w:val="22"/>
          <w:lang w:val="en-GB"/>
        </w:rPr>
        <w:t>https://britishpedia.com/sk</w:t>
      </w:r>
      <w:r>
        <w:rPr>
          <w:rFonts w:ascii="Times New Roman" w:hAnsi="Times New Roman" w:cs="Times New Roman"/>
          <w:sz w:val="22"/>
          <w:szCs w:val="22"/>
          <w:lang w:val="en-GB"/>
        </w:rPr>
        <w:t>. Ján Sabol. (to appear)</w:t>
      </w:r>
    </w:p>
    <w:p w14:paraId="1AE79EE5" w14:textId="77777777" w:rsidR="00CA7980" w:rsidRPr="00AA1985" w:rsidRDefault="00CA7980" w:rsidP="007C1D2E">
      <w:pPr>
        <w:ind w:left="709" w:hanging="709"/>
        <w:jc w:val="both"/>
        <w:rPr>
          <w:rFonts w:ascii="Times New Roman" w:hAnsi="Times New Roman" w:cs="Times New Roman"/>
          <w:sz w:val="22"/>
          <w:szCs w:val="22"/>
          <w:lang w:val="en-GB"/>
        </w:rPr>
      </w:pPr>
    </w:p>
    <w:p w14:paraId="221BF96B" w14:textId="42C7851E" w:rsidR="009010A5" w:rsidRDefault="009010A5" w:rsidP="007C1D2E">
      <w:pPr>
        <w:ind w:left="709" w:hanging="709"/>
        <w:jc w:val="both"/>
        <w:rPr>
          <w:rFonts w:ascii="Times New Roman" w:hAnsi="Times New Roman" w:cs="Times New Roman"/>
          <w:sz w:val="22"/>
          <w:szCs w:val="22"/>
          <w:lang w:val="en-GB"/>
        </w:rPr>
      </w:pPr>
      <w:r w:rsidRPr="00AA1985">
        <w:rPr>
          <w:rFonts w:ascii="Times New Roman" w:hAnsi="Times New Roman" w:cs="Times New Roman"/>
          <w:sz w:val="22"/>
          <w:szCs w:val="22"/>
          <w:lang w:val="en-GB"/>
        </w:rPr>
        <w:t>Jakobson</w:t>
      </w:r>
      <w:r w:rsidR="00AA1985">
        <w:rPr>
          <w:rFonts w:ascii="Times New Roman" w:hAnsi="Times New Roman" w:cs="Times New Roman"/>
          <w:sz w:val="22"/>
          <w:szCs w:val="22"/>
          <w:lang w:val="en-GB"/>
        </w:rPr>
        <w:t xml:space="preserve">, Roman &amp; </w:t>
      </w:r>
      <w:r w:rsidRPr="00AA1985">
        <w:rPr>
          <w:rFonts w:ascii="Times New Roman" w:hAnsi="Times New Roman" w:cs="Times New Roman"/>
          <w:sz w:val="22"/>
          <w:szCs w:val="22"/>
          <w:lang w:val="en-GB"/>
        </w:rPr>
        <w:t>Halle</w:t>
      </w:r>
      <w:r w:rsidR="00AA1985">
        <w:rPr>
          <w:rFonts w:ascii="Times New Roman" w:hAnsi="Times New Roman" w:cs="Times New Roman"/>
          <w:sz w:val="22"/>
          <w:szCs w:val="22"/>
          <w:lang w:val="en-GB"/>
        </w:rPr>
        <w:t>, Mor</w:t>
      </w:r>
      <w:r w:rsidR="00C03449">
        <w:rPr>
          <w:rFonts w:ascii="Times New Roman" w:hAnsi="Times New Roman" w:cs="Times New Roman"/>
          <w:sz w:val="22"/>
          <w:szCs w:val="22"/>
          <w:lang w:val="en-GB"/>
        </w:rPr>
        <w:t>ris</w:t>
      </w:r>
      <w:r w:rsidR="00AA1985">
        <w:rPr>
          <w:rFonts w:ascii="Times New Roman" w:hAnsi="Times New Roman" w:cs="Times New Roman"/>
          <w:sz w:val="22"/>
          <w:szCs w:val="22"/>
          <w:lang w:val="en-GB"/>
        </w:rPr>
        <w:t xml:space="preserve">. </w:t>
      </w:r>
      <w:r w:rsidRPr="00AA1985">
        <w:rPr>
          <w:rFonts w:ascii="Times New Roman" w:hAnsi="Times New Roman" w:cs="Times New Roman"/>
          <w:sz w:val="22"/>
          <w:szCs w:val="22"/>
          <w:lang w:val="en-GB"/>
        </w:rPr>
        <w:t>1956</w:t>
      </w:r>
      <w:r w:rsidR="00AA1985">
        <w:rPr>
          <w:rFonts w:ascii="Times New Roman" w:hAnsi="Times New Roman" w:cs="Times New Roman"/>
          <w:sz w:val="22"/>
          <w:szCs w:val="22"/>
          <w:lang w:val="en-GB"/>
        </w:rPr>
        <w:t xml:space="preserve">. </w:t>
      </w:r>
      <w:r w:rsidR="00AA1985" w:rsidRPr="00AA1985">
        <w:rPr>
          <w:rFonts w:ascii="Times New Roman" w:hAnsi="Times New Roman" w:cs="Times New Roman"/>
          <w:i/>
          <w:iCs/>
          <w:sz w:val="22"/>
          <w:szCs w:val="22"/>
          <w:lang w:val="en-GB"/>
        </w:rPr>
        <w:t>Fundamentals of Language</w:t>
      </w:r>
      <w:r w:rsidR="00AA1985">
        <w:rPr>
          <w:rFonts w:ascii="Times New Roman" w:hAnsi="Times New Roman" w:cs="Times New Roman"/>
          <w:sz w:val="22"/>
          <w:szCs w:val="22"/>
          <w:lang w:val="en-GB"/>
        </w:rPr>
        <w:t>. Mouton.</w:t>
      </w:r>
    </w:p>
    <w:p w14:paraId="7B4AA623" w14:textId="77777777" w:rsidR="00CA7980" w:rsidRPr="00AA1985" w:rsidRDefault="00CA7980" w:rsidP="007C1D2E">
      <w:pPr>
        <w:ind w:left="709" w:hanging="709"/>
        <w:jc w:val="both"/>
        <w:rPr>
          <w:rFonts w:ascii="Times New Roman" w:hAnsi="Times New Roman" w:cs="Times New Roman"/>
          <w:sz w:val="22"/>
          <w:szCs w:val="22"/>
          <w:lang w:val="en-GB"/>
        </w:rPr>
      </w:pPr>
    </w:p>
    <w:p w14:paraId="49512C56" w14:textId="5556E51C" w:rsidR="00DB5B17" w:rsidRDefault="00DB5B17" w:rsidP="003E4529">
      <w:pPr>
        <w:ind w:left="709" w:hanging="709"/>
        <w:jc w:val="both"/>
        <w:rPr>
          <w:rFonts w:ascii="Times New Roman" w:hAnsi="Times New Roman" w:cs="Times New Roman"/>
          <w:sz w:val="22"/>
          <w:szCs w:val="22"/>
          <w:lang w:val="en-GB"/>
        </w:rPr>
      </w:pPr>
      <w:proofErr w:type="spellStart"/>
      <w:r w:rsidRPr="00AA1985">
        <w:rPr>
          <w:rFonts w:ascii="Times New Roman" w:hAnsi="Times New Roman" w:cs="Times New Roman"/>
          <w:sz w:val="22"/>
          <w:szCs w:val="22"/>
          <w:lang w:val="en-GB"/>
        </w:rPr>
        <w:t>Jazykovedný</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ústav</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Ľudovíta</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Štúra</w:t>
      </w:r>
      <w:proofErr w:type="spellEnd"/>
      <w:r w:rsidRPr="00AA1985">
        <w:rPr>
          <w:rFonts w:ascii="Times New Roman" w:hAnsi="Times New Roman" w:cs="Times New Roman"/>
          <w:sz w:val="22"/>
          <w:szCs w:val="22"/>
          <w:lang w:val="en-GB"/>
        </w:rPr>
        <w:t xml:space="preserve"> SAV. n.d. Ján Sabol. Accessed </w:t>
      </w:r>
      <w:r w:rsidR="00C03449" w:rsidRPr="00C03449">
        <w:rPr>
          <w:rFonts w:ascii="Times New Roman" w:hAnsi="Times New Roman" w:cs="Times New Roman"/>
          <w:sz w:val="22"/>
          <w:szCs w:val="22"/>
          <w:lang w:val="en-GB"/>
        </w:rPr>
        <w:t>October</w:t>
      </w:r>
      <w:r w:rsidRPr="00C03449">
        <w:rPr>
          <w:rFonts w:ascii="Times New Roman" w:hAnsi="Times New Roman" w:cs="Times New Roman"/>
          <w:sz w:val="22"/>
          <w:szCs w:val="22"/>
          <w:lang w:val="en-GB"/>
        </w:rPr>
        <w:t xml:space="preserve"> </w:t>
      </w:r>
      <w:r w:rsidR="00C03449" w:rsidRPr="00C03449">
        <w:rPr>
          <w:rFonts w:ascii="Times New Roman" w:hAnsi="Times New Roman" w:cs="Times New Roman"/>
          <w:sz w:val="22"/>
          <w:szCs w:val="22"/>
          <w:lang w:val="en-GB"/>
        </w:rPr>
        <w:t>10</w:t>
      </w:r>
      <w:r w:rsidRPr="00C03449">
        <w:rPr>
          <w:rFonts w:ascii="Times New Roman" w:hAnsi="Times New Roman" w:cs="Times New Roman"/>
          <w:sz w:val="22"/>
          <w:szCs w:val="22"/>
          <w:lang w:val="en-GB"/>
        </w:rPr>
        <w:t>, 2023.</w:t>
      </w:r>
      <w:r w:rsidRPr="00AA1985">
        <w:rPr>
          <w:rFonts w:ascii="Times New Roman" w:hAnsi="Times New Roman" w:cs="Times New Roman"/>
          <w:sz w:val="22"/>
          <w:szCs w:val="22"/>
          <w:lang w:val="en-GB"/>
        </w:rPr>
        <w:t xml:space="preserve"> </w:t>
      </w:r>
      <w:r w:rsidR="00CA7980" w:rsidRPr="00CA7980">
        <w:rPr>
          <w:rFonts w:ascii="Times New Roman" w:hAnsi="Times New Roman" w:cs="Times New Roman"/>
          <w:sz w:val="22"/>
          <w:szCs w:val="22"/>
          <w:lang w:val="en-GB"/>
        </w:rPr>
        <w:t>https://www.juls.savba.sk/ediela/slovenski_jazykovedci/1976-1985/Sabol,%20Jan.html</w:t>
      </w:r>
    </w:p>
    <w:p w14:paraId="6A9380AA" w14:textId="77777777" w:rsidR="00CA7980" w:rsidRPr="00AA1985" w:rsidRDefault="00CA7980" w:rsidP="003E4529">
      <w:pPr>
        <w:ind w:left="709" w:hanging="709"/>
        <w:jc w:val="both"/>
        <w:rPr>
          <w:rFonts w:ascii="Times New Roman" w:hAnsi="Times New Roman" w:cs="Times New Roman"/>
          <w:sz w:val="22"/>
          <w:szCs w:val="22"/>
          <w:lang w:val="en-GB"/>
        </w:rPr>
      </w:pPr>
    </w:p>
    <w:p w14:paraId="6B3BAD9F" w14:textId="38A3836D" w:rsidR="00AD2A9E" w:rsidRDefault="00AD2A9E" w:rsidP="007C1D2E">
      <w:pPr>
        <w:ind w:left="709" w:hanging="709"/>
        <w:jc w:val="both"/>
        <w:rPr>
          <w:rFonts w:ascii="Times New Roman" w:hAnsi="Times New Roman" w:cs="Times New Roman"/>
          <w:sz w:val="22"/>
          <w:szCs w:val="22"/>
          <w:lang w:val="en-GB"/>
        </w:rPr>
      </w:pPr>
      <w:proofErr w:type="spellStart"/>
      <w:r w:rsidRPr="00AA1985">
        <w:rPr>
          <w:rFonts w:ascii="Times New Roman" w:hAnsi="Times New Roman" w:cs="Times New Roman"/>
          <w:sz w:val="22"/>
          <w:szCs w:val="22"/>
          <w:lang w:val="en-GB"/>
        </w:rPr>
        <w:t>Kráľ</w:t>
      </w:r>
      <w:proofErr w:type="spellEnd"/>
      <w:r w:rsidR="00C03449">
        <w:rPr>
          <w:rFonts w:ascii="Times New Roman" w:hAnsi="Times New Roman" w:cs="Times New Roman"/>
          <w:sz w:val="22"/>
          <w:szCs w:val="22"/>
          <w:lang w:val="en-GB"/>
        </w:rPr>
        <w:t xml:space="preserve">, Ábel. </w:t>
      </w:r>
      <w:r w:rsidRPr="00AA1985">
        <w:rPr>
          <w:rFonts w:ascii="Times New Roman" w:hAnsi="Times New Roman" w:cs="Times New Roman"/>
          <w:sz w:val="22"/>
          <w:szCs w:val="22"/>
          <w:lang w:val="en-GB"/>
        </w:rPr>
        <w:t>2005</w:t>
      </w:r>
      <w:r w:rsidR="00C03449">
        <w:rPr>
          <w:rFonts w:ascii="Times New Roman" w:hAnsi="Times New Roman" w:cs="Times New Roman"/>
          <w:sz w:val="22"/>
          <w:szCs w:val="22"/>
          <w:lang w:val="en-GB"/>
        </w:rPr>
        <w:t xml:space="preserve">. </w:t>
      </w:r>
      <w:proofErr w:type="spellStart"/>
      <w:r w:rsidR="00C03449" w:rsidRPr="00092658">
        <w:rPr>
          <w:rFonts w:ascii="Times New Roman" w:hAnsi="Times New Roman" w:cs="Times New Roman"/>
          <w:i/>
          <w:iCs/>
          <w:sz w:val="22"/>
          <w:szCs w:val="22"/>
          <w:lang w:val="en-GB"/>
        </w:rPr>
        <w:t>Pravidlá</w:t>
      </w:r>
      <w:proofErr w:type="spellEnd"/>
      <w:r w:rsidR="00C03449" w:rsidRPr="00092658">
        <w:rPr>
          <w:rFonts w:ascii="Times New Roman" w:hAnsi="Times New Roman" w:cs="Times New Roman"/>
          <w:i/>
          <w:iCs/>
          <w:sz w:val="22"/>
          <w:szCs w:val="22"/>
          <w:lang w:val="en-GB"/>
        </w:rPr>
        <w:t xml:space="preserve"> </w:t>
      </w:r>
      <w:proofErr w:type="spellStart"/>
      <w:r w:rsidR="00C03449" w:rsidRPr="00092658">
        <w:rPr>
          <w:rFonts w:ascii="Times New Roman" w:hAnsi="Times New Roman" w:cs="Times New Roman"/>
          <w:i/>
          <w:iCs/>
          <w:sz w:val="22"/>
          <w:szCs w:val="22"/>
          <w:lang w:val="en-GB"/>
        </w:rPr>
        <w:t>slovenskej</w:t>
      </w:r>
      <w:proofErr w:type="spellEnd"/>
      <w:r w:rsidR="00C03449" w:rsidRPr="00092658">
        <w:rPr>
          <w:rFonts w:ascii="Times New Roman" w:hAnsi="Times New Roman" w:cs="Times New Roman"/>
          <w:i/>
          <w:iCs/>
          <w:sz w:val="22"/>
          <w:szCs w:val="22"/>
          <w:lang w:val="en-GB"/>
        </w:rPr>
        <w:t xml:space="preserve"> </w:t>
      </w:r>
      <w:proofErr w:type="spellStart"/>
      <w:r w:rsidR="00C03449" w:rsidRPr="00092658">
        <w:rPr>
          <w:rFonts w:ascii="Times New Roman" w:hAnsi="Times New Roman" w:cs="Times New Roman"/>
          <w:i/>
          <w:iCs/>
          <w:sz w:val="22"/>
          <w:szCs w:val="22"/>
          <w:lang w:val="en-GB"/>
        </w:rPr>
        <w:t>výslovnosti</w:t>
      </w:r>
      <w:proofErr w:type="spellEnd"/>
      <w:r w:rsidR="00C03449" w:rsidRPr="00092658">
        <w:rPr>
          <w:rFonts w:ascii="Times New Roman" w:hAnsi="Times New Roman" w:cs="Times New Roman"/>
          <w:i/>
          <w:iCs/>
          <w:sz w:val="22"/>
          <w:szCs w:val="22"/>
          <w:lang w:val="en-GB"/>
        </w:rPr>
        <w:t xml:space="preserve">. </w:t>
      </w:r>
      <w:proofErr w:type="spellStart"/>
      <w:r w:rsidR="00C03449" w:rsidRPr="00092658">
        <w:rPr>
          <w:rFonts w:ascii="Times New Roman" w:hAnsi="Times New Roman" w:cs="Times New Roman"/>
          <w:i/>
          <w:iCs/>
          <w:sz w:val="22"/>
          <w:szCs w:val="22"/>
          <w:lang w:val="en-GB"/>
        </w:rPr>
        <w:t>Systematika</w:t>
      </w:r>
      <w:proofErr w:type="spellEnd"/>
      <w:r w:rsidR="00C03449" w:rsidRPr="00092658">
        <w:rPr>
          <w:rFonts w:ascii="Times New Roman" w:hAnsi="Times New Roman" w:cs="Times New Roman"/>
          <w:i/>
          <w:iCs/>
          <w:sz w:val="22"/>
          <w:szCs w:val="22"/>
          <w:lang w:val="en-GB"/>
        </w:rPr>
        <w:t xml:space="preserve"> a </w:t>
      </w:r>
      <w:proofErr w:type="spellStart"/>
      <w:r w:rsidR="00C03449" w:rsidRPr="00092658">
        <w:rPr>
          <w:rFonts w:ascii="Times New Roman" w:hAnsi="Times New Roman" w:cs="Times New Roman"/>
          <w:i/>
          <w:iCs/>
          <w:sz w:val="22"/>
          <w:szCs w:val="22"/>
          <w:lang w:val="en-GB"/>
        </w:rPr>
        <w:t>ortoepický</w:t>
      </w:r>
      <w:proofErr w:type="spellEnd"/>
      <w:r w:rsidR="00C03449" w:rsidRPr="00092658">
        <w:rPr>
          <w:rFonts w:ascii="Times New Roman" w:hAnsi="Times New Roman" w:cs="Times New Roman"/>
          <w:i/>
          <w:iCs/>
          <w:sz w:val="22"/>
          <w:szCs w:val="22"/>
          <w:lang w:val="en-GB"/>
        </w:rPr>
        <w:t xml:space="preserve"> </w:t>
      </w:r>
      <w:proofErr w:type="spellStart"/>
      <w:r w:rsidR="00C03449" w:rsidRPr="00092658">
        <w:rPr>
          <w:rFonts w:ascii="Times New Roman" w:hAnsi="Times New Roman" w:cs="Times New Roman"/>
          <w:i/>
          <w:iCs/>
          <w:sz w:val="22"/>
          <w:szCs w:val="22"/>
          <w:lang w:val="en-GB"/>
        </w:rPr>
        <w:t>slovník</w:t>
      </w:r>
      <w:proofErr w:type="spellEnd"/>
      <w:r w:rsidR="00C03449">
        <w:rPr>
          <w:rFonts w:ascii="Times New Roman" w:hAnsi="Times New Roman" w:cs="Times New Roman"/>
          <w:sz w:val="22"/>
          <w:szCs w:val="22"/>
          <w:lang w:val="en-GB"/>
        </w:rPr>
        <w:t xml:space="preserve">. Martin: </w:t>
      </w:r>
      <w:proofErr w:type="spellStart"/>
      <w:r w:rsidR="00C03449">
        <w:rPr>
          <w:rFonts w:ascii="Times New Roman" w:hAnsi="Times New Roman" w:cs="Times New Roman"/>
          <w:sz w:val="22"/>
          <w:szCs w:val="22"/>
          <w:lang w:val="en-GB"/>
        </w:rPr>
        <w:t>Matica</w:t>
      </w:r>
      <w:proofErr w:type="spellEnd"/>
      <w:r w:rsidR="00C03449">
        <w:rPr>
          <w:rFonts w:ascii="Times New Roman" w:hAnsi="Times New Roman" w:cs="Times New Roman"/>
          <w:sz w:val="22"/>
          <w:szCs w:val="22"/>
          <w:lang w:val="en-GB"/>
        </w:rPr>
        <w:t xml:space="preserve"> </w:t>
      </w:r>
      <w:proofErr w:type="spellStart"/>
      <w:r w:rsidR="00C03449">
        <w:rPr>
          <w:rFonts w:ascii="Times New Roman" w:hAnsi="Times New Roman" w:cs="Times New Roman"/>
          <w:sz w:val="22"/>
          <w:szCs w:val="22"/>
          <w:lang w:val="en-GB"/>
        </w:rPr>
        <w:t>slovenská</w:t>
      </w:r>
      <w:proofErr w:type="spellEnd"/>
      <w:r w:rsidR="00C03449">
        <w:rPr>
          <w:rFonts w:ascii="Times New Roman" w:hAnsi="Times New Roman" w:cs="Times New Roman"/>
          <w:sz w:val="22"/>
          <w:szCs w:val="22"/>
          <w:lang w:val="en-GB"/>
        </w:rPr>
        <w:t>.</w:t>
      </w:r>
    </w:p>
    <w:p w14:paraId="73F5C4DC" w14:textId="77777777" w:rsidR="00CA7980" w:rsidRPr="00AA1985" w:rsidRDefault="00CA7980" w:rsidP="007C1D2E">
      <w:pPr>
        <w:ind w:left="709" w:hanging="709"/>
        <w:jc w:val="both"/>
        <w:rPr>
          <w:rFonts w:ascii="Times New Roman" w:hAnsi="Times New Roman" w:cs="Times New Roman"/>
          <w:sz w:val="22"/>
          <w:szCs w:val="22"/>
          <w:lang w:val="en-GB"/>
        </w:rPr>
      </w:pPr>
    </w:p>
    <w:p w14:paraId="4A1EC897" w14:textId="368E2B13" w:rsidR="00DB5B17" w:rsidRDefault="00DB5B17" w:rsidP="007C1D2E">
      <w:pPr>
        <w:ind w:left="709" w:hanging="709"/>
        <w:jc w:val="both"/>
        <w:rPr>
          <w:rFonts w:ascii="Times New Roman" w:hAnsi="Times New Roman" w:cs="Times New Roman"/>
          <w:sz w:val="22"/>
          <w:szCs w:val="22"/>
          <w:lang w:val="en-GB"/>
        </w:rPr>
      </w:pPr>
      <w:proofErr w:type="spellStart"/>
      <w:r w:rsidRPr="00AA1985">
        <w:rPr>
          <w:rFonts w:ascii="Times New Roman" w:hAnsi="Times New Roman" w:cs="Times New Roman"/>
          <w:sz w:val="22"/>
          <w:szCs w:val="22"/>
          <w:lang w:val="en-GB"/>
        </w:rPr>
        <w:t>Kráľ</w:t>
      </w:r>
      <w:proofErr w:type="spellEnd"/>
      <w:r w:rsidRPr="00AA1985">
        <w:rPr>
          <w:rFonts w:ascii="Times New Roman" w:hAnsi="Times New Roman" w:cs="Times New Roman"/>
          <w:sz w:val="22"/>
          <w:szCs w:val="22"/>
          <w:lang w:val="en-GB"/>
        </w:rPr>
        <w:t>, Ábel</w:t>
      </w:r>
      <w:r w:rsidR="00C03449">
        <w:rPr>
          <w:rFonts w:ascii="Times New Roman" w:hAnsi="Times New Roman" w:cs="Times New Roman"/>
          <w:sz w:val="22"/>
          <w:szCs w:val="22"/>
          <w:lang w:val="en-GB"/>
        </w:rPr>
        <w:t xml:space="preserve"> &amp;</w:t>
      </w:r>
      <w:r w:rsidRPr="00AA1985">
        <w:rPr>
          <w:rFonts w:ascii="Times New Roman" w:hAnsi="Times New Roman" w:cs="Times New Roman"/>
          <w:sz w:val="22"/>
          <w:szCs w:val="22"/>
          <w:lang w:val="en-GB"/>
        </w:rPr>
        <w:t xml:space="preserve"> Sabol</w:t>
      </w:r>
      <w:r w:rsidR="00C03449">
        <w:rPr>
          <w:rFonts w:ascii="Times New Roman" w:hAnsi="Times New Roman" w:cs="Times New Roman"/>
          <w:sz w:val="22"/>
          <w:szCs w:val="22"/>
          <w:lang w:val="en-GB"/>
        </w:rPr>
        <w:t>, Ján</w:t>
      </w:r>
      <w:r w:rsidRPr="00AA1985">
        <w:rPr>
          <w:rFonts w:ascii="Times New Roman" w:hAnsi="Times New Roman" w:cs="Times New Roman"/>
          <w:sz w:val="22"/>
          <w:szCs w:val="22"/>
          <w:lang w:val="en-GB"/>
        </w:rPr>
        <w:t xml:space="preserve">. 1989. </w:t>
      </w:r>
      <w:proofErr w:type="spellStart"/>
      <w:r w:rsidRPr="00AA1985">
        <w:rPr>
          <w:rFonts w:ascii="Times New Roman" w:hAnsi="Times New Roman" w:cs="Times New Roman"/>
          <w:i/>
          <w:iCs/>
          <w:sz w:val="22"/>
          <w:szCs w:val="22"/>
          <w:lang w:val="en-GB"/>
        </w:rPr>
        <w:t>Fonetika</w:t>
      </w:r>
      <w:proofErr w:type="spellEnd"/>
      <w:r w:rsidRPr="00AA1985">
        <w:rPr>
          <w:rFonts w:ascii="Times New Roman" w:hAnsi="Times New Roman" w:cs="Times New Roman"/>
          <w:i/>
          <w:iCs/>
          <w:sz w:val="22"/>
          <w:szCs w:val="22"/>
          <w:lang w:val="en-GB"/>
        </w:rPr>
        <w:t xml:space="preserve"> a </w:t>
      </w:r>
      <w:proofErr w:type="spellStart"/>
      <w:r w:rsidRPr="00AA1985">
        <w:rPr>
          <w:rFonts w:ascii="Times New Roman" w:hAnsi="Times New Roman" w:cs="Times New Roman"/>
          <w:i/>
          <w:iCs/>
          <w:sz w:val="22"/>
          <w:szCs w:val="22"/>
          <w:lang w:val="en-GB"/>
        </w:rPr>
        <w:t>fonológia</w:t>
      </w:r>
      <w:proofErr w:type="spellEnd"/>
      <w:r w:rsidRPr="00AA1985">
        <w:rPr>
          <w:rFonts w:ascii="Times New Roman" w:hAnsi="Times New Roman" w:cs="Times New Roman"/>
          <w:sz w:val="22"/>
          <w:szCs w:val="22"/>
          <w:lang w:val="en-GB"/>
        </w:rPr>
        <w:t xml:space="preserve">. Bratislava: </w:t>
      </w:r>
      <w:proofErr w:type="spellStart"/>
      <w:r w:rsidRPr="00AA1985">
        <w:rPr>
          <w:rFonts w:ascii="Times New Roman" w:hAnsi="Times New Roman" w:cs="Times New Roman"/>
          <w:sz w:val="22"/>
          <w:szCs w:val="22"/>
          <w:lang w:val="en-GB"/>
        </w:rPr>
        <w:t>Slovenské</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pedagogické</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nakladateľstvo</w:t>
      </w:r>
      <w:proofErr w:type="spellEnd"/>
      <w:r w:rsidRPr="00AA1985">
        <w:rPr>
          <w:rFonts w:ascii="Times New Roman" w:hAnsi="Times New Roman" w:cs="Times New Roman"/>
          <w:sz w:val="22"/>
          <w:szCs w:val="22"/>
          <w:lang w:val="en-GB"/>
        </w:rPr>
        <w:t xml:space="preserve">. </w:t>
      </w:r>
    </w:p>
    <w:p w14:paraId="07175B30" w14:textId="77777777" w:rsidR="00CA7980" w:rsidRPr="00AA1985" w:rsidRDefault="00CA7980" w:rsidP="007C1D2E">
      <w:pPr>
        <w:ind w:left="709" w:hanging="709"/>
        <w:jc w:val="both"/>
        <w:rPr>
          <w:rFonts w:ascii="Times New Roman" w:hAnsi="Times New Roman" w:cs="Times New Roman"/>
          <w:sz w:val="22"/>
          <w:szCs w:val="22"/>
          <w:lang w:val="en-GB"/>
        </w:rPr>
      </w:pPr>
    </w:p>
    <w:p w14:paraId="1A023188" w14:textId="2611E767" w:rsidR="00DB5B17" w:rsidRDefault="00DB5B17" w:rsidP="007C1D2E">
      <w:pPr>
        <w:ind w:left="709" w:hanging="709"/>
        <w:jc w:val="both"/>
        <w:rPr>
          <w:rFonts w:ascii="Times New Roman" w:hAnsi="Times New Roman" w:cs="Times New Roman"/>
          <w:sz w:val="22"/>
          <w:szCs w:val="22"/>
          <w:lang w:val="en-GB"/>
        </w:rPr>
      </w:pPr>
      <w:proofErr w:type="spellStart"/>
      <w:r w:rsidRPr="00AA1985">
        <w:rPr>
          <w:rFonts w:ascii="Times New Roman" w:hAnsi="Times New Roman" w:cs="Times New Roman"/>
          <w:sz w:val="22"/>
          <w:szCs w:val="22"/>
          <w:lang w:val="en-GB"/>
        </w:rPr>
        <w:t>Kuryłowicz</w:t>
      </w:r>
      <w:proofErr w:type="spellEnd"/>
      <w:r w:rsidRPr="00AA1985">
        <w:rPr>
          <w:rFonts w:ascii="Times New Roman" w:hAnsi="Times New Roman" w:cs="Times New Roman"/>
          <w:sz w:val="22"/>
          <w:szCs w:val="22"/>
          <w:lang w:val="en-GB"/>
        </w:rPr>
        <w:t xml:space="preserve">, Jerzy. 1948. Contribution à la </w:t>
      </w:r>
      <w:proofErr w:type="spellStart"/>
      <w:r w:rsidRPr="00AA1985">
        <w:rPr>
          <w:rFonts w:ascii="Times New Roman" w:hAnsi="Times New Roman" w:cs="Times New Roman"/>
          <w:sz w:val="22"/>
          <w:szCs w:val="22"/>
          <w:lang w:val="en-GB"/>
        </w:rPr>
        <w:t>théorie</w:t>
      </w:r>
      <w:proofErr w:type="spellEnd"/>
      <w:r w:rsidRPr="00AA1985">
        <w:rPr>
          <w:rFonts w:ascii="Times New Roman" w:hAnsi="Times New Roman" w:cs="Times New Roman"/>
          <w:sz w:val="22"/>
          <w:szCs w:val="22"/>
          <w:lang w:val="en-GB"/>
        </w:rPr>
        <w:t xml:space="preserve"> de la syllable. </w:t>
      </w:r>
      <w:proofErr w:type="spellStart"/>
      <w:r w:rsidRPr="00AA1985">
        <w:rPr>
          <w:rFonts w:ascii="Times New Roman" w:hAnsi="Times New Roman" w:cs="Times New Roman"/>
          <w:i/>
          <w:iCs/>
          <w:sz w:val="22"/>
          <w:szCs w:val="22"/>
          <w:lang w:val="en-GB"/>
        </w:rPr>
        <w:t>Biuletyn</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Polskiego</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towarzystwa</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językoznawczego</w:t>
      </w:r>
      <w:proofErr w:type="spellEnd"/>
      <w:r w:rsidRPr="00AA1985">
        <w:rPr>
          <w:rFonts w:ascii="Times New Roman" w:hAnsi="Times New Roman" w:cs="Times New Roman"/>
          <w:i/>
          <w:iCs/>
          <w:sz w:val="22"/>
          <w:szCs w:val="22"/>
          <w:lang w:val="en-GB"/>
        </w:rPr>
        <w:t xml:space="preserve"> </w:t>
      </w:r>
      <w:r w:rsidRPr="00AA1985">
        <w:rPr>
          <w:rFonts w:ascii="Times New Roman" w:hAnsi="Times New Roman" w:cs="Times New Roman"/>
          <w:sz w:val="22"/>
          <w:szCs w:val="22"/>
          <w:lang w:val="en-GB"/>
        </w:rPr>
        <w:t>8</w:t>
      </w:r>
      <w:r w:rsidR="00C03449">
        <w:rPr>
          <w:rFonts w:ascii="Times New Roman" w:hAnsi="Times New Roman" w:cs="Times New Roman"/>
          <w:sz w:val="22"/>
          <w:szCs w:val="22"/>
          <w:lang w:val="en-GB"/>
        </w:rPr>
        <w:t>.</w:t>
      </w:r>
      <w:r w:rsidRPr="00AA1985">
        <w:rPr>
          <w:rFonts w:ascii="Times New Roman" w:hAnsi="Times New Roman" w:cs="Times New Roman"/>
          <w:sz w:val="22"/>
          <w:szCs w:val="22"/>
          <w:lang w:val="en-GB"/>
        </w:rPr>
        <w:t xml:space="preserve"> 80–114.</w:t>
      </w:r>
    </w:p>
    <w:p w14:paraId="17E71F48" w14:textId="77777777" w:rsidR="00CA7980" w:rsidRPr="00AA1985" w:rsidRDefault="00CA7980" w:rsidP="007C1D2E">
      <w:pPr>
        <w:ind w:left="709" w:hanging="709"/>
        <w:jc w:val="both"/>
        <w:rPr>
          <w:rFonts w:ascii="Times New Roman" w:hAnsi="Times New Roman" w:cs="Times New Roman"/>
          <w:sz w:val="22"/>
          <w:szCs w:val="22"/>
          <w:lang w:val="en-GB"/>
        </w:rPr>
      </w:pPr>
    </w:p>
    <w:p w14:paraId="7C631AFB" w14:textId="18A7BDDD" w:rsidR="00DB5B17" w:rsidRDefault="00DB5B17" w:rsidP="007C1D2E">
      <w:pPr>
        <w:ind w:left="709" w:hanging="709"/>
        <w:jc w:val="both"/>
        <w:rPr>
          <w:rFonts w:ascii="Times New Roman" w:hAnsi="Times New Roman" w:cs="Times New Roman"/>
          <w:sz w:val="22"/>
          <w:szCs w:val="22"/>
          <w:lang w:val="en-GB"/>
        </w:rPr>
      </w:pPr>
      <w:proofErr w:type="spellStart"/>
      <w:r w:rsidRPr="00AA1985">
        <w:rPr>
          <w:rFonts w:ascii="Times New Roman" w:hAnsi="Times New Roman" w:cs="Times New Roman"/>
          <w:sz w:val="22"/>
          <w:szCs w:val="22"/>
          <w:lang w:val="en-GB"/>
        </w:rPr>
        <w:t>Ondrejovič</w:t>
      </w:r>
      <w:proofErr w:type="spellEnd"/>
      <w:r w:rsidRPr="00AA1985">
        <w:rPr>
          <w:rFonts w:ascii="Times New Roman" w:hAnsi="Times New Roman" w:cs="Times New Roman"/>
          <w:sz w:val="22"/>
          <w:szCs w:val="22"/>
          <w:lang w:val="en-GB"/>
        </w:rPr>
        <w:t xml:space="preserve">, Slavomír. 2019. </w:t>
      </w:r>
      <w:proofErr w:type="spellStart"/>
      <w:r w:rsidRPr="00AA1985">
        <w:rPr>
          <w:rFonts w:ascii="Times New Roman" w:hAnsi="Times New Roman" w:cs="Times New Roman"/>
          <w:sz w:val="22"/>
          <w:szCs w:val="22"/>
          <w:lang w:val="en-GB"/>
        </w:rPr>
        <w:t>Vzácne</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jubileum</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Jána</w:t>
      </w:r>
      <w:proofErr w:type="spellEnd"/>
      <w:r w:rsidRPr="00AA1985">
        <w:rPr>
          <w:rFonts w:ascii="Times New Roman" w:hAnsi="Times New Roman" w:cs="Times New Roman"/>
          <w:sz w:val="22"/>
          <w:szCs w:val="22"/>
          <w:lang w:val="en-GB"/>
        </w:rPr>
        <w:t xml:space="preserve"> Sabola.</w:t>
      </w:r>
      <w:r w:rsidR="00C03449">
        <w:rPr>
          <w:rFonts w:ascii="Times New Roman" w:hAnsi="Times New Roman" w:cs="Times New Roman"/>
          <w:sz w:val="22"/>
          <w:szCs w:val="22"/>
          <w:lang w:val="en-GB"/>
        </w:rPr>
        <w:t xml:space="preserve"> </w:t>
      </w:r>
      <w:proofErr w:type="spellStart"/>
      <w:r w:rsidRPr="00AA1985">
        <w:rPr>
          <w:rFonts w:ascii="Times New Roman" w:hAnsi="Times New Roman" w:cs="Times New Roman"/>
          <w:i/>
          <w:iCs/>
          <w:sz w:val="22"/>
          <w:szCs w:val="22"/>
          <w:lang w:val="en-GB"/>
        </w:rPr>
        <w:t>Slovenská</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reč</w:t>
      </w:r>
      <w:proofErr w:type="spellEnd"/>
      <w:r w:rsidRPr="00AA1985">
        <w:rPr>
          <w:rFonts w:ascii="Times New Roman" w:hAnsi="Times New Roman" w:cs="Times New Roman"/>
          <w:i/>
          <w:iCs/>
          <w:sz w:val="22"/>
          <w:szCs w:val="22"/>
          <w:lang w:val="en-GB"/>
        </w:rPr>
        <w:t xml:space="preserve"> </w:t>
      </w:r>
      <w:r w:rsidRPr="00AA1985">
        <w:rPr>
          <w:rFonts w:ascii="Times New Roman" w:hAnsi="Times New Roman" w:cs="Times New Roman"/>
          <w:sz w:val="22"/>
          <w:szCs w:val="22"/>
          <w:lang w:val="en-GB"/>
        </w:rPr>
        <w:t>84</w:t>
      </w:r>
      <w:r w:rsidR="00C03449">
        <w:rPr>
          <w:rFonts w:ascii="Times New Roman" w:hAnsi="Times New Roman" w:cs="Times New Roman"/>
          <w:sz w:val="22"/>
          <w:szCs w:val="22"/>
          <w:lang w:val="en-GB"/>
        </w:rPr>
        <w:t xml:space="preserve"> (</w:t>
      </w:r>
      <w:r w:rsidRPr="00AA1985">
        <w:rPr>
          <w:rFonts w:ascii="Times New Roman" w:hAnsi="Times New Roman" w:cs="Times New Roman"/>
          <w:sz w:val="22"/>
          <w:szCs w:val="22"/>
          <w:lang w:val="en-GB"/>
        </w:rPr>
        <w:t>2</w:t>
      </w:r>
      <w:r w:rsidR="00C03449">
        <w:rPr>
          <w:rFonts w:ascii="Times New Roman" w:hAnsi="Times New Roman" w:cs="Times New Roman"/>
          <w:sz w:val="22"/>
          <w:szCs w:val="22"/>
          <w:lang w:val="en-GB"/>
        </w:rPr>
        <w:t>).</w:t>
      </w:r>
      <w:r w:rsidRPr="00AA1985">
        <w:rPr>
          <w:rFonts w:ascii="Times New Roman" w:hAnsi="Times New Roman" w:cs="Times New Roman"/>
          <w:sz w:val="22"/>
          <w:szCs w:val="22"/>
          <w:lang w:val="en-GB"/>
        </w:rPr>
        <w:t xml:space="preserve"> 209–214.</w:t>
      </w:r>
    </w:p>
    <w:p w14:paraId="762B7D4E" w14:textId="77777777" w:rsidR="00CA7980" w:rsidRPr="00AA1985" w:rsidRDefault="00CA7980" w:rsidP="007C1D2E">
      <w:pPr>
        <w:ind w:left="709" w:hanging="709"/>
        <w:jc w:val="both"/>
        <w:rPr>
          <w:rFonts w:ascii="Times New Roman" w:hAnsi="Times New Roman" w:cs="Times New Roman"/>
          <w:sz w:val="22"/>
          <w:szCs w:val="22"/>
          <w:lang w:val="en-GB"/>
        </w:rPr>
      </w:pPr>
    </w:p>
    <w:p w14:paraId="010F013B" w14:textId="7D73181C" w:rsidR="00DB5B17" w:rsidRDefault="00DB5B17" w:rsidP="007C1D2E">
      <w:pPr>
        <w:ind w:left="709" w:hanging="709"/>
        <w:jc w:val="both"/>
        <w:rPr>
          <w:rFonts w:ascii="Times New Roman" w:hAnsi="Times New Roman" w:cs="Times New Roman"/>
          <w:sz w:val="22"/>
          <w:szCs w:val="22"/>
          <w:lang w:val="en-GB"/>
        </w:rPr>
      </w:pPr>
      <w:r w:rsidRPr="00AA1985">
        <w:rPr>
          <w:rFonts w:ascii="Times New Roman" w:hAnsi="Times New Roman" w:cs="Times New Roman"/>
          <w:sz w:val="22"/>
          <w:szCs w:val="22"/>
          <w:lang w:val="en-GB"/>
        </w:rPr>
        <w:t>Pauliny</w:t>
      </w:r>
      <w:r w:rsidRPr="00AA1985">
        <w:rPr>
          <w:rFonts w:ascii="Times New Roman" w:hAnsi="Times New Roman" w:cs="Times New Roman"/>
          <w:sz w:val="22"/>
          <w:szCs w:val="22"/>
          <w:lang w:val="en-GB"/>
        </w:rPr>
        <w:fldChar w:fldCharType="begin"/>
      </w:r>
      <w:proofErr w:type="spellStart"/>
      <w:r w:rsidRPr="00AA1985">
        <w:rPr>
          <w:rFonts w:ascii="Times New Roman" w:hAnsi="Times New Roman" w:cs="Times New Roman"/>
          <w:sz w:val="22"/>
          <w:szCs w:val="22"/>
          <w:lang w:val="en-GB"/>
        </w:rPr>
        <w:instrText>xe</w:instrText>
      </w:r>
      <w:proofErr w:type="spellEnd"/>
      <w:r w:rsidRPr="00AA1985">
        <w:rPr>
          <w:rFonts w:ascii="Times New Roman" w:hAnsi="Times New Roman" w:cs="Times New Roman"/>
          <w:sz w:val="22"/>
          <w:szCs w:val="22"/>
          <w:lang w:val="en-GB"/>
        </w:rPr>
        <w:instrText xml:space="preserve"> "Pauliny, E."</w:instrText>
      </w:r>
      <w:r w:rsidRPr="00AA1985">
        <w:rPr>
          <w:rFonts w:ascii="Times New Roman" w:hAnsi="Times New Roman" w:cs="Times New Roman"/>
          <w:sz w:val="22"/>
          <w:szCs w:val="22"/>
          <w:lang w:val="en-GB"/>
        </w:rPr>
        <w:fldChar w:fldCharType="end"/>
      </w:r>
      <w:r w:rsidRPr="00AA1985">
        <w:rPr>
          <w:rFonts w:ascii="Times New Roman" w:hAnsi="Times New Roman" w:cs="Times New Roman"/>
          <w:sz w:val="22"/>
          <w:szCs w:val="22"/>
          <w:lang w:val="en-GB"/>
        </w:rPr>
        <w:t xml:space="preserve">, Eugen. 1979. </w:t>
      </w:r>
      <w:proofErr w:type="spellStart"/>
      <w:r w:rsidRPr="00AA1985">
        <w:rPr>
          <w:rFonts w:ascii="Times New Roman" w:hAnsi="Times New Roman" w:cs="Times New Roman"/>
          <w:i/>
          <w:iCs/>
          <w:sz w:val="22"/>
          <w:szCs w:val="22"/>
          <w:lang w:val="en-GB"/>
        </w:rPr>
        <w:t>Slovenská</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fonológia</w:t>
      </w:r>
      <w:proofErr w:type="spellEnd"/>
      <w:r w:rsidRPr="00AA1985">
        <w:rPr>
          <w:rFonts w:ascii="Times New Roman" w:hAnsi="Times New Roman" w:cs="Times New Roman"/>
          <w:sz w:val="22"/>
          <w:szCs w:val="22"/>
          <w:lang w:val="en-GB"/>
        </w:rPr>
        <w:t xml:space="preserve">. Bratislava: </w:t>
      </w:r>
      <w:proofErr w:type="spellStart"/>
      <w:r w:rsidRPr="00AA1985">
        <w:rPr>
          <w:rFonts w:ascii="Times New Roman" w:hAnsi="Times New Roman" w:cs="Times New Roman"/>
          <w:sz w:val="22"/>
          <w:szCs w:val="22"/>
          <w:lang w:val="en-GB"/>
        </w:rPr>
        <w:t>Slovenské</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pedagogické</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nakladateľstvo</w:t>
      </w:r>
      <w:proofErr w:type="spellEnd"/>
      <w:r w:rsidRPr="00AA1985">
        <w:rPr>
          <w:rFonts w:ascii="Times New Roman" w:hAnsi="Times New Roman" w:cs="Times New Roman"/>
          <w:sz w:val="22"/>
          <w:szCs w:val="22"/>
          <w:lang w:val="en-GB"/>
        </w:rPr>
        <w:t>.</w:t>
      </w:r>
    </w:p>
    <w:p w14:paraId="4370F743" w14:textId="77777777" w:rsidR="00CA7980" w:rsidRPr="00AA1985" w:rsidRDefault="00CA7980" w:rsidP="007C1D2E">
      <w:pPr>
        <w:ind w:left="709" w:hanging="709"/>
        <w:jc w:val="both"/>
        <w:rPr>
          <w:rFonts w:ascii="Times New Roman" w:hAnsi="Times New Roman" w:cs="Times New Roman"/>
          <w:sz w:val="22"/>
          <w:szCs w:val="22"/>
          <w:lang w:val="en-GB"/>
        </w:rPr>
      </w:pPr>
    </w:p>
    <w:p w14:paraId="37AED33B" w14:textId="5FCAA060" w:rsidR="00DB5B17" w:rsidRDefault="00DB5B17" w:rsidP="007C1D2E">
      <w:pPr>
        <w:ind w:left="709" w:hanging="709"/>
        <w:jc w:val="both"/>
        <w:rPr>
          <w:rFonts w:ascii="Times New Roman" w:hAnsi="Times New Roman" w:cs="Times New Roman"/>
          <w:sz w:val="22"/>
          <w:szCs w:val="22"/>
          <w:lang w:val="en-GB"/>
        </w:rPr>
      </w:pPr>
      <w:r w:rsidRPr="00AA1985">
        <w:rPr>
          <w:rFonts w:ascii="Times New Roman" w:hAnsi="Times New Roman" w:cs="Times New Roman"/>
          <w:sz w:val="22"/>
          <w:szCs w:val="22"/>
          <w:lang w:val="en-GB"/>
        </w:rPr>
        <w:t xml:space="preserve">Roach, Peter. 2002. </w:t>
      </w:r>
      <w:r w:rsidRPr="00AA1985">
        <w:rPr>
          <w:rFonts w:ascii="Times New Roman" w:hAnsi="Times New Roman" w:cs="Times New Roman"/>
          <w:i/>
          <w:iCs/>
          <w:sz w:val="22"/>
          <w:szCs w:val="22"/>
          <w:lang w:val="en-GB"/>
        </w:rPr>
        <w:t>English Phonetics and Phonology: A Practical Course</w:t>
      </w:r>
      <w:r w:rsidRPr="00AA1985">
        <w:rPr>
          <w:rFonts w:ascii="Times New Roman" w:hAnsi="Times New Roman" w:cs="Times New Roman"/>
          <w:sz w:val="22"/>
          <w:szCs w:val="22"/>
          <w:lang w:val="en-GB"/>
        </w:rPr>
        <w:t>. 3rd ed. Cambridge: Cambridge University Press.</w:t>
      </w:r>
    </w:p>
    <w:p w14:paraId="7B77774F" w14:textId="77777777" w:rsidR="00CA7980" w:rsidRPr="00AA1985" w:rsidRDefault="00CA7980" w:rsidP="007C1D2E">
      <w:pPr>
        <w:ind w:left="709" w:hanging="709"/>
        <w:jc w:val="both"/>
        <w:rPr>
          <w:rFonts w:ascii="Times New Roman" w:hAnsi="Times New Roman" w:cs="Times New Roman"/>
          <w:sz w:val="22"/>
          <w:szCs w:val="22"/>
          <w:lang w:val="en-GB"/>
        </w:rPr>
      </w:pPr>
    </w:p>
    <w:p w14:paraId="48EA4B03" w14:textId="31291C3E" w:rsidR="00DB5B17" w:rsidRDefault="00DB5B17" w:rsidP="007C1D2E">
      <w:pPr>
        <w:ind w:left="709" w:hanging="709"/>
        <w:jc w:val="both"/>
        <w:rPr>
          <w:rFonts w:ascii="Times New Roman" w:hAnsi="Times New Roman" w:cs="Times New Roman"/>
          <w:sz w:val="22"/>
          <w:szCs w:val="22"/>
          <w:lang w:val="en-GB"/>
        </w:rPr>
      </w:pPr>
      <w:proofErr w:type="spellStart"/>
      <w:r w:rsidRPr="00AA1985">
        <w:rPr>
          <w:rFonts w:ascii="Times New Roman" w:hAnsi="Times New Roman" w:cs="Times New Roman"/>
          <w:sz w:val="22"/>
          <w:szCs w:val="22"/>
          <w:lang w:val="en-GB"/>
        </w:rPr>
        <w:t>Romportl</w:t>
      </w:r>
      <w:proofErr w:type="spellEnd"/>
      <w:r w:rsidRPr="00AA1985">
        <w:rPr>
          <w:rFonts w:ascii="Times New Roman" w:hAnsi="Times New Roman" w:cs="Times New Roman"/>
          <w:sz w:val="22"/>
          <w:szCs w:val="22"/>
          <w:lang w:val="en-GB"/>
        </w:rPr>
        <w:t xml:space="preserve">, Milan. 1985. </w:t>
      </w:r>
      <w:proofErr w:type="spellStart"/>
      <w:r w:rsidRPr="00AA1985">
        <w:rPr>
          <w:rFonts w:ascii="Times New Roman" w:hAnsi="Times New Roman" w:cs="Times New Roman"/>
          <w:i/>
          <w:iCs/>
          <w:sz w:val="22"/>
          <w:szCs w:val="22"/>
          <w:lang w:val="en-GB"/>
        </w:rPr>
        <w:t>Základy</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fonetiky</w:t>
      </w:r>
      <w:proofErr w:type="spellEnd"/>
      <w:r w:rsidRPr="00AA1985">
        <w:rPr>
          <w:rFonts w:ascii="Times New Roman" w:hAnsi="Times New Roman" w:cs="Times New Roman"/>
          <w:sz w:val="22"/>
          <w:szCs w:val="22"/>
          <w:lang w:val="en-GB"/>
        </w:rPr>
        <w:t xml:space="preserve">. Praha: </w:t>
      </w:r>
      <w:proofErr w:type="spellStart"/>
      <w:r w:rsidRPr="00AA1985">
        <w:rPr>
          <w:rFonts w:ascii="Times New Roman" w:hAnsi="Times New Roman" w:cs="Times New Roman"/>
          <w:sz w:val="22"/>
          <w:szCs w:val="22"/>
          <w:lang w:val="en-GB"/>
        </w:rPr>
        <w:t>Statní</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pedagogické</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nakladatelství</w:t>
      </w:r>
      <w:proofErr w:type="spellEnd"/>
      <w:r w:rsidRPr="00AA1985">
        <w:rPr>
          <w:rFonts w:ascii="Times New Roman" w:hAnsi="Times New Roman" w:cs="Times New Roman"/>
          <w:sz w:val="22"/>
          <w:szCs w:val="22"/>
          <w:lang w:val="en-GB"/>
        </w:rPr>
        <w:t>.</w:t>
      </w:r>
    </w:p>
    <w:p w14:paraId="2CC5B2FC" w14:textId="77777777" w:rsidR="00CA7980" w:rsidRPr="00AA1985" w:rsidRDefault="00CA7980" w:rsidP="007C1D2E">
      <w:pPr>
        <w:ind w:left="709" w:hanging="709"/>
        <w:jc w:val="both"/>
        <w:rPr>
          <w:rFonts w:ascii="Times New Roman" w:hAnsi="Times New Roman" w:cs="Times New Roman"/>
          <w:sz w:val="22"/>
          <w:szCs w:val="22"/>
          <w:lang w:val="en-GB"/>
        </w:rPr>
      </w:pPr>
    </w:p>
    <w:p w14:paraId="16421F67" w14:textId="3770466A" w:rsidR="00DB5B17" w:rsidRDefault="00DB5B17" w:rsidP="007C1D2E">
      <w:pPr>
        <w:ind w:left="709" w:hanging="709"/>
        <w:jc w:val="both"/>
        <w:rPr>
          <w:rFonts w:ascii="Times New Roman" w:hAnsi="Times New Roman" w:cs="Times New Roman"/>
          <w:sz w:val="22"/>
          <w:szCs w:val="22"/>
          <w:lang w:val="en-GB"/>
        </w:rPr>
      </w:pPr>
      <w:r w:rsidRPr="00AA1985">
        <w:rPr>
          <w:rFonts w:ascii="Times New Roman" w:hAnsi="Times New Roman" w:cs="Times New Roman"/>
          <w:sz w:val="22"/>
          <w:szCs w:val="22"/>
          <w:lang w:val="en-GB"/>
        </w:rPr>
        <w:t>Sabol</w:t>
      </w:r>
      <w:r w:rsidRPr="00AA1985">
        <w:rPr>
          <w:rFonts w:ascii="Times New Roman" w:hAnsi="Times New Roman" w:cs="Times New Roman"/>
          <w:sz w:val="22"/>
          <w:szCs w:val="22"/>
          <w:lang w:val="en-GB"/>
        </w:rPr>
        <w:fldChar w:fldCharType="begin"/>
      </w:r>
      <w:r w:rsidRPr="00AA1985">
        <w:rPr>
          <w:rFonts w:ascii="Times New Roman" w:hAnsi="Times New Roman" w:cs="Times New Roman"/>
          <w:sz w:val="22"/>
          <w:szCs w:val="22"/>
          <w:lang w:val="en-GB"/>
        </w:rPr>
        <w:instrText>xe "Sabol, J."</w:instrText>
      </w:r>
      <w:r w:rsidRPr="00AA1985">
        <w:rPr>
          <w:rFonts w:ascii="Times New Roman" w:hAnsi="Times New Roman" w:cs="Times New Roman"/>
          <w:sz w:val="22"/>
          <w:szCs w:val="22"/>
          <w:lang w:val="en-GB"/>
        </w:rPr>
        <w:fldChar w:fldCharType="end"/>
      </w:r>
      <w:r w:rsidRPr="00AA1985">
        <w:rPr>
          <w:rFonts w:ascii="Times New Roman" w:hAnsi="Times New Roman" w:cs="Times New Roman"/>
          <w:sz w:val="22"/>
          <w:szCs w:val="22"/>
          <w:lang w:val="en-GB"/>
        </w:rPr>
        <w:t xml:space="preserve">, Ján. 1989. </w:t>
      </w:r>
      <w:proofErr w:type="spellStart"/>
      <w:r w:rsidRPr="00AA1985">
        <w:rPr>
          <w:rFonts w:ascii="Times New Roman" w:hAnsi="Times New Roman" w:cs="Times New Roman"/>
          <w:i/>
          <w:iCs/>
          <w:sz w:val="22"/>
          <w:szCs w:val="22"/>
          <w:lang w:val="en-GB"/>
        </w:rPr>
        <w:t>Syntetická</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fonologická</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teória</w:t>
      </w:r>
      <w:proofErr w:type="spellEnd"/>
      <w:r w:rsidRPr="00AA1985">
        <w:rPr>
          <w:rFonts w:ascii="Times New Roman" w:hAnsi="Times New Roman" w:cs="Times New Roman"/>
          <w:sz w:val="22"/>
          <w:szCs w:val="22"/>
          <w:lang w:val="en-GB"/>
        </w:rPr>
        <w:t xml:space="preserve">. Bratislava: </w:t>
      </w:r>
      <w:proofErr w:type="spellStart"/>
      <w:r w:rsidRPr="00AA1985">
        <w:rPr>
          <w:rFonts w:ascii="Times New Roman" w:hAnsi="Times New Roman" w:cs="Times New Roman"/>
          <w:sz w:val="22"/>
          <w:szCs w:val="22"/>
          <w:lang w:val="en-GB"/>
        </w:rPr>
        <w:t>Jazykovedný</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ústav</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Ľudovíta</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Štúra</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Slovenskej</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akadémie</w:t>
      </w:r>
      <w:proofErr w:type="spellEnd"/>
      <w:r w:rsidRPr="00AA1985">
        <w:rPr>
          <w:rFonts w:ascii="Times New Roman" w:hAnsi="Times New Roman" w:cs="Times New Roman"/>
          <w:sz w:val="22"/>
          <w:szCs w:val="22"/>
          <w:lang w:val="en-GB"/>
        </w:rPr>
        <w:t xml:space="preserve"> vied.</w:t>
      </w:r>
    </w:p>
    <w:p w14:paraId="694A1451" w14:textId="77777777" w:rsidR="00CA7980" w:rsidRPr="00AA1985" w:rsidRDefault="00CA7980" w:rsidP="007C1D2E">
      <w:pPr>
        <w:ind w:left="709" w:hanging="709"/>
        <w:jc w:val="both"/>
        <w:rPr>
          <w:rFonts w:ascii="Times New Roman" w:hAnsi="Times New Roman" w:cs="Times New Roman"/>
          <w:sz w:val="22"/>
          <w:szCs w:val="22"/>
          <w:lang w:val="en-GB"/>
        </w:rPr>
      </w:pPr>
    </w:p>
    <w:p w14:paraId="01BB7A5A" w14:textId="59FA5006" w:rsidR="00DB5B17" w:rsidRDefault="00DB5B17" w:rsidP="007C1D2E">
      <w:pPr>
        <w:ind w:left="709" w:hanging="709"/>
        <w:jc w:val="both"/>
        <w:rPr>
          <w:rFonts w:ascii="Times New Roman" w:hAnsi="Times New Roman" w:cs="Times New Roman"/>
          <w:sz w:val="22"/>
          <w:szCs w:val="22"/>
          <w:lang w:val="en-GB"/>
        </w:rPr>
      </w:pPr>
      <w:r w:rsidRPr="00AA1985">
        <w:rPr>
          <w:rFonts w:ascii="Times New Roman" w:hAnsi="Times New Roman" w:cs="Times New Roman"/>
          <w:sz w:val="22"/>
          <w:szCs w:val="22"/>
          <w:lang w:val="en-GB"/>
        </w:rPr>
        <w:lastRenderedPageBreak/>
        <w:t>Sabol</w:t>
      </w:r>
      <w:r w:rsidRPr="00AA1985">
        <w:rPr>
          <w:rFonts w:ascii="Times New Roman" w:hAnsi="Times New Roman" w:cs="Times New Roman"/>
          <w:sz w:val="22"/>
          <w:szCs w:val="22"/>
          <w:lang w:val="en-GB"/>
        </w:rPr>
        <w:fldChar w:fldCharType="begin"/>
      </w:r>
      <w:r w:rsidRPr="00AA1985">
        <w:rPr>
          <w:rFonts w:ascii="Times New Roman" w:hAnsi="Times New Roman" w:cs="Times New Roman"/>
          <w:sz w:val="22"/>
          <w:szCs w:val="22"/>
          <w:lang w:val="en-GB"/>
        </w:rPr>
        <w:instrText>xe "Sabol, J."</w:instrText>
      </w:r>
      <w:r w:rsidRPr="00AA1985">
        <w:rPr>
          <w:rFonts w:ascii="Times New Roman" w:hAnsi="Times New Roman" w:cs="Times New Roman"/>
          <w:sz w:val="22"/>
          <w:szCs w:val="22"/>
          <w:lang w:val="en-GB"/>
        </w:rPr>
        <w:fldChar w:fldCharType="end"/>
      </w:r>
      <w:r w:rsidRPr="00AA1985">
        <w:rPr>
          <w:rFonts w:ascii="Times New Roman" w:hAnsi="Times New Roman" w:cs="Times New Roman"/>
          <w:sz w:val="22"/>
          <w:szCs w:val="22"/>
          <w:lang w:val="en-GB"/>
        </w:rPr>
        <w:t xml:space="preserve">, Ján. 1994. </w:t>
      </w:r>
      <w:proofErr w:type="spellStart"/>
      <w:r w:rsidRPr="00AA1985">
        <w:rPr>
          <w:rFonts w:ascii="Times New Roman" w:hAnsi="Times New Roman" w:cs="Times New Roman"/>
          <w:sz w:val="22"/>
          <w:szCs w:val="22"/>
          <w:lang w:val="en-GB"/>
        </w:rPr>
        <w:t>Slovenská</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slabika</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Náčrt</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problematiky</w:t>
      </w:r>
      <w:proofErr w:type="spellEnd"/>
      <w:r w:rsidRPr="00AA1985">
        <w:rPr>
          <w:rFonts w:ascii="Times New Roman" w:hAnsi="Times New Roman" w:cs="Times New Roman"/>
          <w:sz w:val="22"/>
          <w:szCs w:val="22"/>
          <w:lang w:val="en-GB"/>
        </w:rPr>
        <w:t xml:space="preserve">). In </w:t>
      </w:r>
      <w:r w:rsidRPr="00AA1985">
        <w:rPr>
          <w:rFonts w:ascii="Times New Roman" w:hAnsi="Times New Roman" w:cs="Times New Roman"/>
          <w:i/>
          <w:iCs/>
          <w:sz w:val="22"/>
          <w:szCs w:val="22"/>
          <w:lang w:val="en-GB"/>
        </w:rPr>
        <w:t xml:space="preserve">Studia Academica </w:t>
      </w:r>
      <w:proofErr w:type="spellStart"/>
      <w:r w:rsidRPr="00AA1985">
        <w:rPr>
          <w:rFonts w:ascii="Times New Roman" w:hAnsi="Times New Roman" w:cs="Times New Roman"/>
          <w:i/>
          <w:iCs/>
          <w:sz w:val="22"/>
          <w:szCs w:val="22"/>
          <w:lang w:val="en-GB"/>
        </w:rPr>
        <w:t>Slovaca</w:t>
      </w:r>
      <w:proofErr w:type="spellEnd"/>
      <w:r w:rsidRPr="00AA1985">
        <w:rPr>
          <w:rFonts w:ascii="Times New Roman" w:hAnsi="Times New Roman" w:cs="Times New Roman"/>
          <w:i/>
          <w:iCs/>
          <w:sz w:val="22"/>
          <w:szCs w:val="22"/>
          <w:lang w:val="en-GB"/>
        </w:rPr>
        <w:t xml:space="preserve"> 23. </w:t>
      </w:r>
      <w:proofErr w:type="spellStart"/>
      <w:r w:rsidRPr="00AA1985">
        <w:rPr>
          <w:rFonts w:ascii="Times New Roman" w:hAnsi="Times New Roman" w:cs="Times New Roman"/>
          <w:i/>
          <w:iCs/>
          <w:sz w:val="22"/>
          <w:szCs w:val="22"/>
          <w:lang w:val="en-GB"/>
        </w:rPr>
        <w:t>Prednášky</w:t>
      </w:r>
      <w:proofErr w:type="spellEnd"/>
      <w:r w:rsidRPr="00AA1985">
        <w:rPr>
          <w:rFonts w:ascii="Times New Roman" w:hAnsi="Times New Roman" w:cs="Times New Roman"/>
          <w:i/>
          <w:iCs/>
          <w:sz w:val="22"/>
          <w:szCs w:val="22"/>
          <w:lang w:val="en-GB"/>
        </w:rPr>
        <w:t xml:space="preserve"> XXX. </w:t>
      </w:r>
      <w:proofErr w:type="spellStart"/>
      <w:r w:rsidRPr="00AA1985">
        <w:rPr>
          <w:rFonts w:ascii="Times New Roman" w:hAnsi="Times New Roman" w:cs="Times New Roman"/>
          <w:i/>
          <w:iCs/>
          <w:sz w:val="22"/>
          <w:szCs w:val="22"/>
          <w:lang w:val="en-GB"/>
        </w:rPr>
        <w:t>letného</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seminára</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slovenského</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jazyka</w:t>
      </w:r>
      <w:proofErr w:type="spellEnd"/>
      <w:r w:rsidRPr="00AA1985">
        <w:rPr>
          <w:rFonts w:ascii="Times New Roman" w:hAnsi="Times New Roman" w:cs="Times New Roman"/>
          <w:i/>
          <w:iCs/>
          <w:sz w:val="22"/>
          <w:szCs w:val="22"/>
          <w:lang w:val="en-GB"/>
        </w:rPr>
        <w:t xml:space="preserve"> a </w:t>
      </w:r>
      <w:proofErr w:type="spellStart"/>
      <w:r w:rsidRPr="00AA1985">
        <w:rPr>
          <w:rFonts w:ascii="Times New Roman" w:hAnsi="Times New Roman" w:cs="Times New Roman"/>
          <w:i/>
          <w:iCs/>
          <w:sz w:val="22"/>
          <w:szCs w:val="22"/>
          <w:lang w:val="en-GB"/>
        </w:rPr>
        <w:t>kultúry</w:t>
      </w:r>
      <w:proofErr w:type="spellEnd"/>
      <w:r w:rsidRPr="00AA1985">
        <w:rPr>
          <w:rFonts w:ascii="Times New Roman" w:hAnsi="Times New Roman" w:cs="Times New Roman"/>
          <w:sz w:val="22"/>
          <w:szCs w:val="22"/>
          <w:lang w:val="en-GB"/>
        </w:rPr>
        <w:t>, 214–224. Bratislava: STIMUL.</w:t>
      </w:r>
    </w:p>
    <w:p w14:paraId="72DCE5E5" w14:textId="77777777" w:rsidR="00CA7980" w:rsidRPr="00AA1985" w:rsidRDefault="00CA7980" w:rsidP="007C1D2E">
      <w:pPr>
        <w:ind w:left="709" w:hanging="709"/>
        <w:jc w:val="both"/>
        <w:rPr>
          <w:rFonts w:ascii="Times New Roman" w:hAnsi="Times New Roman" w:cs="Times New Roman"/>
          <w:sz w:val="22"/>
          <w:szCs w:val="22"/>
          <w:lang w:val="en-GB"/>
        </w:rPr>
      </w:pPr>
    </w:p>
    <w:p w14:paraId="1051908F" w14:textId="0411E7CF" w:rsidR="00DB5B17" w:rsidRDefault="00DB5B17" w:rsidP="007C1D2E">
      <w:pPr>
        <w:ind w:left="709" w:hanging="709"/>
        <w:jc w:val="both"/>
        <w:rPr>
          <w:rFonts w:ascii="Times New Roman" w:hAnsi="Times New Roman" w:cs="Times New Roman"/>
          <w:sz w:val="22"/>
          <w:szCs w:val="22"/>
          <w:lang w:val="en-GB"/>
        </w:rPr>
      </w:pPr>
      <w:r w:rsidRPr="00AA1985">
        <w:rPr>
          <w:rFonts w:ascii="Times New Roman" w:hAnsi="Times New Roman" w:cs="Times New Roman"/>
          <w:sz w:val="22"/>
          <w:szCs w:val="22"/>
          <w:lang w:val="en-GB"/>
        </w:rPr>
        <w:t xml:space="preserve">Sabol, Ján. 2010. </w:t>
      </w:r>
      <w:proofErr w:type="spellStart"/>
      <w:r w:rsidRPr="00AA1985">
        <w:rPr>
          <w:rFonts w:ascii="Times New Roman" w:hAnsi="Times New Roman" w:cs="Times New Roman"/>
          <w:sz w:val="22"/>
          <w:szCs w:val="22"/>
          <w:lang w:val="en-GB"/>
        </w:rPr>
        <w:t>Slabika</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ako</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východisko</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porovnávacieho</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lingvistického</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výskumu</w:t>
      </w:r>
      <w:proofErr w:type="spellEnd"/>
      <w:r w:rsidRPr="00AA1985">
        <w:rPr>
          <w:rFonts w:ascii="Times New Roman" w:hAnsi="Times New Roman" w:cs="Times New Roman"/>
          <w:sz w:val="22"/>
          <w:szCs w:val="22"/>
          <w:lang w:val="en-GB"/>
        </w:rPr>
        <w:t xml:space="preserve">. In </w:t>
      </w:r>
      <w:r w:rsidRPr="00AA1985">
        <w:rPr>
          <w:rFonts w:ascii="Times New Roman" w:hAnsi="Times New Roman" w:cs="Times New Roman"/>
          <w:i/>
          <w:iCs/>
          <w:sz w:val="22"/>
          <w:szCs w:val="22"/>
          <w:lang w:val="en-GB"/>
        </w:rPr>
        <w:t xml:space="preserve">Z </w:t>
      </w:r>
      <w:proofErr w:type="spellStart"/>
      <w:r w:rsidRPr="00AA1985">
        <w:rPr>
          <w:rFonts w:ascii="Times New Roman" w:hAnsi="Times New Roman" w:cs="Times New Roman"/>
          <w:i/>
          <w:iCs/>
          <w:sz w:val="22"/>
          <w:szCs w:val="22"/>
          <w:lang w:val="en-GB"/>
        </w:rPr>
        <w:t>warsztatu</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wspóɫczesnego</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sɫowacysty</w:t>
      </w:r>
      <w:proofErr w:type="spellEnd"/>
      <w:r w:rsidRPr="00AA1985">
        <w:rPr>
          <w:rFonts w:ascii="Times New Roman" w:hAnsi="Times New Roman" w:cs="Times New Roman"/>
          <w:i/>
          <w:iCs/>
          <w:sz w:val="22"/>
          <w:szCs w:val="22"/>
          <w:lang w:val="en-GB"/>
        </w:rPr>
        <w:t xml:space="preserve">. Studia </w:t>
      </w:r>
      <w:proofErr w:type="spellStart"/>
      <w:r w:rsidRPr="00AA1985">
        <w:rPr>
          <w:rFonts w:ascii="Times New Roman" w:hAnsi="Times New Roman" w:cs="Times New Roman"/>
          <w:i/>
          <w:iCs/>
          <w:sz w:val="22"/>
          <w:szCs w:val="22"/>
          <w:lang w:val="en-GB"/>
        </w:rPr>
        <w:t>sɫowacystyczne</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dedykowane</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pamięci</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profesor</w:t>
      </w:r>
      <w:proofErr w:type="spellEnd"/>
      <w:r w:rsidRPr="00AA1985">
        <w:rPr>
          <w:rFonts w:ascii="Times New Roman" w:hAnsi="Times New Roman" w:cs="Times New Roman"/>
          <w:i/>
          <w:iCs/>
          <w:sz w:val="22"/>
          <w:szCs w:val="22"/>
          <w:lang w:val="en-GB"/>
        </w:rPr>
        <w:t xml:space="preserve"> Marii </w:t>
      </w:r>
      <w:proofErr w:type="spellStart"/>
      <w:r w:rsidRPr="00AA1985">
        <w:rPr>
          <w:rFonts w:ascii="Times New Roman" w:hAnsi="Times New Roman" w:cs="Times New Roman"/>
          <w:i/>
          <w:iCs/>
          <w:sz w:val="22"/>
          <w:szCs w:val="22"/>
          <w:lang w:val="en-GB"/>
        </w:rPr>
        <w:t>Honowskiej</w:t>
      </w:r>
      <w:proofErr w:type="spellEnd"/>
      <w:r w:rsidRPr="00AA1985">
        <w:rPr>
          <w:rFonts w:ascii="Times New Roman" w:hAnsi="Times New Roman" w:cs="Times New Roman"/>
          <w:sz w:val="22"/>
          <w:szCs w:val="22"/>
          <w:lang w:val="en-GB"/>
        </w:rPr>
        <w:t xml:space="preserve">, edited by Halina Mieczkowska, Aleksandra </w:t>
      </w:r>
      <w:proofErr w:type="spellStart"/>
      <w:r w:rsidRPr="00AA1985">
        <w:rPr>
          <w:rFonts w:ascii="Times New Roman" w:hAnsi="Times New Roman" w:cs="Times New Roman"/>
          <w:sz w:val="22"/>
          <w:szCs w:val="22"/>
          <w:lang w:val="en-GB"/>
        </w:rPr>
        <w:t>Hudymač</w:t>
      </w:r>
      <w:proofErr w:type="spellEnd"/>
      <w:r w:rsidRPr="00AA1985">
        <w:rPr>
          <w:rFonts w:ascii="Times New Roman" w:hAnsi="Times New Roman" w:cs="Times New Roman"/>
          <w:sz w:val="22"/>
          <w:szCs w:val="22"/>
          <w:lang w:val="en-GB"/>
        </w:rPr>
        <w:t xml:space="preserve">, and Zbigniew Babik, 17–22. Kraków: </w:t>
      </w:r>
      <w:proofErr w:type="spellStart"/>
      <w:r w:rsidRPr="00AA1985">
        <w:rPr>
          <w:rFonts w:ascii="Times New Roman" w:hAnsi="Times New Roman" w:cs="Times New Roman"/>
          <w:sz w:val="22"/>
          <w:szCs w:val="22"/>
          <w:lang w:val="en-GB"/>
        </w:rPr>
        <w:t>Wydawnictvo</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Uniwersytetu</w:t>
      </w:r>
      <w:proofErr w:type="spellEnd"/>
      <w:r w:rsidRPr="00AA1985">
        <w:rPr>
          <w:rFonts w:ascii="Times New Roman" w:hAnsi="Times New Roman" w:cs="Times New Roman"/>
          <w:sz w:val="22"/>
          <w:szCs w:val="22"/>
          <w:lang w:val="en-GB"/>
        </w:rPr>
        <w:t xml:space="preserve"> </w:t>
      </w:r>
      <w:proofErr w:type="spellStart"/>
      <w:r w:rsidRPr="00AA1985">
        <w:rPr>
          <w:rFonts w:ascii="Times New Roman" w:hAnsi="Times New Roman" w:cs="Times New Roman"/>
          <w:sz w:val="22"/>
          <w:szCs w:val="22"/>
          <w:lang w:val="en-GB"/>
        </w:rPr>
        <w:t>Jagiellońskiego</w:t>
      </w:r>
      <w:proofErr w:type="spellEnd"/>
      <w:r w:rsidRPr="00AA1985">
        <w:rPr>
          <w:rFonts w:ascii="Times New Roman" w:hAnsi="Times New Roman" w:cs="Times New Roman"/>
          <w:sz w:val="22"/>
          <w:szCs w:val="22"/>
          <w:lang w:val="en-GB"/>
        </w:rPr>
        <w:t xml:space="preserve">. </w:t>
      </w:r>
      <w:bookmarkEnd w:id="2"/>
    </w:p>
    <w:p w14:paraId="3DF6A4F3" w14:textId="3A22D352" w:rsidR="00C03449" w:rsidRDefault="00C03449" w:rsidP="007C1D2E">
      <w:pPr>
        <w:ind w:left="709" w:hanging="709"/>
        <w:jc w:val="both"/>
        <w:rPr>
          <w:rFonts w:ascii="Times New Roman" w:hAnsi="Times New Roman" w:cs="Times New Roman"/>
          <w:sz w:val="22"/>
          <w:szCs w:val="22"/>
          <w:lang w:val="en-GB"/>
        </w:rPr>
      </w:pPr>
    </w:p>
    <w:p w14:paraId="7C42E2E5" w14:textId="77777777" w:rsidR="00092658" w:rsidRDefault="00092658" w:rsidP="00092658">
      <w:pPr>
        <w:ind w:left="709" w:hanging="709"/>
        <w:jc w:val="both"/>
        <w:rPr>
          <w:rFonts w:ascii="Times New Roman" w:hAnsi="Times New Roman" w:cs="Times New Roman"/>
          <w:sz w:val="22"/>
          <w:szCs w:val="22"/>
          <w:lang w:val="en-GB"/>
        </w:rPr>
      </w:pPr>
      <w:r w:rsidRPr="00AA1985">
        <w:rPr>
          <w:rFonts w:ascii="Times New Roman" w:hAnsi="Times New Roman" w:cs="Times New Roman"/>
          <w:sz w:val="22"/>
          <w:szCs w:val="22"/>
          <w:lang w:val="en-GB"/>
        </w:rPr>
        <w:t>Sabol, Ján</w:t>
      </w:r>
      <w:r>
        <w:rPr>
          <w:rFonts w:ascii="Times New Roman" w:hAnsi="Times New Roman" w:cs="Times New Roman"/>
          <w:sz w:val="22"/>
          <w:szCs w:val="22"/>
          <w:lang w:val="en-GB"/>
        </w:rPr>
        <w:t xml:space="preserve"> &amp;</w:t>
      </w:r>
      <w:r w:rsidRPr="00AA1985">
        <w:rPr>
          <w:rFonts w:ascii="Times New Roman" w:hAnsi="Times New Roman" w:cs="Times New Roman"/>
          <w:sz w:val="22"/>
          <w:szCs w:val="22"/>
          <w:lang w:val="en-GB"/>
        </w:rPr>
        <w:t xml:space="preserve"> Zimmermann</w:t>
      </w:r>
      <w:r>
        <w:rPr>
          <w:rFonts w:ascii="Times New Roman" w:hAnsi="Times New Roman" w:cs="Times New Roman"/>
          <w:sz w:val="22"/>
          <w:szCs w:val="22"/>
          <w:lang w:val="en-GB"/>
        </w:rPr>
        <w:t>, Július</w:t>
      </w:r>
      <w:r w:rsidRPr="00AA1985">
        <w:rPr>
          <w:rFonts w:ascii="Times New Roman" w:hAnsi="Times New Roman" w:cs="Times New Roman"/>
          <w:sz w:val="22"/>
          <w:szCs w:val="22"/>
          <w:lang w:val="en-GB"/>
        </w:rPr>
        <w:t xml:space="preserve">. 2014. </w:t>
      </w:r>
      <w:proofErr w:type="spellStart"/>
      <w:r w:rsidRPr="00AA1985">
        <w:rPr>
          <w:rFonts w:ascii="Times New Roman" w:hAnsi="Times New Roman" w:cs="Times New Roman"/>
          <w:i/>
          <w:iCs/>
          <w:sz w:val="22"/>
          <w:szCs w:val="22"/>
          <w:lang w:val="en-GB"/>
        </w:rPr>
        <w:t>Akusticko-auditívna</w:t>
      </w:r>
      <w:proofErr w:type="spellEnd"/>
      <w:r w:rsidRPr="00AA1985">
        <w:rPr>
          <w:rFonts w:ascii="Times New Roman" w:hAnsi="Times New Roman" w:cs="Times New Roman"/>
          <w:i/>
          <w:iCs/>
          <w:sz w:val="22"/>
          <w:szCs w:val="22"/>
          <w:lang w:val="en-GB"/>
        </w:rPr>
        <w:t xml:space="preserve"> </w:t>
      </w:r>
      <w:proofErr w:type="spellStart"/>
      <w:r w:rsidRPr="00AA1985">
        <w:rPr>
          <w:rFonts w:ascii="Times New Roman" w:hAnsi="Times New Roman" w:cs="Times New Roman"/>
          <w:i/>
          <w:iCs/>
          <w:sz w:val="22"/>
          <w:szCs w:val="22"/>
          <w:lang w:val="en-GB"/>
        </w:rPr>
        <w:t>komunikácia</w:t>
      </w:r>
      <w:proofErr w:type="spellEnd"/>
      <w:r w:rsidRPr="00AA1985">
        <w:rPr>
          <w:rFonts w:ascii="Times New Roman" w:hAnsi="Times New Roman" w:cs="Times New Roman"/>
          <w:sz w:val="22"/>
          <w:szCs w:val="22"/>
          <w:lang w:val="en-GB"/>
        </w:rPr>
        <w:t xml:space="preserve">. Košice: </w:t>
      </w:r>
      <w:proofErr w:type="spellStart"/>
      <w:r w:rsidRPr="00AA1985">
        <w:rPr>
          <w:rFonts w:ascii="Times New Roman" w:hAnsi="Times New Roman" w:cs="Times New Roman"/>
          <w:sz w:val="22"/>
          <w:szCs w:val="22"/>
          <w:lang w:val="en-GB"/>
        </w:rPr>
        <w:t>Univerzita</w:t>
      </w:r>
      <w:proofErr w:type="spellEnd"/>
      <w:r w:rsidRPr="00AA1985">
        <w:rPr>
          <w:rFonts w:ascii="Times New Roman" w:hAnsi="Times New Roman" w:cs="Times New Roman"/>
          <w:sz w:val="22"/>
          <w:szCs w:val="22"/>
          <w:lang w:val="en-GB"/>
        </w:rPr>
        <w:t xml:space="preserve"> Pavla Jozefa </w:t>
      </w:r>
      <w:proofErr w:type="spellStart"/>
      <w:r w:rsidRPr="00AA1985">
        <w:rPr>
          <w:rFonts w:ascii="Times New Roman" w:hAnsi="Times New Roman" w:cs="Times New Roman"/>
          <w:sz w:val="22"/>
          <w:szCs w:val="22"/>
          <w:lang w:val="en-GB"/>
        </w:rPr>
        <w:t>Šafárika</w:t>
      </w:r>
      <w:proofErr w:type="spellEnd"/>
      <w:r w:rsidRPr="00AA1985">
        <w:rPr>
          <w:rFonts w:ascii="Times New Roman" w:hAnsi="Times New Roman" w:cs="Times New Roman"/>
          <w:sz w:val="22"/>
          <w:szCs w:val="22"/>
          <w:lang w:val="en-GB"/>
        </w:rPr>
        <w:t>.</w:t>
      </w:r>
    </w:p>
    <w:p w14:paraId="1338794B" w14:textId="2D076A0C" w:rsidR="00C03449" w:rsidRDefault="00C03449" w:rsidP="007C1D2E">
      <w:pPr>
        <w:ind w:left="709" w:hanging="709"/>
        <w:jc w:val="both"/>
        <w:rPr>
          <w:rFonts w:ascii="Times New Roman" w:hAnsi="Times New Roman" w:cs="Times New Roman"/>
          <w:sz w:val="22"/>
          <w:szCs w:val="22"/>
          <w:lang w:val="en-GB"/>
        </w:rPr>
      </w:pPr>
    </w:p>
    <w:p w14:paraId="107C214F" w14:textId="77777777" w:rsidR="00092658" w:rsidRDefault="00092658" w:rsidP="007C1D2E">
      <w:pPr>
        <w:ind w:left="709" w:hanging="709"/>
        <w:jc w:val="both"/>
        <w:rPr>
          <w:rFonts w:ascii="Times New Roman" w:hAnsi="Times New Roman" w:cs="Times New Roman"/>
          <w:sz w:val="22"/>
          <w:szCs w:val="22"/>
          <w:lang w:val="en-GB"/>
        </w:rPr>
      </w:pPr>
    </w:p>
    <w:p w14:paraId="1FD35A07" w14:textId="77777777" w:rsidR="00CA7980" w:rsidRDefault="00CA7980" w:rsidP="007C1D2E">
      <w:pPr>
        <w:ind w:left="709" w:hanging="709"/>
        <w:jc w:val="both"/>
        <w:rPr>
          <w:rFonts w:ascii="Times New Roman" w:hAnsi="Times New Roman" w:cs="Times New Roman"/>
          <w:sz w:val="22"/>
          <w:szCs w:val="22"/>
          <w:lang w:val="en-GB"/>
        </w:rPr>
      </w:pPr>
    </w:p>
    <w:p w14:paraId="6511D0D8" w14:textId="1567D75F" w:rsidR="00C03449" w:rsidRPr="00CA7980" w:rsidRDefault="00C03449" w:rsidP="007C1D2E">
      <w:pPr>
        <w:ind w:left="709" w:hanging="709"/>
        <w:jc w:val="both"/>
        <w:rPr>
          <w:rFonts w:ascii="Times New Roman" w:hAnsi="Times New Roman" w:cs="Times New Roman"/>
          <w:i/>
          <w:iCs/>
          <w:sz w:val="22"/>
          <w:szCs w:val="22"/>
          <w:lang w:val="en-GB"/>
        </w:rPr>
      </w:pPr>
      <w:r w:rsidRPr="00CA7980">
        <w:rPr>
          <w:rFonts w:ascii="Times New Roman" w:hAnsi="Times New Roman" w:cs="Times New Roman"/>
          <w:i/>
          <w:iCs/>
          <w:sz w:val="22"/>
          <w:szCs w:val="22"/>
          <w:lang w:val="en-GB"/>
        </w:rPr>
        <w:t>Ren</w:t>
      </w:r>
      <w:r w:rsidR="00CA7980" w:rsidRPr="00CA7980">
        <w:rPr>
          <w:rFonts w:ascii="Times New Roman" w:hAnsi="Times New Roman" w:cs="Times New Roman"/>
          <w:i/>
          <w:iCs/>
          <w:sz w:val="22"/>
          <w:szCs w:val="22"/>
          <w:lang w:val="en-GB"/>
        </w:rPr>
        <w:t>áta Gregová</w:t>
      </w:r>
    </w:p>
    <w:p w14:paraId="4BBE10E8" w14:textId="28B64973" w:rsidR="00CA7980" w:rsidRPr="00CA7980" w:rsidRDefault="00CA7980" w:rsidP="007C1D2E">
      <w:pPr>
        <w:ind w:left="709" w:hanging="709"/>
        <w:jc w:val="both"/>
        <w:rPr>
          <w:rFonts w:ascii="Times New Roman" w:hAnsi="Times New Roman" w:cs="Times New Roman"/>
          <w:i/>
          <w:iCs/>
          <w:sz w:val="22"/>
          <w:szCs w:val="22"/>
          <w:lang w:val="en-GB"/>
        </w:rPr>
      </w:pPr>
      <w:r w:rsidRPr="00CA7980">
        <w:rPr>
          <w:rFonts w:ascii="Times New Roman" w:hAnsi="Times New Roman" w:cs="Times New Roman"/>
          <w:i/>
          <w:iCs/>
          <w:sz w:val="22"/>
          <w:szCs w:val="22"/>
          <w:lang w:val="en-GB"/>
        </w:rPr>
        <w:t>Department of British and American Studies</w:t>
      </w:r>
    </w:p>
    <w:p w14:paraId="742C99A4" w14:textId="2350ABE1" w:rsidR="00CA7980" w:rsidRPr="00CA7980" w:rsidRDefault="00CA7980" w:rsidP="007C1D2E">
      <w:pPr>
        <w:ind w:left="709" w:hanging="709"/>
        <w:jc w:val="both"/>
        <w:rPr>
          <w:rFonts w:ascii="Times New Roman" w:hAnsi="Times New Roman" w:cs="Times New Roman"/>
          <w:i/>
          <w:iCs/>
          <w:sz w:val="22"/>
          <w:szCs w:val="22"/>
          <w:lang w:val="en-GB"/>
        </w:rPr>
      </w:pPr>
      <w:r w:rsidRPr="00CA7980">
        <w:rPr>
          <w:rFonts w:ascii="Times New Roman" w:hAnsi="Times New Roman" w:cs="Times New Roman"/>
          <w:i/>
          <w:iCs/>
          <w:sz w:val="22"/>
          <w:szCs w:val="22"/>
          <w:lang w:val="en-GB"/>
        </w:rPr>
        <w:t>Faculty of Arts</w:t>
      </w:r>
    </w:p>
    <w:p w14:paraId="68DE9B4C" w14:textId="6E6BE4D9" w:rsidR="00CA7980" w:rsidRPr="00CA7980" w:rsidRDefault="00CA7980" w:rsidP="007C1D2E">
      <w:pPr>
        <w:ind w:left="709" w:hanging="709"/>
        <w:jc w:val="both"/>
        <w:rPr>
          <w:rFonts w:ascii="Times New Roman" w:hAnsi="Times New Roman" w:cs="Times New Roman"/>
          <w:i/>
          <w:iCs/>
          <w:sz w:val="22"/>
          <w:szCs w:val="22"/>
          <w:lang w:val="en-GB"/>
        </w:rPr>
      </w:pPr>
      <w:r w:rsidRPr="00CA7980">
        <w:rPr>
          <w:rFonts w:ascii="Times New Roman" w:hAnsi="Times New Roman" w:cs="Times New Roman"/>
          <w:i/>
          <w:iCs/>
          <w:sz w:val="22"/>
          <w:szCs w:val="22"/>
          <w:lang w:val="en-GB"/>
        </w:rPr>
        <w:t>Pavol Jozef Šafárik University</w:t>
      </w:r>
    </w:p>
    <w:p w14:paraId="3C375A29" w14:textId="3CC08C25" w:rsidR="00CA7980" w:rsidRPr="00CA7980" w:rsidRDefault="00CA7980" w:rsidP="007C1D2E">
      <w:pPr>
        <w:ind w:left="709" w:hanging="709"/>
        <w:jc w:val="both"/>
        <w:rPr>
          <w:rFonts w:ascii="Times New Roman" w:hAnsi="Times New Roman" w:cs="Times New Roman"/>
          <w:i/>
          <w:iCs/>
          <w:sz w:val="22"/>
          <w:szCs w:val="22"/>
          <w:lang w:val="en-GB"/>
        </w:rPr>
      </w:pPr>
      <w:proofErr w:type="spellStart"/>
      <w:r w:rsidRPr="00CA7980">
        <w:rPr>
          <w:rFonts w:ascii="Times New Roman" w:hAnsi="Times New Roman" w:cs="Times New Roman"/>
          <w:i/>
          <w:iCs/>
          <w:sz w:val="22"/>
          <w:szCs w:val="22"/>
          <w:lang w:val="en-GB"/>
        </w:rPr>
        <w:t>Moyzesova</w:t>
      </w:r>
      <w:proofErr w:type="spellEnd"/>
      <w:r w:rsidRPr="00CA7980">
        <w:rPr>
          <w:rFonts w:ascii="Times New Roman" w:hAnsi="Times New Roman" w:cs="Times New Roman"/>
          <w:i/>
          <w:iCs/>
          <w:sz w:val="22"/>
          <w:szCs w:val="22"/>
          <w:lang w:val="en-GB"/>
        </w:rPr>
        <w:t xml:space="preserve"> 9</w:t>
      </w:r>
    </w:p>
    <w:p w14:paraId="41CD3F1C" w14:textId="5CF1C355" w:rsidR="00CA7980" w:rsidRPr="00CA7980" w:rsidRDefault="00CA7980" w:rsidP="007C1D2E">
      <w:pPr>
        <w:ind w:left="709" w:hanging="709"/>
        <w:jc w:val="both"/>
        <w:rPr>
          <w:rFonts w:ascii="Times New Roman" w:hAnsi="Times New Roman" w:cs="Times New Roman"/>
          <w:i/>
          <w:iCs/>
          <w:sz w:val="22"/>
          <w:szCs w:val="22"/>
          <w:lang w:val="en-GB"/>
        </w:rPr>
      </w:pPr>
      <w:r w:rsidRPr="00CA7980">
        <w:rPr>
          <w:rFonts w:ascii="Times New Roman" w:hAnsi="Times New Roman" w:cs="Times New Roman"/>
          <w:i/>
          <w:iCs/>
          <w:sz w:val="22"/>
          <w:szCs w:val="22"/>
          <w:lang w:val="en-GB"/>
        </w:rPr>
        <w:t>040 01 Košice</w:t>
      </w:r>
    </w:p>
    <w:p w14:paraId="41DF7F8D" w14:textId="6168C67A" w:rsidR="00CA7980" w:rsidRPr="00CA7980" w:rsidRDefault="00CA7980" w:rsidP="007C1D2E">
      <w:pPr>
        <w:ind w:left="709" w:hanging="709"/>
        <w:jc w:val="both"/>
        <w:rPr>
          <w:rFonts w:ascii="Times New Roman" w:hAnsi="Times New Roman" w:cs="Times New Roman"/>
          <w:i/>
          <w:iCs/>
          <w:sz w:val="22"/>
          <w:szCs w:val="22"/>
          <w:lang w:val="en-GB"/>
        </w:rPr>
      </w:pPr>
      <w:r w:rsidRPr="00CA7980">
        <w:rPr>
          <w:rFonts w:ascii="Times New Roman" w:hAnsi="Times New Roman" w:cs="Times New Roman"/>
          <w:i/>
          <w:iCs/>
          <w:sz w:val="22"/>
          <w:szCs w:val="22"/>
          <w:lang w:val="en-GB"/>
        </w:rPr>
        <w:t>Slovakia</w:t>
      </w:r>
    </w:p>
    <w:p w14:paraId="18B60F55" w14:textId="48D863F7" w:rsidR="00CA7980" w:rsidRDefault="00BD4884" w:rsidP="007C1D2E">
      <w:pPr>
        <w:ind w:left="709" w:hanging="709"/>
        <w:jc w:val="both"/>
        <w:rPr>
          <w:rFonts w:ascii="Times New Roman" w:hAnsi="Times New Roman" w:cs="Times New Roman"/>
          <w:i/>
          <w:iCs/>
          <w:sz w:val="22"/>
          <w:szCs w:val="22"/>
          <w:lang w:val="en-GB"/>
        </w:rPr>
      </w:pPr>
      <w:r>
        <w:rPr>
          <w:rFonts w:ascii="Times New Roman" w:hAnsi="Times New Roman" w:cs="Times New Roman"/>
          <w:i/>
          <w:iCs/>
          <w:sz w:val="22"/>
          <w:szCs w:val="22"/>
          <w:lang w:val="en-GB"/>
        </w:rPr>
        <w:t xml:space="preserve">e-mail: </w:t>
      </w:r>
      <w:r w:rsidR="00CA7980" w:rsidRPr="00CA7980">
        <w:rPr>
          <w:rFonts w:ascii="Times New Roman" w:hAnsi="Times New Roman" w:cs="Times New Roman"/>
          <w:i/>
          <w:iCs/>
          <w:sz w:val="22"/>
          <w:szCs w:val="22"/>
          <w:lang w:val="en-GB"/>
        </w:rPr>
        <w:t>renata.gregova@upjs.sk</w:t>
      </w:r>
    </w:p>
    <w:p w14:paraId="3152EA80" w14:textId="77777777" w:rsidR="00BD4884" w:rsidRDefault="00BD4884" w:rsidP="007C1D2E">
      <w:pPr>
        <w:ind w:left="709" w:hanging="709"/>
        <w:jc w:val="both"/>
        <w:rPr>
          <w:rFonts w:ascii="Times New Roman" w:hAnsi="Times New Roman" w:cs="Times New Roman"/>
          <w:i/>
          <w:iCs/>
          <w:sz w:val="22"/>
          <w:szCs w:val="22"/>
          <w:lang w:val="en-GB"/>
        </w:rPr>
      </w:pPr>
    </w:p>
    <w:p w14:paraId="19371186" w14:textId="77777777" w:rsidR="00BD4884" w:rsidRDefault="00BD4884" w:rsidP="007C1D2E">
      <w:pPr>
        <w:ind w:left="709" w:hanging="709"/>
        <w:jc w:val="both"/>
        <w:rPr>
          <w:rFonts w:ascii="Times New Roman" w:hAnsi="Times New Roman" w:cs="Times New Roman"/>
          <w:i/>
          <w:iCs/>
          <w:sz w:val="22"/>
          <w:szCs w:val="22"/>
          <w:lang w:val="en-GB"/>
        </w:rPr>
      </w:pPr>
    </w:p>
    <w:p w14:paraId="75669D5B" w14:textId="77777777" w:rsidR="00BD4884" w:rsidRDefault="00BD4884" w:rsidP="007C1D2E">
      <w:pPr>
        <w:ind w:left="709" w:hanging="709"/>
        <w:jc w:val="both"/>
        <w:rPr>
          <w:rFonts w:ascii="Times New Roman" w:hAnsi="Times New Roman" w:cs="Times New Roman"/>
          <w:i/>
          <w:iCs/>
          <w:sz w:val="22"/>
          <w:szCs w:val="22"/>
          <w:lang w:val="en-GB"/>
        </w:rPr>
      </w:pPr>
    </w:p>
    <w:p w14:paraId="205EA0AD" w14:textId="77777777" w:rsidR="00BD4884" w:rsidRPr="00406EEC" w:rsidRDefault="00BD4884" w:rsidP="00BD4884">
      <w:pPr>
        <w:jc w:val="both"/>
        <w:rPr>
          <w:rFonts w:ascii="Times New Roman" w:hAnsi="Times New Roman" w:cs="Times New Roman"/>
          <w:b/>
          <w:bCs/>
          <w:i/>
          <w:iCs/>
        </w:rPr>
      </w:pPr>
      <w:r w:rsidRPr="00406EEC">
        <w:rPr>
          <w:rFonts w:ascii="Times New Roman" w:hAnsi="Times New Roman" w:cs="Times New Roman"/>
          <w:i/>
          <w:iCs/>
        </w:rPr>
        <w:t xml:space="preserve">In SKASE </w:t>
      </w:r>
      <w:proofErr w:type="spellStart"/>
      <w:r w:rsidRPr="00406EEC">
        <w:rPr>
          <w:rFonts w:ascii="Times New Roman" w:hAnsi="Times New Roman" w:cs="Times New Roman"/>
          <w:i/>
          <w:iCs/>
        </w:rPr>
        <w:t>Journal</w:t>
      </w:r>
      <w:proofErr w:type="spellEnd"/>
      <w:r w:rsidRPr="00406EEC">
        <w:rPr>
          <w:rFonts w:ascii="Times New Roman" w:hAnsi="Times New Roman" w:cs="Times New Roman"/>
          <w:i/>
          <w:iCs/>
        </w:rPr>
        <w:t xml:space="preserve"> of </w:t>
      </w:r>
      <w:proofErr w:type="spellStart"/>
      <w:r w:rsidRPr="00406EEC">
        <w:rPr>
          <w:rFonts w:ascii="Times New Roman" w:hAnsi="Times New Roman" w:cs="Times New Roman"/>
          <w:i/>
          <w:iCs/>
        </w:rPr>
        <w:t>Theoretical</w:t>
      </w:r>
      <w:proofErr w:type="spellEnd"/>
      <w:r w:rsidRPr="00406EEC">
        <w:rPr>
          <w:rFonts w:ascii="Times New Roman" w:hAnsi="Times New Roman" w:cs="Times New Roman"/>
          <w:i/>
          <w:iCs/>
        </w:rPr>
        <w:t xml:space="preserve"> </w:t>
      </w:r>
      <w:proofErr w:type="spellStart"/>
      <w:r w:rsidRPr="00406EEC">
        <w:rPr>
          <w:rFonts w:ascii="Times New Roman" w:hAnsi="Times New Roman" w:cs="Times New Roman"/>
          <w:i/>
          <w:iCs/>
        </w:rPr>
        <w:t>Linguistics</w:t>
      </w:r>
      <w:proofErr w:type="spellEnd"/>
      <w:r w:rsidRPr="00406EEC">
        <w:rPr>
          <w:rFonts w:ascii="Times New Roman" w:hAnsi="Times New Roman" w:cs="Times New Roman"/>
          <w:i/>
          <w:iCs/>
        </w:rPr>
        <w:t xml:space="preserve"> [online]. 2023, </w:t>
      </w:r>
      <w:proofErr w:type="spellStart"/>
      <w:r w:rsidRPr="00406EEC">
        <w:rPr>
          <w:rFonts w:ascii="Times New Roman" w:hAnsi="Times New Roman" w:cs="Times New Roman"/>
          <w:i/>
          <w:iCs/>
        </w:rPr>
        <w:t>vol</w:t>
      </w:r>
      <w:proofErr w:type="spellEnd"/>
      <w:r w:rsidRPr="00406EEC">
        <w:rPr>
          <w:rFonts w:ascii="Times New Roman" w:hAnsi="Times New Roman" w:cs="Times New Roman"/>
          <w:i/>
          <w:iCs/>
        </w:rPr>
        <w:t xml:space="preserve">. 20, no. </w:t>
      </w:r>
      <w:r>
        <w:rPr>
          <w:rFonts w:ascii="Times New Roman" w:hAnsi="Times New Roman" w:cs="Times New Roman"/>
          <w:i/>
          <w:iCs/>
        </w:rPr>
        <w:t>3</w:t>
      </w:r>
      <w:r w:rsidRPr="00406EEC">
        <w:rPr>
          <w:rFonts w:ascii="Times New Roman" w:hAnsi="Times New Roman" w:cs="Times New Roman"/>
          <w:i/>
          <w:iCs/>
        </w:rPr>
        <w:t xml:space="preserve"> [cit. 2023-</w:t>
      </w:r>
      <w:r>
        <w:rPr>
          <w:rFonts w:ascii="Times New Roman" w:hAnsi="Times New Roman" w:cs="Times New Roman"/>
          <w:i/>
          <w:iCs/>
        </w:rPr>
        <w:t>12</w:t>
      </w:r>
      <w:r w:rsidRPr="00406EEC">
        <w:rPr>
          <w:rFonts w:ascii="Times New Roman" w:hAnsi="Times New Roman" w:cs="Times New Roman"/>
          <w:i/>
          <w:iCs/>
        </w:rPr>
        <w:t>-</w:t>
      </w:r>
      <w:r>
        <w:rPr>
          <w:rFonts w:ascii="Times New Roman" w:hAnsi="Times New Roman" w:cs="Times New Roman"/>
          <w:i/>
          <w:iCs/>
        </w:rPr>
        <w:t>06</w:t>
      </w:r>
      <w:r w:rsidRPr="00406EEC">
        <w:rPr>
          <w:rFonts w:ascii="Times New Roman" w:hAnsi="Times New Roman" w:cs="Times New Roman"/>
          <w:i/>
          <w:iCs/>
        </w:rPr>
        <w:t xml:space="preserve">]. </w:t>
      </w:r>
      <w:proofErr w:type="spellStart"/>
      <w:r w:rsidRPr="00406EEC">
        <w:rPr>
          <w:rFonts w:ascii="Times New Roman" w:hAnsi="Times New Roman" w:cs="Times New Roman"/>
          <w:i/>
          <w:iCs/>
        </w:rPr>
        <w:t>Available</w:t>
      </w:r>
      <w:proofErr w:type="spellEnd"/>
      <w:r w:rsidRPr="00406EEC">
        <w:rPr>
          <w:rFonts w:ascii="Times New Roman" w:hAnsi="Times New Roman" w:cs="Times New Roman"/>
          <w:i/>
          <w:iCs/>
        </w:rPr>
        <w:t xml:space="preserve"> on web </w:t>
      </w:r>
      <w:proofErr w:type="spellStart"/>
      <w:r w:rsidRPr="00406EEC">
        <w:rPr>
          <w:rFonts w:ascii="Times New Roman" w:hAnsi="Times New Roman" w:cs="Times New Roman"/>
          <w:i/>
          <w:iCs/>
        </w:rPr>
        <w:t>page</w:t>
      </w:r>
      <w:proofErr w:type="spellEnd"/>
      <w:r w:rsidRPr="00406EEC">
        <w:rPr>
          <w:rFonts w:ascii="Times New Roman" w:hAnsi="Times New Roman" w:cs="Times New Roman"/>
          <w:i/>
          <w:iCs/>
        </w:rPr>
        <w:t xml:space="preserve"> http://www.skase.sk/Volumes/JTL5</w:t>
      </w:r>
      <w:r>
        <w:rPr>
          <w:rFonts w:ascii="Times New Roman" w:hAnsi="Times New Roman" w:cs="Times New Roman"/>
          <w:i/>
          <w:iCs/>
        </w:rPr>
        <w:t>4</w:t>
      </w:r>
      <w:r w:rsidRPr="00406EEC">
        <w:rPr>
          <w:rFonts w:ascii="Times New Roman" w:hAnsi="Times New Roman" w:cs="Times New Roman"/>
          <w:i/>
          <w:iCs/>
        </w:rPr>
        <w:t>/01.pdf. ISSN 1336-782X</w:t>
      </w:r>
    </w:p>
    <w:p w14:paraId="6946D779" w14:textId="77777777" w:rsidR="00BD4884" w:rsidRPr="00CA7980" w:rsidRDefault="00BD4884" w:rsidP="00BD4884">
      <w:pPr>
        <w:ind w:left="709" w:hanging="709"/>
        <w:jc w:val="both"/>
        <w:rPr>
          <w:rFonts w:ascii="Times New Roman" w:hAnsi="Times New Roman" w:cs="Times New Roman"/>
          <w:i/>
          <w:iCs/>
          <w:sz w:val="22"/>
          <w:szCs w:val="22"/>
          <w:lang w:val="en-GB"/>
        </w:rPr>
      </w:pPr>
    </w:p>
    <w:p w14:paraId="7AEED265" w14:textId="77777777" w:rsidR="00BD4884" w:rsidRPr="00CA7980" w:rsidRDefault="00BD4884" w:rsidP="007C1D2E">
      <w:pPr>
        <w:ind w:left="709" w:hanging="709"/>
        <w:jc w:val="both"/>
        <w:rPr>
          <w:rFonts w:ascii="Times New Roman" w:hAnsi="Times New Roman" w:cs="Times New Roman"/>
          <w:i/>
          <w:iCs/>
          <w:sz w:val="22"/>
          <w:szCs w:val="22"/>
          <w:lang w:val="en-GB"/>
        </w:rPr>
      </w:pPr>
    </w:p>
    <w:sectPr w:rsidR="00BD4884" w:rsidRPr="00CA7980" w:rsidSect="00BD4884">
      <w:footerReference w:type="default" r:id="rId7"/>
      <w:pgSz w:w="11900" w:h="16840"/>
      <w:pgMar w:top="1440" w:right="1440" w:bottom="2268" w:left="1440"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B6703" w14:textId="77777777" w:rsidR="00F95E0D" w:rsidRDefault="00F95E0D" w:rsidP="00116032">
      <w:r>
        <w:separator/>
      </w:r>
    </w:p>
  </w:endnote>
  <w:endnote w:type="continuationSeparator" w:id="0">
    <w:p w14:paraId="23E5895A" w14:textId="77777777" w:rsidR="00F95E0D" w:rsidRDefault="00F95E0D" w:rsidP="0011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Nadpis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571239"/>
      <w:docPartObj>
        <w:docPartGallery w:val="Page Numbers (Bottom of Page)"/>
        <w:docPartUnique/>
      </w:docPartObj>
    </w:sdtPr>
    <w:sdtContent>
      <w:p w14:paraId="11D6617D" w14:textId="1A55367D" w:rsidR="00BD4884" w:rsidRDefault="00BD4884">
        <w:pPr>
          <w:pStyle w:val="Pta"/>
          <w:jc w:val="right"/>
        </w:pPr>
        <w:r w:rsidRPr="00BD4884">
          <w:rPr>
            <w:sz w:val="22"/>
            <w:szCs w:val="22"/>
          </w:rPr>
          <w:fldChar w:fldCharType="begin"/>
        </w:r>
        <w:r w:rsidRPr="00BD4884">
          <w:rPr>
            <w:sz w:val="22"/>
            <w:szCs w:val="22"/>
          </w:rPr>
          <w:instrText>PAGE   \* MERGEFORMAT</w:instrText>
        </w:r>
        <w:r w:rsidRPr="00BD4884">
          <w:rPr>
            <w:sz w:val="22"/>
            <w:szCs w:val="22"/>
          </w:rPr>
          <w:fldChar w:fldCharType="separate"/>
        </w:r>
        <w:r w:rsidRPr="00BD4884">
          <w:rPr>
            <w:sz w:val="22"/>
            <w:szCs w:val="22"/>
          </w:rPr>
          <w:t>2</w:t>
        </w:r>
        <w:r w:rsidRPr="00BD4884">
          <w:rPr>
            <w:sz w:val="22"/>
            <w:szCs w:val="22"/>
          </w:rPr>
          <w:fldChar w:fldCharType="end"/>
        </w:r>
      </w:p>
    </w:sdtContent>
  </w:sdt>
  <w:p w14:paraId="716BA8B7" w14:textId="77777777" w:rsidR="00BD4884" w:rsidRDefault="00BD48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F548" w14:textId="77777777" w:rsidR="00F95E0D" w:rsidRDefault="00F95E0D" w:rsidP="00116032">
      <w:r>
        <w:separator/>
      </w:r>
    </w:p>
  </w:footnote>
  <w:footnote w:type="continuationSeparator" w:id="0">
    <w:p w14:paraId="6823A2A1" w14:textId="77777777" w:rsidR="00F95E0D" w:rsidRDefault="00F95E0D" w:rsidP="00116032">
      <w:r>
        <w:continuationSeparator/>
      </w:r>
    </w:p>
  </w:footnote>
  <w:footnote w:id="1">
    <w:p w14:paraId="363E553D" w14:textId="2F41CA84" w:rsidR="00666523" w:rsidRPr="00666523" w:rsidRDefault="00666523" w:rsidP="00666523">
      <w:pPr>
        <w:pStyle w:val="Textpoznmkypodiarou"/>
        <w:jc w:val="both"/>
        <w:rPr>
          <w:lang w:val="en-GB"/>
        </w:rPr>
      </w:pPr>
      <w:r>
        <w:rPr>
          <w:rStyle w:val="Odkaznapoznmkupodiarou"/>
        </w:rPr>
        <w:footnoteRef/>
      </w:r>
      <w:r>
        <w:t xml:space="preserve"> </w:t>
      </w:r>
      <w:r w:rsidRPr="00666523">
        <w:rPr>
          <w:lang w:val="en-GB"/>
        </w:rPr>
        <w:t>Details about the synthetic phonological theory and its application to the sound system of Slovak and English can be found in Gregová 2016, 2019, 2021, 2022. The aim of this pap</w:t>
      </w:r>
      <w:r>
        <w:rPr>
          <w:lang w:val="en-GB"/>
        </w:rPr>
        <w:t>er</w:t>
      </w:r>
      <w:r w:rsidRPr="00666523">
        <w:rPr>
          <w:lang w:val="en-GB"/>
        </w:rPr>
        <w:t xml:space="preserve"> is to ou</w:t>
      </w:r>
      <w:r>
        <w:rPr>
          <w:lang w:val="en-GB"/>
        </w:rPr>
        <w:t>tline</w:t>
      </w:r>
      <w:r w:rsidRPr="00666523">
        <w:rPr>
          <w:lang w:val="en-GB"/>
        </w:rPr>
        <w:t xml:space="preserve"> the theory </w:t>
      </w:r>
      <w:r w:rsidR="00C917DE">
        <w:rPr>
          <w:lang w:val="en-GB"/>
        </w:rPr>
        <w:t xml:space="preserve">and </w:t>
      </w:r>
      <w:r w:rsidRPr="00666523">
        <w:rPr>
          <w:lang w:val="en-GB"/>
        </w:rPr>
        <w:t>its basic rules, principles and possible application</w:t>
      </w:r>
      <w:r>
        <w:rPr>
          <w:lang w:val="en-GB"/>
        </w:rPr>
        <w:t>s</w:t>
      </w:r>
      <w:r w:rsidRPr="00666523">
        <w:rPr>
          <w:lang w:val="en-GB"/>
        </w:rPr>
        <w:t xml:space="preserve"> to </w:t>
      </w:r>
      <w:r w:rsidR="00C917DE">
        <w:rPr>
          <w:lang w:val="en-GB"/>
        </w:rPr>
        <w:t xml:space="preserve">an </w:t>
      </w:r>
      <w:r w:rsidRPr="00666523">
        <w:rPr>
          <w:lang w:val="en-GB"/>
        </w:rPr>
        <w:t>English</w:t>
      </w:r>
      <w:r>
        <w:rPr>
          <w:lang w:val="en-GB"/>
        </w:rPr>
        <w:t>-</w:t>
      </w:r>
      <w:r w:rsidRPr="00666523">
        <w:rPr>
          <w:lang w:val="en-GB"/>
        </w:rPr>
        <w:t xml:space="preserve">speaking audience </w:t>
      </w:r>
      <w:r w:rsidR="00C917DE">
        <w:rPr>
          <w:lang w:val="en-GB"/>
        </w:rPr>
        <w:t xml:space="preserve">who </w:t>
      </w:r>
      <w:r w:rsidRPr="00666523">
        <w:rPr>
          <w:lang w:val="en-GB"/>
        </w:rPr>
        <w:t xml:space="preserve">cannot read the </w:t>
      </w:r>
      <w:r w:rsidR="00C917DE">
        <w:rPr>
          <w:lang w:val="en-GB"/>
        </w:rPr>
        <w:t>theory</w:t>
      </w:r>
      <w:r w:rsidR="00C917DE" w:rsidRPr="00666523">
        <w:rPr>
          <w:lang w:val="en-GB"/>
        </w:rPr>
        <w:t xml:space="preserve"> </w:t>
      </w:r>
      <w:r w:rsidRPr="00666523">
        <w:rPr>
          <w:lang w:val="en-GB"/>
        </w:rPr>
        <w:t xml:space="preserve">in </w:t>
      </w:r>
      <w:r w:rsidR="00C917DE">
        <w:rPr>
          <w:lang w:val="en-GB"/>
        </w:rPr>
        <w:t xml:space="preserve">its original </w:t>
      </w:r>
      <w:r w:rsidRPr="00666523">
        <w:rPr>
          <w:lang w:val="en-GB"/>
        </w:rPr>
        <w:t>lang</w:t>
      </w:r>
      <w:r>
        <w:rPr>
          <w:lang w:val="en-GB"/>
        </w:rPr>
        <w:t>uage</w:t>
      </w:r>
      <w:r w:rsidRPr="00666523">
        <w:rPr>
          <w:lang w:val="en-GB"/>
        </w:rPr>
        <w:t xml:space="preserve"> </w:t>
      </w:r>
      <w:r w:rsidR="002272D0">
        <w:rPr>
          <w:lang w:val="en-GB"/>
        </w:rPr>
        <w:t>(</w:t>
      </w:r>
      <w:r w:rsidRPr="00666523">
        <w:rPr>
          <w:lang w:val="en-GB"/>
        </w:rPr>
        <w:t>Slovak</w:t>
      </w:r>
      <w:r w:rsidR="002272D0">
        <w:rPr>
          <w:lang w:val="en-GB"/>
        </w:rPr>
        <w:t>)</w:t>
      </w:r>
      <w:r w:rsidRPr="00666523">
        <w:rPr>
          <w:lang w:val="en-GB"/>
        </w:rPr>
        <w:t xml:space="preserve">. </w:t>
      </w:r>
    </w:p>
  </w:footnote>
  <w:footnote w:id="2">
    <w:p w14:paraId="76D467A6" w14:textId="77777777" w:rsidR="006465BF" w:rsidRPr="0090063C" w:rsidRDefault="006465BF" w:rsidP="006465BF">
      <w:pPr>
        <w:pStyle w:val="Textpoznmkypodiarou"/>
        <w:jc w:val="both"/>
        <w:rPr>
          <w:lang w:val="en-GB"/>
        </w:rPr>
      </w:pPr>
      <w:r w:rsidRPr="0090063C">
        <w:rPr>
          <w:rStyle w:val="Odkaznapoznmkupodiarou"/>
          <w:lang w:val="en-GB"/>
        </w:rPr>
        <w:footnoteRef/>
      </w:r>
      <w:r w:rsidRPr="0090063C">
        <w:rPr>
          <w:lang w:val="en-GB"/>
        </w:rPr>
        <w:t xml:space="preserve"> The syllable model </w:t>
      </w:r>
      <w:r>
        <w:rPr>
          <w:lang w:val="en-GB"/>
        </w:rPr>
        <w:t>“</w:t>
      </w:r>
      <w:r w:rsidRPr="0090063C">
        <w:rPr>
          <w:lang w:val="en-GB"/>
        </w:rPr>
        <w:t>eye</w:t>
      </w:r>
      <w:r>
        <w:rPr>
          <w:lang w:val="en-GB"/>
        </w:rPr>
        <w:t>”</w:t>
      </w:r>
      <w:r w:rsidRPr="0090063C">
        <w:rPr>
          <w:lang w:val="en-GB"/>
        </w:rPr>
        <w:t xml:space="preserve"> is typical of languages in which there is no </w:t>
      </w:r>
      <w:proofErr w:type="spellStart"/>
      <w:r w:rsidRPr="0090063C">
        <w:rPr>
          <w:lang w:val="en-GB"/>
        </w:rPr>
        <w:t>sonorant</w:t>
      </w:r>
      <w:proofErr w:type="spellEnd"/>
      <w:r w:rsidRPr="0090063C">
        <w:rPr>
          <w:lang w:val="en-GB"/>
        </w:rPr>
        <w:t xml:space="preserve"> preceding </w:t>
      </w:r>
      <w:r>
        <w:rPr>
          <w:lang w:val="en-GB"/>
        </w:rPr>
        <w:t xml:space="preserve">the </w:t>
      </w:r>
      <w:r w:rsidRPr="0090063C">
        <w:rPr>
          <w:lang w:val="en-GB"/>
        </w:rPr>
        <w:t>obstruent in the syllable onset, as, for, example in Slovak.</w:t>
      </w:r>
      <w:r>
        <w:rPr>
          <w:lang w:val="en-GB"/>
        </w:rPr>
        <w:t xml:space="preserve"> </w:t>
      </w:r>
      <w:r w:rsidRPr="0090063C">
        <w:rPr>
          <w:lang w:val="en-GB"/>
        </w:rPr>
        <w:t xml:space="preserve">The syllable model </w:t>
      </w:r>
      <w:r>
        <w:rPr>
          <w:lang w:val="en-GB"/>
        </w:rPr>
        <w:t xml:space="preserve">“fish” occurs in languages that allow the combination </w:t>
      </w:r>
      <w:proofErr w:type="spellStart"/>
      <w:r>
        <w:rPr>
          <w:lang w:val="en-GB"/>
        </w:rPr>
        <w:t>sonorant</w:t>
      </w:r>
      <w:proofErr w:type="spellEnd"/>
      <w:r>
        <w:rPr>
          <w:lang w:val="en-GB"/>
        </w:rPr>
        <w:t xml:space="preserve"> + obstruent at the beginning of the syllable, as, for example, in Czech.</w:t>
      </w:r>
    </w:p>
  </w:footnote>
  <w:footnote w:id="3">
    <w:p w14:paraId="6BE1E23B" w14:textId="4A9EC407" w:rsidR="00475C57" w:rsidRDefault="00475C57">
      <w:pPr>
        <w:pStyle w:val="Textpoznmkypodiarou"/>
      </w:pPr>
      <w:r>
        <w:rPr>
          <w:rStyle w:val="Odkaznapoznmkupodiarou"/>
        </w:rPr>
        <w:footnoteRef/>
      </w:r>
      <w:r>
        <w:t xml:space="preserve"> . </w:t>
      </w:r>
      <w:proofErr w:type="spellStart"/>
      <w:r>
        <w:t>i</w:t>
      </w:r>
      <w:r w:rsidR="00A81CC5">
        <w:t>mplie</w:t>
      </w:r>
      <w:r>
        <w:t>s</w:t>
      </w:r>
      <w:proofErr w:type="spellEnd"/>
      <w:r>
        <w:t xml:space="preserve"> </w:t>
      </w:r>
      <w:proofErr w:type="spellStart"/>
      <w:r>
        <w:t>the</w:t>
      </w:r>
      <w:proofErr w:type="spellEnd"/>
      <w:r>
        <w:t xml:space="preserve"> </w:t>
      </w:r>
      <w:proofErr w:type="spellStart"/>
      <w:r>
        <w:t>syllable</w:t>
      </w:r>
      <w:proofErr w:type="spellEnd"/>
      <w:r>
        <w:t xml:space="preserve"> </w:t>
      </w:r>
      <w:proofErr w:type="spellStart"/>
      <w:r>
        <w:t>boundary</w:t>
      </w:r>
      <w:proofErr w:type="spellEnd"/>
      <w:r>
        <w:t>.</w:t>
      </w:r>
    </w:p>
  </w:footnote>
  <w:footnote w:id="4">
    <w:p w14:paraId="37C6A848" w14:textId="3C0C6877" w:rsidR="00FF44DE" w:rsidRDefault="00FF44DE" w:rsidP="00FF44DE">
      <w:pPr>
        <w:pStyle w:val="Textpoznmkypodiarou"/>
        <w:jc w:val="both"/>
        <w:rPr>
          <w:rFonts w:asciiTheme="minorHAnsi" w:hAnsiTheme="minorHAnsi" w:cstheme="minorBidi"/>
          <w:lang w:val="en-US"/>
        </w:rPr>
      </w:pPr>
      <w:r>
        <w:rPr>
          <w:rStyle w:val="Odkaznapoznmkupodiarou"/>
        </w:rPr>
        <w:footnoteRef/>
      </w:r>
      <w:r w:rsidR="007C1D2E">
        <w:t xml:space="preserve"> </w:t>
      </w:r>
      <w:r>
        <w:rPr>
          <w:lang w:val="en-US"/>
        </w:rPr>
        <w:t>[w] is a labi</w:t>
      </w:r>
      <w:r w:rsidR="009010A5">
        <w:rPr>
          <w:lang w:val="en-US"/>
        </w:rPr>
        <w:t>odental</w:t>
      </w:r>
      <w:r>
        <w:rPr>
          <w:lang w:val="en-US"/>
        </w:rPr>
        <w:t xml:space="preserve"> fricative voiced oral sound; it is a combinatory variant of the phoneme /v/ occurring before </w:t>
      </w:r>
      <w:r w:rsidR="00AD2A9E">
        <w:rPr>
          <w:lang w:val="en-US"/>
        </w:rPr>
        <w:t xml:space="preserve">voiced </w:t>
      </w:r>
      <w:proofErr w:type="spellStart"/>
      <w:r w:rsidR="00AD2A9E">
        <w:rPr>
          <w:lang w:val="en-US"/>
        </w:rPr>
        <w:t>obstruents</w:t>
      </w:r>
      <w:proofErr w:type="spellEnd"/>
      <w:r w:rsidR="00AD2A9E">
        <w:rPr>
          <w:lang w:val="en-US"/>
        </w:rPr>
        <w:t xml:space="preserve"> </w:t>
      </w:r>
      <w:r>
        <w:rPr>
          <w:lang w:val="en-US"/>
        </w:rPr>
        <w:t>(</w:t>
      </w:r>
      <w:proofErr w:type="spellStart"/>
      <w:r w:rsidR="00AD2A9E">
        <w:rPr>
          <w:lang w:val="en-US"/>
        </w:rPr>
        <w:t>Kráľ</w:t>
      </w:r>
      <w:proofErr w:type="spellEnd"/>
      <w:r>
        <w:rPr>
          <w:lang w:val="en-US"/>
        </w:rPr>
        <w:t xml:space="preserve"> </w:t>
      </w:r>
      <w:r w:rsidR="00AD2A9E">
        <w:rPr>
          <w:lang w:val="en-US"/>
        </w:rPr>
        <w:t>2005</w:t>
      </w:r>
      <w:r w:rsidR="009010A5">
        <w:rPr>
          <w:lang w:val="en-US"/>
        </w:rPr>
        <w:t>:</w:t>
      </w:r>
      <w:r>
        <w:rPr>
          <w:lang w:val="en-US"/>
        </w:rPr>
        <w:t xml:space="preserve"> </w:t>
      </w:r>
      <w:r w:rsidR="00AD2A9E">
        <w:rPr>
          <w:lang w:val="en-US"/>
        </w:rPr>
        <w:t>60</w:t>
      </w:r>
      <w:r>
        <w:rPr>
          <w:lang w:val="en-US"/>
        </w:rPr>
        <w:t>).</w:t>
      </w:r>
    </w:p>
  </w:footnote>
  <w:footnote w:id="5">
    <w:p w14:paraId="5B32AB18" w14:textId="684692F9" w:rsidR="00FF44DE" w:rsidRPr="00BB784F" w:rsidRDefault="00FF44DE" w:rsidP="00FF44DE">
      <w:pPr>
        <w:pStyle w:val="Textpoznmkypodiarou"/>
        <w:jc w:val="both"/>
        <w:rPr>
          <w:lang w:val="en-GB"/>
        </w:rPr>
      </w:pPr>
      <w:r w:rsidRPr="00BB784F">
        <w:rPr>
          <w:rStyle w:val="Odkaznapoznmkupodiarou"/>
          <w:lang w:val="en-GB"/>
        </w:rPr>
        <w:footnoteRef/>
      </w:r>
      <w:r w:rsidRPr="00BB784F">
        <w:rPr>
          <w:lang w:val="en-GB"/>
        </w:rPr>
        <w:t xml:space="preserve"> This is only a</w:t>
      </w:r>
      <w:r w:rsidR="007C1D2E">
        <w:rPr>
          <w:lang w:val="en-GB"/>
        </w:rPr>
        <w:t xml:space="preserve"> </w:t>
      </w:r>
      <w:r w:rsidRPr="00BB784F">
        <w:rPr>
          <w:lang w:val="en-GB"/>
        </w:rPr>
        <w:t xml:space="preserve">hypothetical sound structure of the syllables at the level of the morphophoneme since </w:t>
      </w:r>
      <w:r w:rsidR="00AD2A9E">
        <w:rPr>
          <w:lang w:val="en-GB"/>
        </w:rPr>
        <w:t xml:space="preserve">the </w:t>
      </w:r>
      <w:r w:rsidRPr="00BB784F">
        <w:rPr>
          <w:lang w:val="en-GB"/>
        </w:rPr>
        <w:t xml:space="preserve">neutralizations of distinctive features </w:t>
      </w:r>
      <w:proofErr w:type="gramStart"/>
      <w:r w:rsidRPr="00BB784F">
        <w:rPr>
          <w:lang w:val="en-GB"/>
        </w:rPr>
        <w:t>have to</w:t>
      </w:r>
      <w:proofErr w:type="gramEnd"/>
      <w:r w:rsidRPr="00BB784F">
        <w:rPr>
          <w:lang w:val="en-GB"/>
        </w:rPr>
        <w:t xml:space="preserve"> be taken into account (for details, see Sabol 1989</w:t>
      </w:r>
      <w:r w:rsidR="009010A5">
        <w:rPr>
          <w:lang w:val="en-GB"/>
        </w:rPr>
        <w:t xml:space="preserve">: </w:t>
      </w:r>
      <w:r w:rsidRPr="00BB784F">
        <w:rPr>
          <w:lang w:val="en-GB"/>
        </w:rPr>
        <w:t>105</w:t>
      </w:r>
      <w:r w:rsidR="001638E4" w:rsidRPr="00BB784F">
        <w:rPr>
          <w:lang w:val="en-GB"/>
        </w:rPr>
        <w:t>–</w:t>
      </w:r>
      <w:r w:rsidRPr="00BB784F">
        <w:rPr>
          <w:lang w:val="en-GB"/>
        </w:rPr>
        <w:t>133).</w:t>
      </w:r>
    </w:p>
  </w:footnote>
  <w:footnote w:id="6">
    <w:p w14:paraId="0DC6CDD1" w14:textId="35B04968" w:rsidR="00BB784F" w:rsidRPr="00AF6573" w:rsidRDefault="00BB784F" w:rsidP="00BB784F">
      <w:pPr>
        <w:pStyle w:val="Textpoznmkypodiarou"/>
        <w:jc w:val="both"/>
      </w:pPr>
      <w:r w:rsidRPr="00BB784F">
        <w:rPr>
          <w:rStyle w:val="Odkaznapoznmkupodiarou"/>
          <w:lang w:val="en-GB"/>
        </w:rPr>
        <w:footnoteRef/>
      </w:r>
      <w:r w:rsidRPr="00BB784F">
        <w:rPr>
          <w:lang w:val="en-GB"/>
        </w:rPr>
        <w:t xml:space="preserve"> </w:t>
      </w:r>
      <w:r w:rsidR="00AF6573">
        <w:rPr>
          <w:lang w:val="en-GB"/>
        </w:rPr>
        <w:t>T</w:t>
      </w:r>
      <w:r w:rsidRPr="00BB784F">
        <w:rPr>
          <w:lang w:val="en-GB"/>
        </w:rPr>
        <w:t xml:space="preserve">his theory was developed </w:t>
      </w:r>
      <w:proofErr w:type="gramStart"/>
      <w:r w:rsidR="00AF6573">
        <w:rPr>
          <w:lang w:val="en-GB"/>
        </w:rPr>
        <w:t>on the basis of</w:t>
      </w:r>
      <w:proofErr w:type="gramEnd"/>
      <w:r w:rsidR="00AF6573">
        <w:rPr>
          <w:lang w:val="en-GB"/>
        </w:rPr>
        <w:t xml:space="preserve"> the de</w:t>
      </w:r>
      <w:r w:rsidRPr="00BB784F">
        <w:rPr>
          <w:lang w:val="en-GB"/>
        </w:rPr>
        <w:t>scription of Slovak phonemes</w:t>
      </w:r>
      <w:r w:rsidR="00AF6573">
        <w:rPr>
          <w:lang w:val="en-GB"/>
        </w:rPr>
        <w:t xml:space="preserve">. </w:t>
      </w:r>
      <w:r w:rsidR="00F11E31">
        <w:rPr>
          <w:lang w:val="en-GB"/>
        </w:rPr>
        <w:t xml:space="preserve">To make Slovak phonemes familiar to those who cannot speak Slovak, </w:t>
      </w:r>
      <w:r w:rsidR="00AF6573">
        <w:rPr>
          <w:lang w:val="en-GB"/>
        </w:rPr>
        <w:t>IPA symbols are used for their not</w:t>
      </w:r>
      <w:r w:rsidR="00EF037A">
        <w:rPr>
          <w:lang w:val="en-GB"/>
        </w:rPr>
        <w:t>ation</w:t>
      </w:r>
      <w:r w:rsidR="00AF6573">
        <w:rPr>
          <w:lang w:val="en-GB"/>
        </w:rPr>
        <w:t xml:space="preserve"> in this paper. </w:t>
      </w:r>
    </w:p>
  </w:footnote>
  <w:footnote w:id="7">
    <w:p w14:paraId="6550FCA9" w14:textId="15717580" w:rsidR="00712DAA" w:rsidRPr="007004B7" w:rsidRDefault="00712DAA" w:rsidP="00712DAA">
      <w:pPr>
        <w:pStyle w:val="Textpoznmkypodiarou"/>
        <w:rPr>
          <w:lang w:val="en-GB"/>
        </w:rPr>
      </w:pPr>
      <w:r w:rsidRPr="007004B7">
        <w:rPr>
          <w:rStyle w:val="Odkaznapoznmkupodiarou"/>
          <w:lang w:val="en-GB"/>
        </w:rPr>
        <w:footnoteRef/>
      </w:r>
      <w:r w:rsidRPr="007004B7">
        <w:rPr>
          <w:lang w:val="en-GB"/>
        </w:rPr>
        <w:t xml:space="preserve"> </w:t>
      </w:r>
      <w:r w:rsidR="001A5AD3">
        <w:rPr>
          <w:lang w:val="en-GB"/>
        </w:rPr>
        <w:t>0 means that the feature is irrelevant for the delimitation of the given phoneme</w:t>
      </w:r>
      <w:r w:rsidRPr="007004B7">
        <w:rPr>
          <w:lang w:val="en-GB"/>
        </w:rPr>
        <w:t>.</w:t>
      </w:r>
    </w:p>
  </w:footnote>
  <w:footnote w:id="8">
    <w:p w14:paraId="6EF9C73E" w14:textId="74BF58B9" w:rsidR="00712DAA" w:rsidRPr="007004B7" w:rsidRDefault="00712DAA" w:rsidP="00712DAA">
      <w:pPr>
        <w:pStyle w:val="Textpoznmkypodiarou"/>
        <w:jc w:val="both"/>
        <w:rPr>
          <w:lang w:val="en-GB"/>
        </w:rPr>
      </w:pPr>
      <w:r w:rsidRPr="007004B7">
        <w:rPr>
          <w:rStyle w:val="Odkaznapoznmkupodiarou"/>
          <w:lang w:val="en-GB"/>
        </w:rPr>
        <w:footnoteRef/>
      </w:r>
      <w:r w:rsidRPr="007004B7">
        <w:rPr>
          <w:lang w:val="en-GB"/>
        </w:rPr>
        <w:t xml:space="preserve"> In </w:t>
      </w:r>
      <w:r w:rsidR="007004B7" w:rsidRPr="007004B7">
        <w:rPr>
          <w:lang w:val="en-GB"/>
        </w:rPr>
        <w:t>s</w:t>
      </w:r>
      <w:r w:rsidRPr="007004B7">
        <w:rPr>
          <w:lang w:val="en-GB"/>
        </w:rPr>
        <w:t>tandard Slovak, the phoneme</w:t>
      </w:r>
      <w:r w:rsidRPr="007004B7">
        <w:rPr>
          <w:lang w:val="en-GB"/>
        </w:rPr>
        <w:fldChar w:fldCharType="begin"/>
      </w:r>
      <w:r w:rsidRPr="007004B7">
        <w:rPr>
          <w:lang w:val="en-GB"/>
        </w:rPr>
        <w:instrText xml:space="preserve"> XE "</w:instrText>
      </w:r>
      <w:r w:rsidRPr="007004B7">
        <w:rPr>
          <w:lang w:val="en-US"/>
        </w:rPr>
        <w:instrText>phoneme"</w:instrText>
      </w:r>
      <w:r w:rsidRPr="007004B7">
        <w:rPr>
          <w:lang w:val="en-GB"/>
        </w:rPr>
        <w:instrText xml:space="preserve"> </w:instrText>
      </w:r>
      <w:r w:rsidRPr="007004B7">
        <w:rPr>
          <w:lang w:val="en-GB"/>
        </w:rPr>
        <w:fldChar w:fldCharType="end"/>
      </w:r>
      <w:r w:rsidRPr="007004B7">
        <w:rPr>
          <w:lang w:val="en-GB"/>
        </w:rPr>
        <w:t xml:space="preserve"> /v/ behaves as a </w:t>
      </w:r>
      <w:proofErr w:type="spellStart"/>
      <w:r w:rsidRPr="007004B7">
        <w:rPr>
          <w:lang w:val="en-GB"/>
        </w:rPr>
        <w:t>sonorant</w:t>
      </w:r>
      <w:proofErr w:type="spellEnd"/>
      <w:r w:rsidRPr="007004B7">
        <w:rPr>
          <w:lang w:val="en-GB"/>
        </w:rPr>
        <w:fldChar w:fldCharType="begin"/>
      </w:r>
      <w:r w:rsidRPr="007004B7">
        <w:rPr>
          <w:lang w:val="en-GB"/>
        </w:rPr>
        <w:instrText xml:space="preserve"> XE "</w:instrText>
      </w:r>
      <w:r w:rsidRPr="007004B7">
        <w:rPr>
          <w:lang w:val="en-US"/>
        </w:rPr>
        <w:instrText>sonorant"</w:instrText>
      </w:r>
      <w:r w:rsidRPr="007004B7">
        <w:rPr>
          <w:lang w:val="en-GB"/>
        </w:rPr>
        <w:instrText xml:space="preserve"> </w:instrText>
      </w:r>
      <w:r w:rsidRPr="007004B7">
        <w:rPr>
          <w:lang w:val="en-GB"/>
        </w:rPr>
        <w:fldChar w:fldCharType="end"/>
      </w:r>
      <w:r w:rsidRPr="007004B7">
        <w:rPr>
          <w:lang w:val="en-GB"/>
        </w:rPr>
        <w:t xml:space="preserve"> but also as an obstruent</w:t>
      </w:r>
      <w:r w:rsidRPr="007004B7">
        <w:rPr>
          <w:lang w:val="en-GB"/>
        </w:rPr>
        <w:fldChar w:fldCharType="begin"/>
      </w:r>
      <w:r w:rsidRPr="007004B7">
        <w:rPr>
          <w:lang w:val="en-GB"/>
        </w:rPr>
        <w:instrText xml:space="preserve"> XE "</w:instrText>
      </w:r>
      <w:r w:rsidRPr="007004B7">
        <w:rPr>
          <w:lang w:val="en-US"/>
        </w:rPr>
        <w:instrText>obstruent"</w:instrText>
      </w:r>
      <w:r w:rsidRPr="007004B7">
        <w:rPr>
          <w:lang w:val="en-GB"/>
        </w:rPr>
        <w:instrText xml:space="preserve"> </w:instrText>
      </w:r>
      <w:r w:rsidRPr="007004B7">
        <w:rPr>
          <w:lang w:val="en-GB"/>
        </w:rPr>
        <w:fldChar w:fldCharType="end"/>
      </w:r>
      <w:r w:rsidRPr="007004B7">
        <w:rPr>
          <w:lang w:val="en-GB"/>
        </w:rPr>
        <w:t>.</w:t>
      </w:r>
    </w:p>
  </w:footnote>
  <w:footnote w:id="9">
    <w:p w14:paraId="5550A6BB" w14:textId="6D8134A0" w:rsidR="007004B7" w:rsidRPr="007004B7" w:rsidRDefault="007004B7" w:rsidP="007004B7">
      <w:pPr>
        <w:pStyle w:val="Textpoznmkypodiarou"/>
        <w:jc w:val="both"/>
        <w:rPr>
          <w:lang w:val="en-GB"/>
        </w:rPr>
      </w:pPr>
      <w:r w:rsidRPr="007004B7">
        <w:rPr>
          <w:rStyle w:val="Odkaznapoznmkupodiarou"/>
        </w:rPr>
        <w:footnoteRef/>
      </w:r>
      <w:r w:rsidRPr="007004B7">
        <w:t xml:space="preserve"> </w:t>
      </w:r>
      <w:r w:rsidRPr="007004B7">
        <w:rPr>
          <w:lang w:val="en-GB"/>
        </w:rPr>
        <w:t xml:space="preserve">In </w:t>
      </w:r>
      <w:r w:rsidR="00F23AD0">
        <w:rPr>
          <w:lang w:val="en-GB"/>
        </w:rPr>
        <w:t xml:space="preserve">standard </w:t>
      </w:r>
      <w:r w:rsidRPr="007004B7">
        <w:rPr>
          <w:lang w:val="en-GB"/>
        </w:rPr>
        <w:t xml:space="preserve">Slovak, </w:t>
      </w:r>
      <w:r w:rsidR="00F23AD0">
        <w:rPr>
          <w:lang w:val="en-GB"/>
        </w:rPr>
        <w:t xml:space="preserve">the </w:t>
      </w:r>
      <w:r w:rsidRPr="007004B7">
        <w:rPr>
          <w:lang w:val="en-GB"/>
        </w:rPr>
        <w:t xml:space="preserve">alveolar sounds /t, d, n, l/ are pronounced as </w:t>
      </w:r>
      <w:r w:rsidR="00F23AD0">
        <w:rPr>
          <w:lang w:val="en-GB"/>
        </w:rPr>
        <w:t xml:space="preserve">the </w:t>
      </w:r>
      <w:proofErr w:type="spellStart"/>
      <w:r w:rsidRPr="007004B7">
        <w:rPr>
          <w:lang w:val="en-GB"/>
        </w:rPr>
        <w:t>alveo</w:t>
      </w:r>
      <w:proofErr w:type="spellEnd"/>
      <w:r w:rsidRPr="007004B7">
        <w:rPr>
          <w:lang w:val="en-GB"/>
        </w:rPr>
        <w:t xml:space="preserve">-palatal sounds /c, ɟ, ɲ, ʎ/, respectively, when occurring before </w:t>
      </w:r>
      <w:r w:rsidR="00F23AD0">
        <w:rPr>
          <w:lang w:val="en-GB"/>
        </w:rPr>
        <w:t xml:space="preserve">the </w:t>
      </w:r>
      <w:r w:rsidRPr="007004B7">
        <w:rPr>
          <w:lang w:val="en-GB"/>
        </w:rPr>
        <w:t>vowels /</w:t>
      </w:r>
      <w:proofErr w:type="spellStart"/>
      <w:r w:rsidRPr="007004B7">
        <w:rPr>
          <w:lang w:val="en-GB"/>
        </w:rPr>
        <w:t>i</w:t>
      </w:r>
      <w:proofErr w:type="spellEnd"/>
      <w:r w:rsidRPr="007004B7">
        <w:rPr>
          <w:lang w:val="en-GB"/>
        </w:rPr>
        <w:t xml:space="preserve">, e, </w:t>
      </w:r>
      <w:proofErr w:type="spellStart"/>
      <w:r w:rsidRPr="007004B7">
        <w:rPr>
          <w:lang w:val="en-GB"/>
        </w:rPr>
        <w:t>ia</w:t>
      </w:r>
      <w:proofErr w:type="spellEnd"/>
      <w:r w:rsidRPr="007004B7">
        <w:rPr>
          <w:lang w:val="en-GB"/>
        </w:rPr>
        <w:t xml:space="preserve">, </w:t>
      </w:r>
      <w:proofErr w:type="spellStart"/>
      <w:r w:rsidRPr="007004B7">
        <w:rPr>
          <w:lang w:val="en-GB"/>
        </w:rPr>
        <w:t>ie</w:t>
      </w:r>
      <w:proofErr w:type="spellEnd"/>
      <w:r w:rsidRPr="007004B7">
        <w:rPr>
          <w:lang w:val="en-GB"/>
        </w:rPr>
        <w:t xml:space="preserve">, </w:t>
      </w:r>
      <w:proofErr w:type="spellStart"/>
      <w:r w:rsidRPr="007004B7">
        <w:rPr>
          <w:lang w:val="en-GB"/>
        </w:rPr>
        <w:t>iu</w:t>
      </w:r>
      <w:proofErr w:type="spellEnd"/>
      <w:r w:rsidRPr="007004B7">
        <w:rPr>
          <w:lang w:val="en-GB"/>
        </w:rPr>
        <w:t>/. Phonologically speaking, this phenomenon is known as the neutralization of the phonological opposition diffuse</w:t>
      </w:r>
      <w:r>
        <w:rPr>
          <w:lang w:val="en-GB"/>
        </w:rPr>
        <w:t>–</w:t>
      </w:r>
      <w:r w:rsidRPr="007004B7">
        <w:rPr>
          <w:lang w:val="en-GB"/>
        </w:rPr>
        <w:t>non-diffuse</w:t>
      </w:r>
      <w:r>
        <w:rPr>
          <w:lang w:val="en-GB"/>
        </w:rPr>
        <w:t xml:space="preserve">, since the only difference between </w:t>
      </w:r>
      <w:r w:rsidRPr="007004B7">
        <w:rPr>
          <w:lang w:val="en-GB"/>
        </w:rPr>
        <w:t xml:space="preserve">/t, d, n, l/ </w:t>
      </w:r>
      <w:r>
        <w:rPr>
          <w:lang w:val="en-GB"/>
        </w:rPr>
        <w:t xml:space="preserve">and their palatalized counterparts </w:t>
      </w:r>
      <w:r w:rsidRPr="007004B7">
        <w:rPr>
          <w:lang w:val="en-GB"/>
        </w:rPr>
        <w:t xml:space="preserve">/c, ɟ, ɲ, ʎ/ </w:t>
      </w:r>
      <w:r>
        <w:rPr>
          <w:lang w:val="en-GB"/>
        </w:rPr>
        <w:t>is the feature diffuse (see Table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53810"/>
    <w:multiLevelType w:val="hybridMultilevel"/>
    <w:tmpl w:val="F59ACAFE"/>
    <w:lvl w:ilvl="0" w:tplc="5CA6E5B6">
      <w:start w:val="1"/>
      <w:numFmt w:val="decimal"/>
      <w:lvlText w:val="(%1b)"/>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B5362F"/>
    <w:multiLevelType w:val="hybridMultilevel"/>
    <w:tmpl w:val="A7003FE0"/>
    <w:lvl w:ilvl="0" w:tplc="FFFFFFFF">
      <w:start w:val="3"/>
      <w:numFmt w:val="decimal"/>
      <w:lvlText w:val="(%1a)"/>
      <w:lvlJc w:val="left"/>
      <w:pPr>
        <w:ind w:left="720" w:hanging="360"/>
      </w:pPr>
      <w:rPr>
        <w:rFonts w:hint="default"/>
      </w:rPr>
    </w:lvl>
    <w:lvl w:ilvl="1" w:tplc="C10A306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2E7E35"/>
    <w:multiLevelType w:val="hybridMultilevel"/>
    <w:tmpl w:val="36FA6334"/>
    <w:lvl w:ilvl="0" w:tplc="27F8E2A8">
      <w:start w:val="1"/>
      <w:numFmt w:val="decimal"/>
      <w:lvlText w:val="(%1)"/>
      <w:lvlJc w:val="left"/>
      <w:pPr>
        <w:ind w:left="720" w:hanging="360"/>
      </w:pPr>
      <w:rPr>
        <w:rFont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F82DD0"/>
    <w:multiLevelType w:val="hybridMultilevel"/>
    <w:tmpl w:val="6EC4B55E"/>
    <w:lvl w:ilvl="0" w:tplc="4A32CFC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C6007"/>
    <w:multiLevelType w:val="hybridMultilevel"/>
    <w:tmpl w:val="7E0C14A6"/>
    <w:lvl w:ilvl="0" w:tplc="69988198">
      <w:start w:val="3"/>
      <w:numFmt w:val="decimal"/>
      <w:lvlText w:val="(%1b)"/>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E6896"/>
    <w:multiLevelType w:val="hybridMultilevel"/>
    <w:tmpl w:val="1C0A1B24"/>
    <w:lvl w:ilvl="0" w:tplc="EE9C9A2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E51D7"/>
    <w:multiLevelType w:val="hybridMultilevel"/>
    <w:tmpl w:val="3EFE0AF8"/>
    <w:lvl w:ilvl="0" w:tplc="77C8B930">
      <w:start w:val="1"/>
      <w:numFmt w:val="decimal"/>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494243"/>
    <w:multiLevelType w:val="hybridMultilevel"/>
    <w:tmpl w:val="DB166374"/>
    <w:lvl w:ilvl="0" w:tplc="C10A306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F950D2"/>
    <w:multiLevelType w:val="hybridMultilevel"/>
    <w:tmpl w:val="6BE81036"/>
    <w:lvl w:ilvl="0" w:tplc="B4BAD044">
      <w:start w:val="3"/>
      <w:numFmt w:val="decimal"/>
      <w:lvlText w:val="(%1a)"/>
      <w:lvlJc w:val="left"/>
      <w:pPr>
        <w:ind w:left="720" w:hanging="360"/>
      </w:pPr>
      <w:rPr>
        <w:rFonts w:hint="default"/>
      </w:rPr>
    </w:lvl>
    <w:lvl w:ilvl="1" w:tplc="08090019">
      <w:start w:val="1"/>
      <w:numFmt w:val="lowerLetter"/>
      <w:lvlText w:val="%2."/>
      <w:lvlJc w:val="left"/>
      <w:pPr>
        <w:ind w:left="1440" w:hanging="360"/>
      </w:pPr>
    </w:lvl>
    <w:lvl w:ilvl="2" w:tplc="01768C8E">
      <w:start w:val="1"/>
      <w:numFmt w:val="decimal"/>
      <w:lvlText w:val="(%3)"/>
      <w:lvlJc w:val="left"/>
      <w:pPr>
        <w:ind w:left="2340" w:hanging="360"/>
      </w:pPr>
      <w:rPr>
        <w:rFonts w:hint="default"/>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3C4E4F"/>
    <w:multiLevelType w:val="hybridMultilevel"/>
    <w:tmpl w:val="188C0C66"/>
    <w:lvl w:ilvl="0" w:tplc="C10A3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B42DAB"/>
    <w:multiLevelType w:val="hybridMultilevel"/>
    <w:tmpl w:val="8BFCAEC2"/>
    <w:lvl w:ilvl="0" w:tplc="D81E9C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9783981">
    <w:abstractNumId w:val="9"/>
  </w:num>
  <w:num w:numId="2" w16cid:durableId="1766802377">
    <w:abstractNumId w:val="6"/>
  </w:num>
  <w:num w:numId="3" w16cid:durableId="1819953240">
    <w:abstractNumId w:val="0"/>
  </w:num>
  <w:num w:numId="4" w16cid:durableId="538199317">
    <w:abstractNumId w:val="8"/>
  </w:num>
  <w:num w:numId="5" w16cid:durableId="798450235">
    <w:abstractNumId w:val="5"/>
  </w:num>
  <w:num w:numId="6" w16cid:durableId="257953796">
    <w:abstractNumId w:val="4"/>
  </w:num>
  <w:num w:numId="7" w16cid:durableId="643508159">
    <w:abstractNumId w:val="10"/>
  </w:num>
  <w:num w:numId="8" w16cid:durableId="675419147">
    <w:abstractNumId w:val="3"/>
  </w:num>
  <w:num w:numId="9" w16cid:durableId="2013332858">
    <w:abstractNumId w:val="1"/>
  </w:num>
  <w:num w:numId="10" w16cid:durableId="1478834510">
    <w:abstractNumId w:val="2"/>
  </w:num>
  <w:num w:numId="11" w16cid:durableId="131421717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1NTMyMzc2NrIwMjZQ0lEKTi0uzszPAykwrgUAxlyaIywAAAA="/>
  </w:docVars>
  <w:rsids>
    <w:rsidRoot w:val="004E45C0"/>
    <w:rsid w:val="00010948"/>
    <w:rsid w:val="00016D40"/>
    <w:rsid w:val="000477E0"/>
    <w:rsid w:val="00050035"/>
    <w:rsid w:val="000536EA"/>
    <w:rsid w:val="00067DFA"/>
    <w:rsid w:val="00080690"/>
    <w:rsid w:val="00081A39"/>
    <w:rsid w:val="000858A4"/>
    <w:rsid w:val="00087963"/>
    <w:rsid w:val="00091970"/>
    <w:rsid w:val="00092658"/>
    <w:rsid w:val="000A518E"/>
    <w:rsid w:val="000B2C70"/>
    <w:rsid w:val="000B6451"/>
    <w:rsid w:val="000B6968"/>
    <w:rsid w:val="000D52F3"/>
    <w:rsid w:val="000F2FCE"/>
    <w:rsid w:val="001000D6"/>
    <w:rsid w:val="001020A7"/>
    <w:rsid w:val="00102A68"/>
    <w:rsid w:val="00107294"/>
    <w:rsid w:val="00116032"/>
    <w:rsid w:val="001245CB"/>
    <w:rsid w:val="00137E67"/>
    <w:rsid w:val="00152451"/>
    <w:rsid w:val="0016055F"/>
    <w:rsid w:val="00162C7B"/>
    <w:rsid w:val="001638E4"/>
    <w:rsid w:val="00172424"/>
    <w:rsid w:val="00172666"/>
    <w:rsid w:val="00172D84"/>
    <w:rsid w:val="00186AF9"/>
    <w:rsid w:val="001944CC"/>
    <w:rsid w:val="00197678"/>
    <w:rsid w:val="001A5AD3"/>
    <w:rsid w:val="001B0216"/>
    <w:rsid w:val="001D0F35"/>
    <w:rsid w:val="001D1103"/>
    <w:rsid w:val="001D485F"/>
    <w:rsid w:val="001E0ED8"/>
    <w:rsid w:val="001F145E"/>
    <w:rsid w:val="00204406"/>
    <w:rsid w:val="002272D0"/>
    <w:rsid w:val="00234827"/>
    <w:rsid w:val="00234954"/>
    <w:rsid w:val="00236E40"/>
    <w:rsid w:val="00244A90"/>
    <w:rsid w:val="00264948"/>
    <w:rsid w:val="00264B34"/>
    <w:rsid w:val="00265C3A"/>
    <w:rsid w:val="00285C76"/>
    <w:rsid w:val="002924F7"/>
    <w:rsid w:val="002B6456"/>
    <w:rsid w:val="002B729D"/>
    <w:rsid w:val="002C295D"/>
    <w:rsid w:val="002C7759"/>
    <w:rsid w:val="002D2D9A"/>
    <w:rsid w:val="002E07C7"/>
    <w:rsid w:val="00301DF4"/>
    <w:rsid w:val="003051CB"/>
    <w:rsid w:val="00306CBD"/>
    <w:rsid w:val="00307C90"/>
    <w:rsid w:val="0031226F"/>
    <w:rsid w:val="00327CD0"/>
    <w:rsid w:val="003328A4"/>
    <w:rsid w:val="00334ADF"/>
    <w:rsid w:val="003457FC"/>
    <w:rsid w:val="00351728"/>
    <w:rsid w:val="0035456E"/>
    <w:rsid w:val="0035555A"/>
    <w:rsid w:val="00364AB4"/>
    <w:rsid w:val="00365A91"/>
    <w:rsid w:val="0037026A"/>
    <w:rsid w:val="0038467E"/>
    <w:rsid w:val="003966CB"/>
    <w:rsid w:val="003A604B"/>
    <w:rsid w:val="003B6CD6"/>
    <w:rsid w:val="003C3617"/>
    <w:rsid w:val="003E4529"/>
    <w:rsid w:val="003E4EAC"/>
    <w:rsid w:val="003E6D0C"/>
    <w:rsid w:val="003F1C48"/>
    <w:rsid w:val="003F5AB1"/>
    <w:rsid w:val="00401BA7"/>
    <w:rsid w:val="00403B27"/>
    <w:rsid w:val="00410723"/>
    <w:rsid w:val="00412BDD"/>
    <w:rsid w:val="00416A7A"/>
    <w:rsid w:val="00427B58"/>
    <w:rsid w:val="00430485"/>
    <w:rsid w:val="004438E7"/>
    <w:rsid w:val="00446323"/>
    <w:rsid w:val="00446DAF"/>
    <w:rsid w:val="00465911"/>
    <w:rsid w:val="00475C57"/>
    <w:rsid w:val="00476827"/>
    <w:rsid w:val="00485608"/>
    <w:rsid w:val="00494E97"/>
    <w:rsid w:val="004A1F6B"/>
    <w:rsid w:val="004A209A"/>
    <w:rsid w:val="004A467F"/>
    <w:rsid w:val="004A66BF"/>
    <w:rsid w:val="004B0789"/>
    <w:rsid w:val="004B4C1D"/>
    <w:rsid w:val="004C418D"/>
    <w:rsid w:val="004E24DB"/>
    <w:rsid w:val="004E45C0"/>
    <w:rsid w:val="004F48E2"/>
    <w:rsid w:val="004F529F"/>
    <w:rsid w:val="004F7DA6"/>
    <w:rsid w:val="0050241C"/>
    <w:rsid w:val="0050503D"/>
    <w:rsid w:val="00506082"/>
    <w:rsid w:val="00546C06"/>
    <w:rsid w:val="00554158"/>
    <w:rsid w:val="005571C6"/>
    <w:rsid w:val="005678AE"/>
    <w:rsid w:val="005700DF"/>
    <w:rsid w:val="005728D9"/>
    <w:rsid w:val="00583498"/>
    <w:rsid w:val="005A077B"/>
    <w:rsid w:val="005A285E"/>
    <w:rsid w:val="005B1600"/>
    <w:rsid w:val="005C3393"/>
    <w:rsid w:val="005D2A64"/>
    <w:rsid w:val="005D49A8"/>
    <w:rsid w:val="005E4FB6"/>
    <w:rsid w:val="005E7F33"/>
    <w:rsid w:val="005F3CA6"/>
    <w:rsid w:val="005F473C"/>
    <w:rsid w:val="005F4A86"/>
    <w:rsid w:val="005F63BE"/>
    <w:rsid w:val="006109F2"/>
    <w:rsid w:val="0061501A"/>
    <w:rsid w:val="00625CEE"/>
    <w:rsid w:val="00631AC4"/>
    <w:rsid w:val="00633B2B"/>
    <w:rsid w:val="00644335"/>
    <w:rsid w:val="006465BF"/>
    <w:rsid w:val="006567F5"/>
    <w:rsid w:val="006651C8"/>
    <w:rsid w:val="00666523"/>
    <w:rsid w:val="00684778"/>
    <w:rsid w:val="00686403"/>
    <w:rsid w:val="00695C21"/>
    <w:rsid w:val="006A1B8C"/>
    <w:rsid w:val="006A344D"/>
    <w:rsid w:val="006B5B2F"/>
    <w:rsid w:val="006B5BE2"/>
    <w:rsid w:val="006C3E37"/>
    <w:rsid w:val="006D100D"/>
    <w:rsid w:val="006E0280"/>
    <w:rsid w:val="006E336F"/>
    <w:rsid w:val="006F57EC"/>
    <w:rsid w:val="007004B7"/>
    <w:rsid w:val="00700718"/>
    <w:rsid w:val="00704FB0"/>
    <w:rsid w:val="00712DAA"/>
    <w:rsid w:val="00717919"/>
    <w:rsid w:val="00722E11"/>
    <w:rsid w:val="00727050"/>
    <w:rsid w:val="00742D3F"/>
    <w:rsid w:val="007478B3"/>
    <w:rsid w:val="00747EF2"/>
    <w:rsid w:val="00753D7D"/>
    <w:rsid w:val="007655E6"/>
    <w:rsid w:val="00771FD2"/>
    <w:rsid w:val="00772F29"/>
    <w:rsid w:val="007775F7"/>
    <w:rsid w:val="007875AC"/>
    <w:rsid w:val="00797BD4"/>
    <w:rsid w:val="007B4EF6"/>
    <w:rsid w:val="007B6CE9"/>
    <w:rsid w:val="007B7CE8"/>
    <w:rsid w:val="007C1D2E"/>
    <w:rsid w:val="007E37C2"/>
    <w:rsid w:val="007E7DC6"/>
    <w:rsid w:val="007F097A"/>
    <w:rsid w:val="00800F89"/>
    <w:rsid w:val="0082577F"/>
    <w:rsid w:val="0082700D"/>
    <w:rsid w:val="00832A39"/>
    <w:rsid w:val="00834447"/>
    <w:rsid w:val="008409E3"/>
    <w:rsid w:val="0084247C"/>
    <w:rsid w:val="008453B5"/>
    <w:rsid w:val="00875F36"/>
    <w:rsid w:val="00884C63"/>
    <w:rsid w:val="00890824"/>
    <w:rsid w:val="0089129A"/>
    <w:rsid w:val="008924ED"/>
    <w:rsid w:val="00897369"/>
    <w:rsid w:val="008A17E9"/>
    <w:rsid w:val="008A2E71"/>
    <w:rsid w:val="008C5384"/>
    <w:rsid w:val="008D0394"/>
    <w:rsid w:val="008D5499"/>
    <w:rsid w:val="008E08B0"/>
    <w:rsid w:val="008E0AB5"/>
    <w:rsid w:val="008E5429"/>
    <w:rsid w:val="008E55CC"/>
    <w:rsid w:val="0090063C"/>
    <w:rsid w:val="009010A5"/>
    <w:rsid w:val="009177FD"/>
    <w:rsid w:val="009401E4"/>
    <w:rsid w:val="00940A4B"/>
    <w:rsid w:val="009556E8"/>
    <w:rsid w:val="00956561"/>
    <w:rsid w:val="00964864"/>
    <w:rsid w:val="00972270"/>
    <w:rsid w:val="00973C30"/>
    <w:rsid w:val="0098622D"/>
    <w:rsid w:val="00987FFC"/>
    <w:rsid w:val="009960E8"/>
    <w:rsid w:val="009A1E49"/>
    <w:rsid w:val="009A3D19"/>
    <w:rsid w:val="009A7D1E"/>
    <w:rsid w:val="009C4690"/>
    <w:rsid w:val="009C66A4"/>
    <w:rsid w:val="009D7AA0"/>
    <w:rsid w:val="009E0A42"/>
    <w:rsid w:val="009E3762"/>
    <w:rsid w:val="009F14DB"/>
    <w:rsid w:val="00A00BF4"/>
    <w:rsid w:val="00A103B0"/>
    <w:rsid w:val="00A124DE"/>
    <w:rsid w:val="00A17C20"/>
    <w:rsid w:val="00A25FB3"/>
    <w:rsid w:val="00A31359"/>
    <w:rsid w:val="00A342A9"/>
    <w:rsid w:val="00A369ED"/>
    <w:rsid w:val="00A4075E"/>
    <w:rsid w:val="00A43232"/>
    <w:rsid w:val="00A45377"/>
    <w:rsid w:val="00A50E33"/>
    <w:rsid w:val="00A510B4"/>
    <w:rsid w:val="00A5594F"/>
    <w:rsid w:val="00A7227A"/>
    <w:rsid w:val="00A81CC5"/>
    <w:rsid w:val="00A830A1"/>
    <w:rsid w:val="00A8463C"/>
    <w:rsid w:val="00A876E5"/>
    <w:rsid w:val="00A9117F"/>
    <w:rsid w:val="00AA1985"/>
    <w:rsid w:val="00AA711A"/>
    <w:rsid w:val="00AB55B6"/>
    <w:rsid w:val="00AD15FE"/>
    <w:rsid w:val="00AD2A9E"/>
    <w:rsid w:val="00AE5F12"/>
    <w:rsid w:val="00AF16C4"/>
    <w:rsid w:val="00AF5913"/>
    <w:rsid w:val="00AF6573"/>
    <w:rsid w:val="00B00FF4"/>
    <w:rsid w:val="00B27811"/>
    <w:rsid w:val="00B323EB"/>
    <w:rsid w:val="00B3788E"/>
    <w:rsid w:val="00B5124D"/>
    <w:rsid w:val="00B605FD"/>
    <w:rsid w:val="00B7323A"/>
    <w:rsid w:val="00B75F57"/>
    <w:rsid w:val="00B764BC"/>
    <w:rsid w:val="00B96A7C"/>
    <w:rsid w:val="00BA4E73"/>
    <w:rsid w:val="00BA52EC"/>
    <w:rsid w:val="00BB784F"/>
    <w:rsid w:val="00BC7BFC"/>
    <w:rsid w:val="00BD059C"/>
    <w:rsid w:val="00BD4884"/>
    <w:rsid w:val="00C017CC"/>
    <w:rsid w:val="00C03449"/>
    <w:rsid w:val="00C147A7"/>
    <w:rsid w:val="00C2610D"/>
    <w:rsid w:val="00C32B9E"/>
    <w:rsid w:val="00C3589F"/>
    <w:rsid w:val="00C41AE6"/>
    <w:rsid w:val="00C41E6C"/>
    <w:rsid w:val="00C452D6"/>
    <w:rsid w:val="00C562AC"/>
    <w:rsid w:val="00C62682"/>
    <w:rsid w:val="00C72445"/>
    <w:rsid w:val="00C917DE"/>
    <w:rsid w:val="00C940EB"/>
    <w:rsid w:val="00CA5D89"/>
    <w:rsid w:val="00CA6DC0"/>
    <w:rsid w:val="00CA7980"/>
    <w:rsid w:val="00CA7A58"/>
    <w:rsid w:val="00CB52A0"/>
    <w:rsid w:val="00CB5F95"/>
    <w:rsid w:val="00CC0BFF"/>
    <w:rsid w:val="00CE4BF6"/>
    <w:rsid w:val="00CE5B10"/>
    <w:rsid w:val="00D00524"/>
    <w:rsid w:val="00D17772"/>
    <w:rsid w:val="00D40C95"/>
    <w:rsid w:val="00D444DF"/>
    <w:rsid w:val="00D45211"/>
    <w:rsid w:val="00D46355"/>
    <w:rsid w:val="00D47617"/>
    <w:rsid w:val="00D5139E"/>
    <w:rsid w:val="00D52786"/>
    <w:rsid w:val="00D53690"/>
    <w:rsid w:val="00D571E5"/>
    <w:rsid w:val="00D710A8"/>
    <w:rsid w:val="00D71C6E"/>
    <w:rsid w:val="00D837BD"/>
    <w:rsid w:val="00D910F9"/>
    <w:rsid w:val="00DA05B7"/>
    <w:rsid w:val="00DA34A2"/>
    <w:rsid w:val="00DA5AC7"/>
    <w:rsid w:val="00DA6244"/>
    <w:rsid w:val="00DB0284"/>
    <w:rsid w:val="00DB5B17"/>
    <w:rsid w:val="00DB6923"/>
    <w:rsid w:val="00DD1937"/>
    <w:rsid w:val="00DD33B8"/>
    <w:rsid w:val="00DD3C64"/>
    <w:rsid w:val="00DF354F"/>
    <w:rsid w:val="00DF3706"/>
    <w:rsid w:val="00DF6472"/>
    <w:rsid w:val="00E02ECE"/>
    <w:rsid w:val="00E12735"/>
    <w:rsid w:val="00E21FB4"/>
    <w:rsid w:val="00E27580"/>
    <w:rsid w:val="00E419DC"/>
    <w:rsid w:val="00E41D8B"/>
    <w:rsid w:val="00E4527D"/>
    <w:rsid w:val="00E459F9"/>
    <w:rsid w:val="00E508C4"/>
    <w:rsid w:val="00E55B32"/>
    <w:rsid w:val="00E56AC9"/>
    <w:rsid w:val="00E7795E"/>
    <w:rsid w:val="00E93AEE"/>
    <w:rsid w:val="00E94B97"/>
    <w:rsid w:val="00EA2822"/>
    <w:rsid w:val="00EA51D8"/>
    <w:rsid w:val="00EB1F7B"/>
    <w:rsid w:val="00ED0B66"/>
    <w:rsid w:val="00ED7E0F"/>
    <w:rsid w:val="00EE6945"/>
    <w:rsid w:val="00EE74E4"/>
    <w:rsid w:val="00EF037A"/>
    <w:rsid w:val="00F11C49"/>
    <w:rsid w:val="00F11E31"/>
    <w:rsid w:val="00F208DF"/>
    <w:rsid w:val="00F20944"/>
    <w:rsid w:val="00F20D89"/>
    <w:rsid w:val="00F23AD0"/>
    <w:rsid w:val="00F23DE0"/>
    <w:rsid w:val="00F27F07"/>
    <w:rsid w:val="00F302AC"/>
    <w:rsid w:val="00F42D46"/>
    <w:rsid w:val="00F620EC"/>
    <w:rsid w:val="00F63B64"/>
    <w:rsid w:val="00F758B7"/>
    <w:rsid w:val="00F75E84"/>
    <w:rsid w:val="00F77A22"/>
    <w:rsid w:val="00F85E46"/>
    <w:rsid w:val="00F95E0D"/>
    <w:rsid w:val="00FA3554"/>
    <w:rsid w:val="00FB3092"/>
    <w:rsid w:val="00FB3BB8"/>
    <w:rsid w:val="00FC28E7"/>
    <w:rsid w:val="00FD38B1"/>
    <w:rsid w:val="00FF3445"/>
    <w:rsid w:val="00FF44D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056BD"/>
  <w15:chartTrackingRefBased/>
  <w15:docId w15:val="{6E557358-4F92-EB47-88BC-5D34CD3D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zov"/>
    <w:next w:val="Normlny"/>
    <w:link w:val="Nadpis1Char"/>
    <w:uiPriority w:val="9"/>
    <w:qFormat/>
    <w:rsid w:val="00712DAA"/>
    <w:pPr>
      <w:spacing w:before="240"/>
      <w:outlineLvl w:val="0"/>
    </w:pPr>
    <w:rPr>
      <w:color w:val="000000" w:themeColor="text1"/>
      <w:sz w:val="32"/>
      <w:szCs w:val="32"/>
    </w:rPr>
  </w:style>
  <w:style w:type="paragraph" w:styleId="Nadpis2">
    <w:name w:val="heading 2"/>
    <w:basedOn w:val="Normlny"/>
    <w:next w:val="Normlny"/>
    <w:link w:val="Nadpis2Char"/>
    <w:uiPriority w:val="9"/>
    <w:unhideWhenUsed/>
    <w:qFormat/>
    <w:rsid w:val="00712DAA"/>
    <w:pPr>
      <w:keepNext/>
      <w:keepLines/>
      <w:spacing w:before="40"/>
      <w:outlineLvl w:val="1"/>
    </w:pPr>
    <w:rPr>
      <w:rFonts w:ascii="Times New Roman" w:eastAsiaTheme="majorEastAsia" w:hAnsi="Times New Roman" w:cs="Times New Roman (Nadpisy CS)"/>
      <w:b/>
      <w:caps/>
      <w:color w:val="000000" w:themeColor="text1"/>
      <w:szCs w:val="26"/>
    </w:rPr>
  </w:style>
  <w:style w:type="paragraph" w:styleId="Nadpis3">
    <w:name w:val="heading 3"/>
    <w:basedOn w:val="Normlny"/>
    <w:next w:val="Normlny"/>
    <w:link w:val="Nadpis3Char"/>
    <w:uiPriority w:val="9"/>
    <w:unhideWhenUsed/>
    <w:qFormat/>
    <w:rsid w:val="00446323"/>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
    <w:unhideWhenUsed/>
    <w:qFormat/>
    <w:rsid w:val="00712DAA"/>
    <w:pPr>
      <w:keepNext/>
      <w:keepLines/>
      <w:spacing w:before="40"/>
      <w:outlineLvl w:val="3"/>
    </w:pPr>
    <w:rPr>
      <w:rFonts w:ascii="Times New Roman" w:eastAsiaTheme="majorEastAsia" w:hAnsi="Times New Roman" w:cstheme="majorBidi"/>
      <w:b/>
      <w:iCs/>
      <w:sz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adpis3"/>
    <w:next w:val="Normlny"/>
    <w:link w:val="NzovChar"/>
    <w:uiPriority w:val="10"/>
    <w:qFormat/>
    <w:rsid w:val="00446323"/>
    <w:pPr>
      <w:contextualSpacing/>
    </w:pPr>
    <w:rPr>
      <w:rFonts w:ascii="Times New Roman" w:hAnsi="Times New Roman" w:cs="Times New Roman (Nadpisy CS)"/>
      <w:b/>
      <w:smallCaps/>
      <w:spacing w:val="-10"/>
      <w:kern w:val="28"/>
      <w:sz w:val="28"/>
      <w:szCs w:val="56"/>
    </w:rPr>
  </w:style>
  <w:style w:type="character" w:customStyle="1" w:styleId="NzovChar">
    <w:name w:val="Názov Char"/>
    <w:basedOn w:val="Predvolenpsmoodseku"/>
    <w:link w:val="Nzov"/>
    <w:uiPriority w:val="10"/>
    <w:rsid w:val="00446323"/>
    <w:rPr>
      <w:rFonts w:ascii="Times New Roman" w:eastAsiaTheme="majorEastAsia" w:hAnsi="Times New Roman" w:cs="Times New Roman (Nadpisy CS)"/>
      <w:b/>
      <w:smallCaps/>
      <w:color w:val="1F3763" w:themeColor="accent1" w:themeShade="7F"/>
      <w:spacing w:val="-10"/>
      <w:kern w:val="28"/>
      <w:sz w:val="28"/>
      <w:szCs w:val="56"/>
    </w:rPr>
  </w:style>
  <w:style w:type="character" w:customStyle="1" w:styleId="Nadpis3Char">
    <w:name w:val="Nadpis 3 Char"/>
    <w:basedOn w:val="Predvolenpsmoodseku"/>
    <w:link w:val="Nadpis3"/>
    <w:uiPriority w:val="9"/>
    <w:rsid w:val="00446323"/>
    <w:rPr>
      <w:rFonts w:asciiTheme="majorHAnsi" w:eastAsiaTheme="majorEastAsia" w:hAnsiTheme="majorHAnsi" w:cstheme="majorBidi"/>
      <w:color w:val="1F3763" w:themeColor="accent1" w:themeShade="7F"/>
    </w:rPr>
  </w:style>
  <w:style w:type="paragraph" w:customStyle="1" w:styleId="tl1">
    <w:name w:val="Štýl1"/>
    <w:basedOn w:val="Normlny"/>
    <w:link w:val="tl1Char"/>
    <w:qFormat/>
    <w:rsid w:val="0050503D"/>
    <w:rPr>
      <w:rFonts w:ascii="Times New Roman" w:eastAsia="Times New Roman" w:hAnsi="Times New Roman" w:cs="Times New Roman"/>
      <w:sz w:val="20"/>
      <w:lang w:val="en-GB"/>
    </w:rPr>
  </w:style>
  <w:style w:type="character" w:customStyle="1" w:styleId="tl1Char">
    <w:name w:val="Štýl1 Char"/>
    <w:basedOn w:val="Predvolenpsmoodseku"/>
    <w:link w:val="tl1"/>
    <w:rsid w:val="0050503D"/>
    <w:rPr>
      <w:rFonts w:ascii="Times New Roman" w:eastAsia="Times New Roman" w:hAnsi="Times New Roman" w:cs="Times New Roman"/>
      <w:sz w:val="20"/>
      <w:lang w:val="en-GB"/>
    </w:rPr>
  </w:style>
  <w:style w:type="paragraph" w:styleId="Normlnywebov">
    <w:name w:val="Normal (Web)"/>
    <w:basedOn w:val="Normlny"/>
    <w:uiPriority w:val="99"/>
    <w:unhideWhenUsed/>
    <w:rsid w:val="00152451"/>
    <w:pPr>
      <w:spacing w:before="100" w:beforeAutospacing="1" w:after="100" w:afterAutospacing="1"/>
    </w:pPr>
    <w:rPr>
      <w:rFonts w:ascii="Times New Roman" w:eastAsia="Times New Roman" w:hAnsi="Times New Roman" w:cs="Times New Roman"/>
      <w:lang w:eastAsia="sk-SK"/>
    </w:rPr>
  </w:style>
  <w:style w:type="paragraph" w:styleId="Textpoznmkypodiarou">
    <w:name w:val="footnote text"/>
    <w:basedOn w:val="Normlny"/>
    <w:link w:val="TextpoznmkypodiarouChar"/>
    <w:uiPriority w:val="99"/>
    <w:rsid w:val="00116032"/>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rsid w:val="00116032"/>
    <w:rPr>
      <w:rFonts w:ascii="Times New Roman" w:eastAsia="Times New Roman" w:hAnsi="Times New Roman" w:cs="Times New Roman"/>
      <w:sz w:val="20"/>
      <w:szCs w:val="20"/>
    </w:rPr>
  </w:style>
  <w:style w:type="paragraph" w:styleId="Zkladntext">
    <w:name w:val="Body Text"/>
    <w:basedOn w:val="Normlny"/>
    <w:link w:val="ZkladntextChar"/>
    <w:uiPriority w:val="1"/>
    <w:qFormat/>
    <w:rsid w:val="00116032"/>
    <w:pPr>
      <w:jc w:val="both"/>
    </w:pPr>
    <w:rPr>
      <w:rFonts w:ascii="Times New Roman" w:eastAsia="Times New Roman" w:hAnsi="Times New Roman" w:cs="Times New Roman"/>
      <w:lang w:eastAsia="cs-CZ"/>
    </w:rPr>
  </w:style>
  <w:style w:type="character" w:customStyle="1" w:styleId="ZkladntextChar">
    <w:name w:val="Základný text Char"/>
    <w:basedOn w:val="Predvolenpsmoodseku"/>
    <w:link w:val="Zkladntext"/>
    <w:uiPriority w:val="1"/>
    <w:rsid w:val="00116032"/>
    <w:rPr>
      <w:rFonts w:ascii="Times New Roman" w:eastAsia="Times New Roman" w:hAnsi="Times New Roman" w:cs="Times New Roman"/>
      <w:lang w:eastAsia="cs-CZ"/>
    </w:rPr>
  </w:style>
  <w:style w:type="character" w:styleId="Odkaznapoznmkupodiarou">
    <w:name w:val="footnote reference"/>
    <w:aliases w:val="FRef ISO"/>
    <w:basedOn w:val="Predvolenpsmoodseku"/>
    <w:uiPriority w:val="99"/>
    <w:rsid w:val="00116032"/>
    <w:rPr>
      <w:vertAlign w:val="superscript"/>
    </w:rPr>
  </w:style>
  <w:style w:type="character" w:styleId="Hypertextovprepojenie">
    <w:name w:val="Hyperlink"/>
    <w:basedOn w:val="Predvolenpsmoodseku"/>
    <w:uiPriority w:val="99"/>
    <w:unhideWhenUsed/>
    <w:rsid w:val="00FF44DE"/>
    <w:rPr>
      <w:color w:val="0563C1" w:themeColor="hyperlink"/>
      <w:u w:val="single"/>
    </w:rPr>
  </w:style>
  <w:style w:type="character" w:styleId="Nevyrieenzmienka">
    <w:name w:val="Unresolved Mention"/>
    <w:basedOn w:val="Predvolenpsmoodseku"/>
    <w:uiPriority w:val="99"/>
    <w:semiHidden/>
    <w:unhideWhenUsed/>
    <w:rsid w:val="00FF44DE"/>
    <w:rPr>
      <w:color w:val="605E5C"/>
      <w:shd w:val="clear" w:color="auto" w:fill="E1DFDD"/>
    </w:rPr>
  </w:style>
  <w:style w:type="character" w:customStyle="1" w:styleId="Nadpis1Char">
    <w:name w:val="Nadpis 1 Char"/>
    <w:basedOn w:val="Predvolenpsmoodseku"/>
    <w:link w:val="Nadpis1"/>
    <w:uiPriority w:val="9"/>
    <w:rsid w:val="00712DAA"/>
    <w:rPr>
      <w:rFonts w:ascii="Times New Roman" w:eastAsiaTheme="majorEastAsia" w:hAnsi="Times New Roman" w:cs="Times New Roman (Nadpisy CS)"/>
      <w:b/>
      <w:smallCaps/>
      <w:color w:val="000000" w:themeColor="text1"/>
      <w:spacing w:val="-10"/>
      <w:kern w:val="28"/>
      <w:sz w:val="32"/>
      <w:szCs w:val="32"/>
    </w:rPr>
  </w:style>
  <w:style w:type="character" w:customStyle="1" w:styleId="Nadpis2Char">
    <w:name w:val="Nadpis 2 Char"/>
    <w:basedOn w:val="Predvolenpsmoodseku"/>
    <w:link w:val="Nadpis2"/>
    <w:uiPriority w:val="9"/>
    <w:rsid w:val="00712DAA"/>
    <w:rPr>
      <w:rFonts w:ascii="Times New Roman" w:eastAsiaTheme="majorEastAsia" w:hAnsi="Times New Roman" w:cs="Times New Roman (Nadpisy CS)"/>
      <w:b/>
      <w:caps/>
      <w:color w:val="000000" w:themeColor="text1"/>
      <w:szCs w:val="26"/>
    </w:rPr>
  </w:style>
  <w:style w:type="character" w:customStyle="1" w:styleId="Nadpis4Char">
    <w:name w:val="Nadpis 4 Char"/>
    <w:basedOn w:val="Predvolenpsmoodseku"/>
    <w:link w:val="Nadpis4"/>
    <w:uiPriority w:val="9"/>
    <w:rsid w:val="00712DAA"/>
    <w:rPr>
      <w:rFonts w:ascii="Times New Roman" w:eastAsiaTheme="majorEastAsia" w:hAnsi="Times New Roman" w:cstheme="majorBidi"/>
      <w:b/>
      <w:iCs/>
      <w:sz w:val="20"/>
      <w:lang w:eastAsia="sk-SK"/>
    </w:rPr>
  </w:style>
  <w:style w:type="paragraph" w:styleId="Obsah1">
    <w:name w:val="toc 1"/>
    <w:basedOn w:val="Normlny"/>
    <w:next w:val="Normlny"/>
    <w:autoRedefine/>
    <w:uiPriority w:val="39"/>
    <w:unhideWhenUsed/>
    <w:rsid w:val="00712DAA"/>
    <w:pPr>
      <w:tabs>
        <w:tab w:val="right" w:leader="dot" w:pos="5534"/>
      </w:tabs>
      <w:spacing w:before="360"/>
    </w:pPr>
    <w:rPr>
      <w:rFonts w:asciiTheme="majorHAnsi" w:eastAsiaTheme="minorEastAsia" w:hAnsiTheme="majorHAnsi" w:cstheme="majorHAnsi"/>
      <w:b/>
      <w:bCs/>
      <w:caps/>
    </w:rPr>
  </w:style>
  <w:style w:type="paragraph" w:styleId="Obsah2">
    <w:name w:val="toc 2"/>
    <w:basedOn w:val="Normlny"/>
    <w:next w:val="Normlny"/>
    <w:autoRedefine/>
    <w:uiPriority w:val="39"/>
    <w:unhideWhenUsed/>
    <w:rsid w:val="00712DAA"/>
    <w:pPr>
      <w:spacing w:before="240"/>
    </w:pPr>
    <w:rPr>
      <w:rFonts w:eastAsiaTheme="minorEastAsia" w:cstheme="minorHAnsi"/>
      <w:b/>
      <w:bCs/>
      <w:sz w:val="20"/>
      <w:szCs w:val="20"/>
    </w:rPr>
  </w:style>
  <w:style w:type="paragraph" w:styleId="Obsah3">
    <w:name w:val="toc 3"/>
    <w:basedOn w:val="Normlny"/>
    <w:next w:val="Normlny"/>
    <w:autoRedefine/>
    <w:uiPriority w:val="39"/>
    <w:unhideWhenUsed/>
    <w:rsid w:val="00712DAA"/>
    <w:pPr>
      <w:ind w:left="240"/>
    </w:pPr>
    <w:rPr>
      <w:rFonts w:eastAsiaTheme="minorEastAsia" w:cstheme="minorHAnsi"/>
      <w:sz w:val="20"/>
      <w:szCs w:val="20"/>
    </w:rPr>
  </w:style>
  <w:style w:type="paragraph" w:styleId="Obsah4">
    <w:name w:val="toc 4"/>
    <w:basedOn w:val="Normlny"/>
    <w:next w:val="Normlny"/>
    <w:autoRedefine/>
    <w:uiPriority w:val="39"/>
    <w:unhideWhenUsed/>
    <w:rsid w:val="00712DAA"/>
    <w:pPr>
      <w:ind w:left="480"/>
    </w:pPr>
    <w:rPr>
      <w:rFonts w:eastAsiaTheme="minorEastAsia" w:cstheme="minorHAnsi"/>
      <w:sz w:val="20"/>
      <w:szCs w:val="20"/>
    </w:rPr>
  </w:style>
  <w:style w:type="paragraph" w:styleId="Obsah5">
    <w:name w:val="toc 5"/>
    <w:basedOn w:val="Normlny"/>
    <w:next w:val="Normlny"/>
    <w:autoRedefine/>
    <w:uiPriority w:val="39"/>
    <w:unhideWhenUsed/>
    <w:rsid w:val="00712DAA"/>
    <w:pPr>
      <w:ind w:left="720"/>
    </w:pPr>
    <w:rPr>
      <w:rFonts w:eastAsiaTheme="minorEastAsia" w:cstheme="minorHAnsi"/>
      <w:sz w:val="20"/>
      <w:szCs w:val="20"/>
    </w:rPr>
  </w:style>
  <w:style w:type="paragraph" w:styleId="Obsah6">
    <w:name w:val="toc 6"/>
    <w:basedOn w:val="Normlny"/>
    <w:next w:val="Normlny"/>
    <w:autoRedefine/>
    <w:uiPriority w:val="39"/>
    <w:unhideWhenUsed/>
    <w:rsid w:val="00712DAA"/>
    <w:pPr>
      <w:ind w:left="960"/>
    </w:pPr>
    <w:rPr>
      <w:rFonts w:eastAsiaTheme="minorEastAsia" w:cstheme="minorHAnsi"/>
      <w:sz w:val="20"/>
      <w:szCs w:val="20"/>
    </w:rPr>
  </w:style>
  <w:style w:type="paragraph" w:styleId="Obsah7">
    <w:name w:val="toc 7"/>
    <w:basedOn w:val="Normlny"/>
    <w:next w:val="Normlny"/>
    <w:autoRedefine/>
    <w:uiPriority w:val="39"/>
    <w:unhideWhenUsed/>
    <w:rsid w:val="00712DAA"/>
    <w:pPr>
      <w:ind w:left="1200"/>
    </w:pPr>
    <w:rPr>
      <w:rFonts w:eastAsiaTheme="minorEastAsia" w:cstheme="minorHAnsi"/>
      <w:sz w:val="20"/>
      <w:szCs w:val="20"/>
    </w:rPr>
  </w:style>
  <w:style w:type="paragraph" w:styleId="Obsah8">
    <w:name w:val="toc 8"/>
    <w:basedOn w:val="Normlny"/>
    <w:next w:val="Normlny"/>
    <w:autoRedefine/>
    <w:uiPriority w:val="39"/>
    <w:unhideWhenUsed/>
    <w:rsid w:val="00712DAA"/>
    <w:pPr>
      <w:ind w:left="1440"/>
    </w:pPr>
    <w:rPr>
      <w:rFonts w:eastAsiaTheme="minorEastAsia" w:cstheme="minorHAnsi"/>
      <w:sz w:val="20"/>
      <w:szCs w:val="20"/>
    </w:rPr>
  </w:style>
  <w:style w:type="paragraph" w:styleId="Obsah9">
    <w:name w:val="toc 9"/>
    <w:basedOn w:val="Normlny"/>
    <w:next w:val="Normlny"/>
    <w:autoRedefine/>
    <w:uiPriority w:val="39"/>
    <w:unhideWhenUsed/>
    <w:rsid w:val="00712DAA"/>
    <w:pPr>
      <w:ind w:left="1680"/>
    </w:pPr>
    <w:rPr>
      <w:rFonts w:eastAsiaTheme="minorEastAsia" w:cstheme="minorHAnsi"/>
      <w:sz w:val="20"/>
      <w:szCs w:val="20"/>
    </w:rPr>
  </w:style>
  <w:style w:type="paragraph" w:styleId="Odsekzoznamu">
    <w:name w:val="List Paragraph"/>
    <w:basedOn w:val="Normlny"/>
    <w:uiPriority w:val="34"/>
    <w:qFormat/>
    <w:rsid w:val="00712DAA"/>
    <w:pPr>
      <w:ind w:left="720"/>
      <w:contextualSpacing/>
    </w:pPr>
    <w:rPr>
      <w:rFonts w:ascii="Times New Roman" w:eastAsia="Times New Roman" w:hAnsi="Times New Roman" w:cs="Times New Roman"/>
      <w:lang w:eastAsia="sk-SK"/>
    </w:rPr>
  </w:style>
  <w:style w:type="character" w:styleId="Odkaznavysvetlivku">
    <w:name w:val="endnote reference"/>
    <w:basedOn w:val="Predvolenpsmoodseku"/>
    <w:uiPriority w:val="99"/>
    <w:unhideWhenUsed/>
    <w:rsid w:val="00712DAA"/>
    <w:rPr>
      <w:vertAlign w:val="superscript"/>
    </w:rPr>
  </w:style>
  <w:style w:type="character" w:customStyle="1" w:styleId="Nevyrieenzmienka1">
    <w:name w:val="Nevyriešená zmienka1"/>
    <w:basedOn w:val="Predvolenpsmoodseku"/>
    <w:uiPriority w:val="99"/>
    <w:semiHidden/>
    <w:unhideWhenUsed/>
    <w:rsid w:val="00712DAA"/>
    <w:rPr>
      <w:color w:val="605E5C"/>
      <w:shd w:val="clear" w:color="auto" w:fill="E1DFDD"/>
    </w:rPr>
  </w:style>
  <w:style w:type="table" w:styleId="Mriekatabuky">
    <w:name w:val="Table Grid"/>
    <w:basedOn w:val="Normlnatabuka"/>
    <w:uiPriority w:val="39"/>
    <w:rsid w:val="00712DA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12DAA"/>
    <w:rPr>
      <w:sz w:val="16"/>
      <w:szCs w:val="16"/>
    </w:rPr>
  </w:style>
  <w:style w:type="paragraph" w:styleId="Textkomentra">
    <w:name w:val="annotation text"/>
    <w:basedOn w:val="Normlny"/>
    <w:link w:val="TextkomentraChar"/>
    <w:uiPriority w:val="99"/>
    <w:semiHidden/>
    <w:unhideWhenUsed/>
    <w:rsid w:val="00712DAA"/>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712DA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12DAA"/>
    <w:rPr>
      <w:b/>
      <w:bCs/>
    </w:rPr>
  </w:style>
  <w:style w:type="character" w:customStyle="1" w:styleId="PredmetkomentraChar">
    <w:name w:val="Predmet komentára Char"/>
    <w:basedOn w:val="TextkomentraChar"/>
    <w:link w:val="Predmetkomentra"/>
    <w:uiPriority w:val="99"/>
    <w:semiHidden/>
    <w:rsid w:val="00712DAA"/>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712DAA"/>
    <w:rPr>
      <w:color w:val="954F72" w:themeColor="followedHyperlink"/>
      <w:u w:val="single"/>
    </w:rPr>
  </w:style>
  <w:style w:type="paragraph" w:styleId="Textbubliny">
    <w:name w:val="Balloon Text"/>
    <w:basedOn w:val="Normlny"/>
    <w:link w:val="TextbublinyChar"/>
    <w:uiPriority w:val="99"/>
    <w:semiHidden/>
    <w:unhideWhenUsed/>
    <w:rsid w:val="00712DAA"/>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712DAA"/>
    <w:rPr>
      <w:rFonts w:ascii="Tahoma" w:eastAsia="Times New Roman" w:hAnsi="Tahoma" w:cs="Tahoma"/>
      <w:sz w:val="16"/>
      <w:szCs w:val="16"/>
      <w:lang w:eastAsia="sk-SK"/>
    </w:rPr>
  </w:style>
  <w:style w:type="paragraph" w:styleId="Revzia">
    <w:name w:val="Revision"/>
    <w:hidden/>
    <w:uiPriority w:val="99"/>
    <w:semiHidden/>
    <w:rsid w:val="00712DAA"/>
    <w:rPr>
      <w:rFonts w:ascii="Times New Roman" w:eastAsia="Times New Roman" w:hAnsi="Times New Roman" w:cs="Times New Roman"/>
      <w:lang w:eastAsia="sk-SK"/>
    </w:rPr>
  </w:style>
  <w:style w:type="paragraph" w:styleId="Hlavika">
    <w:name w:val="header"/>
    <w:basedOn w:val="Normlny"/>
    <w:link w:val="HlavikaChar"/>
    <w:uiPriority w:val="99"/>
    <w:unhideWhenUsed/>
    <w:rsid w:val="00712DAA"/>
    <w:pPr>
      <w:tabs>
        <w:tab w:val="center" w:pos="4513"/>
        <w:tab w:val="right" w:pos="9026"/>
      </w:tabs>
    </w:pPr>
    <w:rPr>
      <w:rFonts w:ascii="Times New Roman" w:eastAsia="Times New Roman" w:hAnsi="Times New Roman" w:cs="Times New Roman"/>
      <w:lang w:eastAsia="sk-SK"/>
    </w:rPr>
  </w:style>
  <w:style w:type="character" w:customStyle="1" w:styleId="HlavikaChar">
    <w:name w:val="Hlavička Char"/>
    <w:basedOn w:val="Predvolenpsmoodseku"/>
    <w:link w:val="Hlavika"/>
    <w:uiPriority w:val="99"/>
    <w:rsid w:val="00712DAA"/>
    <w:rPr>
      <w:rFonts w:ascii="Times New Roman" w:eastAsia="Times New Roman" w:hAnsi="Times New Roman" w:cs="Times New Roman"/>
      <w:lang w:eastAsia="sk-SK"/>
    </w:rPr>
  </w:style>
  <w:style w:type="paragraph" w:styleId="Pta">
    <w:name w:val="footer"/>
    <w:basedOn w:val="Normlny"/>
    <w:link w:val="PtaChar"/>
    <w:uiPriority w:val="99"/>
    <w:unhideWhenUsed/>
    <w:rsid w:val="00712DAA"/>
    <w:pPr>
      <w:tabs>
        <w:tab w:val="center" w:pos="4513"/>
        <w:tab w:val="right" w:pos="9026"/>
      </w:tabs>
    </w:pPr>
    <w:rPr>
      <w:rFonts w:ascii="Times New Roman" w:eastAsia="Times New Roman" w:hAnsi="Times New Roman" w:cs="Times New Roman"/>
      <w:lang w:eastAsia="sk-SK"/>
    </w:rPr>
  </w:style>
  <w:style w:type="character" w:customStyle="1" w:styleId="PtaChar">
    <w:name w:val="Päta Char"/>
    <w:basedOn w:val="Predvolenpsmoodseku"/>
    <w:link w:val="Pta"/>
    <w:uiPriority w:val="99"/>
    <w:rsid w:val="00712DAA"/>
    <w:rPr>
      <w:rFonts w:ascii="Times New Roman" w:eastAsia="Times New Roman" w:hAnsi="Times New Roman" w:cs="Times New Roman"/>
      <w:lang w:eastAsia="sk-SK"/>
    </w:rPr>
  </w:style>
  <w:style w:type="character" w:styleId="slostrany">
    <w:name w:val="page number"/>
    <w:basedOn w:val="Predvolenpsmoodseku"/>
    <w:uiPriority w:val="99"/>
    <w:semiHidden/>
    <w:unhideWhenUsed/>
    <w:rsid w:val="00712DAA"/>
  </w:style>
  <w:style w:type="paragraph" w:styleId="Register1">
    <w:name w:val="index 1"/>
    <w:basedOn w:val="Normlny"/>
    <w:next w:val="Normlny"/>
    <w:autoRedefine/>
    <w:uiPriority w:val="99"/>
    <w:unhideWhenUsed/>
    <w:rsid w:val="00712DAA"/>
    <w:pPr>
      <w:ind w:left="240" w:hanging="240"/>
    </w:pPr>
    <w:rPr>
      <w:rFonts w:eastAsia="Times New Roman" w:cstheme="minorHAnsi"/>
      <w:sz w:val="18"/>
      <w:szCs w:val="18"/>
      <w:lang w:eastAsia="sk-SK"/>
    </w:rPr>
  </w:style>
  <w:style w:type="paragraph" w:styleId="Register2">
    <w:name w:val="index 2"/>
    <w:basedOn w:val="Normlny"/>
    <w:next w:val="Normlny"/>
    <w:autoRedefine/>
    <w:uiPriority w:val="99"/>
    <w:unhideWhenUsed/>
    <w:rsid w:val="00712DAA"/>
    <w:pPr>
      <w:ind w:left="480" w:hanging="240"/>
    </w:pPr>
    <w:rPr>
      <w:rFonts w:eastAsia="Times New Roman" w:cstheme="minorHAnsi"/>
      <w:sz w:val="18"/>
      <w:szCs w:val="18"/>
      <w:lang w:eastAsia="sk-SK"/>
    </w:rPr>
  </w:style>
  <w:style w:type="paragraph" w:styleId="Register3">
    <w:name w:val="index 3"/>
    <w:basedOn w:val="Normlny"/>
    <w:next w:val="Normlny"/>
    <w:autoRedefine/>
    <w:uiPriority w:val="99"/>
    <w:unhideWhenUsed/>
    <w:rsid w:val="00712DAA"/>
    <w:pPr>
      <w:ind w:left="720" w:hanging="240"/>
    </w:pPr>
    <w:rPr>
      <w:rFonts w:eastAsia="Times New Roman" w:cstheme="minorHAnsi"/>
      <w:sz w:val="18"/>
      <w:szCs w:val="18"/>
      <w:lang w:eastAsia="sk-SK"/>
    </w:rPr>
  </w:style>
  <w:style w:type="paragraph" w:styleId="Register4">
    <w:name w:val="index 4"/>
    <w:basedOn w:val="Normlny"/>
    <w:next w:val="Normlny"/>
    <w:autoRedefine/>
    <w:uiPriority w:val="99"/>
    <w:unhideWhenUsed/>
    <w:rsid w:val="00712DAA"/>
    <w:pPr>
      <w:ind w:left="960" w:hanging="240"/>
    </w:pPr>
    <w:rPr>
      <w:rFonts w:eastAsia="Times New Roman" w:cstheme="minorHAnsi"/>
      <w:sz w:val="18"/>
      <w:szCs w:val="18"/>
      <w:lang w:eastAsia="sk-SK"/>
    </w:rPr>
  </w:style>
  <w:style w:type="paragraph" w:styleId="Register5">
    <w:name w:val="index 5"/>
    <w:basedOn w:val="Normlny"/>
    <w:next w:val="Normlny"/>
    <w:autoRedefine/>
    <w:uiPriority w:val="99"/>
    <w:unhideWhenUsed/>
    <w:rsid w:val="00712DAA"/>
    <w:pPr>
      <w:ind w:left="1200" w:hanging="240"/>
    </w:pPr>
    <w:rPr>
      <w:rFonts w:eastAsia="Times New Roman" w:cstheme="minorHAnsi"/>
      <w:sz w:val="18"/>
      <w:szCs w:val="18"/>
      <w:lang w:eastAsia="sk-SK"/>
    </w:rPr>
  </w:style>
  <w:style w:type="paragraph" w:styleId="Register6">
    <w:name w:val="index 6"/>
    <w:basedOn w:val="Normlny"/>
    <w:next w:val="Normlny"/>
    <w:autoRedefine/>
    <w:uiPriority w:val="99"/>
    <w:unhideWhenUsed/>
    <w:rsid w:val="00712DAA"/>
    <w:pPr>
      <w:ind w:left="1440" w:hanging="240"/>
    </w:pPr>
    <w:rPr>
      <w:rFonts w:eastAsia="Times New Roman" w:cstheme="minorHAnsi"/>
      <w:sz w:val="18"/>
      <w:szCs w:val="18"/>
      <w:lang w:eastAsia="sk-SK"/>
    </w:rPr>
  </w:style>
  <w:style w:type="paragraph" w:styleId="Register7">
    <w:name w:val="index 7"/>
    <w:basedOn w:val="Normlny"/>
    <w:next w:val="Normlny"/>
    <w:autoRedefine/>
    <w:uiPriority w:val="99"/>
    <w:unhideWhenUsed/>
    <w:rsid w:val="00712DAA"/>
    <w:pPr>
      <w:ind w:left="1680" w:hanging="240"/>
    </w:pPr>
    <w:rPr>
      <w:rFonts w:eastAsia="Times New Roman" w:cstheme="minorHAnsi"/>
      <w:sz w:val="18"/>
      <w:szCs w:val="18"/>
      <w:lang w:eastAsia="sk-SK"/>
    </w:rPr>
  </w:style>
  <w:style w:type="paragraph" w:styleId="Register8">
    <w:name w:val="index 8"/>
    <w:basedOn w:val="Normlny"/>
    <w:next w:val="Normlny"/>
    <w:autoRedefine/>
    <w:uiPriority w:val="99"/>
    <w:unhideWhenUsed/>
    <w:rsid w:val="00712DAA"/>
    <w:pPr>
      <w:ind w:left="1920" w:hanging="240"/>
    </w:pPr>
    <w:rPr>
      <w:rFonts w:eastAsia="Times New Roman" w:cstheme="minorHAnsi"/>
      <w:sz w:val="18"/>
      <w:szCs w:val="18"/>
      <w:lang w:eastAsia="sk-SK"/>
    </w:rPr>
  </w:style>
  <w:style w:type="paragraph" w:styleId="Register9">
    <w:name w:val="index 9"/>
    <w:basedOn w:val="Normlny"/>
    <w:next w:val="Normlny"/>
    <w:autoRedefine/>
    <w:uiPriority w:val="99"/>
    <w:unhideWhenUsed/>
    <w:rsid w:val="00712DAA"/>
    <w:pPr>
      <w:ind w:left="2160" w:hanging="240"/>
    </w:pPr>
    <w:rPr>
      <w:rFonts w:eastAsia="Times New Roman" w:cstheme="minorHAnsi"/>
      <w:sz w:val="18"/>
      <w:szCs w:val="18"/>
      <w:lang w:eastAsia="sk-SK"/>
    </w:rPr>
  </w:style>
  <w:style w:type="paragraph" w:styleId="Nadpisregistra">
    <w:name w:val="index heading"/>
    <w:basedOn w:val="Normlny"/>
    <w:next w:val="Register1"/>
    <w:uiPriority w:val="99"/>
    <w:unhideWhenUsed/>
    <w:rsid w:val="00712DAA"/>
    <w:pPr>
      <w:spacing w:before="240" w:after="120"/>
      <w:jc w:val="center"/>
    </w:pPr>
    <w:rPr>
      <w:rFonts w:eastAsia="Times New Roman" w:cstheme="minorHAnsi"/>
      <w:b/>
      <w:bCs/>
      <w:sz w:val="26"/>
      <w:szCs w:val="2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291786">
      <w:bodyDiv w:val="1"/>
      <w:marLeft w:val="0"/>
      <w:marRight w:val="0"/>
      <w:marTop w:val="0"/>
      <w:marBottom w:val="0"/>
      <w:divBdr>
        <w:top w:val="none" w:sz="0" w:space="0" w:color="auto"/>
        <w:left w:val="none" w:sz="0" w:space="0" w:color="auto"/>
        <w:bottom w:val="none" w:sz="0" w:space="0" w:color="auto"/>
        <w:right w:val="none" w:sz="0" w:space="0" w:color="auto"/>
      </w:divBdr>
      <w:divsChild>
        <w:div w:id="1683124880">
          <w:marLeft w:val="0"/>
          <w:marRight w:val="0"/>
          <w:marTop w:val="0"/>
          <w:marBottom w:val="0"/>
          <w:divBdr>
            <w:top w:val="none" w:sz="0" w:space="0" w:color="auto"/>
            <w:left w:val="none" w:sz="0" w:space="0" w:color="auto"/>
            <w:bottom w:val="none" w:sz="0" w:space="0" w:color="auto"/>
            <w:right w:val="none" w:sz="0" w:space="0" w:color="auto"/>
          </w:divBdr>
          <w:divsChild>
            <w:div w:id="660547296">
              <w:marLeft w:val="0"/>
              <w:marRight w:val="0"/>
              <w:marTop w:val="0"/>
              <w:marBottom w:val="0"/>
              <w:divBdr>
                <w:top w:val="none" w:sz="0" w:space="0" w:color="auto"/>
                <w:left w:val="none" w:sz="0" w:space="0" w:color="auto"/>
                <w:bottom w:val="none" w:sz="0" w:space="0" w:color="auto"/>
                <w:right w:val="none" w:sz="0" w:space="0" w:color="auto"/>
              </w:divBdr>
              <w:divsChild>
                <w:div w:id="174765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07006">
      <w:bodyDiv w:val="1"/>
      <w:marLeft w:val="0"/>
      <w:marRight w:val="0"/>
      <w:marTop w:val="0"/>
      <w:marBottom w:val="0"/>
      <w:divBdr>
        <w:top w:val="none" w:sz="0" w:space="0" w:color="auto"/>
        <w:left w:val="none" w:sz="0" w:space="0" w:color="auto"/>
        <w:bottom w:val="none" w:sz="0" w:space="0" w:color="auto"/>
        <w:right w:val="none" w:sz="0" w:space="0" w:color="auto"/>
      </w:divBdr>
      <w:divsChild>
        <w:div w:id="1308977838">
          <w:marLeft w:val="0"/>
          <w:marRight w:val="0"/>
          <w:marTop w:val="0"/>
          <w:marBottom w:val="0"/>
          <w:divBdr>
            <w:top w:val="none" w:sz="0" w:space="0" w:color="auto"/>
            <w:left w:val="none" w:sz="0" w:space="0" w:color="auto"/>
            <w:bottom w:val="none" w:sz="0" w:space="0" w:color="auto"/>
            <w:right w:val="none" w:sz="0" w:space="0" w:color="auto"/>
          </w:divBdr>
          <w:divsChild>
            <w:div w:id="1084455283">
              <w:marLeft w:val="0"/>
              <w:marRight w:val="0"/>
              <w:marTop w:val="0"/>
              <w:marBottom w:val="0"/>
              <w:divBdr>
                <w:top w:val="none" w:sz="0" w:space="0" w:color="auto"/>
                <w:left w:val="none" w:sz="0" w:space="0" w:color="auto"/>
                <w:bottom w:val="none" w:sz="0" w:space="0" w:color="auto"/>
                <w:right w:val="none" w:sz="0" w:space="0" w:color="auto"/>
              </w:divBdr>
              <w:divsChild>
                <w:div w:id="17766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49791">
      <w:bodyDiv w:val="1"/>
      <w:marLeft w:val="0"/>
      <w:marRight w:val="0"/>
      <w:marTop w:val="0"/>
      <w:marBottom w:val="0"/>
      <w:divBdr>
        <w:top w:val="none" w:sz="0" w:space="0" w:color="auto"/>
        <w:left w:val="none" w:sz="0" w:space="0" w:color="auto"/>
        <w:bottom w:val="none" w:sz="0" w:space="0" w:color="auto"/>
        <w:right w:val="none" w:sz="0" w:space="0" w:color="auto"/>
      </w:divBdr>
      <w:divsChild>
        <w:div w:id="660697259">
          <w:marLeft w:val="0"/>
          <w:marRight w:val="0"/>
          <w:marTop w:val="0"/>
          <w:marBottom w:val="0"/>
          <w:divBdr>
            <w:top w:val="none" w:sz="0" w:space="0" w:color="auto"/>
            <w:left w:val="none" w:sz="0" w:space="0" w:color="auto"/>
            <w:bottom w:val="none" w:sz="0" w:space="0" w:color="auto"/>
            <w:right w:val="none" w:sz="0" w:space="0" w:color="auto"/>
          </w:divBdr>
          <w:divsChild>
            <w:div w:id="733090308">
              <w:marLeft w:val="0"/>
              <w:marRight w:val="0"/>
              <w:marTop w:val="0"/>
              <w:marBottom w:val="0"/>
              <w:divBdr>
                <w:top w:val="none" w:sz="0" w:space="0" w:color="auto"/>
                <w:left w:val="none" w:sz="0" w:space="0" w:color="auto"/>
                <w:bottom w:val="none" w:sz="0" w:space="0" w:color="auto"/>
                <w:right w:val="none" w:sz="0" w:space="0" w:color="auto"/>
              </w:divBdr>
              <w:divsChild>
                <w:div w:id="568348058">
                  <w:marLeft w:val="0"/>
                  <w:marRight w:val="0"/>
                  <w:marTop w:val="0"/>
                  <w:marBottom w:val="0"/>
                  <w:divBdr>
                    <w:top w:val="none" w:sz="0" w:space="0" w:color="auto"/>
                    <w:left w:val="none" w:sz="0" w:space="0" w:color="auto"/>
                    <w:bottom w:val="none" w:sz="0" w:space="0" w:color="auto"/>
                    <w:right w:val="none" w:sz="0" w:space="0" w:color="auto"/>
                  </w:divBdr>
                  <w:divsChild>
                    <w:div w:id="1249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5333</Words>
  <Characters>30403</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 Filipova</cp:lastModifiedBy>
  <cp:revision>2</cp:revision>
  <dcterms:created xsi:type="dcterms:W3CDTF">2023-12-10T10:19:00Z</dcterms:created>
  <dcterms:modified xsi:type="dcterms:W3CDTF">2023-12-10T10:19:00Z</dcterms:modified>
</cp:coreProperties>
</file>