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EB03" w14:textId="3C6A5F33" w:rsidR="00931146" w:rsidRPr="00AF2910" w:rsidRDefault="00FB1108" w:rsidP="003674EC">
      <w:pPr>
        <w:widowControl w:val="0"/>
        <w:spacing w:before="280" w:after="120" w:line="240" w:lineRule="auto"/>
        <w:jc w:val="center"/>
        <w:rPr>
          <w:rFonts w:ascii="Times New Roman" w:eastAsia="Times New Roman" w:hAnsi="Times New Roman" w:cs="Times New Roman"/>
          <w:b/>
          <w:sz w:val="28"/>
          <w:szCs w:val="28"/>
        </w:rPr>
      </w:pPr>
      <w:r w:rsidRPr="00AF2910">
        <w:rPr>
          <w:rFonts w:ascii="Times New Roman" w:eastAsia="Times New Roman" w:hAnsi="Times New Roman" w:cs="Times New Roman"/>
          <w:b/>
          <w:sz w:val="28"/>
          <w:szCs w:val="28"/>
        </w:rPr>
        <w:t xml:space="preserve">Appraisal in </w:t>
      </w:r>
      <w:r w:rsidR="00121090">
        <w:rPr>
          <w:rFonts w:ascii="Times New Roman" w:eastAsia="Times New Roman" w:hAnsi="Times New Roman" w:cs="Times New Roman"/>
          <w:b/>
          <w:sz w:val="28"/>
          <w:szCs w:val="28"/>
        </w:rPr>
        <w:t>t</w:t>
      </w:r>
      <w:r w:rsidRPr="00AF2910">
        <w:rPr>
          <w:rFonts w:ascii="Times New Roman" w:eastAsia="Times New Roman" w:hAnsi="Times New Roman" w:cs="Times New Roman"/>
          <w:b/>
          <w:sz w:val="28"/>
          <w:szCs w:val="28"/>
        </w:rPr>
        <w:t xml:space="preserve">ranslation: Evaluative </w:t>
      </w:r>
      <w:r w:rsidR="00121090">
        <w:rPr>
          <w:rFonts w:ascii="Times New Roman" w:eastAsia="Times New Roman" w:hAnsi="Times New Roman" w:cs="Times New Roman"/>
          <w:b/>
          <w:sz w:val="28"/>
          <w:szCs w:val="28"/>
        </w:rPr>
        <w:t>e</w:t>
      </w:r>
      <w:r w:rsidRPr="00AF2910">
        <w:rPr>
          <w:rFonts w:ascii="Times New Roman" w:eastAsia="Times New Roman" w:hAnsi="Times New Roman" w:cs="Times New Roman"/>
          <w:b/>
          <w:sz w:val="28"/>
          <w:szCs w:val="28"/>
        </w:rPr>
        <w:t xml:space="preserve">xpressions in German </w:t>
      </w:r>
      <w:r w:rsidR="00121090">
        <w:rPr>
          <w:rFonts w:ascii="Times New Roman" w:eastAsia="Times New Roman" w:hAnsi="Times New Roman" w:cs="Times New Roman"/>
          <w:b/>
          <w:sz w:val="28"/>
          <w:szCs w:val="28"/>
        </w:rPr>
        <w:t>t</w:t>
      </w:r>
      <w:r w:rsidRPr="00AF2910">
        <w:rPr>
          <w:rFonts w:ascii="Times New Roman" w:eastAsia="Times New Roman" w:hAnsi="Times New Roman" w:cs="Times New Roman"/>
          <w:b/>
          <w:sz w:val="28"/>
          <w:szCs w:val="28"/>
        </w:rPr>
        <w:t>ranscripts of English TED Talks</w:t>
      </w:r>
    </w:p>
    <w:p w14:paraId="505EDAD7" w14:textId="171CE5FF" w:rsidR="00DD6A11" w:rsidRDefault="00885CAF" w:rsidP="00243C3B">
      <w:pPr>
        <w:pStyle w:val="abstract"/>
        <w:spacing w:after="120"/>
        <w:jc w:val="center"/>
        <w:rPr>
          <w:i w:val="0"/>
          <w:sz w:val="24"/>
          <w:szCs w:val="24"/>
        </w:rPr>
      </w:pPr>
      <w:r w:rsidRPr="00AF2910">
        <w:rPr>
          <w:i w:val="0"/>
          <w:sz w:val="24"/>
          <w:szCs w:val="24"/>
        </w:rPr>
        <w:t xml:space="preserve">Mirela </w:t>
      </w:r>
      <w:r w:rsidR="001634F3" w:rsidRPr="001634F3">
        <w:rPr>
          <w:i w:val="0"/>
          <w:sz w:val="24"/>
          <w:szCs w:val="24"/>
        </w:rPr>
        <w:t>Imamović</w:t>
      </w:r>
      <w:r w:rsidR="00243C3B" w:rsidRPr="00243C3B">
        <w:rPr>
          <w:i w:val="0"/>
          <w:sz w:val="24"/>
          <w:szCs w:val="24"/>
          <w:vertAlign w:val="superscript"/>
        </w:rPr>
        <w:t>*§</w:t>
      </w:r>
      <w:r w:rsidR="00243C3B">
        <w:rPr>
          <w:i w:val="0"/>
          <w:sz w:val="24"/>
          <w:szCs w:val="24"/>
        </w:rPr>
        <w:t xml:space="preserve">, </w:t>
      </w:r>
      <w:r w:rsidRPr="00AF2910">
        <w:rPr>
          <w:i w:val="0"/>
          <w:sz w:val="24"/>
          <w:szCs w:val="24"/>
        </w:rPr>
        <w:t>Silvana Deilen</w:t>
      </w:r>
      <w:r w:rsidR="00243C3B" w:rsidRPr="00243C3B">
        <w:rPr>
          <w:i w:val="0"/>
          <w:sz w:val="24"/>
          <w:szCs w:val="24"/>
          <w:vertAlign w:val="superscript"/>
        </w:rPr>
        <w:t>*</w:t>
      </w:r>
      <w:r w:rsidRPr="00AF2910">
        <w:rPr>
          <w:i w:val="0"/>
          <w:sz w:val="24"/>
          <w:szCs w:val="24"/>
        </w:rPr>
        <w:t>, Dylan Glynn</w:t>
      </w:r>
      <w:r w:rsidR="00243C3B" w:rsidRPr="00243C3B">
        <w:rPr>
          <w:i w:val="0"/>
          <w:sz w:val="24"/>
          <w:szCs w:val="24"/>
          <w:vertAlign w:val="superscript"/>
        </w:rPr>
        <w:t>§</w:t>
      </w:r>
      <w:r w:rsidRPr="00AF2910">
        <w:rPr>
          <w:i w:val="0"/>
          <w:sz w:val="24"/>
          <w:szCs w:val="24"/>
        </w:rPr>
        <w:t>,</w:t>
      </w:r>
      <w:r w:rsidR="00243C3B">
        <w:rPr>
          <w:i w:val="0"/>
          <w:sz w:val="24"/>
          <w:szCs w:val="24"/>
        </w:rPr>
        <w:t xml:space="preserve"> </w:t>
      </w:r>
      <w:r w:rsidRPr="00AF2910">
        <w:rPr>
          <w:i w:val="0"/>
          <w:sz w:val="24"/>
          <w:szCs w:val="24"/>
        </w:rPr>
        <w:t>Ekaterina</w:t>
      </w:r>
      <w:r w:rsidR="00243C3B">
        <w:rPr>
          <w:i w:val="0"/>
          <w:sz w:val="24"/>
          <w:szCs w:val="24"/>
        </w:rPr>
        <w:t> </w:t>
      </w:r>
      <w:r w:rsidRPr="00AF2910">
        <w:rPr>
          <w:i w:val="0"/>
          <w:sz w:val="24"/>
          <w:szCs w:val="24"/>
        </w:rPr>
        <w:t>Lapshinova</w:t>
      </w:r>
      <w:r w:rsidR="00243C3B">
        <w:rPr>
          <w:i w:val="0"/>
          <w:sz w:val="24"/>
          <w:szCs w:val="24"/>
        </w:rPr>
        <w:noBreakHyphen/>
      </w:r>
      <w:r w:rsidRPr="00AF2910">
        <w:rPr>
          <w:i w:val="0"/>
          <w:sz w:val="24"/>
          <w:szCs w:val="24"/>
        </w:rPr>
        <w:t>Koltunski</w:t>
      </w:r>
      <w:r w:rsidR="00243C3B" w:rsidRPr="00243C3B">
        <w:rPr>
          <w:i w:val="0"/>
          <w:sz w:val="24"/>
          <w:szCs w:val="24"/>
          <w:vertAlign w:val="superscript"/>
        </w:rPr>
        <w:t>*</w:t>
      </w:r>
    </w:p>
    <w:p w14:paraId="59C82ECD" w14:textId="33B8E668" w:rsidR="00243C3B" w:rsidRPr="00AF2910" w:rsidRDefault="00243C3B" w:rsidP="00243C3B">
      <w:pPr>
        <w:pStyle w:val="abstract"/>
        <w:jc w:val="center"/>
        <w:rPr>
          <w:i w:val="0"/>
          <w:sz w:val="24"/>
          <w:szCs w:val="24"/>
        </w:rPr>
      </w:pPr>
      <w:r w:rsidRPr="00243C3B">
        <w:rPr>
          <w:i w:val="0"/>
          <w:sz w:val="24"/>
          <w:szCs w:val="24"/>
          <w:vertAlign w:val="superscript"/>
        </w:rPr>
        <w:t>*</w:t>
      </w:r>
      <w:r w:rsidRPr="00AF2910">
        <w:rPr>
          <w:i w:val="0"/>
          <w:sz w:val="24"/>
          <w:szCs w:val="24"/>
        </w:rPr>
        <w:t>University of Hildesheim</w:t>
      </w:r>
      <w:r>
        <w:rPr>
          <w:i w:val="0"/>
          <w:sz w:val="24"/>
          <w:szCs w:val="24"/>
        </w:rPr>
        <w:t xml:space="preserve">, </w:t>
      </w:r>
      <w:r w:rsidRPr="00243C3B">
        <w:rPr>
          <w:i w:val="0"/>
          <w:sz w:val="24"/>
          <w:szCs w:val="24"/>
          <w:vertAlign w:val="superscript"/>
        </w:rPr>
        <w:t>§</w:t>
      </w:r>
      <w:r w:rsidRPr="00AF2910">
        <w:rPr>
          <w:i w:val="0"/>
          <w:sz w:val="24"/>
          <w:szCs w:val="24"/>
        </w:rPr>
        <w:t>University of Paris 8</w:t>
      </w:r>
    </w:p>
    <w:p w14:paraId="5DBA7102" w14:textId="6FB854D2" w:rsidR="00243C3B" w:rsidRPr="00AF2910" w:rsidRDefault="00243C3B" w:rsidP="00A93334">
      <w:pPr>
        <w:pStyle w:val="abstract"/>
        <w:jc w:val="center"/>
        <w:rPr>
          <w:i w:val="0"/>
        </w:rPr>
      </w:pPr>
    </w:p>
    <w:p w14:paraId="61FE4B23" w14:textId="77777777" w:rsidR="00931146" w:rsidRPr="00AF2910" w:rsidRDefault="00FB1108" w:rsidP="00A93334">
      <w:pPr>
        <w:pStyle w:val="abstract"/>
        <w:spacing w:before="560"/>
        <w:ind w:left="567"/>
        <w:rPr>
          <w:b/>
        </w:rPr>
      </w:pPr>
      <w:r w:rsidRPr="00AF2910">
        <w:rPr>
          <w:b/>
        </w:rPr>
        <w:t>Abstract</w:t>
      </w:r>
    </w:p>
    <w:p w14:paraId="44974563" w14:textId="55D86358" w:rsidR="00A65311" w:rsidRPr="00AF2910" w:rsidRDefault="00FB1108" w:rsidP="00A93334">
      <w:pPr>
        <w:tabs>
          <w:tab w:val="left" w:pos="8317"/>
        </w:tabs>
        <w:spacing w:after="0" w:line="240" w:lineRule="auto"/>
        <w:ind w:left="567" w:right="567"/>
        <w:jc w:val="both"/>
        <w:rPr>
          <w:rFonts w:ascii="Times New Roman" w:eastAsia="Times New Roman" w:hAnsi="Times New Roman" w:cs="Times New Roman"/>
          <w:i/>
          <w:lang w:eastAsia="ru-RU"/>
        </w:rPr>
      </w:pPr>
      <w:r w:rsidRPr="00AF2910">
        <w:rPr>
          <w:rFonts w:ascii="Times New Roman" w:eastAsia="Times New Roman" w:hAnsi="Times New Roman" w:cs="Times New Roman"/>
          <w:i/>
          <w:lang w:eastAsia="ru-RU"/>
        </w:rPr>
        <w:t xml:space="preserve">This study seeks to identify how translation affects evaluative expressions from English to German in transcripts of TED talks. Using Appraisal Theory as a framework, we analyse how evaluative language is transferred in German subtitles and whether it is altered, omitted, or directly translated. The dataset used in this study comprises </w:t>
      </w:r>
      <w:r w:rsidR="00DE2F9C" w:rsidRPr="00AF2910">
        <w:rPr>
          <w:rFonts w:ascii="Times New Roman" w:eastAsia="Times New Roman" w:hAnsi="Times New Roman" w:cs="Times New Roman"/>
          <w:i/>
          <w:lang w:eastAsia="ru-RU"/>
        </w:rPr>
        <w:t>four</w:t>
      </w:r>
      <w:r w:rsidRPr="00AF2910">
        <w:rPr>
          <w:rFonts w:ascii="Times New Roman" w:eastAsia="Times New Roman" w:hAnsi="Times New Roman" w:cs="Times New Roman"/>
          <w:i/>
          <w:lang w:eastAsia="ru-RU"/>
        </w:rPr>
        <w:t xml:space="preserve"> English transcripts of TED talks, restricted to the single topic of natural science. We employ </w:t>
      </w:r>
      <w:r w:rsidR="00DE2F9C" w:rsidRPr="00AF2910">
        <w:rPr>
          <w:rFonts w:ascii="Times New Roman" w:eastAsia="Times New Roman" w:hAnsi="Times New Roman" w:cs="Times New Roman"/>
          <w:i/>
          <w:lang w:eastAsia="ru-RU"/>
        </w:rPr>
        <w:t>eight</w:t>
      </w:r>
      <w:r w:rsidRPr="00AF2910">
        <w:rPr>
          <w:rFonts w:ascii="Times New Roman" w:eastAsia="Times New Roman" w:hAnsi="Times New Roman" w:cs="Times New Roman"/>
          <w:i/>
          <w:lang w:eastAsia="ru-RU"/>
        </w:rPr>
        <w:t xml:space="preserve"> annotators in a manual annotation task - undergraduate translation students trained in Appraisal Theory. The students manually identify evaluative expressions in pairs and</w:t>
      </w:r>
      <w:r w:rsidR="007E581A">
        <w:rPr>
          <w:rFonts w:ascii="Times New Roman" w:eastAsia="Times New Roman" w:hAnsi="Times New Roman" w:cs="Times New Roman"/>
          <w:i/>
          <w:lang w:eastAsia="ru-RU"/>
        </w:rPr>
        <w:t>,</w:t>
      </w:r>
      <w:r w:rsidRPr="00AF2910">
        <w:rPr>
          <w:rFonts w:ascii="Times New Roman" w:eastAsia="Times New Roman" w:hAnsi="Times New Roman" w:cs="Times New Roman"/>
          <w:i/>
          <w:lang w:eastAsia="ru-RU"/>
        </w:rPr>
        <w:t xml:space="preserve"> in a second step, tag the translation strategies individually. We conduct a contrastive analysis of English and German evaluative patterns in context, focusing on the distribution of Attitude types per translation strategy employed. The findings suggest a preference for equivalence in the translation of evaluative expressions from English to German and indicate a shining-through effect as well as adaptation to German </w:t>
      </w:r>
      <w:proofErr w:type="spellStart"/>
      <w:r w:rsidRPr="00AF2910">
        <w:rPr>
          <w:rFonts w:ascii="Times New Roman" w:eastAsia="Times New Roman" w:hAnsi="Times New Roman" w:cs="Times New Roman"/>
          <w:i/>
          <w:lang w:eastAsia="ru-RU"/>
        </w:rPr>
        <w:t>lexico</w:t>
      </w:r>
      <w:proofErr w:type="spellEnd"/>
      <w:r w:rsidRPr="00AF2910">
        <w:rPr>
          <w:rFonts w:ascii="Times New Roman" w:eastAsia="Times New Roman" w:hAnsi="Times New Roman" w:cs="Times New Roman"/>
          <w:i/>
          <w:lang w:eastAsia="ru-RU"/>
        </w:rPr>
        <w:t>-grammatical preferences in translation. Statistical analysis is performed to evaluate the influence of Attitude types on the translation strategies. The results of this study contribute to understanding the role of evaluative language in translation and complement existing research on translation strategies of evaluative language.</w:t>
      </w:r>
    </w:p>
    <w:p w14:paraId="7A4DB2DD" w14:textId="640F4753" w:rsidR="00A65311" w:rsidRPr="00AF2910" w:rsidRDefault="00A65311" w:rsidP="00A93334">
      <w:pPr>
        <w:pStyle w:val="abstract"/>
        <w:spacing w:before="280"/>
        <w:ind w:left="567"/>
        <w:rPr>
          <w:rFonts w:eastAsia="Times New Roman"/>
          <w:b/>
        </w:rPr>
      </w:pPr>
      <w:r w:rsidRPr="00AF2910">
        <w:rPr>
          <w:rFonts w:eastAsia="Times New Roman"/>
          <w:b/>
        </w:rPr>
        <w:t xml:space="preserve">Keywords: </w:t>
      </w:r>
      <w:r w:rsidRPr="00AF2910">
        <w:rPr>
          <w:rFonts w:eastAsia="Times New Roman"/>
        </w:rPr>
        <w:t>Appraisal</w:t>
      </w:r>
      <w:r w:rsidR="00A93334" w:rsidRPr="00AF2910">
        <w:rPr>
          <w:rFonts w:eastAsia="Times New Roman"/>
        </w:rPr>
        <w:t>;</w:t>
      </w:r>
      <w:r w:rsidRPr="00AF2910">
        <w:rPr>
          <w:rFonts w:eastAsia="Times New Roman"/>
        </w:rPr>
        <w:t xml:space="preserve"> evaluative language</w:t>
      </w:r>
      <w:r w:rsidR="00A93334" w:rsidRPr="00AF2910">
        <w:rPr>
          <w:rFonts w:eastAsia="Times New Roman"/>
        </w:rPr>
        <w:t>;</w:t>
      </w:r>
      <w:r w:rsidRPr="00AF2910">
        <w:rPr>
          <w:rFonts w:eastAsia="Times New Roman"/>
        </w:rPr>
        <w:t xml:space="preserve"> translation</w:t>
      </w:r>
      <w:r w:rsidR="00A93334" w:rsidRPr="00AF2910">
        <w:rPr>
          <w:rFonts w:eastAsia="Times New Roman"/>
        </w:rPr>
        <w:t>;</w:t>
      </w:r>
      <w:r w:rsidRPr="00AF2910">
        <w:rPr>
          <w:rFonts w:eastAsia="Times New Roman"/>
        </w:rPr>
        <w:t xml:space="preserve"> TED talks</w:t>
      </w:r>
    </w:p>
    <w:p w14:paraId="04C214F5" w14:textId="0A0F4FAD" w:rsidR="00931146" w:rsidRPr="00AF2910" w:rsidRDefault="00FB1108" w:rsidP="00A93334">
      <w:pPr>
        <w:pStyle w:val="ListParagraph"/>
        <w:numPr>
          <w:ilvl w:val="0"/>
          <w:numId w:val="3"/>
        </w:numPr>
        <w:spacing w:before="560" w:after="280"/>
        <w:ind w:left="426" w:hanging="426"/>
        <w:rPr>
          <w:rFonts w:eastAsia="Times New Roman"/>
          <w:b/>
          <w:lang w:val="en-GB" w:eastAsia="ru-RU"/>
        </w:rPr>
      </w:pPr>
      <w:r w:rsidRPr="00AF2910">
        <w:rPr>
          <w:rFonts w:eastAsia="Times New Roman"/>
          <w:b/>
          <w:lang w:val="en-GB" w:eastAsia="ru-RU"/>
        </w:rPr>
        <w:t>Introduction</w:t>
      </w:r>
    </w:p>
    <w:p w14:paraId="24AAA9E9" w14:textId="00A697A7" w:rsidR="00931146" w:rsidRPr="00AF2910" w:rsidRDefault="00FB1108">
      <w:pPr>
        <w:widowControl w:val="0"/>
        <w:spacing w:after="0" w:line="240" w:lineRule="auto"/>
        <w:jc w:val="both"/>
        <w:rPr>
          <w:rFonts w:ascii="Times New Roman" w:eastAsia="Times New Roman" w:hAnsi="Times New Roman" w:cs="Times New Roman"/>
          <w:color w:val="000000"/>
          <w:sz w:val="24"/>
          <w:szCs w:val="24"/>
        </w:rPr>
      </w:pPr>
      <w:bookmarkStart w:id="0" w:name="_heading=h.gjdgxs" w:colFirst="0" w:colLast="0"/>
      <w:bookmarkEnd w:id="0"/>
      <w:r w:rsidRPr="00AF2910">
        <w:rPr>
          <w:rFonts w:ascii="Times New Roman" w:eastAsia="Times New Roman" w:hAnsi="Times New Roman" w:cs="Times New Roman"/>
          <w:color w:val="000000"/>
          <w:sz w:val="24"/>
          <w:szCs w:val="24"/>
        </w:rPr>
        <w:t xml:space="preserve">Evaluative language is an important component of communication </w:t>
      </w:r>
      <w:r w:rsidRPr="00AF2910">
        <w:rPr>
          <w:rFonts w:ascii="Times New Roman" w:eastAsia="Times New Roman" w:hAnsi="Times New Roman" w:cs="Times New Roman"/>
          <w:sz w:val="24"/>
          <w:szCs w:val="24"/>
        </w:rPr>
        <w:t xml:space="preserve">and a fundamental function of language </w:t>
      </w:r>
      <w:r w:rsidRPr="00AF2910">
        <w:rPr>
          <w:rFonts w:ascii="Times New Roman" w:eastAsia="Times New Roman" w:hAnsi="Times New Roman" w:cs="Times New Roman"/>
          <w:color w:val="000000"/>
          <w:sz w:val="24"/>
          <w:szCs w:val="24"/>
        </w:rPr>
        <w:t>that shapes meaning and influences audiences</w:t>
      </w:r>
      <w:r w:rsidRPr="00AF2910">
        <w:rPr>
          <w:rFonts w:ascii="Times New Roman" w:eastAsia="Times New Roman" w:hAnsi="Times New Roman" w:cs="Times New Roman"/>
          <w:sz w:val="24"/>
          <w:szCs w:val="24"/>
        </w:rPr>
        <w:t xml:space="preserve">. Both explicitly and implicitly, the expression of attitude towards epistemic and ideational content is pervasive and not only restricted to situations where it is the objective of the utterance. For example, intersubjectively, it has many roles, including establishing interlocutor trust through the implicit expression of shared attitudes. In contexts where complex ideas are communicated to non-specialist audiences, such as popular-scientific discourse and TED talks, the role of evaluative language is less obvious but still important. It serves to engage, influence, and persuade the audience while fostering a sense of shared understanding and values. </w:t>
      </w:r>
      <w:r w:rsidRPr="00AF2910">
        <w:rPr>
          <w:rFonts w:ascii="Times New Roman" w:eastAsia="Times New Roman" w:hAnsi="Times New Roman" w:cs="Times New Roman"/>
          <w:color w:val="000000"/>
          <w:sz w:val="24"/>
          <w:szCs w:val="24"/>
        </w:rPr>
        <w:t>In translation, accurately transferring evaluative expressions is essential, yet challenging, as it involves observing linguistic and cultural differences. This study investigates the transfer of evaluative expressions from English to German in TED</w:t>
      </w:r>
      <w:r w:rsidRPr="00AF2910">
        <w:rPr>
          <w:rFonts w:ascii="Times New Roman" w:eastAsia="Times New Roman" w:hAnsi="Times New Roman" w:cs="Times New Roman"/>
          <w:color w:val="000000"/>
          <w:sz w:val="24"/>
          <w:szCs w:val="24"/>
          <w:vertAlign w:val="superscript"/>
        </w:rPr>
        <w:footnoteReference w:id="1"/>
      </w:r>
      <w:r w:rsidRPr="00AF2910">
        <w:rPr>
          <w:rFonts w:ascii="Times New Roman" w:eastAsia="Times New Roman" w:hAnsi="Times New Roman" w:cs="Times New Roman"/>
          <w:color w:val="000000"/>
          <w:sz w:val="24"/>
          <w:szCs w:val="24"/>
        </w:rPr>
        <w:t xml:space="preserve"> talk subtitles to address whether translation dilutes evaluation through omission or alteration</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or preserves it</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and how translation strategies vary depending </w:t>
      </w:r>
      <w:r w:rsidRPr="00AF2910">
        <w:rPr>
          <w:rFonts w:ascii="Times New Roman" w:eastAsia="Times New Roman" w:hAnsi="Times New Roman" w:cs="Times New Roman"/>
          <w:color w:val="000000"/>
          <w:sz w:val="24"/>
          <w:szCs w:val="24"/>
        </w:rPr>
        <w:lastRenderedPageBreak/>
        <w:t xml:space="preserve">on the type of evaluation expressed. </w:t>
      </w:r>
    </w:p>
    <w:p w14:paraId="30049FA3" w14:textId="4297061B" w:rsidR="00931146" w:rsidRPr="00AF2910" w:rsidRDefault="00FB1108" w:rsidP="000A56DE">
      <w:pPr>
        <w:widowControl w:val="0"/>
        <w:spacing w:after="0" w:line="240" w:lineRule="auto"/>
        <w:ind w:firstLine="720"/>
        <w:contextualSpacing/>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The study employs Appraisal Theory (Martin &amp; White 2005), a linguistic framework widely used to analyse how speakers and </w:t>
      </w:r>
      <w:proofErr w:type="gramStart"/>
      <w:r w:rsidRPr="00AF2910">
        <w:rPr>
          <w:rFonts w:ascii="Times New Roman" w:eastAsia="Times New Roman" w:hAnsi="Times New Roman" w:cs="Times New Roman"/>
          <w:color w:val="000000"/>
          <w:sz w:val="24"/>
          <w:szCs w:val="24"/>
        </w:rPr>
        <w:t>writers</w:t>
      </w:r>
      <w:proofErr w:type="gramEnd"/>
      <w:r w:rsidRPr="00AF2910">
        <w:rPr>
          <w:rFonts w:ascii="Times New Roman" w:eastAsia="Times New Roman" w:hAnsi="Times New Roman" w:cs="Times New Roman"/>
          <w:color w:val="000000"/>
          <w:sz w:val="24"/>
          <w:szCs w:val="24"/>
        </w:rPr>
        <w:t xml:space="preserve"> express opinions and emotions. W</w:t>
      </w:r>
      <w:r w:rsidRPr="00AF2910">
        <w:rPr>
          <w:rFonts w:ascii="Times New Roman" w:eastAsia="Times New Roman" w:hAnsi="Times New Roman" w:cs="Times New Roman"/>
          <w:color w:val="000000"/>
          <w:sz w:val="24"/>
          <w:szCs w:val="24"/>
          <w:highlight w:val="white"/>
        </w:rPr>
        <w:t>e focus on one part of the framework called Attitude, which includes three communicative functions</w:t>
      </w:r>
      <w:r w:rsidR="00BC67D7" w:rsidRPr="00AF2910">
        <w:rPr>
          <w:rFonts w:ascii="Times New Roman" w:eastAsia="Times New Roman" w:hAnsi="Times New Roman" w:cs="Times New Roman"/>
          <w:color w:val="000000"/>
          <w:sz w:val="24"/>
          <w:szCs w:val="24"/>
          <w:highlight w:val="white"/>
        </w:rPr>
        <w:t xml:space="preserve">: </w:t>
      </w:r>
      <w:r w:rsidRPr="00AF2910">
        <w:rPr>
          <w:rFonts w:ascii="Times New Roman" w:eastAsia="Times New Roman" w:hAnsi="Times New Roman" w:cs="Times New Roman"/>
          <w:color w:val="000000"/>
          <w:sz w:val="24"/>
          <w:szCs w:val="24"/>
          <w:highlight w:val="white"/>
        </w:rPr>
        <w:t>Affect, Judgement and Appreciation. These communicative functions form the basis for our identification and classification of the evaluative expressions.</w:t>
      </w:r>
      <w:r w:rsidRPr="00AF2910">
        <w:rPr>
          <w:rFonts w:ascii="Times New Roman" w:eastAsia="Times New Roman" w:hAnsi="Times New Roman" w:cs="Times New Roman"/>
          <w:color w:val="444444"/>
          <w:sz w:val="24"/>
          <w:szCs w:val="24"/>
          <w:highlight w:val="white"/>
        </w:rPr>
        <w:t xml:space="preserve"> </w:t>
      </w:r>
      <w:r w:rsidRPr="00AF2910">
        <w:rPr>
          <w:rFonts w:ascii="Times New Roman" w:eastAsia="Times New Roman" w:hAnsi="Times New Roman" w:cs="Times New Roman"/>
          <w:sz w:val="24"/>
          <w:szCs w:val="24"/>
        </w:rPr>
        <w:t>For the scope of this study, we exclude Graduation (intensity of the evaluative meaning) to focus more on patterns of equivalence, omission, and adaptation in the transfer of evaluative meaning. This aspect could be explored in future research, as it may reveal important distinctions either on its own or in conjunction with other communicative functions.</w:t>
      </w:r>
      <w:r w:rsidRPr="00AF2910">
        <w:rPr>
          <w:rFonts w:ascii="Times New Roman" w:eastAsia="Times New Roman" w:hAnsi="Times New Roman" w:cs="Times New Roman"/>
          <w:color w:val="000000"/>
          <w:sz w:val="24"/>
          <w:szCs w:val="24"/>
        </w:rPr>
        <w:t xml:space="preserve"> We adopt a case-study approach by using TED talks due to their distinctive communicative style that</w:t>
      </w:r>
      <w:r w:rsidRPr="00AF2910">
        <w:rPr>
          <w:rFonts w:ascii="Times New Roman" w:eastAsia="Times New Roman" w:hAnsi="Times New Roman" w:cs="Times New Roman"/>
          <w:sz w:val="24"/>
          <w:szCs w:val="24"/>
        </w:rPr>
        <w:t xml:space="preserve"> </w:t>
      </w:r>
      <w:r w:rsidRPr="00AF2910">
        <w:rPr>
          <w:rFonts w:ascii="Times New Roman" w:eastAsia="Times New Roman" w:hAnsi="Times New Roman" w:cs="Times New Roman"/>
          <w:color w:val="000000"/>
          <w:sz w:val="24"/>
          <w:szCs w:val="24"/>
        </w:rPr>
        <w:t xml:space="preserve">involves expert speakers transferring knowledge to non-expert audiences. </w:t>
      </w:r>
      <w:r w:rsidRPr="00AF2910">
        <w:rPr>
          <w:rFonts w:ascii="Times New Roman" w:eastAsia="Times New Roman" w:hAnsi="Times New Roman" w:cs="Times New Roman"/>
          <w:sz w:val="24"/>
          <w:szCs w:val="24"/>
        </w:rPr>
        <w:t>TED talks are a form of</w:t>
      </w:r>
      <w:r w:rsidRPr="00AF2910">
        <w:rPr>
          <w:rFonts w:ascii="Times New Roman" w:eastAsia="Times New Roman" w:hAnsi="Times New Roman" w:cs="Times New Roman"/>
          <w:color w:val="000000"/>
          <w:sz w:val="24"/>
          <w:szCs w:val="24"/>
        </w:rPr>
        <w:t xml:space="preserve"> popular scientific communication</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where scientific knowledge is </w:t>
      </w:r>
      <w:r w:rsidRPr="00AF2910">
        <w:rPr>
          <w:rFonts w:ascii="Times New Roman" w:eastAsia="Times New Roman" w:hAnsi="Times New Roman" w:cs="Times New Roman"/>
          <w:sz w:val="24"/>
          <w:szCs w:val="24"/>
        </w:rPr>
        <w:t>disseminated in a video format that enables widespread accessibility and engagement with a broader audience (Sugimoto et al. 2013).</w:t>
      </w:r>
    </w:p>
    <w:p w14:paraId="39C0BF74" w14:textId="69A3FC87" w:rsidR="00931146" w:rsidRPr="00AF2910" w:rsidRDefault="00FB1108" w:rsidP="000A56DE">
      <w:pPr>
        <w:widowControl w:val="0"/>
        <w:spacing w:after="0" w:line="240" w:lineRule="auto"/>
        <w:ind w:firstLine="720"/>
        <w:contextualSpacing/>
        <w:jc w:val="both"/>
        <w:rPr>
          <w:rFonts w:ascii="Times New Roman" w:eastAsia="Times New Roman" w:hAnsi="Times New Roman" w:cs="Times New Roman"/>
        </w:rPr>
      </w:pPr>
      <w:r w:rsidRPr="00AF2910">
        <w:rPr>
          <w:rFonts w:ascii="Times New Roman" w:eastAsia="Times New Roman" w:hAnsi="Times New Roman" w:cs="Times New Roman"/>
          <w:color w:val="000000"/>
          <w:sz w:val="24"/>
          <w:szCs w:val="24"/>
        </w:rPr>
        <w:t>The dataset comprises evaluative expressions from four English TED talks on natural science topics and their translations into German</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The research investigates evaluative language transfer by focusing on these three research questions:</w:t>
      </w:r>
    </w:p>
    <w:p w14:paraId="327DA2BA" w14:textId="77777777" w:rsidR="00931146" w:rsidRPr="00AF2910" w:rsidRDefault="00FB1108" w:rsidP="0067565D">
      <w:pPr>
        <w:widowControl w:val="0"/>
        <w:numPr>
          <w:ilvl w:val="0"/>
          <w:numId w:val="4"/>
        </w:numPr>
        <w:tabs>
          <w:tab w:val="left" w:pos="720"/>
        </w:tabs>
        <w:spacing w:before="160" w:after="0" w:line="240" w:lineRule="auto"/>
        <w:ind w:left="709" w:hanging="425"/>
        <w:jc w:val="both"/>
        <w:rPr>
          <w:rFonts w:ascii="Times New Roman" w:eastAsia="Times New Roman" w:hAnsi="Times New Roman" w:cs="Times New Roman"/>
          <w:iCs/>
          <w:sz w:val="24"/>
          <w:szCs w:val="24"/>
        </w:rPr>
      </w:pPr>
      <w:r w:rsidRPr="00AF2910">
        <w:rPr>
          <w:rFonts w:ascii="Times New Roman" w:eastAsia="Times New Roman" w:hAnsi="Times New Roman" w:cs="Times New Roman"/>
          <w:iCs/>
          <w:color w:val="000000"/>
          <w:sz w:val="24"/>
          <w:szCs w:val="24"/>
        </w:rPr>
        <w:t xml:space="preserve">How are different types of </w:t>
      </w:r>
      <w:proofErr w:type="gramStart"/>
      <w:r w:rsidRPr="00AF2910">
        <w:rPr>
          <w:rFonts w:ascii="Times New Roman" w:eastAsia="Times New Roman" w:hAnsi="Times New Roman" w:cs="Times New Roman"/>
          <w:iCs/>
          <w:color w:val="000000"/>
          <w:sz w:val="24"/>
          <w:szCs w:val="24"/>
        </w:rPr>
        <w:t>Attitude</w:t>
      </w:r>
      <w:proofErr w:type="gramEnd"/>
      <w:r w:rsidRPr="00AF2910">
        <w:rPr>
          <w:rFonts w:ascii="Times New Roman" w:eastAsia="Times New Roman" w:hAnsi="Times New Roman" w:cs="Times New Roman"/>
          <w:iCs/>
          <w:color w:val="000000"/>
          <w:sz w:val="24"/>
          <w:szCs w:val="24"/>
        </w:rPr>
        <w:t xml:space="preserve"> (Affect, Judgement, Appreciation) distributed across the texts under analysis?</w:t>
      </w:r>
    </w:p>
    <w:p w14:paraId="18D88E64" w14:textId="77777777" w:rsidR="00931146" w:rsidRPr="00AF2910" w:rsidRDefault="00FB1108" w:rsidP="000A56DE">
      <w:pPr>
        <w:widowControl w:val="0"/>
        <w:numPr>
          <w:ilvl w:val="0"/>
          <w:numId w:val="4"/>
        </w:numPr>
        <w:tabs>
          <w:tab w:val="left" w:pos="720"/>
        </w:tabs>
        <w:spacing w:after="0" w:line="240" w:lineRule="auto"/>
        <w:ind w:left="709" w:hanging="425"/>
        <w:jc w:val="both"/>
        <w:rPr>
          <w:rFonts w:ascii="Times New Roman" w:eastAsia="Times New Roman" w:hAnsi="Times New Roman" w:cs="Times New Roman"/>
          <w:iCs/>
          <w:sz w:val="24"/>
          <w:szCs w:val="24"/>
        </w:rPr>
      </w:pPr>
      <w:r w:rsidRPr="00AF2910">
        <w:rPr>
          <w:rFonts w:ascii="Times New Roman" w:eastAsia="Times New Roman" w:hAnsi="Times New Roman" w:cs="Times New Roman"/>
          <w:iCs/>
          <w:color w:val="000000"/>
          <w:sz w:val="24"/>
          <w:szCs w:val="24"/>
        </w:rPr>
        <w:t>What is the distribution of translation strategies applied to evaluative expressions?</w:t>
      </w:r>
    </w:p>
    <w:p w14:paraId="46DB5D7B" w14:textId="77777777" w:rsidR="00931146" w:rsidRPr="00AF2910" w:rsidRDefault="00FB1108" w:rsidP="0067565D">
      <w:pPr>
        <w:widowControl w:val="0"/>
        <w:numPr>
          <w:ilvl w:val="0"/>
          <w:numId w:val="4"/>
        </w:numPr>
        <w:tabs>
          <w:tab w:val="left" w:pos="720"/>
        </w:tabs>
        <w:spacing w:line="240" w:lineRule="auto"/>
        <w:ind w:left="709" w:hanging="425"/>
        <w:jc w:val="both"/>
        <w:rPr>
          <w:rFonts w:ascii="Times New Roman" w:eastAsia="Times New Roman" w:hAnsi="Times New Roman" w:cs="Times New Roman"/>
          <w:iCs/>
          <w:sz w:val="24"/>
          <w:szCs w:val="24"/>
        </w:rPr>
      </w:pPr>
      <w:r w:rsidRPr="00AF2910">
        <w:rPr>
          <w:rFonts w:ascii="Times New Roman" w:eastAsia="Times New Roman" w:hAnsi="Times New Roman" w:cs="Times New Roman"/>
          <w:iCs/>
          <w:color w:val="000000"/>
          <w:sz w:val="24"/>
          <w:szCs w:val="24"/>
        </w:rPr>
        <w:t>Do translation strategies vary depending on the type of Attitude?</w:t>
      </w:r>
    </w:p>
    <w:p w14:paraId="49FB88B3" w14:textId="4FBE0F7A" w:rsidR="00931146" w:rsidRPr="00AF2910" w:rsidRDefault="00FB1108" w:rsidP="0067565D">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We combine manual annotation with quantitative analysis to identify patterns of equivalence, omission, and adaptation in the translation of evaluative language and explore how these patterns are influenced by the type of Attitude. </w:t>
      </w:r>
    </w:p>
    <w:p w14:paraId="1BDD7327" w14:textId="67C7A60A" w:rsidR="008605DF" w:rsidRPr="00AF2910" w:rsidRDefault="00FB1108" w:rsidP="0067565D">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The remainder of the paper </w:t>
      </w:r>
      <w:r w:rsidRPr="00AF2910">
        <w:rPr>
          <w:rFonts w:ascii="Times New Roman" w:eastAsia="Times New Roman" w:hAnsi="Times New Roman" w:cs="Times New Roman"/>
          <w:sz w:val="24"/>
          <w:szCs w:val="24"/>
        </w:rPr>
        <w:t>is</w:t>
      </w:r>
      <w:r w:rsidRPr="00AF2910">
        <w:rPr>
          <w:rFonts w:ascii="Times New Roman" w:eastAsia="Times New Roman" w:hAnsi="Times New Roman" w:cs="Times New Roman"/>
          <w:color w:val="000000"/>
          <w:sz w:val="24"/>
          <w:szCs w:val="24"/>
        </w:rPr>
        <w:t xml:space="preserve"> structured as follows. In Section 2, we provide an overview of the related work and the theoretical background. Section 3 outlines our methodology. Section 4 presents the study</w:t>
      </w:r>
      <w:r w:rsidR="00AA009E"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s results and </w:t>
      </w:r>
      <w:r w:rsidRPr="00AF2910">
        <w:rPr>
          <w:rFonts w:ascii="Times New Roman" w:eastAsia="Times New Roman" w:hAnsi="Times New Roman" w:cs="Times New Roman"/>
          <w:sz w:val="24"/>
          <w:szCs w:val="24"/>
        </w:rPr>
        <w:t xml:space="preserve">a </w:t>
      </w:r>
      <w:r w:rsidRPr="00AF2910">
        <w:rPr>
          <w:rFonts w:ascii="Times New Roman" w:eastAsia="Times New Roman" w:hAnsi="Times New Roman" w:cs="Times New Roman"/>
          <w:color w:val="000000"/>
          <w:sz w:val="24"/>
          <w:szCs w:val="24"/>
        </w:rPr>
        <w:t xml:space="preserve">discussion </w:t>
      </w:r>
      <w:r w:rsidRPr="00AF2910">
        <w:rPr>
          <w:rFonts w:ascii="Times New Roman" w:eastAsia="Times New Roman" w:hAnsi="Times New Roman" w:cs="Times New Roman"/>
          <w:sz w:val="24"/>
          <w:szCs w:val="24"/>
        </w:rPr>
        <w:t>addressing</w:t>
      </w:r>
      <w:r w:rsidRPr="00AF2910">
        <w:rPr>
          <w:rFonts w:ascii="Times New Roman" w:eastAsia="Times New Roman" w:hAnsi="Times New Roman" w:cs="Times New Roman"/>
          <w:color w:val="000000"/>
          <w:sz w:val="24"/>
          <w:szCs w:val="24"/>
        </w:rPr>
        <w:t xml:space="preserve"> the questions formulated above, and Section 5 offers the conclusion.</w:t>
      </w:r>
    </w:p>
    <w:p w14:paraId="19976A2D" w14:textId="29F021FB" w:rsidR="00931146" w:rsidRPr="00AF2910" w:rsidRDefault="00FB1108" w:rsidP="00A93334">
      <w:pPr>
        <w:pStyle w:val="ListParagraph"/>
        <w:numPr>
          <w:ilvl w:val="0"/>
          <w:numId w:val="3"/>
        </w:numPr>
        <w:spacing w:before="560" w:after="280"/>
        <w:ind w:left="426" w:hanging="426"/>
        <w:rPr>
          <w:rFonts w:eastAsia="Times New Roman"/>
          <w:b/>
          <w:lang w:val="en-GB" w:eastAsia="ru-RU"/>
        </w:rPr>
      </w:pPr>
      <w:r w:rsidRPr="00AF2910">
        <w:rPr>
          <w:rFonts w:eastAsia="Times New Roman"/>
          <w:b/>
          <w:lang w:val="en-GB" w:eastAsia="ru-RU"/>
        </w:rPr>
        <w:t>Related work and theoretical background</w:t>
      </w:r>
    </w:p>
    <w:p w14:paraId="60D0ED01" w14:textId="18ECE214" w:rsidR="00931146" w:rsidRPr="00AF2910" w:rsidRDefault="00FB1108" w:rsidP="002F5D9C">
      <w:pPr>
        <w:pStyle w:val="ListParagraph"/>
        <w:numPr>
          <w:ilvl w:val="1"/>
          <w:numId w:val="3"/>
        </w:numPr>
        <w:spacing w:before="280" w:after="280"/>
        <w:ind w:left="850" w:hanging="425"/>
        <w:rPr>
          <w:i/>
          <w:lang w:val="en-GB"/>
        </w:rPr>
      </w:pPr>
      <w:r w:rsidRPr="00AF2910">
        <w:rPr>
          <w:i/>
          <w:lang w:val="en-GB"/>
        </w:rPr>
        <w:t>Evaluation in translation</w:t>
      </w:r>
    </w:p>
    <w:p w14:paraId="4A212318" w14:textId="5148C46E" w:rsidR="00931146" w:rsidRPr="00AF2910" w:rsidRDefault="00FB1108">
      <w:pPr>
        <w:widowControl w:val="0"/>
        <w:spacing w:after="0" w:line="240" w:lineRule="auto"/>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Existing studies on translation that focus on evaluative language show that translated texts do not necessarily preserve the original text evaluation. In most cases, this is an effect of cross-lingual differences in how pragmatic phenomena are marked in the corresponding source and target languages, as </w:t>
      </w:r>
      <w:r w:rsidR="007E581A">
        <w:rPr>
          <w:rFonts w:ascii="Times New Roman" w:eastAsia="Times New Roman" w:hAnsi="Times New Roman" w:cs="Times New Roman"/>
          <w:sz w:val="24"/>
          <w:szCs w:val="24"/>
        </w:rPr>
        <w:t>demonstrated by Taboada et al. (2014) in their analysis of movie reviews for English, Spanish, and German</w:t>
      </w:r>
      <w:r w:rsidRPr="00AF2910">
        <w:rPr>
          <w:rFonts w:ascii="Times New Roman" w:eastAsia="Times New Roman" w:hAnsi="Times New Roman" w:cs="Times New Roman"/>
          <w:sz w:val="24"/>
          <w:szCs w:val="24"/>
        </w:rPr>
        <w:t xml:space="preserve">. The authors showed that the </w:t>
      </w:r>
      <w:proofErr w:type="spellStart"/>
      <w:r w:rsidRPr="00AF2910">
        <w:rPr>
          <w:rFonts w:ascii="Times New Roman" w:eastAsia="Times New Roman" w:hAnsi="Times New Roman" w:cs="Times New Roman"/>
          <w:sz w:val="24"/>
          <w:szCs w:val="24"/>
        </w:rPr>
        <w:t>lexico</w:t>
      </w:r>
      <w:proofErr w:type="spellEnd"/>
      <w:r w:rsidRPr="00AF2910">
        <w:rPr>
          <w:rFonts w:ascii="Times New Roman" w:eastAsia="Times New Roman" w:hAnsi="Times New Roman" w:cs="Times New Roman"/>
          <w:sz w:val="24"/>
          <w:szCs w:val="24"/>
        </w:rPr>
        <w:t xml:space="preserve">-grammatical differences of those languages also impact the frequency and type of evaluative expressions in these languages. </w:t>
      </w:r>
      <w:proofErr w:type="spellStart"/>
      <w:r w:rsidRPr="00AF2910">
        <w:rPr>
          <w:rFonts w:ascii="Times New Roman" w:eastAsia="Times New Roman" w:hAnsi="Times New Roman" w:cs="Times New Roman"/>
          <w:sz w:val="24"/>
          <w:szCs w:val="24"/>
        </w:rPr>
        <w:t>Fronhofer</w:t>
      </w:r>
      <w:proofErr w:type="spellEnd"/>
      <w:r w:rsidRPr="00AF2910">
        <w:rPr>
          <w:rFonts w:ascii="Times New Roman" w:eastAsia="Times New Roman" w:hAnsi="Times New Roman" w:cs="Times New Roman"/>
          <w:sz w:val="24"/>
          <w:szCs w:val="24"/>
        </w:rPr>
        <w:t xml:space="preserve"> (2020) showed similar findings in her contrastive analysis of English and German in terms of emotions. The author compared the </w:t>
      </w:r>
      <w:proofErr w:type="spellStart"/>
      <w:r w:rsidRPr="00AF2910">
        <w:rPr>
          <w:rFonts w:ascii="Times New Roman" w:eastAsia="Times New Roman" w:hAnsi="Times New Roman" w:cs="Times New Roman"/>
          <w:sz w:val="24"/>
          <w:szCs w:val="24"/>
        </w:rPr>
        <w:t>lexico</w:t>
      </w:r>
      <w:proofErr w:type="spellEnd"/>
      <w:r w:rsidRPr="00AF2910">
        <w:rPr>
          <w:rFonts w:ascii="Times New Roman" w:eastAsia="Times New Roman" w:hAnsi="Times New Roman" w:cs="Times New Roman"/>
          <w:sz w:val="24"/>
          <w:szCs w:val="24"/>
        </w:rPr>
        <w:t>-grammatical and functional construal of emotion events in the two languages, pointing to the preferences in certain morpho-syntactic realisations of</w:t>
      </w:r>
      <w:r w:rsidRPr="00AF2910">
        <w:rPr>
          <w:rFonts w:ascii="Times New Roman" w:eastAsia="Times New Roman" w:hAnsi="Times New Roman" w:cs="Times New Roman"/>
          <w:i/>
          <w:sz w:val="24"/>
          <w:szCs w:val="24"/>
        </w:rPr>
        <w:t xml:space="preserve"> </w:t>
      </w:r>
      <w:r w:rsidRPr="00AF2910">
        <w:rPr>
          <w:rFonts w:ascii="Times New Roman" w:eastAsia="Times New Roman" w:hAnsi="Times New Roman" w:cs="Times New Roman"/>
          <w:sz w:val="24"/>
          <w:szCs w:val="24"/>
        </w:rPr>
        <w:t xml:space="preserve">emotions such as parts of speech, tenses, etc. General pragmatic differences reflected in the </w:t>
      </w:r>
      <w:proofErr w:type="spellStart"/>
      <w:r w:rsidRPr="00AF2910">
        <w:rPr>
          <w:rFonts w:ascii="Times New Roman" w:eastAsia="Times New Roman" w:hAnsi="Times New Roman" w:cs="Times New Roman"/>
          <w:sz w:val="24"/>
          <w:szCs w:val="24"/>
        </w:rPr>
        <w:t>lexico</w:t>
      </w:r>
      <w:proofErr w:type="spellEnd"/>
      <w:r w:rsidRPr="00AF2910">
        <w:rPr>
          <w:rFonts w:ascii="Times New Roman" w:eastAsia="Times New Roman" w:hAnsi="Times New Roman" w:cs="Times New Roman"/>
          <w:sz w:val="24"/>
          <w:szCs w:val="24"/>
        </w:rPr>
        <w:t>-grammar of the two languages were also shown in studies of contrastive pragmatics (</w:t>
      </w:r>
      <w:r w:rsidR="00DA6BE7" w:rsidRPr="00AF2910">
        <w:rPr>
          <w:rFonts w:ascii="Times New Roman" w:eastAsia="Times New Roman" w:hAnsi="Times New Roman" w:cs="Times New Roman"/>
          <w:sz w:val="24"/>
          <w:szCs w:val="24"/>
        </w:rPr>
        <w:t>House</w:t>
      </w:r>
      <w:r w:rsidR="00DA6BE7" w:rsidRPr="00AF2910">
        <w:rPr>
          <w:rFonts w:ascii="Times New Roman" w:eastAsia="Times New Roman" w:hAnsi="Times New Roman" w:cs="Times New Roman"/>
          <w:i/>
          <w:sz w:val="24"/>
          <w:szCs w:val="24"/>
        </w:rPr>
        <w:t xml:space="preserve"> </w:t>
      </w:r>
      <w:r w:rsidR="00DA6BE7" w:rsidRPr="00AF2910">
        <w:rPr>
          <w:rFonts w:ascii="Times New Roman" w:eastAsia="Times New Roman" w:hAnsi="Times New Roman" w:cs="Times New Roman"/>
          <w:sz w:val="24"/>
          <w:szCs w:val="24"/>
        </w:rPr>
        <w:t xml:space="preserve">2006; </w:t>
      </w:r>
      <w:r w:rsidRPr="00AF2910">
        <w:rPr>
          <w:rFonts w:ascii="Times New Roman" w:eastAsia="Times New Roman" w:hAnsi="Times New Roman" w:cs="Times New Roman"/>
          <w:sz w:val="24"/>
          <w:szCs w:val="24"/>
        </w:rPr>
        <w:t>Kranich 2016). In our work, we aim to observe what happens with a speaker</w:t>
      </w:r>
      <w:r w:rsidR="00AA009E"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s attitude when texts are rendered from English into German. Oster</w:t>
      </w:r>
      <w:r w:rsidR="00DA6BE7" w:rsidRPr="00AF2910">
        <w:rPr>
          <w:rFonts w:ascii="Times New Roman" w:eastAsia="Times New Roman" w:hAnsi="Times New Roman" w:cs="Times New Roman"/>
          <w:sz w:val="24"/>
          <w:szCs w:val="24"/>
        </w:rPr>
        <w:t> </w:t>
      </w:r>
      <w:r w:rsidRPr="00AF2910">
        <w:rPr>
          <w:rFonts w:ascii="Times New Roman" w:eastAsia="Times New Roman" w:hAnsi="Times New Roman" w:cs="Times New Roman"/>
          <w:sz w:val="24"/>
          <w:szCs w:val="24"/>
        </w:rPr>
        <w:t xml:space="preserve">(2023) conducted a corpus-based study examining the translation of emotion concepts, with a particular focus on the conceptualisation of anger in </w:t>
      </w:r>
      <w:proofErr w:type="gramStart"/>
      <w:r w:rsidRPr="00AF2910">
        <w:rPr>
          <w:rFonts w:ascii="Times New Roman" w:eastAsia="Times New Roman" w:hAnsi="Times New Roman" w:cs="Times New Roman"/>
          <w:sz w:val="24"/>
          <w:szCs w:val="24"/>
        </w:rPr>
        <w:t>German-Spanish</w:t>
      </w:r>
      <w:proofErr w:type="gramEnd"/>
      <w:r w:rsidRPr="00AF2910">
        <w:rPr>
          <w:rFonts w:ascii="Times New Roman" w:eastAsia="Times New Roman" w:hAnsi="Times New Roman" w:cs="Times New Roman"/>
          <w:sz w:val="24"/>
          <w:szCs w:val="24"/>
        </w:rPr>
        <w:t xml:space="preserve"> translations. She analysed prototypical emotion lexemes in both languages (</w:t>
      </w:r>
      <w:r w:rsidRPr="00AF2910">
        <w:rPr>
          <w:rFonts w:ascii="Times New Roman" w:eastAsia="Times New Roman" w:hAnsi="Times New Roman" w:cs="Times New Roman"/>
          <w:i/>
          <w:sz w:val="24"/>
          <w:szCs w:val="24"/>
        </w:rPr>
        <w:t>Wut, Zorn</w:t>
      </w:r>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i/>
          <w:sz w:val="24"/>
          <w:szCs w:val="24"/>
        </w:rPr>
        <w:t>Ärger</w:t>
      </w:r>
      <w:proofErr w:type="spellEnd"/>
      <w:r w:rsidRPr="00AF2910">
        <w:rPr>
          <w:rFonts w:ascii="Times New Roman" w:eastAsia="Times New Roman" w:hAnsi="Times New Roman" w:cs="Times New Roman"/>
          <w:sz w:val="24"/>
          <w:szCs w:val="24"/>
        </w:rPr>
        <w:t xml:space="preserve"> in German, and</w:t>
      </w:r>
      <w:r w:rsidRPr="00AF2910">
        <w:rPr>
          <w:rFonts w:ascii="Times New Roman" w:eastAsia="Times New Roman" w:hAnsi="Times New Roman" w:cs="Times New Roman"/>
          <w:i/>
          <w:sz w:val="24"/>
          <w:szCs w:val="24"/>
        </w:rPr>
        <w:t xml:space="preserve"> </w:t>
      </w:r>
      <w:proofErr w:type="spellStart"/>
      <w:r w:rsidRPr="00AF2910">
        <w:rPr>
          <w:rFonts w:ascii="Times New Roman" w:eastAsia="Times New Roman" w:hAnsi="Times New Roman" w:cs="Times New Roman"/>
          <w:i/>
          <w:sz w:val="24"/>
          <w:szCs w:val="24"/>
        </w:rPr>
        <w:t>ira</w:t>
      </w:r>
      <w:proofErr w:type="spellEnd"/>
      <w:r w:rsidRPr="00AF2910">
        <w:rPr>
          <w:rFonts w:ascii="Times New Roman" w:eastAsia="Times New Roman" w:hAnsi="Times New Roman" w:cs="Times New Roman"/>
          <w:i/>
          <w:sz w:val="24"/>
          <w:szCs w:val="24"/>
        </w:rPr>
        <w:t xml:space="preserve">, </w:t>
      </w:r>
      <w:proofErr w:type="spellStart"/>
      <w:r w:rsidRPr="00AF2910">
        <w:rPr>
          <w:rFonts w:ascii="Times New Roman" w:eastAsia="Times New Roman" w:hAnsi="Times New Roman" w:cs="Times New Roman"/>
          <w:i/>
          <w:sz w:val="24"/>
          <w:szCs w:val="24"/>
        </w:rPr>
        <w:t>rabia</w:t>
      </w:r>
      <w:proofErr w:type="spellEnd"/>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i/>
          <w:sz w:val="24"/>
          <w:szCs w:val="24"/>
        </w:rPr>
        <w:t>enojo</w:t>
      </w:r>
      <w:proofErr w:type="spellEnd"/>
      <w:r w:rsidRPr="00AF2910">
        <w:rPr>
          <w:rFonts w:ascii="Times New Roman" w:eastAsia="Times New Roman" w:hAnsi="Times New Roman" w:cs="Times New Roman"/>
          <w:sz w:val="24"/>
          <w:szCs w:val="24"/>
        </w:rPr>
        <w:t xml:space="preserve"> in Spanish), exploring three key aspects of the expression of anger in the translated texts: conceptual metaphors, physical effects, and the consequences of the emotion. The analysis revealed that both source and target language preferences were reflected in the translation of </w:t>
      </w:r>
      <w:r w:rsidR="007E581A">
        <w:rPr>
          <w:rFonts w:ascii="Times New Roman" w:eastAsia="Times New Roman" w:hAnsi="Times New Roman" w:cs="Times New Roman"/>
          <w:sz w:val="24"/>
          <w:szCs w:val="24"/>
        </w:rPr>
        <w:t xml:space="preserve">the </w:t>
      </w:r>
      <w:r w:rsidRPr="00AF2910">
        <w:rPr>
          <w:rFonts w:ascii="Times New Roman" w:eastAsia="Times New Roman" w:hAnsi="Times New Roman" w:cs="Times New Roman"/>
          <w:sz w:val="24"/>
          <w:szCs w:val="24"/>
        </w:rPr>
        <w:t xml:space="preserve">conceptual metaphor. </w:t>
      </w:r>
    </w:p>
    <w:p w14:paraId="744C207D" w14:textId="281FDD8E" w:rsidR="00931146" w:rsidRPr="00AF2910" w:rsidRDefault="00FB1108" w:rsidP="00DA6BE7">
      <w:pPr>
        <w:widowControl w:val="0"/>
        <w:spacing w:after="0" w:line="240" w:lineRule="auto"/>
        <w:ind w:firstLine="720"/>
        <w:jc w:val="both"/>
        <w:rPr>
          <w:rFonts w:ascii="Times New Roman" w:eastAsia="Times New Roman" w:hAnsi="Times New Roman" w:cs="Times New Roman"/>
          <w:sz w:val="24"/>
          <w:szCs w:val="24"/>
        </w:rPr>
      </w:pPr>
      <w:proofErr w:type="spellStart"/>
      <w:r w:rsidRPr="00AF2910">
        <w:rPr>
          <w:rFonts w:ascii="Times New Roman" w:eastAsia="Times New Roman" w:hAnsi="Times New Roman" w:cs="Times New Roman"/>
          <w:sz w:val="24"/>
          <w:szCs w:val="24"/>
        </w:rPr>
        <w:t>Bąk</w:t>
      </w:r>
      <w:proofErr w:type="spellEnd"/>
      <w:r w:rsidRPr="00AF2910">
        <w:rPr>
          <w:rFonts w:ascii="Times New Roman" w:eastAsia="Times New Roman" w:hAnsi="Times New Roman" w:cs="Times New Roman"/>
          <w:sz w:val="24"/>
          <w:szCs w:val="24"/>
        </w:rPr>
        <w:t xml:space="preserve"> (2023) explored the translation equivalence of basic emotion terms</w:t>
      </w:r>
      <w:r w:rsidRPr="00AF2910">
        <w:rPr>
          <w:rFonts w:ascii="Times New Roman" w:eastAsia="Times New Roman" w:hAnsi="Times New Roman" w:cs="Times New Roman"/>
          <w:i/>
          <w:sz w:val="24"/>
          <w:szCs w:val="24"/>
        </w:rPr>
        <w:t xml:space="preserve"> (anger, disgust, fear, joy, sadness,</w:t>
      </w:r>
      <w:r w:rsidRPr="00AF2910">
        <w:rPr>
          <w:rFonts w:ascii="Times New Roman" w:eastAsia="Times New Roman" w:hAnsi="Times New Roman" w:cs="Times New Roman"/>
          <w:sz w:val="24"/>
          <w:szCs w:val="24"/>
        </w:rPr>
        <w:t xml:space="preserve"> and </w:t>
      </w:r>
      <w:r w:rsidRPr="00AF2910">
        <w:rPr>
          <w:rFonts w:ascii="Times New Roman" w:eastAsia="Times New Roman" w:hAnsi="Times New Roman" w:cs="Times New Roman"/>
          <w:i/>
          <w:sz w:val="24"/>
          <w:szCs w:val="24"/>
        </w:rPr>
        <w:t>surprise</w:t>
      </w:r>
      <w:r w:rsidRPr="00AF2910">
        <w:rPr>
          <w:rFonts w:ascii="Times New Roman" w:eastAsia="Times New Roman" w:hAnsi="Times New Roman" w:cs="Times New Roman"/>
          <w:sz w:val="24"/>
          <w:szCs w:val="24"/>
        </w:rPr>
        <w:t xml:space="preserve">) between English and Polish. By analysing two emotion term databases through a translation-backtranslation procedure with professional translators, </w:t>
      </w:r>
      <w:r w:rsidR="00D8159A">
        <w:rPr>
          <w:rFonts w:ascii="Times New Roman" w:eastAsia="Times New Roman" w:hAnsi="Times New Roman" w:cs="Times New Roman"/>
          <w:sz w:val="24"/>
          <w:szCs w:val="24"/>
        </w:rPr>
        <w:t>the author</w:t>
      </w:r>
      <w:r w:rsidRPr="00AF2910">
        <w:rPr>
          <w:rFonts w:ascii="Times New Roman" w:eastAsia="Times New Roman" w:hAnsi="Times New Roman" w:cs="Times New Roman"/>
          <w:sz w:val="24"/>
          <w:szCs w:val="24"/>
        </w:rPr>
        <w:t xml:space="preserve"> quantified the degree of equivalence. The study found that only a small percentage of emotion terms (5.12% in English and 4.68% in Polish) had full translation equivalents, with over 80% of terms showing partial equivalence</w:t>
      </w:r>
      <w:r w:rsidR="00D8159A">
        <w:rPr>
          <w:rFonts w:ascii="Times New Roman" w:eastAsia="Times New Roman" w:hAnsi="Times New Roman" w:cs="Times New Roman"/>
          <w:sz w:val="24"/>
          <w:szCs w:val="24"/>
        </w:rPr>
        <w:t xml:space="preserve"> (Bak 2023:</w:t>
      </w:r>
      <w:r w:rsidR="00076C34">
        <w:rPr>
          <w:rFonts w:ascii="Times New Roman" w:eastAsia="Times New Roman" w:hAnsi="Times New Roman" w:cs="Times New Roman"/>
          <w:sz w:val="24"/>
          <w:szCs w:val="24"/>
        </w:rPr>
        <w:t xml:space="preserve"> </w:t>
      </w:r>
      <w:r w:rsidR="00D8159A">
        <w:rPr>
          <w:rFonts w:ascii="Times New Roman" w:eastAsia="Times New Roman" w:hAnsi="Times New Roman" w:cs="Times New Roman"/>
          <w:sz w:val="24"/>
          <w:szCs w:val="24"/>
        </w:rPr>
        <w:t>7)</w:t>
      </w:r>
      <w:r w:rsidRPr="00AF2910">
        <w:rPr>
          <w:rFonts w:ascii="Times New Roman" w:eastAsia="Times New Roman" w:hAnsi="Times New Roman" w:cs="Times New Roman"/>
          <w:sz w:val="24"/>
          <w:szCs w:val="24"/>
        </w:rPr>
        <w:t xml:space="preserve">. These findings highlight the impact of language-specific differences in emotion term granularity and morpho-semantics on translation equivalence. </w:t>
      </w:r>
      <w:r w:rsidR="00CF4581" w:rsidRPr="0013134F">
        <w:rPr>
          <w:rFonts w:ascii="Times New Roman" w:eastAsia="Times New Roman" w:hAnsi="Times New Roman" w:cs="Times New Roman"/>
          <w:sz w:val="24"/>
          <w:szCs w:val="24"/>
        </w:rPr>
        <w:t>Similarly, our study investigates how evaluative expressions in English are transformed in German translations, exploring how cross-linguistic differences shape the expression of attitudes.</w:t>
      </w:r>
    </w:p>
    <w:p w14:paraId="27875445" w14:textId="5EC58584" w:rsidR="00931146" w:rsidRPr="00AF2910" w:rsidRDefault="00FB1108" w:rsidP="004040D9">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Cross-lingual differences consequently have an impact on how pragmatic phenomena, and specifically evaluative expressions, are translated. On the one hand, translated texts tend to reproduce source language patterns (what is called </w:t>
      </w:r>
      <w:r w:rsidRPr="00AF2910">
        <w:rPr>
          <w:rFonts w:ascii="Times New Roman" w:eastAsia="Times New Roman" w:hAnsi="Times New Roman" w:cs="Times New Roman"/>
          <w:i/>
          <w:iCs/>
          <w:sz w:val="24"/>
          <w:szCs w:val="24"/>
        </w:rPr>
        <w:t>shining through</w:t>
      </w:r>
      <w:r w:rsidRPr="00AF2910">
        <w:rPr>
          <w:rFonts w:ascii="Times New Roman" w:eastAsia="Times New Roman" w:hAnsi="Times New Roman" w:cs="Times New Roman"/>
          <w:sz w:val="24"/>
          <w:szCs w:val="24"/>
        </w:rPr>
        <w:t>, Teich 2003</w:t>
      </w:r>
      <w:r w:rsidR="004040D9"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see Section 2.2</w:t>
      </w:r>
      <w:r w:rsidR="004040D9"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and</w:t>
      </w:r>
      <w:r w:rsidR="004040D9"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on the other hand, they also tend to conform to the typical features of the target language, sometimes exaggerating these features (normalisation). These features are often referred to as </w:t>
      </w:r>
      <w:r w:rsidRPr="00076C34">
        <w:rPr>
          <w:rFonts w:ascii="Times New Roman" w:eastAsia="Times New Roman" w:hAnsi="Times New Roman" w:cs="Times New Roman"/>
          <w:i/>
          <w:sz w:val="24"/>
          <w:szCs w:val="24"/>
        </w:rPr>
        <w:t>translation universals</w:t>
      </w:r>
      <w:r w:rsidRPr="00AF2910">
        <w:rPr>
          <w:rFonts w:ascii="Times New Roman" w:eastAsia="Times New Roman" w:hAnsi="Times New Roman" w:cs="Times New Roman"/>
          <w:sz w:val="24"/>
          <w:szCs w:val="24"/>
        </w:rPr>
        <w:t xml:space="preserve"> (Baker 1993) or </w:t>
      </w:r>
      <w:proofErr w:type="spellStart"/>
      <w:r w:rsidRPr="00076C34">
        <w:rPr>
          <w:rFonts w:ascii="Times New Roman" w:eastAsia="Times New Roman" w:hAnsi="Times New Roman" w:cs="Times New Roman"/>
          <w:i/>
          <w:sz w:val="24"/>
          <w:szCs w:val="24"/>
        </w:rPr>
        <w:t>translationese</w:t>
      </w:r>
      <w:proofErr w:type="spellEnd"/>
      <w:r w:rsidRPr="00AF2910">
        <w:rPr>
          <w:rFonts w:ascii="Times New Roman" w:eastAsia="Times New Roman" w:hAnsi="Times New Roman" w:cs="Times New Roman"/>
          <w:sz w:val="24"/>
          <w:szCs w:val="24"/>
        </w:rPr>
        <w:t xml:space="preserve"> (</w:t>
      </w:r>
      <w:proofErr w:type="spellStart"/>
      <w:r w:rsidRPr="00AF2910">
        <w:rPr>
          <w:rFonts w:ascii="Times New Roman" w:eastAsia="Times New Roman" w:hAnsi="Times New Roman" w:cs="Times New Roman"/>
          <w:sz w:val="24"/>
          <w:szCs w:val="24"/>
        </w:rPr>
        <w:t>Gellerstam</w:t>
      </w:r>
      <w:proofErr w:type="spellEnd"/>
      <w:r w:rsidRPr="00AF2910">
        <w:rPr>
          <w:rFonts w:ascii="Times New Roman" w:eastAsia="Times New Roman" w:hAnsi="Times New Roman" w:cs="Times New Roman"/>
          <w:sz w:val="24"/>
          <w:szCs w:val="24"/>
        </w:rPr>
        <w:t xml:space="preserve"> 1986). Moreover, translations may also add, alter or omit source text elements, which results in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The causes for these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phenomena vary between source- and target-language-dependent and independent ones. The former occurs when </w:t>
      </w:r>
      <w:r w:rsidR="007E581A">
        <w:rPr>
          <w:rFonts w:ascii="Times New Roman" w:eastAsia="Times New Roman" w:hAnsi="Times New Roman" w:cs="Times New Roman"/>
          <w:sz w:val="24"/>
          <w:szCs w:val="24"/>
        </w:rPr>
        <w:t>changes are necessary due to the target language</w:t>
      </w:r>
      <w:r w:rsidR="00076C34">
        <w:rPr>
          <w:rFonts w:ascii="Times New Roman" w:eastAsia="Times New Roman" w:hAnsi="Times New Roman" w:cs="Times New Roman"/>
          <w:sz w:val="24"/>
          <w:szCs w:val="24"/>
        </w:rPr>
        <w:t>’</w:t>
      </w:r>
      <w:r w:rsidR="007E581A">
        <w:rPr>
          <w:rFonts w:ascii="Times New Roman" w:eastAsia="Times New Roman" w:hAnsi="Times New Roman" w:cs="Times New Roman"/>
          <w:sz w:val="24"/>
          <w:szCs w:val="24"/>
        </w:rPr>
        <w:t>s</w:t>
      </w:r>
      <w:r w:rsidRPr="00AF2910">
        <w:rPr>
          <w:rFonts w:ascii="Times New Roman" w:eastAsia="Times New Roman" w:hAnsi="Times New Roman" w:cs="Times New Roman"/>
          <w:sz w:val="24"/>
          <w:szCs w:val="24"/>
        </w:rPr>
        <w:t xml:space="preserve"> conventions, and the latter is related to the translation process. At the same time, the observed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(see </w:t>
      </w:r>
      <w:proofErr w:type="spellStart"/>
      <w:r w:rsidRPr="00AF2910">
        <w:rPr>
          <w:rFonts w:ascii="Times New Roman" w:eastAsia="Times New Roman" w:hAnsi="Times New Roman" w:cs="Times New Roman"/>
          <w:sz w:val="24"/>
          <w:szCs w:val="24"/>
        </w:rPr>
        <w:t>Gellerstam</w:t>
      </w:r>
      <w:proofErr w:type="spellEnd"/>
      <w:r w:rsidRPr="00AF2910">
        <w:rPr>
          <w:rFonts w:ascii="Times New Roman" w:eastAsia="Times New Roman" w:hAnsi="Times New Roman" w:cs="Times New Roman"/>
          <w:sz w:val="24"/>
          <w:szCs w:val="24"/>
        </w:rPr>
        <w:t xml:space="preserve"> 1986; Baker 1993; Toury 1995; Teich 2003, amongst others) can also be affected by further factors, such as translation or editing guidelines.</w:t>
      </w:r>
    </w:p>
    <w:p w14:paraId="61C9406B" w14:textId="38CFE636" w:rsidR="00C978DF" w:rsidRPr="00AF2910" w:rsidRDefault="00FB1108" w:rsidP="00C978DF">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Register differences between the source language (SL) and target language (TL) are another factor commonly considered in the list of factors influencing translation features (see</w:t>
      </w:r>
      <w:r w:rsidR="00F25BD0" w:rsidRPr="00AF2910">
        <w:rPr>
          <w:rFonts w:ascii="Times New Roman" w:eastAsia="Times New Roman" w:hAnsi="Times New Roman" w:cs="Times New Roman"/>
          <w:sz w:val="24"/>
          <w:szCs w:val="24"/>
        </w:rPr>
        <w:t> </w:t>
      </w:r>
      <w:r w:rsidRPr="00AF2910">
        <w:rPr>
          <w:rFonts w:ascii="Times New Roman" w:eastAsia="Times New Roman" w:hAnsi="Times New Roman" w:cs="Times New Roman"/>
          <w:sz w:val="24"/>
          <w:szCs w:val="24"/>
        </w:rPr>
        <w:t xml:space="preserve">Hansen-Schirra et al. 2012). Translation guidelines are connected to register features, as they serve as a form of standardisation, establishing norms specific to a particular text type. For instance, the TED talk translation guidelines recommend using informal expressions over formal ones and colloquial terms instead of academic ones, i.e. more general words instead of more specific ones, which may result in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and simplification. At the same time, according to the guidelines, a translator should try to match the flow of the speaker</w:t>
      </w:r>
      <w:r w:rsidR="00AA009E"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s original talk, which may result in the source language shining through. The guidelines also recommend that translators search for similar expressions in the target language. In cases where no obvious equivalent exists, the guidelines advise opting for a more natural translation for the target audience, “even if it is less colourful than the original”</w:t>
      </w:r>
      <w:r w:rsidR="00143F1E">
        <w:rPr>
          <w:rFonts w:ascii="Times New Roman" w:eastAsia="Times New Roman" w:hAnsi="Times New Roman" w:cs="Times New Roman"/>
          <w:sz w:val="24"/>
          <w:szCs w:val="24"/>
        </w:rPr>
        <w:t xml:space="preserve"> (TED Translation Guidelines</w:t>
      </w:r>
      <w:r w:rsidR="00076C34">
        <w:rPr>
          <w:rFonts w:ascii="Times New Roman" w:eastAsia="Times New Roman" w:hAnsi="Times New Roman" w:cs="Times New Roman"/>
          <w:sz w:val="24"/>
          <w:szCs w:val="24"/>
        </w:rPr>
        <w:t>, n.d.</w:t>
      </w:r>
      <w:r w:rsidR="00143F1E">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vertAlign w:val="superscript"/>
        </w:rPr>
        <w:footnoteReference w:id="2"/>
      </w:r>
      <w:r w:rsidRPr="00AF2910">
        <w:rPr>
          <w:rFonts w:ascii="Times New Roman" w:eastAsia="Times New Roman" w:hAnsi="Times New Roman" w:cs="Times New Roman"/>
          <w:b/>
          <w:i/>
          <w:sz w:val="24"/>
          <w:szCs w:val="24"/>
        </w:rPr>
        <w:t xml:space="preserve">. </w:t>
      </w:r>
      <w:r w:rsidRPr="00AF2910">
        <w:rPr>
          <w:rFonts w:ascii="Times New Roman" w:eastAsia="Times New Roman" w:hAnsi="Times New Roman" w:cs="Times New Roman"/>
          <w:sz w:val="24"/>
          <w:szCs w:val="24"/>
        </w:rPr>
        <w:t xml:space="preserve">The interplay of various factors influencing translation contributes to the pragmatic differences observed between translated texts and their source texts (as well as non-translated texts in the target language, which fall outside the scope of this study). While an ideal analysis of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would also include a comparison with non-translated texts in the target language, this is not possible in our study due to the absence of such data. A relevant study in this context is </w:t>
      </w:r>
      <w:proofErr w:type="spellStart"/>
      <w:r w:rsidRPr="00AF2910">
        <w:rPr>
          <w:rFonts w:ascii="Times New Roman" w:eastAsia="Times New Roman" w:hAnsi="Times New Roman" w:cs="Times New Roman"/>
          <w:sz w:val="24"/>
          <w:szCs w:val="24"/>
        </w:rPr>
        <w:t>Thormodsæter</w:t>
      </w:r>
      <w:proofErr w:type="spellEnd"/>
      <w:r w:rsidRPr="00AF2910">
        <w:rPr>
          <w:rFonts w:ascii="Times New Roman" w:eastAsia="Times New Roman" w:hAnsi="Times New Roman" w:cs="Times New Roman"/>
          <w:sz w:val="24"/>
          <w:szCs w:val="24"/>
        </w:rPr>
        <w:t xml:space="preserve"> (2021), which examines the idiomaticity of emotion in English and Norwegian through a corpus-based contrastive analysis of verb pairs such as </w:t>
      </w:r>
      <w:r w:rsidRPr="00AF2910">
        <w:rPr>
          <w:rFonts w:ascii="Times New Roman" w:eastAsia="Times New Roman" w:hAnsi="Times New Roman" w:cs="Times New Roman"/>
          <w:i/>
          <w:iCs/>
          <w:sz w:val="24"/>
          <w:szCs w:val="24"/>
        </w:rPr>
        <w:t>enjoy-</w:t>
      </w:r>
      <w:proofErr w:type="spellStart"/>
      <w:r w:rsidRPr="00AF2910">
        <w:rPr>
          <w:rFonts w:ascii="Times New Roman" w:eastAsia="Times New Roman" w:hAnsi="Times New Roman" w:cs="Times New Roman"/>
          <w:i/>
          <w:iCs/>
          <w:sz w:val="24"/>
          <w:szCs w:val="24"/>
        </w:rPr>
        <w:t>nyte</w:t>
      </w:r>
      <w:proofErr w:type="spellEnd"/>
      <w:r w:rsidRPr="00AF2910">
        <w:rPr>
          <w:rFonts w:ascii="Times New Roman" w:eastAsia="Times New Roman" w:hAnsi="Times New Roman" w:cs="Times New Roman"/>
          <w:sz w:val="24"/>
          <w:szCs w:val="24"/>
        </w:rPr>
        <w:t xml:space="preserve">, </w:t>
      </w:r>
      <w:r w:rsidRPr="00AF2910">
        <w:rPr>
          <w:rFonts w:ascii="Times New Roman" w:eastAsia="Times New Roman" w:hAnsi="Times New Roman" w:cs="Times New Roman"/>
          <w:i/>
          <w:iCs/>
          <w:sz w:val="24"/>
          <w:szCs w:val="24"/>
        </w:rPr>
        <w:t>love-</w:t>
      </w:r>
      <w:proofErr w:type="spellStart"/>
      <w:r w:rsidRPr="00AF2910">
        <w:rPr>
          <w:rFonts w:ascii="Times New Roman" w:eastAsia="Times New Roman" w:hAnsi="Times New Roman" w:cs="Times New Roman"/>
          <w:i/>
          <w:iCs/>
          <w:sz w:val="24"/>
          <w:szCs w:val="24"/>
        </w:rPr>
        <w:t>elske</w:t>
      </w:r>
      <w:proofErr w:type="spellEnd"/>
      <w:r w:rsidRPr="00AF2910">
        <w:rPr>
          <w:rFonts w:ascii="Times New Roman" w:eastAsia="Times New Roman" w:hAnsi="Times New Roman" w:cs="Times New Roman"/>
          <w:sz w:val="24"/>
          <w:szCs w:val="24"/>
        </w:rPr>
        <w:t xml:space="preserve">, and </w:t>
      </w:r>
      <w:r w:rsidRPr="00AF2910">
        <w:rPr>
          <w:rFonts w:ascii="Times New Roman" w:eastAsia="Times New Roman" w:hAnsi="Times New Roman" w:cs="Times New Roman"/>
          <w:i/>
          <w:iCs/>
          <w:sz w:val="24"/>
          <w:szCs w:val="24"/>
        </w:rPr>
        <w:t>like-like</w:t>
      </w:r>
      <w:r w:rsidRPr="00AF2910">
        <w:rPr>
          <w:rFonts w:ascii="Times New Roman" w:eastAsia="Times New Roman" w:hAnsi="Times New Roman" w:cs="Times New Roman"/>
          <w:sz w:val="24"/>
          <w:szCs w:val="24"/>
        </w:rPr>
        <w:t>. This research provides valuable insights into cross-linguistic phraseological differences, which are also relevant to the present study</w:t>
      </w:r>
      <w:r w:rsidR="00AA009E"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s focus on evaluative language in translation.</w:t>
      </w:r>
    </w:p>
    <w:p w14:paraId="64DB63AF" w14:textId="126FB040" w:rsidR="00D3742C" w:rsidRPr="00AF2910" w:rsidRDefault="00FB1108" w:rsidP="00C978DF">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Studies on both human and machine translation have highlighted the differences between source texts and their translated counterparts. For instance, Salameh et al. (2015) and Mohammad et al. (2016) report that translations do not always preserve the sentiment of the source texts. Troiano et al. (2020) demonstrate not only the loss of emotions during the translation process but also their alteration through machine translation. In their work, Qian et. al. (2023) evaluate machine translation, focusing specifically on emotion preservation.</w:t>
      </w:r>
    </w:p>
    <w:p w14:paraId="4F8C22EB" w14:textId="4BB62EE9" w:rsidR="00931146" w:rsidRPr="00AF2910" w:rsidRDefault="00FB1108" w:rsidP="002F5D9C">
      <w:pPr>
        <w:pStyle w:val="ListParagraph"/>
        <w:numPr>
          <w:ilvl w:val="1"/>
          <w:numId w:val="3"/>
        </w:numPr>
        <w:spacing w:before="280" w:after="280"/>
        <w:ind w:left="850" w:hanging="425"/>
        <w:rPr>
          <w:i/>
          <w:lang w:val="en-GB"/>
        </w:rPr>
      </w:pPr>
      <w:proofErr w:type="spellStart"/>
      <w:r w:rsidRPr="00AF2910">
        <w:rPr>
          <w:i/>
          <w:lang w:val="en-GB"/>
        </w:rPr>
        <w:t>Translationese</w:t>
      </w:r>
      <w:proofErr w:type="spellEnd"/>
      <w:r w:rsidRPr="00AF2910">
        <w:rPr>
          <w:i/>
          <w:lang w:val="en-GB"/>
        </w:rPr>
        <w:t xml:space="preserve"> phenomena and translation strategies</w:t>
      </w:r>
    </w:p>
    <w:p w14:paraId="5A75C123" w14:textId="77777777" w:rsidR="005856F2" w:rsidRPr="00AF2910" w:rsidRDefault="00FB1108">
      <w:pPr>
        <w:widowControl w:val="0"/>
        <w:spacing w:after="0" w:line="240" w:lineRule="auto"/>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As seen from the studies on emotion and sentiment in translation, these pragmatic phenomena can be lost, i.e. omitted, preserved, changed or added in translated texts, if we compare the latter to the sources. Numerous studies on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phenomena described the differences between translated texts and non-translations in the source and target languages. As already mentioned above, they can be related to the features of the source and target language or derive from the process of translation. In any case, they are linked to the changes that can be observed in translated texts if compared to the source texts or the comparable texts in the target language. In this work, we analyse only those related to the differences between the source and the translated texts, as we are looking into translation strategies. If elements are omitted or added in translation, we can relate them to the phenomena of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At the same time, we may also deal with shining through and normalisation effects. This happens when translated texts are altered due to the requirements of the target language or if the elements of the source texts are unnecessarily preserved. Next, we will clarify what we understand under the corresponding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phenomena.</w:t>
      </w:r>
    </w:p>
    <w:p w14:paraId="2D28D103" w14:textId="77777777" w:rsidR="005856F2" w:rsidRPr="00AF2910" w:rsidRDefault="00FB1108" w:rsidP="005856F2">
      <w:pPr>
        <w:widowControl w:val="0"/>
        <w:spacing w:after="0" w:line="240" w:lineRule="auto"/>
        <w:ind w:firstLine="720"/>
        <w:jc w:val="both"/>
        <w:rPr>
          <w:rFonts w:ascii="Times New Roman" w:eastAsia="Times New Roman" w:hAnsi="Times New Roman" w:cs="Times New Roman"/>
          <w:sz w:val="24"/>
          <w:szCs w:val="24"/>
        </w:rPr>
      </w:pP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shining through and normalisation belong to the phenomena of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w:t>
      </w:r>
      <w:proofErr w:type="spellStart"/>
      <w:r w:rsidRPr="00AF2910">
        <w:rPr>
          <w:rFonts w:ascii="Times New Roman" w:eastAsia="Times New Roman" w:hAnsi="Times New Roman" w:cs="Times New Roman"/>
          <w:sz w:val="24"/>
          <w:szCs w:val="24"/>
        </w:rPr>
        <w:t>Gellerstam</w:t>
      </w:r>
      <w:proofErr w:type="spellEnd"/>
      <w:r w:rsidRPr="00AF2910">
        <w:rPr>
          <w:rFonts w:ascii="Times New Roman" w:eastAsia="Times New Roman" w:hAnsi="Times New Roman" w:cs="Times New Roman"/>
          <w:sz w:val="24"/>
          <w:szCs w:val="24"/>
        </w:rPr>
        <w:t xml:space="preserve"> 1986), which refer to the distinct characteristics and specific linguistic properties that differentiate translated texts from original, non-translated texts. These features, which are also known as “translation universals” (Baker 1993: 243), include, apart from those named above, simplification (reducing linguistic complexity or using simpler structures in the target text) and convergence (the tendency of translations to display more uniformity than native, non-translated texts). Most studies on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concentrate on the analyses of </w:t>
      </w:r>
      <w:proofErr w:type="spellStart"/>
      <w:r w:rsidRPr="00AF2910">
        <w:rPr>
          <w:rFonts w:ascii="Times New Roman" w:eastAsia="Times New Roman" w:hAnsi="Times New Roman" w:cs="Times New Roman"/>
          <w:sz w:val="24"/>
          <w:szCs w:val="24"/>
        </w:rPr>
        <w:t>lexico</w:t>
      </w:r>
      <w:proofErr w:type="spellEnd"/>
      <w:r w:rsidRPr="00AF2910">
        <w:rPr>
          <w:rFonts w:ascii="Times New Roman" w:eastAsia="Times New Roman" w:hAnsi="Times New Roman" w:cs="Times New Roman"/>
          <w:sz w:val="24"/>
          <w:szCs w:val="24"/>
        </w:rPr>
        <w:t xml:space="preserve">-grammatical, morpho-syntactic and textual language patterns, ignoring semantic and pragmatic properties. To the best of our knowledge, no research has been conducted so far on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phenomena in the translation of evaluative language.</w:t>
      </w:r>
    </w:p>
    <w:p w14:paraId="352A45AC" w14:textId="2B25E4D0" w:rsidR="00CC2C3D" w:rsidRPr="00AF2910" w:rsidRDefault="00FB1108" w:rsidP="00CC2C3D">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For our purpose, in the analysis of translation strategies, we define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in line with Klaudy &amp; Károly (2005:</w:t>
      </w:r>
      <w:r w:rsidR="005856F2" w:rsidRPr="00AF2910">
        <w:rPr>
          <w:rFonts w:ascii="Times New Roman" w:eastAsia="Times New Roman" w:hAnsi="Times New Roman" w:cs="Times New Roman"/>
          <w:sz w:val="24"/>
          <w:szCs w:val="24"/>
        </w:rPr>
        <w:t xml:space="preserve"> </w:t>
      </w:r>
      <w:r w:rsidRPr="00AF2910">
        <w:rPr>
          <w:rFonts w:ascii="Times New Roman" w:eastAsia="Times New Roman" w:hAnsi="Times New Roman" w:cs="Times New Roman"/>
          <w:sz w:val="24"/>
          <w:szCs w:val="24"/>
        </w:rPr>
        <w:t xml:space="preserve">15): If translation contains lexical or grammatical elements that are (less/not) explicitly expressed in the source text, we deal with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This involves not only adding words and phrases but also using more specific expressions for the more general source text elements.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is the opposite effect: </w:t>
      </w:r>
      <w:r w:rsidR="003D1B75" w:rsidRPr="00AF2910">
        <w:rPr>
          <w:rFonts w:ascii="Times New Roman" w:eastAsia="Times New Roman" w:hAnsi="Times New Roman" w:cs="Times New Roman"/>
          <w:sz w:val="24"/>
          <w:szCs w:val="24"/>
        </w:rPr>
        <w:t>M</w:t>
      </w:r>
      <w:r w:rsidRPr="00AF2910">
        <w:rPr>
          <w:rFonts w:ascii="Times New Roman" w:eastAsia="Times New Roman" w:hAnsi="Times New Roman" w:cs="Times New Roman"/>
          <w:sz w:val="24"/>
          <w:szCs w:val="24"/>
        </w:rPr>
        <w:t xml:space="preserve">ore general expressions are used instead of more specific ones, and the elements present in the source are omitted in translation. Studies on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and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in translation have mostly focused on discourse connectives (see Olohan &amp; Baker 2000; Meyer &amp; Webber 2013; </w:t>
      </w:r>
      <w:proofErr w:type="spellStart"/>
      <w:r w:rsidRPr="00AF2910">
        <w:rPr>
          <w:rFonts w:ascii="Times New Roman" w:eastAsia="Times New Roman" w:hAnsi="Times New Roman" w:cs="Times New Roman"/>
          <w:sz w:val="24"/>
          <w:szCs w:val="24"/>
        </w:rPr>
        <w:t>Zufferey</w:t>
      </w:r>
      <w:proofErr w:type="spellEnd"/>
      <w:r w:rsidRPr="00AF2910">
        <w:rPr>
          <w:rFonts w:ascii="Times New Roman" w:eastAsia="Times New Roman" w:hAnsi="Times New Roman" w:cs="Times New Roman"/>
          <w:sz w:val="24"/>
          <w:szCs w:val="24"/>
        </w:rPr>
        <w:t xml:space="preserve"> &amp; </w:t>
      </w:r>
      <w:proofErr w:type="spellStart"/>
      <w:r w:rsidRPr="00AF2910">
        <w:rPr>
          <w:rFonts w:ascii="Times New Roman" w:eastAsia="Times New Roman" w:hAnsi="Times New Roman" w:cs="Times New Roman"/>
          <w:sz w:val="24"/>
          <w:szCs w:val="24"/>
        </w:rPr>
        <w:t>Cartoni</w:t>
      </w:r>
      <w:proofErr w:type="spellEnd"/>
      <w:r w:rsidRPr="00AF2910">
        <w:rPr>
          <w:rFonts w:ascii="Times New Roman" w:eastAsia="Times New Roman" w:hAnsi="Times New Roman" w:cs="Times New Roman"/>
          <w:sz w:val="24"/>
          <w:szCs w:val="24"/>
        </w:rPr>
        <w:t xml:space="preserve"> 2014; Hoek et al. 2015</w:t>
      </w:r>
      <w:r w:rsidR="00543002">
        <w:rPr>
          <w:rFonts w:ascii="Times New Roman" w:eastAsia="Times New Roman" w:hAnsi="Times New Roman" w:cs="Times New Roman"/>
          <w:sz w:val="24"/>
          <w:szCs w:val="24"/>
        </w:rPr>
        <w:t>,</w:t>
      </w:r>
      <w:r w:rsidR="00543002" w:rsidRPr="00AF2910">
        <w:rPr>
          <w:rFonts w:ascii="Times New Roman" w:eastAsia="Times New Roman" w:hAnsi="Times New Roman" w:cs="Times New Roman"/>
          <w:sz w:val="24"/>
          <w:szCs w:val="24"/>
        </w:rPr>
        <w:t xml:space="preserve"> </w:t>
      </w:r>
      <w:r w:rsidRPr="00AF2910">
        <w:rPr>
          <w:rFonts w:ascii="Times New Roman" w:eastAsia="Times New Roman" w:hAnsi="Times New Roman" w:cs="Times New Roman"/>
          <w:sz w:val="24"/>
          <w:szCs w:val="24"/>
        </w:rPr>
        <w:t>amongst others). In our work, we aim to examine what happens with evaluative expressions originally used in the English source TED talks that were transcribed and transferred into German. We analyse how evaluative language is transferred in German subtitles and whether it is altered, omitted, or directly translated.</w:t>
      </w:r>
    </w:p>
    <w:p w14:paraId="418C0F60" w14:textId="734EE814" w:rsidR="00931146" w:rsidRPr="00AF2910" w:rsidRDefault="00FB1108" w:rsidP="00CC2C3D">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For the translation of evaluative language, translation strategies and the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effects apply in the following way:</w:t>
      </w:r>
    </w:p>
    <w:p w14:paraId="3536A85F" w14:textId="232783FA" w:rsidR="00931146" w:rsidRPr="00AF2910" w:rsidRDefault="00FB1108" w:rsidP="00CC2C3D">
      <w:pPr>
        <w:widowControl w:val="0"/>
        <w:numPr>
          <w:ilvl w:val="0"/>
          <w:numId w:val="4"/>
        </w:numPr>
        <w:tabs>
          <w:tab w:val="left" w:pos="720"/>
        </w:tabs>
        <w:spacing w:before="160" w:after="0" w:line="240" w:lineRule="auto"/>
        <w:ind w:left="709" w:hanging="425"/>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In the case of a direct translation of attitude, when an evaluative expression is transferred with a direct equivalent into German (e.g. </w:t>
      </w:r>
      <w:r w:rsidRPr="00AF2910">
        <w:rPr>
          <w:rFonts w:ascii="Times New Roman" w:eastAsia="Times New Roman" w:hAnsi="Times New Roman" w:cs="Times New Roman"/>
          <w:i/>
          <w:sz w:val="24"/>
          <w:szCs w:val="24"/>
        </w:rPr>
        <w:t>perfect intersection</w:t>
      </w:r>
      <w:r w:rsidRPr="00AF2910">
        <w:rPr>
          <w:rFonts w:ascii="Times New Roman" w:eastAsia="Times New Roman" w:hAnsi="Times New Roman" w:cs="Times New Roman"/>
          <w:sz w:val="24"/>
          <w:szCs w:val="24"/>
        </w:rPr>
        <w:t xml:space="preserve"> was translated as </w:t>
      </w:r>
      <w:proofErr w:type="spellStart"/>
      <w:r w:rsidRPr="00AF2910">
        <w:rPr>
          <w:rFonts w:ascii="Times New Roman" w:eastAsia="Times New Roman" w:hAnsi="Times New Roman" w:cs="Times New Roman"/>
          <w:i/>
          <w:sz w:val="24"/>
          <w:szCs w:val="24"/>
        </w:rPr>
        <w:t>perfekte</w:t>
      </w:r>
      <w:proofErr w:type="spellEnd"/>
      <w:r w:rsidRPr="00AF2910">
        <w:rPr>
          <w:rFonts w:ascii="Times New Roman" w:eastAsia="Times New Roman" w:hAnsi="Times New Roman" w:cs="Times New Roman"/>
          <w:i/>
          <w:sz w:val="24"/>
          <w:szCs w:val="24"/>
        </w:rPr>
        <w:t xml:space="preserve"> </w:t>
      </w:r>
      <w:proofErr w:type="spellStart"/>
      <w:r w:rsidRPr="00AF2910">
        <w:rPr>
          <w:rFonts w:ascii="Times New Roman" w:eastAsia="Times New Roman" w:hAnsi="Times New Roman" w:cs="Times New Roman"/>
          <w:i/>
          <w:sz w:val="24"/>
          <w:szCs w:val="24"/>
        </w:rPr>
        <w:t>Zusammenspiel</w:t>
      </w:r>
      <w:proofErr w:type="spellEnd"/>
      <w:r w:rsidRPr="00AF2910">
        <w:rPr>
          <w:rFonts w:ascii="Times New Roman" w:eastAsia="Times New Roman" w:hAnsi="Times New Roman" w:cs="Times New Roman"/>
          <w:sz w:val="24"/>
          <w:szCs w:val="24"/>
        </w:rPr>
        <w:t xml:space="preserve">), we observe the phenomenon of equivalence – no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or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w:t>
      </w:r>
    </w:p>
    <w:p w14:paraId="0CE61DD4" w14:textId="73F25E02" w:rsidR="00931146" w:rsidRPr="00AF2910" w:rsidRDefault="00FB1108" w:rsidP="00CC2C3D">
      <w:pPr>
        <w:widowControl w:val="0"/>
        <w:numPr>
          <w:ilvl w:val="0"/>
          <w:numId w:val="4"/>
        </w:numPr>
        <w:tabs>
          <w:tab w:val="left" w:pos="720"/>
        </w:tabs>
        <w:spacing w:after="0" w:line="240" w:lineRule="auto"/>
        <w:ind w:left="709" w:hanging="425"/>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When an evaluative expression is omitted in the target text (e.g. </w:t>
      </w:r>
      <w:r w:rsidRPr="00AF2910">
        <w:rPr>
          <w:rFonts w:ascii="Times New Roman" w:eastAsia="Times New Roman" w:hAnsi="Times New Roman" w:cs="Times New Roman"/>
          <w:i/>
          <w:sz w:val="24"/>
          <w:szCs w:val="24"/>
        </w:rPr>
        <w:t>perfect intersection</w:t>
      </w:r>
      <w:r w:rsidRPr="00AF2910">
        <w:rPr>
          <w:rFonts w:ascii="Times New Roman" w:eastAsia="Times New Roman" w:hAnsi="Times New Roman" w:cs="Times New Roman"/>
          <w:sz w:val="24"/>
          <w:szCs w:val="24"/>
        </w:rPr>
        <w:t xml:space="preserve"> was translated as </w:t>
      </w:r>
      <w:proofErr w:type="spellStart"/>
      <w:r w:rsidRPr="00AF2910">
        <w:rPr>
          <w:rFonts w:ascii="Times New Roman" w:eastAsia="Times New Roman" w:hAnsi="Times New Roman" w:cs="Times New Roman"/>
          <w:i/>
          <w:sz w:val="24"/>
          <w:szCs w:val="24"/>
        </w:rPr>
        <w:t>Zusammenspiel</w:t>
      </w:r>
      <w:proofErr w:type="spellEnd"/>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i/>
          <w:sz w:val="24"/>
          <w:szCs w:val="24"/>
        </w:rPr>
        <w:t xml:space="preserve"> </w:t>
      </w:r>
      <w:r w:rsidRPr="00AF2910">
        <w:rPr>
          <w:rFonts w:ascii="Times New Roman" w:eastAsia="Times New Roman" w:hAnsi="Times New Roman" w:cs="Times New Roman"/>
          <w:sz w:val="24"/>
          <w:szCs w:val="24"/>
        </w:rPr>
        <w:t xml:space="preserve">or when the source text expression is translated with an evaluative expression with a more neutral meaning (e.g. </w:t>
      </w:r>
      <w:r w:rsidRPr="00AF2910">
        <w:rPr>
          <w:rFonts w:ascii="Times New Roman" w:eastAsia="Times New Roman" w:hAnsi="Times New Roman" w:cs="Times New Roman"/>
          <w:i/>
          <w:sz w:val="24"/>
          <w:szCs w:val="24"/>
        </w:rPr>
        <w:t>perfect intersection</w:t>
      </w:r>
      <w:r w:rsidRPr="00AF2910">
        <w:rPr>
          <w:rFonts w:ascii="Times New Roman" w:eastAsia="Times New Roman" w:hAnsi="Times New Roman" w:cs="Times New Roman"/>
          <w:sz w:val="24"/>
          <w:szCs w:val="24"/>
        </w:rPr>
        <w:t xml:space="preserve"> was translated as </w:t>
      </w:r>
      <w:proofErr w:type="spellStart"/>
      <w:r w:rsidRPr="00AF2910">
        <w:rPr>
          <w:rFonts w:ascii="Times New Roman" w:eastAsia="Times New Roman" w:hAnsi="Times New Roman" w:cs="Times New Roman"/>
          <w:i/>
          <w:sz w:val="24"/>
          <w:szCs w:val="24"/>
        </w:rPr>
        <w:t>gutes</w:t>
      </w:r>
      <w:proofErr w:type="spellEnd"/>
      <w:r w:rsidRPr="00AF2910">
        <w:rPr>
          <w:rFonts w:ascii="Times New Roman" w:eastAsia="Times New Roman" w:hAnsi="Times New Roman" w:cs="Times New Roman"/>
          <w:i/>
          <w:sz w:val="24"/>
          <w:szCs w:val="24"/>
        </w:rPr>
        <w:t xml:space="preserve"> </w:t>
      </w:r>
      <w:proofErr w:type="spellStart"/>
      <w:r w:rsidRPr="00AF2910">
        <w:rPr>
          <w:rFonts w:ascii="Times New Roman" w:eastAsia="Times New Roman" w:hAnsi="Times New Roman" w:cs="Times New Roman"/>
          <w:i/>
          <w:sz w:val="24"/>
          <w:szCs w:val="24"/>
        </w:rPr>
        <w:t>Zusammenspiel</w:t>
      </w:r>
      <w:proofErr w:type="spellEnd"/>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i/>
          <w:sz w:val="24"/>
          <w:szCs w:val="24"/>
        </w:rPr>
        <w:t>,</w:t>
      </w:r>
      <w:r w:rsidRPr="00AF2910">
        <w:rPr>
          <w:rFonts w:ascii="Times New Roman" w:eastAsia="Times New Roman" w:hAnsi="Times New Roman" w:cs="Times New Roman"/>
          <w:sz w:val="24"/>
          <w:szCs w:val="24"/>
        </w:rPr>
        <w:t xml:space="preserve"> we deal with </w:t>
      </w:r>
      <w:proofErr w:type="spellStart"/>
      <w:r w:rsidR="00DD371D">
        <w:rPr>
          <w:rFonts w:ascii="Times New Roman" w:eastAsia="Times New Roman" w:hAnsi="Times New Roman" w:cs="Times New Roman"/>
          <w:sz w:val="24"/>
          <w:szCs w:val="24"/>
        </w:rPr>
        <w:t>i</w:t>
      </w:r>
      <w:r w:rsidRPr="00AF2910">
        <w:rPr>
          <w:rFonts w:ascii="Times New Roman" w:eastAsia="Times New Roman" w:hAnsi="Times New Roman" w:cs="Times New Roman"/>
          <w:sz w:val="24"/>
          <w:szCs w:val="24"/>
        </w:rPr>
        <w:t>mplicitation</w:t>
      </w:r>
      <w:proofErr w:type="spellEnd"/>
      <w:r w:rsidRPr="00AF2910">
        <w:rPr>
          <w:rFonts w:ascii="Times New Roman" w:eastAsia="Times New Roman" w:hAnsi="Times New Roman" w:cs="Times New Roman"/>
          <w:sz w:val="24"/>
          <w:szCs w:val="24"/>
        </w:rPr>
        <w:t>.</w:t>
      </w:r>
    </w:p>
    <w:p w14:paraId="73131545" w14:textId="518197A8" w:rsidR="00931146" w:rsidRPr="00AF2910" w:rsidRDefault="00FB1108" w:rsidP="00CC2C3D">
      <w:pPr>
        <w:widowControl w:val="0"/>
        <w:numPr>
          <w:ilvl w:val="0"/>
          <w:numId w:val="4"/>
        </w:numPr>
        <w:tabs>
          <w:tab w:val="left" w:pos="720"/>
        </w:tabs>
        <w:spacing w:line="240" w:lineRule="auto"/>
        <w:ind w:left="709" w:hanging="425"/>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In case of an alteration to a more specific expression, i.e. when a source text item with more neutral evaluative meaning is transferred to a target text item with stronger, more explicit evaluative meaning, we deal with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(e.g. </w:t>
      </w:r>
      <w:r w:rsidRPr="00AF2910">
        <w:rPr>
          <w:rFonts w:ascii="Times New Roman" w:eastAsia="Times New Roman" w:hAnsi="Times New Roman" w:cs="Times New Roman"/>
          <w:i/>
          <w:sz w:val="24"/>
          <w:szCs w:val="24"/>
        </w:rPr>
        <w:t xml:space="preserve">appreciate </w:t>
      </w:r>
      <w:r w:rsidRPr="00AF2910">
        <w:rPr>
          <w:rFonts w:ascii="Times New Roman" w:eastAsia="Times New Roman" w:hAnsi="Times New Roman" w:cs="Times New Roman"/>
          <w:sz w:val="24"/>
          <w:szCs w:val="24"/>
        </w:rPr>
        <w:t>was translated a</w:t>
      </w:r>
      <w:r w:rsidR="005274B0" w:rsidRPr="00AF2910">
        <w:rPr>
          <w:rFonts w:ascii="Times New Roman" w:eastAsia="Times New Roman" w:hAnsi="Times New Roman" w:cs="Times New Roman"/>
          <w:sz w:val="24"/>
          <w:szCs w:val="24"/>
        </w:rPr>
        <w:t>s</w:t>
      </w:r>
      <w:r w:rsidRPr="00AF2910">
        <w:rPr>
          <w:rFonts w:ascii="Times New Roman" w:eastAsia="Times New Roman" w:hAnsi="Times New Roman" w:cs="Times New Roman"/>
          <w:sz w:val="24"/>
          <w:szCs w:val="24"/>
        </w:rPr>
        <w:t xml:space="preserve"> </w:t>
      </w:r>
      <w:proofErr w:type="spellStart"/>
      <w:r w:rsidRPr="00AF2910">
        <w:rPr>
          <w:rFonts w:ascii="Times New Roman" w:eastAsia="Times New Roman" w:hAnsi="Times New Roman" w:cs="Times New Roman"/>
          <w:i/>
          <w:sz w:val="24"/>
          <w:szCs w:val="24"/>
        </w:rPr>
        <w:t>würdigen</w:t>
      </w:r>
      <w:proofErr w:type="spellEnd"/>
      <w:r w:rsidR="00CF4581">
        <w:rPr>
          <w:rFonts w:ascii="Times New Roman" w:eastAsia="Times New Roman" w:hAnsi="Times New Roman" w:cs="Times New Roman"/>
          <w:i/>
          <w:sz w:val="24"/>
          <w:szCs w:val="24"/>
        </w:rPr>
        <w:t>,</w:t>
      </w:r>
      <w:r w:rsidRPr="00AF2910">
        <w:rPr>
          <w:rFonts w:ascii="Times New Roman" w:eastAsia="Times New Roman" w:hAnsi="Times New Roman" w:cs="Times New Roman"/>
          <w:sz w:val="24"/>
          <w:szCs w:val="24"/>
        </w:rPr>
        <w:t xml:space="preserve"> which is stronger than the literal translation </w:t>
      </w:r>
      <w:proofErr w:type="spellStart"/>
      <w:r w:rsidRPr="00AF2910">
        <w:rPr>
          <w:rFonts w:ascii="Times New Roman" w:eastAsia="Times New Roman" w:hAnsi="Times New Roman" w:cs="Times New Roman"/>
          <w:i/>
          <w:sz w:val="24"/>
          <w:szCs w:val="24"/>
        </w:rPr>
        <w:t>schätzen</w:t>
      </w:r>
      <w:proofErr w:type="spellEnd"/>
      <w:r w:rsidRPr="00AF2910">
        <w:rPr>
          <w:rFonts w:ascii="Times New Roman" w:eastAsia="Times New Roman" w:hAnsi="Times New Roman" w:cs="Times New Roman"/>
          <w:iCs/>
          <w:sz w:val="24"/>
          <w:szCs w:val="24"/>
        </w:rPr>
        <w:t>)</w:t>
      </w:r>
      <w:r w:rsidRPr="00AF2910">
        <w:rPr>
          <w:rFonts w:ascii="Times New Roman" w:eastAsia="Times New Roman" w:hAnsi="Times New Roman" w:cs="Times New Roman"/>
          <w:sz w:val="24"/>
          <w:szCs w:val="24"/>
        </w:rPr>
        <w:t>.</w:t>
      </w:r>
    </w:p>
    <w:p w14:paraId="0379F218" w14:textId="27C0128F" w:rsidR="00D3742C" w:rsidRPr="00AF2910" w:rsidRDefault="00FB1108" w:rsidP="00CC2C3D">
      <w:pPr>
        <w:keepNext/>
        <w:widowControl w:val="0"/>
        <w:spacing w:before="360" w:after="360" w:line="240" w:lineRule="auto"/>
        <w:ind w:firstLine="720"/>
        <w:contextualSpacing/>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Alterations in translation resulting in either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or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could be either optional or obligatory (as defined by Klaudy 2008). The latter normally occurs due to the requirements of the target language – the information is made explicit because the target language conventions require explicit forms. Optional </w:t>
      </w:r>
      <w:proofErr w:type="spellStart"/>
      <w:r w:rsidRPr="00AF2910">
        <w:rPr>
          <w:rFonts w:ascii="Times New Roman" w:eastAsia="Times New Roman" w:hAnsi="Times New Roman" w:cs="Times New Roman"/>
          <w:sz w:val="24"/>
          <w:szCs w:val="24"/>
        </w:rPr>
        <w:t>explicitation</w:t>
      </w:r>
      <w:proofErr w:type="spellEnd"/>
      <w:r w:rsidRPr="00AF2910">
        <w:rPr>
          <w:rFonts w:ascii="Times New Roman" w:eastAsia="Times New Roman" w:hAnsi="Times New Roman" w:cs="Times New Roman"/>
          <w:sz w:val="24"/>
          <w:szCs w:val="24"/>
        </w:rPr>
        <w:t xml:space="preserve"> is related to pragmatic differences, such as stylistic or cultural preferences, but also individual decisions by a translator. The exact nature and cause of these effects lie beyond the scope of the current study. The primary aim here is to identify if and where they occur. At the same time, we may expect the effects of shining through in our data, e.g. in the equivalent translation, the choice can be impacted by the source text, and the source text will shine through (e.g. </w:t>
      </w:r>
      <w:r w:rsidRPr="00AF2910">
        <w:rPr>
          <w:rFonts w:ascii="Times New Roman" w:eastAsia="Times New Roman" w:hAnsi="Times New Roman" w:cs="Times New Roman"/>
          <w:i/>
          <w:sz w:val="24"/>
          <w:szCs w:val="24"/>
        </w:rPr>
        <w:t>lost</w:t>
      </w:r>
      <w:r w:rsidRPr="00AF2910">
        <w:rPr>
          <w:rFonts w:ascii="Times New Roman" w:eastAsia="Times New Roman" w:hAnsi="Times New Roman" w:cs="Times New Roman"/>
          <w:sz w:val="24"/>
          <w:szCs w:val="24"/>
        </w:rPr>
        <w:t xml:space="preserve"> translated as</w:t>
      </w:r>
      <w:r w:rsidRPr="00AF2910">
        <w:rPr>
          <w:rFonts w:ascii="Times New Roman" w:eastAsia="Times New Roman" w:hAnsi="Times New Roman" w:cs="Times New Roman"/>
          <w:i/>
          <w:sz w:val="24"/>
          <w:szCs w:val="24"/>
        </w:rPr>
        <w:t xml:space="preserve"> </w:t>
      </w:r>
      <w:r w:rsidR="00683DDC" w:rsidRPr="00AF2910">
        <w:rPr>
          <w:rFonts w:ascii="Times New Roman" w:eastAsia="Times New Roman" w:hAnsi="Times New Roman" w:cs="Times New Roman"/>
          <w:iCs/>
          <w:sz w:val="24"/>
          <w:szCs w:val="24"/>
        </w:rPr>
        <w:t>‘</w:t>
      </w:r>
      <w:proofErr w:type="spellStart"/>
      <w:r w:rsidRPr="00AF2910">
        <w:rPr>
          <w:rFonts w:ascii="Times New Roman" w:eastAsia="Times New Roman" w:hAnsi="Times New Roman" w:cs="Times New Roman"/>
          <w:iCs/>
          <w:sz w:val="24"/>
          <w:szCs w:val="24"/>
        </w:rPr>
        <w:t>verloren</w:t>
      </w:r>
      <w:proofErr w:type="spellEnd"/>
      <w:r w:rsidR="00683DDC" w:rsidRPr="00AF2910">
        <w:rPr>
          <w:rFonts w:ascii="Times New Roman" w:eastAsia="Times New Roman" w:hAnsi="Times New Roman" w:cs="Times New Roman"/>
          <w:iCs/>
          <w:sz w:val="24"/>
          <w:szCs w:val="24"/>
        </w:rPr>
        <w:t>’</w:t>
      </w:r>
      <w:r w:rsidRPr="00AF2910">
        <w:rPr>
          <w:rFonts w:ascii="Times New Roman" w:eastAsia="Times New Roman" w:hAnsi="Times New Roman" w:cs="Times New Roman"/>
          <w:sz w:val="24"/>
          <w:szCs w:val="24"/>
        </w:rPr>
        <w:t>, in which case a German native speaker would have translated it differently).</w:t>
      </w:r>
    </w:p>
    <w:p w14:paraId="78492854" w14:textId="65392927" w:rsidR="00931146" w:rsidRPr="00AF2910" w:rsidRDefault="00FB1108" w:rsidP="00A93334">
      <w:pPr>
        <w:pStyle w:val="ListParagraph"/>
        <w:numPr>
          <w:ilvl w:val="0"/>
          <w:numId w:val="3"/>
        </w:numPr>
        <w:spacing w:before="560" w:after="280"/>
        <w:ind w:left="426" w:hanging="426"/>
        <w:rPr>
          <w:rFonts w:eastAsia="Times New Roman"/>
          <w:b/>
          <w:lang w:val="en-GB" w:eastAsia="ru-RU"/>
        </w:rPr>
      </w:pPr>
      <w:r w:rsidRPr="00AF2910">
        <w:rPr>
          <w:rFonts w:eastAsia="Times New Roman"/>
          <w:b/>
          <w:lang w:val="en-GB" w:eastAsia="ru-RU"/>
        </w:rPr>
        <w:t>Methodology</w:t>
      </w:r>
    </w:p>
    <w:p w14:paraId="299D25C3" w14:textId="7D074B0C" w:rsidR="00931146" w:rsidRPr="00AF2910" w:rsidRDefault="00FB1108" w:rsidP="002F5D9C">
      <w:pPr>
        <w:pStyle w:val="ListParagraph"/>
        <w:numPr>
          <w:ilvl w:val="1"/>
          <w:numId w:val="3"/>
        </w:numPr>
        <w:spacing w:before="280" w:after="280"/>
        <w:ind w:left="850" w:hanging="425"/>
        <w:rPr>
          <w:i/>
          <w:lang w:val="en-GB"/>
        </w:rPr>
      </w:pPr>
      <w:r w:rsidRPr="00AF2910">
        <w:rPr>
          <w:i/>
          <w:lang w:val="en-GB"/>
        </w:rPr>
        <w:t>Data</w:t>
      </w:r>
    </w:p>
    <w:p w14:paraId="0CBE7E70" w14:textId="147DB1AD" w:rsidR="00931146" w:rsidRPr="00AF2910" w:rsidRDefault="00FB1108">
      <w:pPr>
        <w:widowControl w:val="0"/>
        <w:spacing w:after="0" w:line="240" w:lineRule="auto"/>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The data we use consist of four English transcripts of TED talks on natural science topics, each accompanied by their German translations. The selected speakers include three women and one man, all of whom are native </w:t>
      </w:r>
      <w:r w:rsidR="00CF4581">
        <w:rPr>
          <w:rFonts w:ascii="Times New Roman" w:eastAsia="Times New Roman" w:hAnsi="Times New Roman" w:cs="Times New Roman"/>
          <w:color w:val="000000"/>
          <w:sz w:val="24"/>
          <w:szCs w:val="24"/>
        </w:rPr>
        <w:t xml:space="preserve">American </w:t>
      </w:r>
      <w:r w:rsidRPr="00AF2910">
        <w:rPr>
          <w:rFonts w:ascii="Times New Roman" w:eastAsia="Times New Roman" w:hAnsi="Times New Roman" w:cs="Times New Roman"/>
          <w:color w:val="000000"/>
          <w:sz w:val="24"/>
          <w:szCs w:val="24"/>
        </w:rPr>
        <w:t xml:space="preserve">English </w:t>
      </w:r>
      <w:proofErr w:type="gramStart"/>
      <w:r w:rsidRPr="00AF2910">
        <w:rPr>
          <w:rFonts w:ascii="Times New Roman" w:eastAsia="Times New Roman" w:hAnsi="Times New Roman" w:cs="Times New Roman"/>
          <w:color w:val="000000"/>
          <w:sz w:val="24"/>
          <w:szCs w:val="24"/>
        </w:rPr>
        <w:t>speakers</w:t>
      </w:r>
      <w:r w:rsidR="00CF4581">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w:t>
      </w:r>
      <w:proofErr w:type="gramEnd"/>
      <w:r w:rsidRPr="00AF2910">
        <w:rPr>
          <w:rFonts w:ascii="Times New Roman" w:eastAsia="Times New Roman" w:hAnsi="Times New Roman" w:cs="Times New Roman"/>
          <w:color w:val="000000"/>
          <w:sz w:val="24"/>
          <w:szCs w:val="24"/>
        </w:rPr>
        <w:t xml:space="preserve"> The translations of the </w:t>
      </w:r>
      <w:r w:rsidRPr="00AF2910">
        <w:rPr>
          <w:rFonts w:ascii="Times New Roman" w:eastAsia="Times New Roman" w:hAnsi="Times New Roman" w:cs="Times New Roman"/>
          <w:sz w:val="24"/>
          <w:szCs w:val="24"/>
        </w:rPr>
        <w:t>original English</w:t>
      </w:r>
      <w:r w:rsidRPr="00AF2910">
        <w:rPr>
          <w:rFonts w:ascii="Times New Roman" w:eastAsia="Times New Roman" w:hAnsi="Times New Roman" w:cs="Times New Roman"/>
          <w:color w:val="000000"/>
          <w:sz w:val="24"/>
          <w:szCs w:val="24"/>
        </w:rPr>
        <w:t xml:space="preserve"> TED talks were produced by native German speakers working for TED.com. It is important to note that these translations/subtitles are more accurately described as translated transcripts and not subtitles, as they include complete evaluative language that might typically be omitted in traditional subtitle formats. The details of the dataset are provided in Table 1.</w:t>
      </w:r>
    </w:p>
    <w:p w14:paraId="030544F1" w14:textId="7F140183" w:rsidR="00931146" w:rsidRPr="00AF2910" w:rsidRDefault="00FB1108" w:rsidP="00361C12">
      <w:pPr>
        <w:keepNext/>
        <w:keepLines/>
        <w:spacing w:before="160" w:after="120" w:line="240" w:lineRule="auto"/>
        <w:ind w:left="2694"/>
        <w:rPr>
          <w:rFonts w:ascii="TimesNewRoman" w:eastAsia="TimesNewRoman" w:hAnsi="TimesNewRoman" w:cs="TimesNewRoman"/>
          <w:szCs w:val="18"/>
        </w:rPr>
      </w:pPr>
      <w:r w:rsidRPr="00AF2910">
        <w:rPr>
          <w:rFonts w:ascii="TimesNewRoman" w:eastAsia="TimesNewRoman" w:hAnsi="TimesNewRoman" w:cs="TimesNewRoman"/>
          <w:szCs w:val="18"/>
        </w:rPr>
        <w:t>Table 1: Dataset in absolute numbers</w:t>
      </w:r>
    </w:p>
    <w:tbl>
      <w:tblPr>
        <w:tblStyle w:val="a"/>
        <w:tblW w:w="3600" w:type="dxa"/>
        <w:tblInd w:w="2708" w:type="dxa"/>
        <w:tblLayout w:type="fixed"/>
        <w:tblLook w:val="0400" w:firstRow="0" w:lastRow="0" w:firstColumn="0" w:lastColumn="0" w:noHBand="0" w:noVBand="1"/>
      </w:tblPr>
      <w:tblGrid>
        <w:gridCol w:w="1200"/>
        <w:gridCol w:w="1200"/>
        <w:gridCol w:w="1200"/>
      </w:tblGrid>
      <w:tr w:rsidR="00931146" w:rsidRPr="00AF2910" w14:paraId="7832B1CE" w14:textId="77777777" w:rsidTr="00361C12">
        <w:trPr>
          <w:trHeight w:val="310"/>
        </w:trPr>
        <w:tc>
          <w:tcPr>
            <w:tcW w:w="1200" w:type="dxa"/>
            <w:tcBorders>
              <w:top w:val="single" w:sz="4" w:space="0" w:color="000000"/>
              <w:left w:val="single" w:sz="4" w:space="0" w:color="000000"/>
              <w:bottom w:val="single" w:sz="4" w:space="0" w:color="000000"/>
              <w:right w:val="single" w:sz="4" w:space="0" w:color="000000"/>
            </w:tcBorders>
            <w:vAlign w:val="center"/>
          </w:tcPr>
          <w:p w14:paraId="7C327224" w14:textId="77777777" w:rsidR="00931146" w:rsidRPr="00AF2910" w:rsidRDefault="00FB1108">
            <w:pPr>
              <w:spacing w:after="0" w:line="256" w:lineRule="auto"/>
              <w:jc w:val="center"/>
              <w:rPr>
                <w:rFonts w:ascii="Times New Roman" w:eastAsia="Times New Roman" w:hAnsi="Times New Roman" w:cs="Times New Roman"/>
                <w:b/>
                <w:color w:val="000000"/>
              </w:rPr>
            </w:pPr>
            <w:r w:rsidRPr="00AF2910">
              <w:rPr>
                <w:rFonts w:ascii="Times New Roman" w:eastAsia="Times New Roman" w:hAnsi="Times New Roman" w:cs="Times New Roman"/>
                <w:b/>
                <w:color w:val="000000"/>
              </w:rPr>
              <w:t>Texts</w:t>
            </w:r>
          </w:p>
        </w:tc>
        <w:tc>
          <w:tcPr>
            <w:tcW w:w="1200" w:type="dxa"/>
            <w:tcBorders>
              <w:top w:val="single" w:sz="4" w:space="0" w:color="000000"/>
              <w:left w:val="single" w:sz="4" w:space="0" w:color="000000"/>
              <w:bottom w:val="single" w:sz="4" w:space="0" w:color="000000"/>
              <w:right w:val="single" w:sz="4" w:space="0" w:color="000000"/>
            </w:tcBorders>
            <w:vAlign w:val="center"/>
          </w:tcPr>
          <w:p w14:paraId="3651CFCF" w14:textId="77777777" w:rsidR="00931146" w:rsidRPr="00AF2910" w:rsidRDefault="00FB1108">
            <w:pPr>
              <w:spacing w:after="0" w:line="256" w:lineRule="auto"/>
              <w:jc w:val="center"/>
              <w:rPr>
                <w:rFonts w:ascii="Times New Roman" w:eastAsia="Times New Roman" w:hAnsi="Times New Roman" w:cs="Times New Roman"/>
                <w:b/>
                <w:color w:val="000000"/>
              </w:rPr>
            </w:pPr>
            <w:r w:rsidRPr="00AF2910">
              <w:rPr>
                <w:rFonts w:ascii="Times New Roman" w:eastAsia="Times New Roman" w:hAnsi="Times New Roman" w:cs="Times New Roman"/>
                <w:b/>
                <w:color w:val="000000"/>
              </w:rPr>
              <w:t>Types</w:t>
            </w:r>
          </w:p>
        </w:tc>
        <w:tc>
          <w:tcPr>
            <w:tcW w:w="1200" w:type="dxa"/>
            <w:tcBorders>
              <w:top w:val="single" w:sz="4" w:space="0" w:color="000000"/>
              <w:left w:val="single" w:sz="4" w:space="0" w:color="000000"/>
              <w:bottom w:val="single" w:sz="4" w:space="0" w:color="000000"/>
              <w:right w:val="single" w:sz="4" w:space="0" w:color="000000"/>
            </w:tcBorders>
            <w:vAlign w:val="center"/>
          </w:tcPr>
          <w:p w14:paraId="7B9E04FF" w14:textId="77777777" w:rsidR="00931146" w:rsidRPr="00AF2910" w:rsidRDefault="00FB1108">
            <w:pPr>
              <w:spacing w:after="0" w:line="256" w:lineRule="auto"/>
              <w:jc w:val="center"/>
              <w:rPr>
                <w:rFonts w:ascii="Times New Roman" w:eastAsia="Times New Roman" w:hAnsi="Times New Roman" w:cs="Times New Roman"/>
                <w:b/>
                <w:color w:val="000000"/>
              </w:rPr>
            </w:pPr>
            <w:r w:rsidRPr="00AF2910">
              <w:rPr>
                <w:rFonts w:ascii="Times New Roman" w:eastAsia="Times New Roman" w:hAnsi="Times New Roman" w:cs="Times New Roman"/>
                <w:b/>
                <w:color w:val="000000"/>
              </w:rPr>
              <w:t>Tokens</w:t>
            </w:r>
          </w:p>
        </w:tc>
      </w:tr>
      <w:tr w:rsidR="00931146" w:rsidRPr="00AF2910" w14:paraId="6982F06E" w14:textId="77777777" w:rsidTr="00361C12">
        <w:trPr>
          <w:trHeight w:val="930"/>
        </w:trPr>
        <w:tc>
          <w:tcPr>
            <w:tcW w:w="1200" w:type="dxa"/>
            <w:tcBorders>
              <w:top w:val="single" w:sz="4" w:space="0" w:color="000000"/>
              <w:left w:val="single" w:sz="4" w:space="0" w:color="000000"/>
              <w:bottom w:val="single" w:sz="4" w:space="0" w:color="000000"/>
              <w:right w:val="single" w:sz="4" w:space="0" w:color="000000"/>
            </w:tcBorders>
            <w:vAlign w:val="center"/>
          </w:tcPr>
          <w:p w14:paraId="4BDC1FC0" w14:textId="77777777" w:rsidR="00931146" w:rsidRPr="00AF2910" w:rsidRDefault="00FB1108">
            <w:pPr>
              <w:spacing w:after="0" w:line="256" w:lineRule="auto"/>
              <w:jc w:val="center"/>
              <w:rPr>
                <w:rFonts w:ascii="Times New Roman" w:eastAsia="Times New Roman" w:hAnsi="Times New Roman" w:cs="Times New Roman"/>
                <w:color w:val="000000"/>
              </w:rPr>
            </w:pPr>
            <w:r w:rsidRPr="00AF2910">
              <w:rPr>
                <w:rFonts w:ascii="Times New Roman" w:eastAsia="Times New Roman" w:hAnsi="Times New Roman" w:cs="Times New Roman"/>
                <w:color w:val="000000"/>
              </w:rPr>
              <w:t>English transcripts</w:t>
            </w:r>
          </w:p>
        </w:tc>
        <w:tc>
          <w:tcPr>
            <w:tcW w:w="1200" w:type="dxa"/>
            <w:tcBorders>
              <w:top w:val="single" w:sz="4" w:space="0" w:color="000000"/>
              <w:left w:val="single" w:sz="4" w:space="0" w:color="000000"/>
              <w:bottom w:val="single" w:sz="4" w:space="0" w:color="000000"/>
              <w:right w:val="single" w:sz="4" w:space="0" w:color="000000"/>
            </w:tcBorders>
            <w:vAlign w:val="center"/>
          </w:tcPr>
          <w:p w14:paraId="56BAE297" w14:textId="77777777" w:rsidR="00931146" w:rsidRPr="00AF2910" w:rsidRDefault="00FB1108">
            <w:pPr>
              <w:spacing w:after="0" w:line="256" w:lineRule="auto"/>
              <w:jc w:val="center"/>
              <w:rPr>
                <w:rFonts w:ascii="Times New Roman" w:eastAsia="Times New Roman" w:hAnsi="Times New Roman" w:cs="Times New Roman"/>
                <w:color w:val="000000"/>
              </w:rPr>
            </w:pPr>
            <w:r w:rsidRPr="00AF2910">
              <w:rPr>
                <w:rFonts w:ascii="Times New Roman" w:eastAsia="Times New Roman" w:hAnsi="Times New Roman" w:cs="Times New Roman"/>
                <w:color w:val="000000"/>
              </w:rPr>
              <w:t>1661</w:t>
            </w:r>
          </w:p>
        </w:tc>
        <w:tc>
          <w:tcPr>
            <w:tcW w:w="1200" w:type="dxa"/>
            <w:tcBorders>
              <w:top w:val="single" w:sz="4" w:space="0" w:color="000000"/>
              <w:left w:val="single" w:sz="4" w:space="0" w:color="000000"/>
              <w:bottom w:val="single" w:sz="4" w:space="0" w:color="000000"/>
              <w:right w:val="single" w:sz="4" w:space="0" w:color="000000"/>
            </w:tcBorders>
            <w:vAlign w:val="center"/>
          </w:tcPr>
          <w:p w14:paraId="5A938C87" w14:textId="77777777" w:rsidR="00931146" w:rsidRPr="00AF2910" w:rsidRDefault="00FB1108">
            <w:pPr>
              <w:spacing w:after="0" w:line="256" w:lineRule="auto"/>
              <w:jc w:val="center"/>
              <w:rPr>
                <w:rFonts w:ascii="Times New Roman" w:eastAsia="Times New Roman" w:hAnsi="Times New Roman" w:cs="Times New Roman"/>
                <w:color w:val="000000"/>
              </w:rPr>
            </w:pPr>
            <w:r w:rsidRPr="00AF2910">
              <w:rPr>
                <w:rFonts w:ascii="Times New Roman" w:eastAsia="Times New Roman" w:hAnsi="Times New Roman" w:cs="Times New Roman"/>
                <w:color w:val="000000"/>
              </w:rPr>
              <w:t>7331</w:t>
            </w:r>
          </w:p>
        </w:tc>
      </w:tr>
      <w:tr w:rsidR="00931146" w:rsidRPr="00AF2910" w14:paraId="08A0D8FF" w14:textId="77777777" w:rsidTr="00361C12">
        <w:trPr>
          <w:trHeight w:val="930"/>
        </w:trPr>
        <w:tc>
          <w:tcPr>
            <w:tcW w:w="1200" w:type="dxa"/>
            <w:tcBorders>
              <w:top w:val="single" w:sz="4" w:space="0" w:color="000000"/>
              <w:left w:val="single" w:sz="4" w:space="0" w:color="000000"/>
              <w:bottom w:val="single" w:sz="4" w:space="0" w:color="000000"/>
              <w:right w:val="single" w:sz="4" w:space="0" w:color="000000"/>
            </w:tcBorders>
            <w:vAlign w:val="center"/>
          </w:tcPr>
          <w:p w14:paraId="5F4EA08C" w14:textId="77777777" w:rsidR="00931146" w:rsidRPr="00AF2910" w:rsidRDefault="00FB1108">
            <w:pPr>
              <w:spacing w:after="0" w:line="256" w:lineRule="auto"/>
              <w:jc w:val="center"/>
              <w:rPr>
                <w:rFonts w:ascii="Times New Roman" w:eastAsia="Times New Roman" w:hAnsi="Times New Roman" w:cs="Times New Roman"/>
                <w:color w:val="000000"/>
              </w:rPr>
            </w:pPr>
            <w:r w:rsidRPr="00AF2910">
              <w:rPr>
                <w:rFonts w:ascii="Times New Roman" w:eastAsia="Times New Roman" w:hAnsi="Times New Roman" w:cs="Times New Roman"/>
                <w:color w:val="000000"/>
              </w:rPr>
              <w:t>German translations</w:t>
            </w:r>
          </w:p>
        </w:tc>
        <w:tc>
          <w:tcPr>
            <w:tcW w:w="1200" w:type="dxa"/>
            <w:tcBorders>
              <w:top w:val="single" w:sz="4" w:space="0" w:color="000000"/>
              <w:left w:val="single" w:sz="4" w:space="0" w:color="000000"/>
              <w:bottom w:val="single" w:sz="4" w:space="0" w:color="000000"/>
              <w:right w:val="single" w:sz="4" w:space="0" w:color="000000"/>
            </w:tcBorders>
            <w:vAlign w:val="center"/>
          </w:tcPr>
          <w:p w14:paraId="66720CF9" w14:textId="77777777" w:rsidR="00931146" w:rsidRPr="00AF2910" w:rsidRDefault="00FB1108">
            <w:pPr>
              <w:spacing w:after="0" w:line="256" w:lineRule="auto"/>
              <w:jc w:val="center"/>
              <w:rPr>
                <w:rFonts w:ascii="Times New Roman" w:eastAsia="Times New Roman" w:hAnsi="Times New Roman" w:cs="Times New Roman"/>
                <w:color w:val="000000"/>
              </w:rPr>
            </w:pPr>
            <w:r w:rsidRPr="00AF2910">
              <w:rPr>
                <w:rFonts w:ascii="Times New Roman" w:eastAsia="Times New Roman" w:hAnsi="Times New Roman" w:cs="Times New Roman"/>
                <w:color w:val="000000"/>
              </w:rPr>
              <w:t>2063</w:t>
            </w:r>
          </w:p>
        </w:tc>
        <w:tc>
          <w:tcPr>
            <w:tcW w:w="1200" w:type="dxa"/>
            <w:tcBorders>
              <w:top w:val="single" w:sz="4" w:space="0" w:color="000000"/>
              <w:left w:val="single" w:sz="4" w:space="0" w:color="000000"/>
              <w:bottom w:val="single" w:sz="4" w:space="0" w:color="000000"/>
              <w:right w:val="single" w:sz="4" w:space="0" w:color="000000"/>
            </w:tcBorders>
            <w:vAlign w:val="center"/>
          </w:tcPr>
          <w:p w14:paraId="40689ECC" w14:textId="77777777" w:rsidR="00931146" w:rsidRPr="00AF2910" w:rsidRDefault="00FB1108">
            <w:pPr>
              <w:spacing w:after="0" w:line="256" w:lineRule="auto"/>
              <w:jc w:val="center"/>
              <w:rPr>
                <w:rFonts w:ascii="Times New Roman" w:eastAsia="Times New Roman" w:hAnsi="Times New Roman" w:cs="Times New Roman"/>
                <w:color w:val="000000"/>
              </w:rPr>
            </w:pPr>
            <w:r w:rsidRPr="00AF2910">
              <w:rPr>
                <w:rFonts w:ascii="Times New Roman" w:eastAsia="Times New Roman" w:hAnsi="Times New Roman" w:cs="Times New Roman"/>
                <w:color w:val="000000"/>
              </w:rPr>
              <w:t>7543</w:t>
            </w:r>
          </w:p>
        </w:tc>
      </w:tr>
    </w:tbl>
    <w:p w14:paraId="3841AD64" w14:textId="13C960D4" w:rsidR="00931146" w:rsidRPr="00AF2910" w:rsidRDefault="00FB1108" w:rsidP="002F2863">
      <w:pPr>
        <w:pStyle w:val="ListParagraph"/>
        <w:numPr>
          <w:ilvl w:val="1"/>
          <w:numId w:val="3"/>
        </w:numPr>
        <w:spacing w:before="280" w:after="280"/>
        <w:ind w:left="850" w:hanging="425"/>
        <w:rPr>
          <w:i/>
          <w:lang w:val="en-GB"/>
        </w:rPr>
      </w:pPr>
      <w:r w:rsidRPr="00AF2910">
        <w:rPr>
          <w:i/>
          <w:lang w:val="en-GB"/>
        </w:rPr>
        <w:t>Annotation scheme and procedures</w:t>
      </w:r>
    </w:p>
    <w:p w14:paraId="4F078FC5" w14:textId="6F891891" w:rsidR="00931146" w:rsidRPr="00AF2910" w:rsidRDefault="00FB1108" w:rsidP="00830DCE">
      <w:pPr>
        <w:widowControl w:val="0"/>
        <w:spacing w:after="0" w:line="240" w:lineRule="auto"/>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We use Appraisal Theory (Martin &amp; White 2005) that operates within the broader framework of Systemic Functional Linguistics (SFL) as outlined by Halliday and Matthiessen (2014). Appraisal Theory </w:t>
      </w:r>
      <w:r w:rsidRPr="00AF2910">
        <w:rPr>
          <w:rFonts w:ascii="Times New Roman" w:eastAsia="Times New Roman" w:hAnsi="Times New Roman" w:cs="Times New Roman"/>
          <w:sz w:val="24"/>
          <w:szCs w:val="24"/>
        </w:rPr>
        <w:t>outlines</w:t>
      </w:r>
      <w:r w:rsidRPr="00AF2910">
        <w:rPr>
          <w:rFonts w:ascii="Times New Roman" w:eastAsia="Times New Roman" w:hAnsi="Times New Roman" w:cs="Times New Roman"/>
          <w:color w:val="000000"/>
          <w:sz w:val="24"/>
          <w:szCs w:val="24"/>
        </w:rPr>
        <w:t xml:space="preserve"> a set of functional categories designed to capture speaker choices in expressing both implicit and explicit evaluation. It consists of three main systems: Attitude, which covers expressions of opinions and emotions; Engagement, which examines the speaker</w:t>
      </w:r>
      <w:r w:rsidR="00AA009E"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s positioning relative to other voices in the discourse; and Graduation, which deals with the intensification of Attitude and Engagement. </w:t>
      </w:r>
    </w:p>
    <w:p w14:paraId="16FA877F" w14:textId="32E2C0CF" w:rsidR="00931146" w:rsidRPr="00AF2910" w:rsidRDefault="00FB1108" w:rsidP="00947A87">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Our analysis focuses on the system of Attitude and its subcategories</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which we refer to as Attitude </w:t>
      </w:r>
      <w:r w:rsidR="005954EE">
        <w:rPr>
          <w:rFonts w:ascii="Times New Roman" w:eastAsia="Times New Roman" w:hAnsi="Times New Roman" w:cs="Times New Roman"/>
          <w:color w:val="000000"/>
          <w:sz w:val="24"/>
          <w:szCs w:val="24"/>
        </w:rPr>
        <w:t>t</w:t>
      </w:r>
      <w:r w:rsidRPr="00AF2910">
        <w:rPr>
          <w:rFonts w:ascii="Times New Roman" w:eastAsia="Times New Roman" w:hAnsi="Times New Roman" w:cs="Times New Roman"/>
          <w:color w:val="000000"/>
          <w:sz w:val="24"/>
          <w:szCs w:val="24"/>
        </w:rPr>
        <w:t xml:space="preserve">ypes. These </w:t>
      </w:r>
      <w:r w:rsidR="005954EE">
        <w:rPr>
          <w:rFonts w:ascii="Times New Roman" w:eastAsia="Times New Roman" w:hAnsi="Times New Roman" w:cs="Times New Roman"/>
          <w:color w:val="000000"/>
          <w:sz w:val="24"/>
          <w:szCs w:val="24"/>
        </w:rPr>
        <w:t>t</w:t>
      </w:r>
      <w:r w:rsidRPr="00AF2910">
        <w:rPr>
          <w:rFonts w:ascii="Times New Roman" w:eastAsia="Times New Roman" w:hAnsi="Times New Roman" w:cs="Times New Roman"/>
          <w:color w:val="000000"/>
          <w:sz w:val="24"/>
          <w:szCs w:val="24"/>
        </w:rPr>
        <w:t xml:space="preserve">ypes </w:t>
      </w:r>
      <w:proofErr w:type="gramStart"/>
      <w:r w:rsidRPr="00AF2910">
        <w:rPr>
          <w:rFonts w:ascii="Times New Roman" w:eastAsia="Times New Roman" w:hAnsi="Times New Roman" w:cs="Times New Roman"/>
          <w:color w:val="000000"/>
          <w:sz w:val="24"/>
          <w:szCs w:val="24"/>
        </w:rPr>
        <w:t>include:</w:t>
      </w:r>
      <w:proofErr w:type="gramEnd"/>
      <w:r w:rsidRPr="00AF2910">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i/>
          <w:color w:val="000000"/>
          <w:sz w:val="24"/>
          <w:szCs w:val="24"/>
        </w:rPr>
        <w:t>Affect</w:t>
      </w:r>
      <w:r w:rsidRPr="00AF2910">
        <w:rPr>
          <w:rFonts w:ascii="Times New Roman" w:eastAsia="Times New Roman" w:hAnsi="Times New Roman" w:cs="Times New Roman"/>
          <w:color w:val="000000"/>
          <w:sz w:val="24"/>
          <w:szCs w:val="24"/>
        </w:rPr>
        <w:t xml:space="preserve">, which is related to emotional responses; </w:t>
      </w:r>
      <w:r w:rsidRPr="00AF2910">
        <w:rPr>
          <w:rFonts w:ascii="Times New Roman" w:eastAsia="Times New Roman" w:hAnsi="Times New Roman" w:cs="Times New Roman"/>
          <w:i/>
          <w:color w:val="000000"/>
          <w:sz w:val="24"/>
          <w:szCs w:val="24"/>
        </w:rPr>
        <w:t>Judgement</w:t>
      </w:r>
      <w:r w:rsidRPr="00AF2910">
        <w:rPr>
          <w:rFonts w:ascii="Times New Roman" w:eastAsia="Times New Roman" w:hAnsi="Times New Roman" w:cs="Times New Roman"/>
          <w:color w:val="000000"/>
          <w:sz w:val="24"/>
          <w:szCs w:val="24"/>
        </w:rPr>
        <w:t xml:space="preserve">, which involves moral evaluations of human behaviour and character; and </w:t>
      </w:r>
      <w:r w:rsidRPr="00AF2910">
        <w:rPr>
          <w:rFonts w:ascii="Times New Roman" w:eastAsia="Times New Roman" w:hAnsi="Times New Roman" w:cs="Times New Roman"/>
          <w:i/>
          <w:color w:val="000000"/>
          <w:sz w:val="24"/>
          <w:szCs w:val="24"/>
        </w:rPr>
        <w:t>Appreciation</w:t>
      </w:r>
      <w:r w:rsidRPr="00AF2910">
        <w:rPr>
          <w:rFonts w:ascii="Times New Roman" w:eastAsia="Times New Roman" w:hAnsi="Times New Roman" w:cs="Times New Roman"/>
          <w:color w:val="000000"/>
          <w:sz w:val="24"/>
          <w:szCs w:val="24"/>
        </w:rPr>
        <w:t xml:space="preserve">, which refers to the evaluation of objects, processes, and phenomena. Employing this well-established framework for analysing evaluative language allows us to focus on examining translation strategies. </w:t>
      </w:r>
      <w:r w:rsidRPr="00AF2910">
        <w:rPr>
          <w:rFonts w:ascii="Times New Roman" w:eastAsia="Times New Roman" w:hAnsi="Times New Roman" w:cs="Times New Roman"/>
          <w:sz w:val="24"/>
          <w:szCs w:val="24"/>
        </w:rPr>
        <w:t>Examples of each Appraisal function, including the translation strategy employed from our data, are given in (1)</w:t>
      </w:r>
      <w:r w:rsidR="00947A87"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(3).</w:t>
      </w:r>
    </w:p>
    <w:p w14:paraId="5B8AEFF2" w14:textId="77777777" w:rsidR="00775C15" w:rsidRPr="00AF2910" w:rsidRDefault="00FB1108" w:rsidP="00B77600">
      <w:pPr>
        <w:numPr>
          <w:ilvl w:val="0"/>
          <w:numId w:val="5"/>
        </w:numPr>
        <w:spacing w:before="160" w:after="100" w:line="240" w:lineRule="auto"/>
        <w:ind w:left="709" w:hanging="425"/>
        <w:rPr>
          <w:rFonts w:ascii="Times New Roman" w:eastAsia="Times New Roman" w:hAnsi="Times New Roman" w:cs="Times New Roman"/>
          <w:i/>
          <w:color w:val="000000"/>
          <w:sz w:val="24"/>
          <w:szCs w:val="24"/>
        </w:rPr>
      </w:pPr>
      <w:bookmarkStart w:id="1" w:name="_heading=h.30j0zll" w:colFirst="0" w:colLast="0"/>
      <w:bookmarkEnd w:id="1"/>
      <w:r w:rsidRPr="00AF2910">
        <w:rPr>
          <w:rFonts w:ascii="Times New Roman" w:eastAsia="Times New Roman" w:hAnsi="Times New Roman" w:cs="Times New Roman"/>
          <w:i/>
          <w:color w:val="000000"/>
          <w:sz w:val="24"/>
          <w:szCs w:val="24"/>
        </w:rPr>
        <w:t xml:space="preserve">I hope for your help to explore and protect the wild ocean in ways that will restore the health and, in so doing, secure </w:t>
      </w:r>
      <w:r w:rsidRPr="00AF2910">
        <w:rPr>
          <w:rFonts w:ascii="Times New Roman" w:eastAsia="Times New Roman" w:hAnsi="Times New Roman" w:cs="Times New Roman"/>
          <w:b/>
          <w:i/>
          <w:color w:val="000000"/>
          <w:sz w:val="24"/>
          <w:szCs w:val="24"/>
        </w:rPr>
        <w:t>hope</w:t>
      </w:r>
      <w:r w:rsidRPr="00AF2910">
        <w:rPr>
          <w:rFonts w:ascii="Times New Roman" w:eastAsia="Times New Roman" w:hAnsi="Times New Roman" w:cs="Times New Roman"/>
          <w:i/>
          <w:color w:val="000000"/>
          <w:sz w:val="24"/>
          <w:szCs w:val="24"/>
        </w:rPr>
        <w:t xml:space="preserve"> for humankind. </w:t>
      </w:r>
    </w:p>
    <w:p w14:paraId="50E1FFDB" w14:textId="77777777" w:rsidR="00B77600" w:rsidRPr="00243C3B" w:rsidRDefault="00FB1108" w:rsidP="00B77600">
      <w:pPr>
        <w:spacing w:after="100" w:line="240" w:lineRule="auto"/>
        <w:ind w:left="709"/>
        <w:rPr>
          <w:rFonts w:ascii="Times New Roman" w:eastAsia="Times New Roman" w:hAnsi="Times New Roman" w:cs="Times New Roman"/>
          <w:iCs/>
          <w:color w:val="000000"/>
          <w:sz w:val="24"/>
          <w:szCs w:val="24"/>
          <w:lang w:val="de-AT"/>
        </w:rPr>
      </w:pPr>
      <w:r w:rsidRPr="00243C3B">
        <w:rPr>
          <w:rFonts w:ascii="Times New Roman" w:eastAsia="Times New Roman" w:hAnsi="Times New Roman" w:cs="Times New Roman"/>
          <w:iCs/>
          <w:color w:val="000000"/>
          <w:sz w:val="24"/>
          <w:szCs w:val="24"/>
          <w:lang w:val="de-AT"/>
        </w:rPr>
        <w:t xml:space="preserve">Ich wünsche mir Ihre Hilfe dabei, die wilden Ozeane auf eine Art und Weise zu erkunden und zu beschützen, die sie wieder gesunden lässt und dadurch die </w:t>
      </w:r>
      <w:r w:rsidRPr="00243C3B">
        <w:rPr>
          <w:rFonts w:ascii="Times New Roman" w:eastAsia="Times New Roman" w:hAnsi="Times New Roman" w:cs="Times New Roman"/>
          <w:b/>
          <w:iCs/>
          <w:color w:val="000000"/>
          <w:sz w:val="24"/>
          <w:szCs w:val="24"/>
          <w:lang w:val="de-AT"/>
        </w:rPr>
        <w:t>Hoffnung</w:t>
      </w:r>
      <w:r w:rsidRPr="00243C3B">
        <w:rPr>
          <w:rFonts w:ascii="Times New Roman" w:eastAsia="Times New Roman" w:hAnsi="Times New Roman" w:cs="Times New Roman"/>
          <w:iCs/>
          <w:color w:val="000000"/>
          <w:sz w:val="24"/>
          <w:szCs w:val="24"/>
          <w:lang w:val="de-AT"/>
        </w:rPr>
        <w:t xml:space="preserve"> für die Menschheit gesichert wird. </w:t>
      </w:r>
    </w:p>
    <w:p w14:paraId="68EE171D" w14:textId="029EA67C" w:rsidR="00931146" w:rsidRPr="00AF2910" w:rsidRDefault="00B77600" w:rsidP="007A6434">
      <w:pPr>
        <w:spacing w:line="240" w:lineRule="auto"/>
        <w:ind w:left="709"/>
        <w:rPr>
          <w:rFonts w:ascii="Times New Roman" w:eastAsia="Times New Roman" w:hAnsi="Times New Roman" w:cs="Times New Roman"/>
          <w:iCs/>
          <w:color w:val="000000"/>
          <w:sz w:val="24"/>
          <w:szCs w:val="24"/>
        </w:rPr>
      </w:pP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color w:val="000000"/>
          <w:sz w:val="24"/>
          <w:szCs w:val="24"/>
        </w:rPr>
        <w:t xml:space="preserve">I wish for your help in exploring and protecting the wild oceans in a way that allows them to heal and thereby secures </w:t>
      </w:r>
      <w:r w:rsidR="00FB1108" w:rsidRPr="00AF2910">
        <w:rPr>
          <w:rFonts w:ascii="Times New Roman" w:eastAsia="Times New Roman" w:hAnsi="Times New Roman" w:cs="Times New Roman"/>
          <w:b/>
          <w:iCs/>
          <w:color w:val="000000"/>
          <w:sz w:val="24"/>
          <w:szCs w:val="24"/>
        </w:rPr>
        <w:t>hope</w:t>
      </w:r>
      <w:r w:rsidR="00FB1108" w:rsidRPr="00AF2910">
        <w:rPr>
          <w:rFonts w:ascii="Times New Roman" w:eastAsia="Times New Roman" w:hAnsi="Times New Roman" w:cs="Times New Roman"/>
          <w:iCs/>
          <w:color w:val="000000"/>
          <w:sz w:val="24"/>
          <w:szCs w:val="24"/>
        </w:rPr>
        <w:t xml:space="preserve"> for humanity.</w:t>
      </w: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b/>
          <w:iCs/>
          <w:color w:val="000000"/>
          <w:sz w:val="24"/>
          <w:szCs w:val="24"/>
        </w:rPr>
        <w:t xml:space="preserve"> (Affect, equivalence) </w:t>
      </w:r>
    </w:p>
    <w:p w14:paraId="75FB75CC" w14:textId="77777777" w:rsidR="00B77600" w:rsidRPr="00AF2910" w:rsidRDefault="00FB1108" w:rsidP="007A6434">
      <w:pPr>
        <w:numPr>
          <w:ilvl w:val="0"/>
          <w:numId w:val="5"/>
        </w:numPr>
        <w:spacing w:before="160" w:after="100" w:line="240" w:lineRule="auto"/>
        <w:ind w:left="709" w:hanging="425"/>
        <w:rPr>
          <w:rFonts w:ascii="Times New Roman" w:eastAsia="Times New Roman" w:hAnsi="Times New Roman" w:cs="Times New Roman"/>
          <w:i/>
          <w:color w:val="000000"/>
          <w:sz w:val="24"/>
          <w:szCs w:val="24"/>
        </w:rPr>
      </w:pPr>
      <w:r w:rsidRPr="00AF2910">
        <w:rPr>
          <w:rFonts w:ascii="Times New Roman" w:eastAsia="Times New Roman" w:hAnsi="Times New Roman" w:cs="Times New Roman"/>
          <w:i/>
          <w:color w:val="000000"/>
          <w:sz w:val="24"/>
          <w:szCs w:val="24"/>
        </w:rPr>
        <w:t>And we</w:t>
      </w:r>
      <w:r w:rsidR="00AA009E"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 xml:space="preserve">ve been </w:t>
      </w:r>
      <w:r w:rsidRPr="00AF2910">
        <w:rPr>
          <w:rFonts w:ascii="Times New Roman" w:eastAsia="Times New Roman" w:hAnsi="Times New Roman" w:cs="Times New Roman"/>
          <w:b/>
          <w:i/>
          <w:color w:val="000000"/>
          <w:sz w:val="24"/>
          <w:szCs w:val="24"/>
        </w:rPr>
        <w:t>trawling</w:t>
      </w:r>
      <w:r w:rsidRPr="00AF2910">
        <w:rPr>
          <w:rFonts w:ascii="Times New Roman" w:eastAsia="Times New Roman" w:hAnsi="Times New Roman" w:cs="Times New Roman"/>
          <w:i/>
          <w:color w:val="000000"/>
          <w:sz w:val="24"/>
          <w:szCs w:val="24"/>
        </w:rPr>
        <w:t xml:space="preserve"> them down much faster than the natural systems can replenish them.</w:t>
      </w:r>
    </w:p>
    <w:p w14:paraId="429400EC" w14:textId="77777777" w:rsidR="00B77600" w:rsidRPr="00243C3B" w:rsidRDefault="00FB1108" w:rsidP="00B77600">
      <w:pPr>
        <w:spacing w:after="100" w:line="240" w:lineRule="auto"/>
        <w:ind w:left="709"/>
        <w:rPr>
          <w:rFonts w:ascii="Times New Roman" w:eastAsia="Times New Roman" w:hAnsi="Times New Roman" w:cs="Times New Roman"/>
          <w:iCs/>
          <w:color w:val="000000"/>
          <w:sz w:val="24"/>
          <w:szCs w:val="24"/>
          <w:lang w:val="de-AT"/>
        </w:rPr>
      </w:pPr>
      <w:r w:rsidRPr="00243C3B">
        <w:rPr>
          <w:rFonts w:ascii="Times New Roman" w:eastAsia="Times New Roman" w:hAnsi="Times New Roman" w:cs="Times New Roman"/>
          <w:iCs/>
          <w:color w:val="000000"/>
          <w:sz w:val="24"/>
          <w:szCs w:val="24"/>
          <w:lang w:val="de-AT"/>
        </w:rPr>
        <w:t xml:space="preserve">Und wir haben es viel schneller </w:t>
      </w:r>
      <w:r w:rsidRPr="00243C3B">
        <w:rPr>
          <w:rFonts w:ascii="Times New Roman" w:eastAsia="Times New Roman" w:hAnsi="Times New Roman" w:cs="Times New Roman"/>
          <w:b/>
          <w:iCs/>
          <w:color w:val="000000"/>
          <w:sz w:val="24"/>
          <w:szCs w:val="24"/>
          <w:lang w:val="de-AT"/>
        </w:rPr>
        <w:t>ausgegeben</w:t>
      </w:r>
      <w:r w:rsidRPr="00243C3B">
        <w:rPr>
          <w:rFonts w:ascii="Times New Roman" w:eastAsia="Times New Roman" w:hAnsi="Times New Roman" w:cs="Times New Roman"/>
          <w:iCs/>
          <w:color w:val="000000"/>
          <w:sz w:val="24"/>
          <w:szCs w:val="24"/>
          <w:lang w:val="de-AT"/>
        </w:rPr>
        <w:t>, als die Natur es wieder auffüllen kann.</w:t>
      </w:r>
    </w:p>
    <w:p w14:paraId="53520F49" w14:textId="18CB9C3C" w:rsidR="00931146" w:rsidRPr="00AF2910" w:rsidRDefault="00B77600" w:rsidP="00B77600">
      <w:pPr>
        <w:spacing w:after="100" w:line="240" w:lineRule="auto"/>
        <w:ind w:left="709"/>
        <w:rPr>
          <w:rFonts w:ascii="Times New Roman" w:eastAsia="Times New Roman" w:hAnsi="Times New Roman" w:cs="Times New Roman"/>
          <w:iCs/>
          <w:color w:val="000000"/>
          <w:sz w:val="24"/>
          <w:szCs w:val="24"/>
        </w:rPr>
      </w:pP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color w:val="000000"/>
          <w:sz w:val="24"/>
          <w:szCs w:val="24"/>
        </w:rPr>
        <w:t xml:space="preserve">And we have </w:t>
      </w:r>
      <w:r w:rsidR="00FB1108" w:rsidRPr="00AF2910">
        <w:rPr>
          <w:rFonts w:ascii="Times New Roman" w:eastAsia="Times New Roman" w:hAnsi="Times New Roman" w:cs="Times New Roman"/>
          <w:b/>
          <w:iCs/>
          <w:color w:val="000000"/>
          <w:sz w:val="24"/>
          <w:szCs w:val="24"/>
        </w:rPr>
        <w:t>spent</w:t>
      </w:r>
      <w:r w:rsidR="00FB1108" w:rsidRPr="00AF2910">
        <w:rPr>
          <w:rFonts w:ascii="Times New Roman" w:eastAsia="Times New Roman" w:hAnsi="Times New Roman" w:cs="Times New Roman"/>
          <w:iCs/>
          <w:color w:val="000000"/>
          <w:sz w:val="24"/>
          <w:szCs w:val="24"/>
        </w:rPr>
        <w:t xml:space="preserve"> it much faster than nature can replenish it.</w:t>
      </w: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color w:val="000000"/>
          <w:sz w:val="24"/>
          <w:szCs w:val="24"/>
        </w:rPr>
        <w:t xml:space="preserve"> </w:t>
      </w:r>
      <w:r w:rsidR="00FB1108" w:rsidRPr="00AF2910">
        <w:rPr>
          <w:rFonts w:ascii="Times New Roman" w:eastAsia="Times New Roman" w:hAnsi="Times New Roman" w:cs="Times New Roman"/>
          <w:b/>
          <w:iCs/>
          <w:color w:val="000000"/>
          <w:sz w:val="24"/>
          <w:szCs w:val="24"/>
        </w:rPr>
        <w:t xml:space="preserve">(Judgement, </w:t>
      </w:r>
      <w:proofErr w:type="spellStart"/>
      <w:r w:rsidR="00FB1108" w:rsidRPr="00AF2910">
        <w:rPr>
          <w:rFonts w:ascii="Times New Roman" w:eastAsia="Times New Roman" w:hAnsi="Times New Roman" w:cs="Times New Roman"/>
          <w:b/>
          <w:iCs/>
          <w:color w:val="000000"/>
          <w:sz w:val="24"/>
          <w:szCs w:val="24"/>
        </w:rPr>
        <w:t>implicitation</w:t>
      </w:r>
      <w:proofErr w:type="spellEnd"/>
      <w:r w:rsidR="00FB1108" w:rsidRPr="00AF2910">
        <w:rPr>
          <w:rFonts w:ascii="Times New Roman" w:eastAsia="Times New Roman" w:hAnsi="Times New Roman" w:cs="Times New Roman"/>
          <w:iCs/>
          <w:color w:val="000000"/>
          <w:sz w:val="24"/>
          <w:szCs w:val="24"/>
        </w:rPr>
        <w:t>)</w:t>
      </w:r>
    </w:p>
    <w:p w14:paraId="7FA88691" w14:textId="77777777" w:rsidR="007A6434" w:rsidRPr="00AF2910" w:rsidRDefault="00FB1108" w:rsidP="00C32D35">
      <w:pPr>
        <w:keepNext/>
        <w:keepLines/>
        <w:numPr>
          <w:ilvl w:val="0"/>
          <w:numId w:val="5"/>
        </w:numPr>
        <w:spacing w:before="160" w:after="100" w:line="240" w:lineRule="auto"/>
        <w:ind w:left="709" w:hanging="425"/>
        <w:rPr>
          <w:rFonts w:ascii="Times New Roman" w:eastAsia="Times New Roman" w:hAnsi="Times New Roman" w:cs="Times New Roman"/>
          <w:i/>
          <w:color w:val="000000"/>
          <w:sz w:val="24"/>
          <w:szCs w:val="24"/>
        </w:rPr>
      </w:pPr>
      <w:r w:rsidRPr="00AF2910">
        <w:rPr>
          <w:rFonts w:ascii="Times New Roman" w:eastAsia="Times New Roman" w:hAnsi="Times New Roman" w:cs="Times New Roman"/>
          <w:i/>
          <w:color w:val="000000"/>
          <w:sz w:val="24"/>
          <w:szCs w:val="24"/>
        </w:rPr>
        <w:t xml:space="preserve">One </w:t>
      </w:r>
      <w:r w:rsidRPr="00AF2910">
        <w:rPr>
          <w:rFonts w:ascii="Times New Roman" w:eastAsia="Times New Roman" w:hAnsi="Times New Roman" w:cs="Times New Roman"/>
          <w:b/>
          <w:bCs/>
          <w:i/>
          <w:color w:val="000000"/>
          <w:sz w:val="24"/>
          <w:szCs w:val="24"/>
        </w:rPr>
        <w:t>major</w:t>
      </w:r>
      <w:r w:rsidRPr="00AF2910">
        <w:rPr>
          <w:rFonts w:ascii="Times New Roman" w:eastAsia="Times New Roman" w:hAnsi="Times New Roman" w:cs="Times New Roman"/>
          <w:i/>
          <w:color w:val="000000"/>
          <w:sz w:val="24"/>
          <w:szCs w:val="24"/>
        </w:rPr>
        <w:t xml:space="preserve"> consequence of this work is that maybe all of these decades, we</w:t>
      </w:r>
      <w:r w:rsidR="00AA009E"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ve had the whole concept of cybernetic revolt in reverse.</w:t>
      </w:r>
    </w:p>
    <w:p w14:paraId="258894F5" w14:textId="77777777" w:rsidR="007A6434" w:rsidRPr="00243C3B" w:rsidRDefault="00FB1108" w:rsidP="00C32D35">
      <w:pPr>
        <w:keepNext/>
        <w:keepLines/>
        <w:spacing w:after="100" w:line="240" w:lineRule="auto"/>
        <w:ind w:left="709"/>
        <w:rPr>
          <w:rFonts w:ascii="Times New Roman" w:eastAsia="Times New Roman" w:hAnsi="Times New Roman" w:cs="Times New Roman"/>
          <w:iCs/>
          <w:color w:val="000000"/>
          <w:sz w:val="24"/>
          <w:szCs w:val="24"/>
          <w:lang w:val="de-AT"/>
        </w:rPr>
      </w:pPr>
      <w:r w:rsidRPr="00243C3B">
        <w:rPr>
          <w:rFonts w:ascii="Times New Roman" w:eastAsia="Times New Roman" w:hAnsi="Times New Roman" w:cs="Times New Roman"/>
          <w:iCs/>
          <w:color w:val="000000"/>
          <w:sz w:val="24"/>
          <w:szCs w:val="24"/>
          <w:lang w:val="de-AT"/>
        </w:rPr>
        <w:t xml:space="preserve">Eine </w:t>
      </w:r>
      <w:r w:rsidRPr="00243C3B">
        <w:rPr>
          <w:rFonts w:ascii="Times New Roman" w:eastAsia="Times New Roman" w:hAnsi="Times New Roman" w:cs="Times New Roman"/>
          <w:b/>
          <w:iCs/>
          <w:color w:val="000000"/>
          <w:sz w:val="24"/>
          <w:szCs w:val="24"/>
          <w:lang w:val="de-AT"/>
        </w:rPr>
        <w:t xml:space="preserve">wichtige </w:t>
      </w:r>
      <w:r w:rsidRPr="00243C3B">
        <w:rPr>
          <w:rFonts w:ascii="Times New Roman" w:eastAsia="Times New Roman" w:hAnsi="Times New Roman" w:cs="Times New Roman"/>
          <w:iCs/>
          <w:color w:val="000000"/>
          <w:sz w:val="24"/>
          <w:szCs w:val="24"/>
          <w:lang w:val="de-AT"/>
        </w:rPr>
        <w:t xml:space="preserve">Folgerung aus dieser Arbeit ist, dass wir vielleicht seit Jahrzehnten das Konzept kybernetischer Revolten falsch herum gesehen haben. </w:t>
      </w:r>
    </w:p>
    <w:p w14:paraId="2B614DED" w14:textId="58DC87D1" w:rsidR="00931146" w:rsidRPr="00AF2910" w:rsidRDefault="007A6434" w:rsidP="007A6434">
      <w:pPr>
        <w:spacing w:line="240" w:lineRule="auto"/>
        <w:ind w:left="709"/>
        <w:rPr>
          <w:rFonts w:ascii="Times New Roman" w:eastAsia="Times New Roman" w:hAnsi="Times New Roman" w:cs="Times New Roman"/>
          <w:b/>
          <w:iCs/>
          <w:sz w:val="24"/>
          <w:szCs w:val="24"/>
        </w:rPr>
      </w:pP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color w:val="000000"/>
          <w:sz w:val="24"/>
          <w:szCs w:val="24"/>
        </w:rPr>
        <w:t xml:space="preserve">An </w:t>
      </w:r>
      <w:r w:rsidR="00FB1108" w:rsidRPr="00AF2910">
        <w:rPr>
          <w:rFonts w:ascii="Times New Roman" w:eastAsia="Times New Roman" w:hAnsi="Times New Roman" w:cs="Times New Roman"/>
          <w:b/>
          <w:iCs/>
          <w:color w:val="000000"/>
          <w:sz w:val="24"/>
          <w:szCs w:val="24"/>
        </w:rPr>
        <w:t xml:space="preserve">important </w:t>
      </w:r>
      <w:r w:rsidR="00FB1108" w:rsidRPr="00AF2910">
        <w:rPr>
          <w:rFonts w:ascii="Times New Roman" w:eastAsia="Times New Roman" w:hAnsi="Times New Roman" w:cs="Times New Roman"/>
          <w:iCs/>
          <w:color w:val="000000"/>
          <w:sz w:val="24"/>
          <w:szCs w:val="24"/>
        </w:rPr>
        <w:t>implication of this work is that we may have been looking at the concept of cybernetic revolts the wrong way round for decades.</w:t>
      </w: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color w:val="000000"/>
          <w:sz w:val="24"/>
          <w:szCs w:val="24"/>
        </w:rPr>
        <w:t xml:space="preserve"> </w:t>
      </w:r>
      <w:r w:rsidR="00FB1108" w:rsidRPr="00AF2910">
        <w:rPr>
          <w:rFonts w:ascii="Times New Roman" w:eastAsia="Times New Roman" w:hAnsi="Times New Roman" w:cs="Times New Roman"/>
          <w:b/>
          <w:iCs/>
          <w:color w:val="000000"/>
          <w:sz w:val="24"/>
          <w:szCs w:val="24"/>
        </w:rPr>
        <w:t xml:space="preserve">(Appreciation, </w:t>
      </w:r>
      <w:proofErr w:type="spellStart"/>
      <w:r w:rsidR="00FB1108" w:rsidRPr="00AF2910">
        <w:rPr>
          <w:rFonts w:ascii="Times New Roman" w:eastAsia="Times New Roman" w:hAnsi="Times New Roman" w:cs="Times New Roman"/>
          <w:b/>
          <w:iCs/>
          <w:sz w:val="24"/>
          <w:szCs w:val="24"/>
        </w:rPr>
        <w:t>explicitation</w:t>
      </w:r>
      <w:proofErr w:type="spellEnd"/>
      <w:r w:rsidR="00FB1108" w:rsidRPr="00AF2910">
        <w:rPr>
          <w:rFonts w:ascii="Times New Roman" w:eastAsia="Times New Roman" w:hAnsi="Times New Roman" w:cs="Times New Roman"/>
          <w:b/>
          <w:iCs/>
          <w:sz w:val="24"/>
          <w:szCs w:val="24"/>
        </w:rPr>
        <w:t>)</w:t>
      </w:r>
    </w:p>
    <w:p w14:paraId="7CEF7EFC" w14:textId="26298592" w:rsidR="00931146" w:rsidRPr="00AF2910" w:rsidRDefault="00FB1108" w:rsidP="007A6434">
      <w:pPr>
        <w:widowControl w:val="0"/>
        <w:spacing w:after="0" w:line="240" w:lineRule="auto"/>
        <w:ind w:firstLine="720"/>
        <w:contextualSpacing/>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In (3) we consider </w:t>
      </w:r>
      <w:proofErr w:type="spellStart"/>
      <w:r w:rsidRPr="00AF2910">
        <w:rPr>
          <w:rFonts w:ascii="Times New Roman" w:eastAsia="Times New Roman" w:hAnsi="Times New Roman" w:cs="Times New Roman"/>
          <w:i/>
          <w:iCs/>
          <w:sz w:val="24"/>
          <w:szCs w:val="24"/>
        </w:rPr>
        <w:t>wichtige</w:t>
      </w:r>
      <w:proofErr w:type="spellEnd"/>
      <w:r w:rsidRPr="00AF2910">
        <w:rPr>
          <w:rFonts w:ascii="Times New Roman" w:eastAsia="Times New Roman" w:hAnsi="Times New Roman" w:cs="Times New Roman"/>
          <w:sz w:val="24"/>
          <w:szCs w:val="24"/>
        </w:rPr>
        <w:t xml:space="preserve"> (</w:t>
      </w:r>
      <w:r w:rsidR="007A6434"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important</w:t>
      </w:r>
      <w:r w:rsidR="007A6434"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to be more explicit than </w:t>
      </w:r>
      <w:r w:rsidRPr="00AF2910">
        <w:rPr>
          <w:rFonts w:ascii="Times New Roman" w:eastAsia="Times New Roman" w:hAnsi="Times New Roman" w:cs="Times New Roman"/>
          <w:i/>
          <w:iCs/>
          <w:sz w:val="24"/>
          <w:szCs w:val="24"/>
        </w:rPr>
        <w:t>major</w:t>
      </w:r>
      <w:r w:rsidRPr="00AF2910">
        <w:rPr>
          <w:rFonts w:ascii="Times New Roman" w:eastAsia="Times New Roman" w:hAnsi="Times New Roman" w:cs="Times New Roman"/>
          <w:sz w:val="24"/>
          <w:szCs w:val="24"/>
        </w:rPr>
        <w:t xml:space="preserve">, because the adjective </w:t>
      </w:r>
      <w:r w:rsidRPr="00AF2910">
        <w:rPr>
          <w:rFonts w:ascii="Times New Roman" w:eastAsia="Times New Roman" w:hAnsi="Times New Roman" w:cs="Times New Roman"/>
          <w:i/>
          <w:iCs/>
          <w:sz w:val="24"/>
          <w:szCs w:val="24"/>
        </w:rPr>
        <w:t>major</w:t>
      </w:r>
      <w:r w:rsidRPr="00AF2910">
        <w:rPr>
          <w:rFonts w:ascii="Times New Roman" w:eastAsia="Times New Roman" w:hAnsi="Times New Roman" w:cs="Times New Roman"/>
          <w:sz w:val="24"/>
          <w:szCs w:val="24"/>
        </w:rPr>
        <w:t xml:space="preserve"> has multiple meanings (</w:t>
      </w:r>
      <w:r w:rsidR="00A412CB">
        <w:rPr>
          <w:rFonts w:ascii="Times New Roman" w:eastAsia="Times New Roman" w:hAnsi="Times New Roman" w:cs="Times New Roman"/>
          <w:sz w:val="24"/>
          <w:szCs w:val="24"/>
        </w:rPr>
        <w:t>‘</w:t>
      </w:r>
      <w:r w:rsidRPr="00A412CB">
        <w:rPr>
          <w:rFonts w:ascii="Times New Roman" w:eastAsia="Times New Roman" w:hAnsi="Times New Roman" w:cs="Times New Roman"/>
          <w:sz w:val="24"/>
          <w:szCs w:val="24"/>
        </w:rPr>
        <w:t>very large</w:t>
      </w:r>
      <w:r w:rsidR="00A412CB">
        <w:rPr>
          <w:rFonts w:ascii="Times New Roman" w:eastAsia="Times New Roman" w:hAnsi="Times New Roman" w:cs="Times New Roman"/>
          <w:sz w:val="24"/>
          <w:szCs w:val="24"/>
        </w:rPr>
        <w:t>’</w:t>
      </w:r>
      <w:r w:rsidRPr="00A412CB">
        <w:rPr>
          <w:rFonts w:ascii="Times New Roman" w:eastAsia="Times New Roman" w:hAnsi="Times New Roman" w:cs="Times New Roman"/>
          <w:sz w:val="24"/>
          <w:szCs w:val="24"/>
        </w:rPr>
        <w:t xml:space="preserve">, </w:t>
      </w:r>
      <w:r w:rsidR="00A412CB">
        <w:rPr>
          <w:rFonts w:ascii="Times New Roman" w:eastAsia="Times New Roman" w:hAnsi="Times New Roman" w:cs="Times New Roman"/>
          <w:sz w:val="24"/>
          <w:szCs w:val="24"/>
        </w:rPr>
        <w:t>‘</w:t>
      </w:r>
      <w:r w:rsidRPr="00A412CB">
        <w:rPr>
          <w:rFonts w:ascii="Times New Roman" w:eastAsia="Times New Roman" w:hAnsi="Times New Roman" w:cs="Times New Roman"/>
          <w:sz w:val="24"/>
          <w:szCs w:val="24"/>
        </w:rPr>
        <w:t>big</w:t>
      </w:r>
      <w:r w:rsidR="00A412CB">
        <w:rPr>
          <w:rFonts w:ascii="Times New Roman" w:eastAsia="Times New Roman" w:hAnsi="Times New Roman" w:cs="Times New Roman"/>
          <w:sz w:val="24"/>
          <w:szCs w:val="24"/>
        </w:rPr>
        <w:t>’</w:t>
      </w:r>
      <w:r w:rsidRPr="00A412CB">
        <w:rPr>
          <w:rFonts w:ascii="Times New Roman" w:eastAsia="Times New Roman" w:hAnsi="Times New Roman" w:cs="Times New Roman"/>
          <w:sz w:val="24"/>
          <w:szCs w:val="24"/>
        </w:rPr>
        <w:t xml:space="preserve">, </w:t>
      </w:r>
      <w:r w:rsidR="00A412CB">
        <w:rPr>
          <w:rFonts w:ascii="Times New Roman" w:eastAsia="Times New Roman" w:hAnsi="Times New Roman" w:cs="Times New Roman"/>
          <w:sz w:val="24"/>
          <w:szCs w:val="24"/>
        </w:rPr>
        <w:t>‘</w:t>
      </w:r>
      <w:r w:rsidRPr="00A412CB">
        <w:rPr>
          <w:rFonts w:ascii="Times New Roman" w:eastAsia="Times New Roman" w:hAnsi="Times New Roman" w:cs="Times New Roman"/>
          <w:sz w:val="24"/>
          <w:szCs w:val="24"/>
        </w:rPr>
        <w:t>more serious</w:t>
      </w:r>
      <w:r w:rsidR="00A412CB">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etc), whereas </w:t>
      </w:r>
      <w:proofErr w:type="spellStart"/>
      <w:r w:rsidRPr="00AF2910">
        <w:rPr>
          <w:rFonts w:ascii="Times New Roman" w:eastAsia="Times New Roman" w:hAnsi="Times New Roman" w:cs="Times New Roman"/>
          <w:i/>
          <w:iCs/>
          <w:sz w:val="24"/>
          <w:szCs w:val="24"/>
        </w:rPr>
        <w:t>wichtige</w:t>
      </w:r>
      <w:proofErr w:type="spellEnd"/>
      <w:r w:rsidRPr="00AF2910">
        <w:rPr>
          <w:rFonts w:ascii="Times New Roman" w:eastAsia="Times New Roman" w:hAnsi="Times New Roman" w:cs="Times New Roman"/>
          <w:sz w:val="24"/>
          <w:szCs w:val="24"/>
        </w:rPr>
        <w:t xml:space="preserve"> has only one meaning, making it more explicit. </w:t>
      </w:r>
    </w:p>
    <w:p w14:paraId="69F94C95" w14:textId="479CF1ED" w:rsidR="003572BD" w:rsidRPr="00AF2910" w:rsidRDefault="003572BD" w:rsidP="003572BD">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67BE0F57" wp14:editId="457E8E81">
            <wp:simplePos x="0" y="0"/>
            <wp:positionH relativeFrom="margin">
              <wp:align>center</wp:align>
            </wp:positionH>
            <wp:positionV relativeFrom="paragraph">
              <wp:posOffset>3067050</wp:posOffset>
            </wp:positionV>
            <wp:extent cx="3302635" cy="1841500"/>
            <wp:effectExtent l="0" t="0" r="0" b="6350"/>
            <wp:wrapTopAndBottom/>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302635" cy="1841500"/>
                    </a:xfrm>
                    <a:prstGeom prst="rect">
                      <a:avLst/>
                    </a:prstGeom>
                    <a:ln/>
                  </pic:spPr>
                </pic:pic>
              </a:graphicData>
            </a:graphic>
            <wp14:sizeRelH relativeFrom="margin">
              <wp14:pctWidth>0</wp14:pctWidth>
            </wp14:sizeRelH>
            <wp14:sizeRelV relativeFrom="margin">
              <wp14:pctHeight>0</wp14:pctHeight>
            </wp14:sizeRelV>
          </wp:anchor>
        </w:drawing>
      </w:r>
      <w:r w:rsidR="00FB1108" w:rsidRPr="00AF2910">
        <w:rPr>
          <w:rFonts w:ascii="Times New Roman" w:eastAsia="Times New Roman" w:hAnsi="Times New Roman" w:cs="Times New Roman"/>
          <w:sz w:val="24"/>
          <w:szCs w:val="24"/>
        </w:rPr>
        <w:t xml:space="preserve">Eight undergraduate German-speaking translation students, trained in Appraisal Theory, manually annotated the dataset. Working in pairs, the students identified evaluative expressions in the source text and analysed the corresponding translation strategies. </w:t>
      </w:r>
      <w:r w:rsidR="00FB1108" w:rsidRPr="00AF2910">
        <w:rPr>
          <w:rFonts w:ascii="Times New Roman" w:eastAsia="Times New Roman" w:hAnsi="Times New Roman" w:cs="Times New Roman"/>
          <w:color w:val="000000"/>
          <w:sz w:val="24"/>
          <w:szCs w:val="24"/>
        </w:rPr>
        <w:t xml:space="preserve">The annotation process consisted of four distinct steps: identifying evaluative expressions, annotating the Attitude </w:t>
      </w:r>
      <w:r w:rsidR="00FB1108" w:rsidRPr="00AF2910">
        <w:rPr>
          <w:rFonts w:ascii="Times New Roman" w:eastAsia="Times New Roman" w:hAnsi="Times New Roman" w:cs="Times New Roman"/>
          <w:sz w:val="24"/>
          <w:szCs w:val="24"/>
        </w:rPr>
        <w:t>t</w:t>
      </w:r>
      <w:r w:rsidR="00FB1108" w:rsidRPr="00AF2910">
        <w:rPr>
          <w:rFonts w:ascii="Times New Roman" w:eastAsia="Times New Roman" w:hAnsi="Times New Roman" w:cs="Times New Roman"/>
          <w:color w:val="000000"/>
          <w:sz w:val="24"/>
          <w:szCs w:val="24"/>
        </w:rPr>
        <w:t xml:space="preserve">ype, annotating the </w:t>
      </w:r>
      <w:r w:rsidR="00FB1108" w:rsidRPr="00AF2910">
        <w:rPr>
          <w:rFonts w:ascii="Times New Roman" w:eastAsia="Times New Roman" w:hAnsi="Times New Roman" w:cs="Times New Roman"/>
          <w:sz w:val="24"/>
          <w:szCs w:val="24"/>
        </w:rPr>
        <w:t>t</w:t>
      </w:r>
      <w:r w:rsidR="00FB1108" w:rsidRPr="00AF2910">
        <w:rPr>
          <w:rFonts w:ascii="Times New Roman" w:eastAsia="Times New Roman" w:hAnsi="Times New Roman" w:cs="Times New Roman"/>
          <w:color w:val="000000"/>
          <w:sz w:val="24"/>
          <w:szCs w:val="24"/>
        </w:rPr>
        <w:t xml:space="preserve">ranslation </w:t>
      </w:r>
      <w:r w:rsidR="00FB1108" w:rsidRPr="00AF2910">
        <w:rPr>
          <w:rFonts w:ascii="Times New Roman" w:eastAsia="Times New Roman" w:hAnsi="Times New Roman" w:cs="Times New Roman"/>
          <w:sz w:val="24"/>
          <w:szCs w:val="24"/>
        </w:rPr>
        <w:t>s</w:t>
      </w:r>
      <w:r w:rsidR="00FB1108" w:rsidRPr="00AF2910">
        <w:rPr>
          <w:rFonts w:ascii="Times New Roman" w:eastAsia="Times New Roman" w:hAnsi="Times New Roman" w:cs="Times New Roman"/>
          <w:color w:val="000000"/>
          <w:sz w:val="24"/>
          <w:szCs w:val="24"/>
        </w:rPr>
        <w:t>trategy (</w:t>
      </w:r>
      <w:r w:rsidR="00FB1108" w:rsidRPr="00AF2910">
        <w:rPr>
          <w:rFonts w:ascii="Times New Roman" w:eastAsia="Times New Roman" w:hAnsi="Times New Roman" w:cs="Times New Roman"/>
          <w:sz w:val="24"/>
          <w:szCs w:val="24"/>
        </w:rPr>
        <w:t>e</w:t>
      </w:r>
      <w:r w:rsidR="00FB1108" w:rsidRPr="00AF2910">
        <w:rPr>
          <w:rFonts w:ascii="Times New Roman" w:eastAsia="Times New Roman" w:hAnsi="Times New Roman" w:cs="Times New Roman"/>
          <w:color w:val="000000"/>
          <w:sz w:val="24"/>
          <w:szCs w:val="24"/>
        </w:rPr>
        <w:t xml:space="preserve">quivalence or </w:t>
      </w:r>
      <w:r w:rsidR="00FB1108" w:rsidRPr="00AF2910">
        <w:rPr>
          <w:rFonts w:ascii="Times New Roman" w:eastAsia="Times New Roman" w:hAnsi="Times New Roman" w:cs="Times New Roman"/>
          <w:sz w:val="24"/>
          <w:szCs w:val="24"/>
        </w:rPr>
        <w:t>a</w:t>
      </w:r>
      <w:r w:rsidR="00FB1108" w:rsidRPr="00AF2910">
        <w:rPr>
          <w:rFonts w:ascii="Times New Roman" w:eastAsia="Times New Roman" w:hAnsi="Times New Roman" w:cs="Times New Roman"/>
          <w:color w:val="000000"/>
          <w:sz w:val="24"/>
          <w:szCs w:val="24"/>
        </w:rPr>
        <w:t xml:space="preserve">lteration), and annotating </w:t>
      </w:r>
      <w:proofErr w:type="spellStart"/>
      <w:r w:rsidR="00FB1108" w:rsidRPr="00AF2910">
        <w:rPr>
          <w:rFonts w:ascii="Times New Roman" w:eastAsia="Times New Roman" w:hAnsi="Times New Roman" w:cs="Times New Roman"/>
          <w:sz w:val="24"/>
          <w:szCs w:val="24"/>
        </w:rPr>
        <w:t>t</w:t>
      </w:r>
      <w:r w:rsidR="00FB1108" w:rsidRPr="00AF2910">
        <w:rPr>
          <w:rFonts w:ascii="Times New Roman" w:eastAsia="Times New Roman" w:hAnsi="Times New Roman" w:cs="Times New Roman"/>
          <w:color w:val="000000"/>
          <w:sz w:val="24"/>
          <w:szCs w:val="24"/>
        </w:rPr>
        <w:t>ranslationese</w:t>
      </w:r>
      <w:proofErr w:type="spellEnd"/>
      <w:r w:rsidR="00FB1108" w:rsidRPr="00AF2910">
        <w:rPr>
          <w:rFonts w:ascii="Times New Roman" w:eastAsia="Times New Roman" w:hAnsi="Times New Roman" w:cs="Times New Roman"/>
          <w:color w:val="000000"/>
          <w:sz w:val="24"/>
          <w:szCs w:val="24"/>
        </w:rPr>
        <w:t xml:space="preserve"> </w:t>
      </w:r>
      <w:r w:rsidR="00FB1108" w:rsidRPr="00AF2910">
        <w:rPr>
          <w:rFonts w:ascii="Times New Roman" w:eastAsia="Times New Roman" w:hAnsi="Times New Roman" w:cs="Times New Roman"/>
          <w:sz w:val="24"/>
          <w:szCs w:val="24"/>
        </w:rPr>
        <w:t>e</w:t>
      </w:r>
      <w:r w:rsidR="00FB1108" w:rsidRPr="00AF2910">
        <w:rPr>
          <w:rFonts w:ascii="Times New Roman" w:eastAsia="Times New Roman" w:hAnsi="Times New Roman" w:cs="Times New Roman"/>
          <w:color w:val="000000"/>
          <w:sz w:val="24"/>
          <w:szCs w:val="24"/>
        </w:rPr>
        <w:t>ffects (</w:t>
      </w:r>
      <w:proofErr w:type="spellStart"/>
      <w:r w:rsidR="00FB1108" w:rsidRPr="00AF2910">
        <w:rPr>
          <w:rFonts w:ascii="Times New Roman" w:eastAsia="Times New Roman" w:hAnsi="Times New Roman" w:cs="Times New Roman"/>
          <w:sz w:val="24"/>
          <w:szCs w:val="24"/>
        </w:rPr>
        <w:t>e</w:t>
      </w:r>
      <w:r w:rsidR="00FB1108" w:rsidRPr="00AF2910">
        <w:rPr>
          <w:rFonts w:ascii="Times New Roman" w:eastAsia="Times New Roman" w:hAnsi="Times New Roman" w:cs="Times New Roman"/>
          <w:color w:val="000000"/>
          <w:sz w:val="24"/>
          <w:szCs w:val="24"/>
        </w:rPr>
        <w:t>xplicitation</w:t>
      </w:r>
      <w:proofErr w:type="spellEnd"/>
      <w:r w:rsidR="00FB1108" w:rsidRPr="00AF2910">
        <w:rPr>
          <w:rFonts w:ascii="Times New Roman" w:eastAsia="Times New Roman" w:hAnsi="Times New Roman" w:cs="Times New Roman"/>
          <w:color w:val="000000"/>
          <w:sz w:val="24"/>
          <w:szCs w:val="24"/>
        </w:rPr>
        <w:t xml:space="preserve"> or </w:t>
      </w:r>
      <w:proofErr w:type="spellStart"/>
      <w:r w:rsidR="00FB1108" w:rsidRPr="00AF2910">
        <w:rPr>
          <w:rFonts w:ascii="Times New Roman" w:eastAsia="Times New Roman" w:hAnsi="Times New Roman" w:cs="Times New Roman"/>
          <w:sz w:val="24"/>
          <w:szCs w:val="24"/>
        </w:rPr>
        <w:t>i</w:t>
      </w:r>
      <w:r w:rsidR="00FB1108" w:rsidRPr="00AF2910">
        <w:rPr>
          <w:rFonts w:ascii="Times New Roman" w:eastAsia="Times New Roman" w:hAnsi="Times New Roman" w:cs="Times New Roman"/>
          <w:color w:val="000000"/>
          <w:sz w:val="24"/>
          <w:szCs w:val="24"/>
        </w:rPr>
        <w:t>mplicitation</w:t>
      </w:r>
      <w:proofErr w:type="spellEnd"/>
      <w:r w:rsidR="00FB1108" w:rsidRPr="00AF2910">
        <w:rPr>
          <w:rFonts w:ascii="Times New Roman" w:eastAsia="Times New Roman" w:hAnsi="Times New Roman" w:cs="Times New Roman"/>
          <w:color w:val="000000"/>
          <w:sz w:val="24"/>
          <w:szCs w:val="24"/>
        </w:rPr>
        <w:t xml:space="preserve">). In the first step, identifying evaluative expressions, two annotators in each pair collaboratively identified evaluative expressions within the text. In the second step, annotating the Attitude </w:t>
      </w:r>
      <w:r w:rsidR="00FB1108" w:rsidRPr="00AF2910">
        <w:rPr>
          <w:rFonts w:ascii="Times New Roman" w:eastAsia="Times New Roman" w:hAnsi="Times New Roman" w:cs="Times New Roman"/>
          <w:sz w:val="24"/>
          <w:szCs w:val="24"/>
        </w:rPr>
        <w:t>t</w:t>
      </w:r>
      <w:r w:rsidR="00FB1108" w:rsidRPr="00AF2910">
        <w:rPr>
          <w:rFonts w:ascii="Times New Roman" w:eastAsia="Times New Roman" w:hAnsi="Times New Roman" w:cs="Times New Roman"/>
          <w:color w:val="000000"/>
          <w:sz w:val="24"/>
          <w:szCs w:val="24"/>
        </w:rPr>
        <w:t xml:space="preserve">ype, a single annotator from each pair classified the identified expressions using the Appraisal framework, marking them according to their </w:t>
      </w:r>
      <w:r w:rsidR="00FB1108" w:rsidRPr="00AF2910">
        <w:rPr>
          <w:rFonts w:ascii="Times New Roman" w:eastAsia="Times New Roman" w:hAnsi="Times New Roman" w:cs="Times New Roman"/>
          <w:sz w:val="24"/>
          <w:szCs w:val="24"/>
        </w:rPr>
        <w:t>A</w:t>
      </w:r>
      <w:r w:rsidR="00FB1108" w:rsidRPr="00AF2910">
        <w:rPr>
          <w:rFonts w:ascii="Times New Roman" w:eastAsia="Times New Roman" w:hAnsi="Times New Roman" w:cs="Times New Roman"/>
          <w:color w:val="000000"/>
          <w:sz w:val="24"/>
          <w:szCs w:val="24"/>
        </w:rPr>
        <w:t xml:space="preserve">ttitude type (Affect, Judgment, or Appreciation). The students identified and marked single-word expressions bearing Appraisal. The third step involved annotating the </w:t>
      </w:r>
      <w:r w:rsidR="00FB1108" w:rsidRPr="00AF2910">
        <w:rPr>
          <w:rFonts w:ascii="Times New Roman" w:eastAsia="Times New Roman" w:hAnsi="Times New Roman" w:cs="Times New Roman"/>
          <w:sz w:val="24"/>
          <w:szCs w:val="24"/>
        </w:rPr>
        <w:t>t</w:t>
      </w:r>
      <w:r w:rsidR="00FB1108" w:rsidRPr="00AF2910">
        <w:rPr>
          <w:rFonts w:ascii="Times New Roman" w:eastAsia="Times New Roman" w:hAnsi="Times New Roman" w:cs="Times New Roman"/>
          <w:color w:val="000000"/>
          <w:sz w:val="24"/>
          <w:szCs w:val="24"/>
        </w:rPr>
        <w:t xml:space="preserve">ranslation </w:t>
      </w:r>
      <w:r w:rsidR="00FB1108" w:rsidRPr="00AF2910">
        <w:rPr>
          <w:rFonts w:ascii="Times New Roman" w:eastAsia="Times New Roman" w:hAnsi="Times New Roman" w:cs="Times New Roman"/>
          <w:sz w:val="24"/>
          <w:szCs w:val="24"/>
        </w:rPr>
        <w:t>s</w:t>
      </w:r>
      <w:r w:rsidR="00FB1108" w:rsidRPr="00AF2910">
        <w:rPr>
          <w:rFonts w:ascii="Times New Roman" w:eastAsia="Times New Roman" w:hAnsi="Times New Roman" w:cs="Times New Roman"/>
          <w:color w:val="000000"/>
          <w:sz w:val="24"/>
          <w:szCs w:val="24"/>
        </w:rPr>
        <w:t xml:space="preserve">trategy, where the annotators indicated the specific translation strategy used for each evaluative expression. Finally, in the fourth step, the annotators identified the </w:t>
      </w:r>
      <w:proofErr w:type="spellStart"/>
      <w:r w:rsidR="00FB1108" w:rsidRPr="00AF2910">
        <w:rPr>
          <w:rFonts w:ascii="Times New Roman" w:eastAsia="Times New Roman" w:hAnsi="Times New Roman" w:cs="Times New Roman"/>
          <w:sz w:val="24"/>
          <w:szCs w:val="24"/>
        </w:rPr>
        <w:t>t</w:t>
      </w:r>
      <w:r w:rsidR="00FB1108" w:rsidRPr="00AF2910">
        <w:rPr>
          <w:rFonts w:ascii="Times New Roman" w:eastAsia="Times New Roman" w:hAnsi="Times New Roman" w:cs="Times New Roman"/>
          <w:color w:val="000000"/>
          <w:sz w:val="24"/>
          <w:szCs w:val="24"/>
        </w:rPr>
        <w:t>ranslationese</w:t>
      </w:r>
      <w:proofErr w:type="spellEnd"/>
      <w:r w:rsidR="00FB1108" w:rsidRPr="00AF2910">
        <w:rPr>
          <w:rFonts w:ascii="Times New Roman" w:eastAsia="Times New Roman" w:hAnsi="Times New Roman" w:cs="Times New Roman"/>
          <w:color w:val="000000"/>
          <w:sz w:val="24"/>
          <w:szCs w:val="24"/>
        </w:rPr>
        <w:t xml:space="preserve"> </w:t>
      </w:r>
      <w:r w:rsidR="00FB1108" w:rsidRPr="00AF2910">
        <w:rPr>
          <w:rFonts w:ascii="Times New Roman" w:eastAsia="Times New Roman" w:hAnsi="Times New Roman" w:cs="Times New Roman"/>
          <w:sz w:val="24"/>
          <w:szCs w:val="24"/>
        </w:rPr>
        <w:t>e</w:t>
      </w:r>
      <w:r w:rsidR="00FB1108" w:rsidRPr="00AF2910">
        <w:rPr>
          <w:rFonts w:ascii="Times New Roman" w:eastAsia="Times New Roman" w:hAnsi="Times New Roman" w:cs="Times New Roman"/>
          <w:color w:val="000000"/>
          <w:sz w:val="24"/>
          <w:szCs w:val="24"/>
        </w:rPr>
        <w:t xml:space="preserve">ffects, noting where the translators used </w:t>
      </w:r>
      <w:proofErr w:type="spellStart"/>
      <w:r w:rsidR="00FB1108" w:rsidRPr="00AF2910">
        <w:rPr>
          <w:rFonts w:ascii="Times New Roman" w:eastAsia="Times New Roman" w:hAnsi="Times New Roman" w:cs="Times New Roman"/>
          <w:sz w:val="24"/>
          <w:szCs w:val="24"/>
        </w:rPr>
        <w:t>e</w:t>
      </w:r>
      <w:r w:rsidR="00FB1108" w:rsidRPr="00AF2910">
        <w:rPr>
          <w:rFonts w:ascii="Times New Roman" w:eastAsia="Times New Roman" w:hAnsi="Times New Roman" w:cs="Times New Roman"/>
          <w:color w:val="000000"/>
          <w:sz w:val="24"/>
          <w:szCs w:val="24"/>
        </w:rPr>
        <w:t>xplicitation</w:t>
      </w:r>
      <w:proofErr w:type="spellEnd"/>
      <w:r w:rsidR="00FB1108" w:rsidRPr="00AF2910">
        <w:rPr>
          <w:rFonts w:ascii="Times New Roman" w:eastAsia="Times New Roman" w:hAnsi="Times New Roman" w:cs="Times New Roman"/>
          <w:color w:val="000000"/>
          <w:sz w:val="24"/>
          <w:szCs w:val="24"/>
        </w:rPr>
        <w:t xml:space="preserve"> and </w:t>
      </w:r>
      <w:proofErr w:type="spellStart"/>
      <w:r w:rsidR="00FB1108" w:rsidRPr="00AF2910">
        <w:rPr>
          <w:rFonts w:ascii="Times New Roman" w:eastAsia="Times New Roman" w:hAnsi="Times New Roman" w:cs="Times New Roman"/>
          <w:sz w:val="24"/>
          <w:szCs w:val="24"/>
        </w:rPr>
        <w:t>i</w:t>
      </w:r>
      <w:r w:rsidR="00FB1108" w:rsidRPr="00AF2910">
        <w:rPr>
          <w:rFonts w:ascii="Times New Roman" w:eastAsia="Times New Roman" w:hAnsi="Times New Roman" w:cs="Times New Roman"/>
          <w:color w:val="000000"/>
          <w:sz w:val="24"/>
          <w:szCs w:val="24"/>
        </w:rPr>
        <w:t>mplicitation</w:t>
      </w:r>
      <w:proofErr w:type="spellEnd"/>
      <w:r w:rsidR="00FB1108" w:rsidRPr="00AF2910">
        <w:rPr>
          <w:rFonts w:ascii="Times New Roman" w:eastAsia="Times New Roman" w:hAnsi="Times New Roman" w:cs="Times New Roman"/>
          <w:sz w:val="24"/>
          <w:szCs w:val="24"/>
        </w:rPr>
        <w:t>.</w:t>
      </w:r>
      <w:r w:rsidR="00486AEA" w:rsidRPr="00AF2910">
        <w:rPr>
          <w:rFonts w:ascii="Times New Roman" w:eastAsia="Times New Roman" w:hAnsi="Times New Roman" w:cs="Times New Roman"/>
        </w:rPr>
        <w:t xml:space="preserve"> </w:t>
      </w:r>
      <w:r w:rsidR="00FB1108" w:rsidRPr="00AF2910">
        <w:rPr>
          <w:rFonts w:ascii="Times New Roman" w:eastAsia="Times New Roman" w:hAnsi="Times New Roman" w:cs="Times New Roman"/>
          <w:color w:val="000000"/>
          <w:sz w:val="24"/>
          <w:szCs w:val="24"/>
        </w:rPr>
        <w:t>Our ann</w:t>
      </w:r>
      <w:r w:rsidR="00FB1108" w:rsidRPr="00AF2910">
        <w:rPr>
          <w:rFonts w:ascii="Times New Roman" w:eastAsia="Times New Roman" w:hAnsi="Times New Roman" w:cs="Times New Roman"/>
          <w:sz w:val="24"/>
          <w:szCs w:val="24"/>
        </w:rPr>
        <w:t xml:space="preserve">otation scheme, based on Appraisal Theory, is presented in Figure 1. </w:t>
      </w:r>
      <w:r w:rsidRPr="00AF2910">
        <w:rPr>
          <w:rFonts w:ascii="Times New Roman" w:eastAsia="Times New Roman" w:hAnsi="Times New Roman" w:cs="Times New Roman"/>
          <w:sz w:val="24"/>
          <w:szCs w:val="24"/>
        </w:rPr>
        <w:t>The same scheme was used by Imamovic et al. (2024) in their study on the annotation of Attitude within the Appraisal Theory using ChatGPT.</w:t>
      </w:r>
    </w:p>
    <w:p w14:paraId="01053E74" w14:textId="7142D85C" w:rsidR="00931146" w:rsidRPr="00AF2910" w:rsidRDefault="00FB1108" w:rsidP="00361C12">
      <w:pPr>
        <w:widowControl w:val="0"/>
        <w:spacing w:before="120" w:after="240" w:line="240" w:lineRule="auto"/>
        <w:ind w:left="1843" w:right="1655"/>
        <w:rPr>
          <w:rFonts w:ascii="Times New Roman" w:eastAsia="Times New Roman" w:hAnsi="Times New Roman" w:cs="Times New Roman"/>
          <w:sz w:val="26"/>
          <w:szCs w:val="26"/>
          <w:highlight w:val="yellow"/>
        </w:rPr>
      </w:pPr>
      <w:r w:rsidRPr="00AF2910">
        <w:rPr>
          <w:rFonts w:ascii="Times New Roman" w:eastAsia="Times New Roman" w:hAnsi="Times New Roman" w:cs="Times New Roman"/>
        </w:rPr>
        <w:t>Figure 1: Appraisal scheme based on Appraisal Theory (Martin &amp; White 2005)</w:t>
      </w:r>
    </w:p>
    <w:p w14:paraId="12059D2E" w14:textId="77777777" w:rsidR="00CE2D97" w:rsidRPr="00AF2910" w:rsidRDefault="00FB1108" w:rsidP="00CE2D97">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In the final step, the students</w:t>
      </w:r>
      <w:r w:rsidR="00AA009E"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annotations were cross-checked and corrected by two trained linguists who agreed on the final assignment of the labels. We did not conduct an Inter-Annotator Agreement (IAA) test. Instead, we used expressions where students reached a consensus. Their annotations were then reviewed by two researchers, who discussed unclear cases and made a final decision.</w:t>
      </w:r>
    </w:p>
    <w:p w14:paraId="78272AFF" w14:textId="4E832D38" w:rsidR="00931146" w:rsidRPr="00AF2910" w:rsidRDefault="00E40566" w:rsidP="00CE2D97">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427A6B2" wp14:editId="196A9F2A">
            <wp:simplePos x="0" y="0"/>
            <wp:positionH relativeFrom="margin">
              <wp:align>center</wp:align>
            </wp:positionH>
            <wp:positionV relativeFrom="paragraph">
              <wp:posOffset>1167130</wp:posOffset>
            </wp:positionV>
            <wp:extent cx="4597800" cy="2713082"/>
            <wp:effectExtent l="0" t="0" r="0" b="0"/>
            <wp:wrapTopAndBottom/>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597800" cy="2713082"/>
                    </a:xfrm>
                    <a:prstGeom prst="rect">
                      <a:avLst/>
                    </a:prstGeom>
                    <a:ln/>
                  </pic:spPr>
                </pic:pic>
              </a:graphicData>
            </a:graphic>
          </wp:anchor>
        </w:drawing>
      </w:r>
      <w:r w:rsidR="00FB1108" w:rsidRPr="00AF2910">
        <w:rPr>
          <w:rFonts w:ascii="Times New Roman" w:eastAsia="Times New Roman" w:hAnsi="Times New Roman" w:cs="Times New Roman"/>
          <w:sz w:val="24"/>
          <w:szCs w:val="24"/>
        </w:rPr>
        <w:t xml:space="preserve">In this study, we consider the translation strategy alteration to lead exclusively to a </w:t>
      </w:r>
      <w:proofErr w:type="spellStart"/>
      <w:r w:rsidR="00FB1108" w:rsidRPr="00AF2910">
        <w:rPr>
          <w:rFonts w:ascii="Times New Roman" w:eastAsia="Times New Roman" w:hAnsi="Times New Roman" w:cs="Times New Roman"/>
          <w:sz w:val="24"/>
          <w:szCs w:val="24"/>
        </w:rPr>
        <w:t>translationese</w:t>
      </w:r>
      <w:proofErr w:type="spellEnd"/>
      <w:r w:rsidR="00FB1108" w:rsidRPr="00AF2910">
        <w:rPr>
          <w:rFonts w:ascii="Times New Roman" w:eastAsia="Times New Roman" w:hAnsi="Times New Roman" w:cs="Times New Roman"/>
          <w:sz w:val="24"/>
          <w:szCs w:val="24"/>
        </w:rPr>
        <w:t xml:space="preserve"> effect that falls into either the </w:t>
      </w:r>
      <w:proofErr w:type="spellStart"/>
      <w:r w:rsidR="00FB1108" w:rsidRPr="00AF2910">
        <w:rPr>
          <w:rFonts w:ascii="Times New Roman" w:eastAsia="Times New Roman" w:hAnsi="Times New Roman" w:cs="Times New Roman"/>
          <w:sz w:val="24"/>
          <w:szCs w:val="24"/>
        </w:rPr>
        <w:t>explicitation</w:t>
      </w:r>
      <w:proofErr w:type="spellEnd"/>
      <w:r w:rsidR="00FB1108" w:rsidRPr="00AF2910">
        <w:rPr>
          <w:rFonts w:ascii="Times New Roman" w:eastAsia="Times New Roman" w:hAnsi="Times New Roman" w:cs="Times New Roman"/>
          <w:sz w:val="24"/>
          <w:szCs w:val="24"/>
        </w:rPr>
        <w:t xml:space="preserve"> or </w:t>
      </w:r>
      <w:proofErr w:type="spellStart"/>
      <w:r w:rsidR="00FB1108" w:rsidRPr="00AF2910">
        <w:rPr>
          <w:rFonts w:ascii="Times New Roman" w:eastAsia="Times New Roman" w:hAnsi="Times New Roman" w:cs="Times New Roman"/>
          <w:sz w:val="24"/>
          <w:szCs w:val="24"/>
        </w:rPr>
        <w:t>implicitation</w:t>
      </w:r>
      <w:proofErr w:type="spellEnd"/>
      <w:r w:rsidR="00FB1108" w:rsidRPr="00AF2910">
        <w:rPr>
          <w:rFonts w:ascii="Times New Roman" w:eastAsia="Times New Roman" w:hAnsi="Times New Roman" w:cs="Times New Roman"/>
          <w:sz w:val="24"/>
          <w:szCs w:val="24"/>
        </w:rPr>
        <w:t xml:space="preserve"> category. That is, when translators use alteration, they either make the evaluative meaning more explicit in the target text or render it in a more neutral or implicit manner. Importantly, alteration does not result in translation effects such as shining through or normalisation.</w:t>
      </w:r>
      <w:r w:rsidR="00CE2D97" w:rsidRPr="00AF2910">
        <w:rPr>
          <w:rFonts w:ascii="Times New Roman" w:eastAsia="Times New Roman" w:hAnsi="Times New Roman" w:cs="Times New Roman"/>
          <w:sz w:val="24"/>
          <w:szCs w:val="24"/>
        </w:rPr>
        <w:t xml:space="preserve"> </w:t>
      </w:r>
      <w:r w:rsidR="00FB1108" w:rsidRPr="00AF2910">
        <w:rPr>
          <w:rFonts w:ascii="Times New Roman" w:eastAsia="Times New Roman" w:hAnsi="Times New Roman" w:cs="Times New Roman"/>
          <w:sz w:val="24"/>
          <w:szCs w:val="24"/>
        </w:rPr>
        <w:t>The scheme used for translation analysis is presented in Figure 2.</w:t>
      </w:r>
    </w:p>
    <w:p w14:paraId="211FEB94" w14:textId="31086783" w:rsidR="00931146" w:rsidRPr="00AF2910" w:rsidRDefault="00000000" w:rsidP="00361C12">
      <w:pPr>
        <w:widowControl w:val="0"/>
        <w:spacing w:before="120" w:after="0" w:line="240" w:lineRule="auto"/>
        <w:ind w:left="851" w:right="662"/>
        <w:rPr>
          <w:rFonts w:ascii="Times New Roman" w:eastAsia="Times New Roman" w:hAnsi="Times New Roman" w:cs="Times New Roman"/>
        </w:rPr>
      </w:pPr>
      <w:sdt>
        <w:sdtPr>
          <w:rPr>
            <w:rFonts w:ascii="Times New Roman" w:eastAsia="Times New Roman" w:hAnsi="Times New Roman" w:cs="Times New Roman"/>
          </w:rPr>
          <w:tag w:val="goog_rdk_0"/>
          <w:id w:val="-1547139173"/>
        </w:sdtPr>
        <w:sdtContent/>
      </w:sdt>
      <w:r w:rsidR="00FB1108" w:rsidRPr="00AF2910">
        <w:rPr>
          <w:rFonts w:ascii="Times New Roman" w:eastAsia="Times New Roman" w:hAnsi="Times New Roman" w:cs="Times New Roman"/>
        </w:rPr>
        <w:t xml:space="preserve">Figure 2: Translation analysis scheme including translation strategy and </w:t>
      </w:r>
      <w:proofErr w:type="spellStart"/>
      <w:r w:rsidR="00FB1108" w:rsidRPr="00AF2910">
        <w:rPr>
          <w:rFonts w:ascii="Times New Roman" w:eastAsia="Times New Roman" w:hAnsi="Times New Roman" w:cs="Times New Roman"/>
        </w:rPr>
        <w:t>translationese</w:t>
      </w:r>
      <w:proofErr w:type="spellEnd"/>
      <w:r w:rsidR="00FB1108" w:rsidRPr="00AF2910">
        <w:rPr>
          <w:rFonts w:ascii="Times New Roman" w:eastAsia="Times New Roman" w:hAnsi="Times New Roman" w:cs="Times New Roman"/>
        </w:rPr>
        <w:t xml:space="preserve"> effects</w:t>
      </w:r>
    </w:p>
    <w:p w14:paraId="609D5585" w14:textId="48F98F0B" w:rsidR="00931146" w:rsidRPr="00AF2910" w:rsidRDefault="00FB1108" w:rsidP="00A93334">
      <w:pPr>
        <w:pStyle w:val="ListParagraph"/>
        <w:numPr>
          <w:ilvl w:val="0"/>
          <w:numId w:val="3"/>
        </w:numPr>
        <w:spacing w:before="560" w:after="280"/>
        <w:ind w:left="426" w:hanging="426"/>
        <w:rPr>
          <w:rFonts w:eastAsia="Times New Roman"/>
          <w:b/>
          <w:lang w:val="en-GB" w:eastAsia="ru-RU"/>
        </w:rPr>
      </w:pPr>
      <w:r w:rsidRPr="00AF2910">
        <w:rPr>
          <w:rFonts w:eastAsia="Times New Roman"/>
          <w:b/>
          <w:lang w:val="en-GB" w:eastAsia="ru-RU"/>
        </w:rPr>
        <w:t>Results and discussion</w:t>
      </w:r>
    </w:p>
    <w:p w14:paraId="0EE6B778" w14:textId="35A00388" w:rsidR="00931146" w:rsidRPr="00AF2910" w:rsidRDefault="00FB1108" w:rsidP="0067565D">
      <w:pPr>
        <w:pStyle w:val="ListParagraph"/>
        <w:numPr>
          <w:ilvl w:val="1"/>
          <w:numId w:val="3"/>
        </w:numPr>
        <w:spacing w:before="360" w:after="360"/>
        <w:ind w:left="851" w:hanging="425"/>
        <w:rPr>
          <w:i/>
          <w:lang w:val="en-GB"/>
        </w:rPr>
      </w:pPr>
      <w:r w:rsidRPr="00AF2910">
        <w:rPr>
          <w:i/>
          <w:lang w:val="en-GB"/>
        </w:rPr>
        <w:t xml:space="preserve">Translation strategy and effects of </w:t>
      </w:r>
      <w:r w:rsidR="00076C34">
        <w:rPr>
          <w:i/>
          <w:lang w:val="en-GB"/>
        </w:rPr>
        <w:t>A</w:t>
      </w:r>
      <w:r w:rsidR="00122192">
        <w:rPr>
          <w:i/>
          <w:lang w:val="en-GB"/>
        </w:rPr>
        <w:t>ttitude</w:t>
      </w:r>
      <w:r w:rsidRPr="00AF2910">
        <w:rPr>
          <w:i/>
          <w:lang w:val="en-GB"/>
        </w:rPr>
        <w:t xml:space="preserve"> types on translation strategy</w:t>
      </w:r>
    </w:p>
    <w:p w14:paraId="5B32F453" w14:textId="46E98D32" w:rsidR="00CE2D97" w:rsidRPr="00AF2910" w:rsidRDefault="00FB1108">
      <w:pPr>
        <w:widowControl w:val="0"/>
        <w:spacing w:after="0" w:line="240" w:lineRule="auto"/>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sz w:val="24"/>
          <w:szCs w:val="24"/>
        </w:rPr>
        <w:t>The a</w:t>
      </w:r>
      <w:r w:rsidRPr="00AF2910">
        <w:rPr>
          <w:rFonts w:ascii="Times New Roman" w:eastAsia="Times New Roman" w:hAnsi="Times New Roman" w:cs="Times New Roman"/>
          <w:color w:val="000000"/>
          <w:sz w:val="24"/>
          <w:szCs w:val="24"/>
        </w:rPr>
        <w:t xml:space="preserve">nnotators identified 305 evaluative expressions in </w:t>
      </w:r>
      <w:r w:rsidRPr="00AF2910">
        <w:rPr>
          <w:rFonts w:ascii="Times New Roman" w:eastAsia="Times New Roman" w:hAnsi="Times New Roman" w:cs="Times New Roman"/>
          <w:sz w:val="24"/>
          <w:szCs w:val="24"/>
        </w:rPr>
        <w:t xml:space="preserve">a </w:t>
      </w:r>
      <w:r w:rsidRPr="00AF2910">
        <w:rPr>
          <w:rFonts w:ascii="Times New Roman" w:eastAsia="Times New Roman" w:hAnsi="Times New Roman" w:cs="Times New Roman"/>
          <w:color w:val="000000"/>
          <w:sz w:val="24"/>
          <w:szCs w:val="24"/>
        </w:rPr>
        <w:t xml:space="preserve">total </w:t>
      </w:r>
      <w:r w:rsidRPr="00AF2910">
        <w:rPr>
          <w:rFonts w:ascii="Times New Roman" w:eastAsia="Times New Roman" w:hAnsi="Times New Roman" w:cs="Times New Roman"/>
          <w:sz w:val="24"/>
          <w:szCs w:val="24"/>
        </w:rPr>
        <w:t>of</w:t>
      </w:r>
      <w:r w:rsidRPr="00AF2910">
        <w:rPr>
          <w:rFonts w:ascii="Times New Roman" w:eastAsia="Times New Roman" w:hAnsi="Times New Roman" w:cs="Times New Roman"/>
          <w:color w:val="000000"/>
          <w:sz w:val="24"/>
          <w:szCs w:val="24"/>
        </w:rPr>
        <w:t xml:space="preserve"> four texts. For these evaluative expressions, the results show that translators preferred </w:t>
      </w:r>
      <w:r w:rsidRPr="00AF2910">
        <w:rPr>
          <w:rFonts w:ascii="Times New Roman" w:eastAsia="Times New Roman" w:hAnsi="Times New Roman" w:cs="Times New Roman"/>
          <w:sz w:val="24"/>
          <w:szCs w:val="24"/>
        </w:rPr>
        <w:t>systematic</w:t>
      </w:r>
      <w:r w:rsidRPr="00AF2910">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sz w:val="24"/>
          <w:szCs w:val="24"/>
        </w:rPr>
        <w:t>e</w:t>
      </w:r>
      <w:r w:rsidRPr="00AF2910">
        <w:rPr>
          <w:rFonts w:ascii="Times New Roman" w:eastAsia="Times New Roman" w:hAnsi="Times New Roman" w:cs="Times New Roman"/>
          <w:color w:val="000000"/>
          <w:sz w:val="24"/>
          <w:szCs w:val="24"/>
        </w:rPr>
        <w:t xml:space="preserve">quivalence in translation over </w:t>
      </w:r>
      <w:r w:rsidRPr="00AF2910">
        <w:rPr>
          <w:rFonts w:ascii="Times New Roman" w:eastAsia="Times New Roman" w:hAnsi="Times New Roman" w:cs="Times New Roman"/>
          <w:sz w:val="24"/>
          <w:szCs w:val="24"/>
        </w:rPr>
        <w:t>a</w:t>
      </w:r>
      <w:r w:rsidRPr="00AF2910">
        <w:rPr>
          <w:rFonts w:ascii="Times New Roman" w:eastAsia="Times New Roman" w:hAnsi="Times New Roman" w:cs="Times New Roman"/>
          <w:color w:val="000000"/>
          <w:sz w:val="24"/>
          <w:szCs w:val="24"/>
        </w:rPr>
        <w:t xml:space="preserve">lteration. A total of 241 (79%) expressions were tagged as instances of </w:t>
      </w:r>
      <w:r w:rsidRPr="00AF2910">
        <w:rPr>
          <w:rFonts w:ascii="Times New Roman" w:eastAsia="Times New Roman" w:hAnsi="Times New Roman" w:cs="Times New Roman"/>
          <w:sz w:val="24"/>
          <w:szCs w:val="24"/>
        </w:rPr>
        <w:t>e</w:t>
      </w:r>
      <w:r w:rsidRPr="00AF2910">
        <w:rPr>
          <w:rFonts w:ascii="Times New Roman" w:eastAsia="Times New Roman" w:hAnsi="Times New Roman" w:cs="Times New Roman"/>
          <w:color w:val="000000"/>
          <w:sz w:val="24"/>
          <w:szCs w:val="24"/>
        </w:rPr>
        <w:t xml:space="preserve">quivalent translation versus 64 (21%) </w:t>
      </w:r>
      <w:r w:rsidRPr="00AF2910">
        <w:rPr>
          <w:rFonts w:ascii="Times New Roman" w:eastAsia="Times New Roman" w:hAnsi="Times New Roman" w:cs="Times New Roman"/>
          <w:sz w:val="24"/>
          <w:szCs w:val="24"/>
        </w:rPr>
        <w:t>a</w:t>
      </w:r>
      <w:r w:rsidRPr="00AF2910">
        <w:rPr>
          <w:rFonts w:ascii="Times New Roman" w:eastAsia="Times New Roman" w:hAnsi="Times New Roman" w:cs="Times New Roman"/>
          <w:color w:val="000000"/>
          <w:sz w:val="24"/>
          <w:szCs w:val="24"/>
        </w:rPr>
        <w:t>lterations out of the total 305 translated evaluative expressions. This is expected and in line with the TED talk translation guidelines. Moreover, the clear preference for equivalence is observed equally across all four texts</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despite the variation in Attitude </w:t>
      </w:r>
      <w:r w:rsidRPr="00AF2910">
        <w:rPr>
          <w:rFonts w:ascii="Times New Roman" w:eastAsia="Times New Roman" w:hAnsi="Times New Roman" w:cs="Times New Roman"/>
          <w:sz w:val="24"/>
          <w:szCs w:val="24"/>
        </w:rPr>
        <w:t>t</w:t>
      </w:r>
      <w:r w:rsidRPr="00AF2910">
        <w:rPr>
          <w:rFonts w:ascii="Times New Roman" w:eastAsia="Times New Roman" w:hAnsi="Times New Roman" w:cs="Times New Roman"/>
          <w:color w:val="000000"/>
          <w:sz w:val="24"/>
          <w:szCs w:val="24"/>
        </w:rPr>
        <w:t xml:space="preserve">ypes across those texts as well as the number of evaluative instances found in the texts. Indeed, there was no significant variation between the texts </w:t>
      </w:r>
      <w:r w:rsidRPr="00AF2910">
        <w:rPr>
          <w:rFonts w:ascii="Times New Roman" w:eastAsia="Times New Roman" w:hAnsi="Times New Roman" w:cs="Times New Roman"/>
          <w:sz w:val="24"/>
          <w:szCs w:val="24"/>
        </w:rPr>
        <w:t>concerning</w:t>
      </w:r>
      <w:r w:rsidRPr="00AF2910">
        <w:rPr>
          <w:rFonts w:ascii="Times New Roman" w:eastAsia="Times New Roman" w:hAnsi="Times New Roman" w:cs="Times New Roman"/>
          <w:color w:val="000000"/>
          <w:sz w:val="24"/>
          <w:szCs w:val="24"/>
        </w:rPr>
        <w:t xml:space="preserve"> translation strategy (Chi</w:t>
      </w:r>
      <w:r w:rsidRPr="00AF2910">
        <w:rPr>
          <w:rFonts w:ascii="Times New Roman" w:eastAsia="Times New Roman" w:hAnsi="Times New Roman" w:cs="Times New Roman"/>
          <w:color w:val="000000"/>
          <w:sz w:val="24"/>
          <w:szCs w:val="24"/>
          <w:vertAlign w:val="superscript"/>
        </w:rPr>
        <w:t>2</w:t>
      </w:r>
      <w:r w:rsidRPr="00AF2910">
        <w:rPr>
          <w:rFonts w:ascii="Times New Roman" w:eastAsia="Times New Roman" w:hAnsi="Times New Roman" w:cs="Times New Roman"/>
          <w:color w:val="000000"/>
          <w:sz w:val="24"/>
          <w:szCs w:val="24"/>
        </w:rPr>
        <w:t xml:space="preserve"> </w:t>
      </w:r>
      <w:proofErr w:type="spellStart"/>
      <w:r w:rsidRPr="00AF2910">
        <w:rPr>
          <w:rFonts w:ascii="Times New Roman" w:eastAsia="Times New Roman" w:hAnsi="Times New Roman" w:cs="Times New Roman"/>
          <w:color w:val="000000"/>
          <w:sz w:val="24"/>
          <w:szCs w:val="24"/>
        </w:rPr>
        <w:t>df</w:t>
      </w:r>
      <w:proofErr w:type="spellEnd"/>
      <w:r w:rsidRPr="00AF2910">
        <w:rPr>
          <w:rFonts w:ascii="Times New Roman" w:eastAsia="Times New Roman" w:hAnsi="Times New Roman" w:cs="Times New Roman"/>
          <w:color w:val="000000"/>
          <w:sz w:val="24"/>
          <w:szCs w:val="24"/>
        </w:rPr>
        <w:t xml:space="preserve"> = 3, </w:t>
      </w:r>
      <w:r w:rsidRPr="00AF2910">
        <w:rPr>
          <w:rFonts w:ascii="Times New Roman" w:eastAsia="Times New Roman" w:hAnsi="Times New Roman" w:cs="Times New Roman"/>
          <w:i/>
          <w:color w:val="000000"/>
          <w:sz w:val="24"/>
          <w:szCs w:val="24"/>
        </w:rPr>
        <w:t>p</w:t>
      </w:r>
      <w:r w:rsidRPr="00AF2910">
        <w:rPr>
          <w:rFonts w:ascii="Times New Roman" w:eastAsia="Times New Roman" w:hAnsi="Times New Roman" w:cs="Times New Roman"/>
          <w:color w:val="000000"/>
          <w:sz w:val="24"/>
          <w:szCs w:val="24"/>
        </w:rPr>
        <w:t xml:space="preserve">-value = 0.1462). </w:t>
      </w:r>
    </w:p>
    <w:p w14:paraId="03B42FD6" w14:textId="0E67902F" w:rsidR="00931146" w:rsidRPr="00AF2910" w:rsidRDefault="00FB1108" w:rsidP="00183EBE">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Although the sample consisted entirely of instances of evaluative language, these instances were distinguished </w:t>
      </w:r>
      <w:r w:rsidRPr="00AF2910">
        <w:rPr>
          <w:rFonts w:ascii="Times New Roman" w:eastAsia="Times New Roman" w:hAnsi="Times New Roman" w:cs="Times New Roman"/>
          <w:sz w:val="24"/>
          <w:szCs w:val="24"/>
        </w:rPr>
        <w:t>by</w:t>
      </w:r>
      <w:r w:rsidRPr="00AF2910">
        <w:rPr>
          <w:rFonts w:ascii="Times New Roman" w:eastAsia="Times New Roman" w:hAnsi="Times New Roman" w:cs="Times New Roman"/>
          <w:color w:val="000000"/>
          <w:sz w:val="24"/>
          <w:szCs w:val="24"/>
        </w:rPr>
        <w:t xml:space="preserve"> Attitude </w:t>
      </w:r>
      <w:r w:rsidRPr="00AF2910">
        <w:rPr>
          <w:rFonts w:ascii="Times New Roman" w:eastAsia="Times New Roman" w:hAnsi="Times New Roman" w:cs="Times New Roman"/>
          <w:sz w:val="24"/>
          <w:szCs w:val="24"/>
        </w:rPr>
        <w:t>t</w:t>
      </w:r>
      <w:r w:rsidRPr="00AF2910">
        <w:rPr>
          <w:rFonts w:ascii="Times New Roman" w:eastAsia="Times New Roman" w:hAnsi="Times New Roman" w:cs="Times New Roman"/>
          <w:color w:val="000000"/>
          <w:sz w:val="24"/>
          <w:szCs w:val="24"/>
        </w:rPr>
        <w:t>ype, namely Affect, Judgement</w:t>
      </w:r>
      <w:r w:rsidR="00183EBE"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Appreciation. Unlike </w:t>
      </w:r>
      <w:r w:rsidRPr="00AF2910">
        <w:rPr>
          <w:rFonts w:ascii="Times New Roman" w:eastAsia="Times New Roman" w:hAnsi="Times New Roman" w:cs="Times New Roman"/>
          <w:sz w:val="24"/>
          <w:szCs w:val="24"/>
        </w:rPr>
        <w:t xml:space="preserve">the </w:t>
      </w:r>
      <w:r w:rsidRPr="00AF2910">
        <w:rPr>
          <w:rFonts w:ascii="Times New Roman" w:eastAsia="Times New Roman" w:hAnsi="Times New Roman" w:cs="Times New Roman"/>
          <w:color w:val="000000"/>
          <w:sz w:val="24"/>
          <w:szCs w:val="24"/>
        </w:rPr>
        <w:t xml:space="preserve">translation strategy, the Attitude </w:t>
      </w:r>
      <w:r w:rsidRPr="00AF2910">
        <w:rPr>
          <w:rFonts w:ascii="Times New Roman" w:eastAsia="Times New Roman" w:hAnsi="Times New Roman" w:cs="Times New Roman"/>
          <w:sz w:val="24"/>
          <w:szCs w:val="24"/>
        </w:rPr>
        <w:t>t</w:t>
      </w:r>
      <w:r w:rsidRPr="00AF2910">
        <w:rPr>
          <w:rFonts w:ascii="Times New Roman" w:eastAsia="Times New Roman" w:hAnsi="Times New Roman" w:cs="Times New Roman"/>
          <w:color w:val="000000"/>
          <w:sz w:val="24"/>
          <w:szCs w:val="24"/>
        </w:rPr>
        <w:t xml:space="preserve">ype varied substantially between texts. The distribution across the texts is presented </w:t>
      </w:r>
      <w:r w:rsidRPr="00C91BEF">
        <w:rPr>
          <w:rFonts w:ascii="Times New Roman" w:eastAsia="Times New Roman" w:hAnsi="Times New Roman" w:cs="Times New Roman"/>
          <w:color w:val="000000"/>
          <w:sz w:val="24"/>
          <w:szCs w:val="24"/>
        </w:rPr>
        <w:t xml:space="preserve">in Figure </w:t>
      </w:r>
      <w:r w:rsidR="00C91BEF" w:rsidRPr="00076C34">
        <w:rPr>
          <w:rFonts w:ascii="Times New Roman" w:eastAsia="Times New Roman" w:hAnsi="Times New Roman" w:cs="Times New Roman"/>
          <w:color w:val="000000"/>
          <w:sz w:val="24"/>
          <w:szCs w:val="24"/>
        </w:rPr>
        <w:t>3</w:t>
      </w:r>
      <w:r w:rsidRPr="00C91BEF">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where red represents significant disassociation and blue represents association. The variation was tested with the Pearson Chi</w:t>
      </w:r>
      <w:r w:rsidRPr="00AF2910">
        <w:rPr>
          <w:rFonts w:ascii="Times New Roman" w:eastAsia="Times New Roman" w:hAnsi="Times New Roman" w:cs="Times New Roman"/>
          <w:color w:val="000000"/>
          <w:sz w:val="24"/>
          <w:szCs w:val="24"/>
          <w:vertAlign w:val="superscript"/>
        </w:rPr>
        <w:t>2</w:t>
      </w:r>
      <w:r w:rsidRPr="00AF2910">
        <w:rPr>
          <w:rFonts w:ascii="Times New Roman" w:eastAsia="Times New Roman" w:hAnsi="Times New Roman" w:cs="Times New Roman"/>
          <w:color w:val="000000"/>
          <w:sz w:val="24"/>
          <w:szCs w:val="24"/>
        </w:rPr>
        <w:t xml:space="preserve"> (</w:t>
      </w:r>
      <w:proofErr w:type="spellStart"/>
      <w:r w:rsidRPr="00AF2910">
        <w:rPr>
          <w:rFonts w:ascii="Times New Roman" w:eastAsia="Times New Roman" w:hAnsi="Times New Roman" w:cs="Times New Roman"/>
          <w:color w:val="000000"/>
          <w:sz w:val="24"/>
          <w:szCs w:val="24"/>
        </w:rPr>
        <w:t>df</w:t>
      </w:r>
      <w:proofErr w:type="spellEnd"/>
      <w:r w:rsidRPr="00AF2910">
        <w:rPr>
          <w:rFonts w:ascii="Times New Roman" w:eastAsia="Times New Roman" w:hAnsi="Times New Roman" w:cs="Times New Roman"/>
          <w:color w:val="000000"/>
          <w:sz w:val="24"/>
          <w:szCs w:val="24"/>
        </w:rPr>
        <w:t xml:space="preserve"> = 6, p-value = 3.319e-10). </w:t>
      </w:r>
    </w:p>
    <w:p w14:paraId="400C59F7" w14:textId="2F39DEDD" w:rsidR="00931146" w:rsidRPr="00AF2910" w:rsidRDefault="00C96F38" w:rsidP="00076C34">
      <w:pPr>
        <w:widowControl w:val="0"/>
        <w:spacing w:before="120" w:after="240" w:line="240" w:lineRule="auto"/>
        <w:ind w:left="1560" w:firstLine="141"/>
        <w:rPr>
          <w:rFonts w:ascii="Times New Roman" w:eastAsia="Times New Roman" w:hAnsi="Times New Roman" w:cs="Times New Roman"/>
          <w:color w:val="000000"/>
        </w:rPr>
      </w:pPr>
      <w:r w:rsidRPr="00AF2910">
        <w:rPr>
          <w:rFonts w:ascii="Times New Roman" w:eastAsia="Times New Roman" w:hAnsi="Times New Roman" w:cs="Times New Roman"/>
          <w:noProof/>
          <w:color w:val="000000"/>
          <w:sz w:val="24"/>
          <w:szCs w:val="24"/>
        </w:rPr>
        <w:drawing>
          <wp:anchor distT="0" distB="0" distL="114300" distR="114300" simplePos="0" relativeHeight="251660288" behindDoc="0" locked="0" layoutInCell="1" allowOverlap="1" wp14:anchorId="7796A6F0" wp14:editId="2B8704AA">
            <wp:simplePos x="0" y="0"/>
            <wp:positionH relativeFrom="margin">
              <wp:align>center</wp:align>
            </wp:positionH>
            <wp:positionV relativeFrom="paragraph">
              <wp:posOffset>0</wp:posOffset>
            </wp:positionV>
            <wp:extent cx="3834765" cy="2692400"/>
            <wp:effectExtent l="0" t="0" r="0" b="0"/>
            <wp:wrapTopAndBottom/>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834765" cy="2692400"/>
                    </a:xfrm>
                    <a:prstGeom prst="rect">
                      <a:avLst/>
                    </a:prstGeom>
                    <a:ln/>
                  </pic:spPr>
                </pic:pic>
              </a:graphicData>
            </a:graphic>
          </wp:anchor>
        </w:drawing>
      </w:r>
      <w:r w:rsidR="00FB1108" w:rsidRPr="00AF2910">
        <w:rPr>
          <w:rFonts w:ascii="Times New Roman" w:eastAsia="Times New Roman" w:hAnsi="Times New Roman" w:cs="Times New Roman"/>
          <w:color w:val="000000"/>
        </w:rPr>
        <w:t xml:space="preserve">Figure </w:t>
      </w:r>
      <w:r w:rsidR="00FB1108" w:rsidRPr="00AF2910">
        <w:rPr>
          <w:rFonts w:ascii="Times New Roman" w:eastAsia="Times New Roman" w:hAnsi="Times New Roman" w:cs="Times New Roman"/>
        </w:rPr>
        <w:t>3:</w:t>
      </w:r>
      <w:r w:rsidR="00FB1108" w:rsidRPr="00AF2910">
        <w:rPr>
          <w:rFonts w:ascii="Times New Roman" w:eastAsia="Times New Roman" w:hAnsi="Times New Roman" w:cs="Times New Roman"/>
          <w:color w:val="000000"/>
        </w:rPr>
        <w:t xml:space="preserve"> Variation of Attitude </w:t>
      </w:r>
      <w:r w:rsidR="00FB1108" w:rsidRPr="00AF2910">
        <w:rPr>
          <w:rFonts w:ascii="Times New Roman" w:eastAsia="Times New Roman" w:hAnsi="Times New Roman" w:cs="Times New Roman"/>
        </w:rPr>
        <w:t>t</w:t>
      </w:r>
      <w:r w:rsidR="00FB1108" w:rsidRPr="00AF2910">
        <w:rPr>
          <w:rFonts w:ascii="Times New Roman" w:eastAsia="Times New Roman" w:hAnsi="Times New Roman" w:cs="Times New Roman"/>
          <w:color w:val="000000"/>
        </w:rPr>
        <w:t xml:space="preserve">ypes between </w:t>
      </w:r>
      <w:r w:rsidR="00FB1108" w:rsidRPr="00AF2910">
        <w:rPr>
          <w:rFonts w:ascii="Times New Roman" w:eastAsia="Times New Roman" w:hAnsi="Times New Roman" w:cs="Times New Roman"/>
        </w:rPr>
        <w:t>t</w:t>
      </w:r>
      <w:r w:rsidR="00FB1108" w:rsidRPr="00AF2910">
        <w:rPr>
          <w:rFonts w:ascii="Times New Roman" w:eastAsia="Times New Roman" w:hAnsi="Times New Roman" w:cs="Times New Roman"/>
          <w:color w:val="000000"/>
        </w:rPr>
        <w:t>exts</w:t>
      </w:r>
    </w:p>
    <w:p w14:paraId="34E43C03" w14:textId="06F59F01" w:rsidR="00931146" w:rsidRPr="00AF2910" w:rsidRDefault="00FB1108" w:rsidP="00C96F38">
      <w:pPr>
        <w:widowControl w:val="0"/>
        <w:spacing w:after="0" w:line="240" w:lineRule="auto"/>
        <w:ind w:firstLine="720"/>
        <w:jc w:val="both"/>
        <w:rPr>
          <w:rFonts w:ascii="Times New Roman" w:eastAsia="Times New Roman" w:hAnsi="Times New Roman" w:cs="Times New Roman"/>
          <w:strike/>
          <w:color w:val="000000"/>
          <w:sz w:val="24"/>
          <w:szCs w:val="24"/>
        </w:rPr>
      </w:pPr>
      <w:r w:rsidRPr="00AF2910">
        <w:rPr>
          <w:rFonts w:ascii="Times New Roman" w:eastAsia="Times New Roman" w:hAnsi="Times New Roman" w:cs="Times New Roman"/>
          <w:color w:val="000000"/>
          <w:sz w:val="24"/>
          <w:szCs w:val="24"/>
        </w:rPr>
        <w:t xml:space="preserve">The </w:t>
      </w:r>
      <w:r w:rsidR="00BF32DB">
        <w:rPr>
          <w:rFonts w:ascii="Times New Roman" w:eastAsia="Times New Roman" w:hAnsi="Times New Roman" w:cs="Times New Roman"/>
          <w:color w:val="000000"/>
          <w:sz w:val="24"/>
          <w:szCs w:val="24"/>
        </w:rPr>
        <w:t>p</w:t>
      </w:r>
      <w:r w:rsidRPr="00AF2910">
        <w:rPr>
          <w:rFonts w:ascii="Times New Roman" w:eastAsia="Times New Roman" w:hAnsi="Times New Roman" w:cs="Times New Roman"/>
          <w:color w:val="000000"/>
          <w:sz w:val="24"/>
          <w:szCs w:val="24"/>
        </w:rPr>
        <w:t xml:space="preserve">erson residuals </w:t>
      </w:r>
      <w:r w:rsidRPr="00AF2910">
        <w:rPr>
          <w:rFonts w:ascii="Times New Roman" w:eastAsia="Times New Roman" w:hAnsi="Times New Roman" w:cs="Times New Roman"/>
          <w:sz w:val="24"/>
          <w:szCs w:val="24"/>
        </w:rPr>
        <w:t>show</w:t>
      </w:r>
      <w:r w:rsidRPr="00AF2910">
        <w:rPr>
          <w:rFonts w:ascii="Times New Roman" w:eastAsia="Times New Roman" w:hAnsi="Times New Roman" w:cs="Times New Roman"/>
          <w:color w:val="000000"/>
          <w:sz w:val="24"/>
          <w:szCs w:val="24"/>
        </w:rPr>
        <w:t xml:space="preserve"> that Text 1 </w:t>
      </w:r>
      <w:r w:rsidRPr="00AF2910">
        <w:rPr>
          <w:rFonts w:ascii="Times New Roman" w:eastAsia="Times New Roman" w:hAnsi="Times New Roman" w:cs="Times New Roman"/>
          <w:sz w:val="24"/>
          <w:szCs w:val="24"/>
        </w:rPr>
        <w:t>i</w:t>
      </w:r>
      <w:r w:rsidRPr="00AF2910">
        <w:rPr>
          <w:rFonts w:ascii="Times New Roman" w:eastAsia="Times New Roman" w:hAnsi="Times New Roman" w:cs="Times New Roman"/>
          <w:color w:val="000000"/>
          <w:sz w:val="24"/>
          <w:szCs w:val="24"/>
        </w:rPr>
        <w:t>s highly disassociated with Affect</w:t>
      </w:r>
      <w:r w:rsidRPr="00AF2910">
        <w:rPr>
          <w:rFonts w:ascii="Times New Roman" w:eastAsia="Times New Roman" w:hAnsi="Times New Roman" w:cs="Times New Roman"/>
          <w:sz w:val="24"/>
          <w:szCs w:val="24"/>
        </w:rPr>
        <w:t>, while</w:t>
      </w:r>
      <w:r w:rsidRPr="00AF2910">
        <w:rPr>
          <w:rFonts w:ascii="Times New Roman" w:eastAsia="Times New Roman" w:hAnsi="Times New Roman" w:cs="Times New Roman"/>
          <w:color w:val="000000"/>
          <w:sz w:val="24"/>
          <w:szCs w:val="24"/>
        </w:rPr>
        <w:t xml:space="preserve"> Text 2 is highly associated with Affect and Judgement </w:t>
      </w:r>
      <w:r w:rsidRPr="00AF2910">
        <w:rPr>
          <w:rFonts w:ascii="Times New Roman" w:eastAsia="Times New Roman" w:hAnsi="Times New Roman" w:cs="Times New Roman"/>
          <w:sz w:val="24"/>
          <w:szCs w:val="24"/>
        </w:rPr>
        <w:t>but</w:t>
      </w:r>
      <w:r w:rsidRPr="00AF2910">
        <w:rPr>
          <w:rFonts w:ascii="Times New Roman" w:eastAsia="Times New Roman" w:hAnsi="Times New Roman" w:cs="Times New Roman"/>
          <w:color w:val="000000"/>
          <w:sz w:val="24"/>
          <w:szCs w:val="24"/>
        </w:rPr>
        <w:t xml:space="preserve"> disassociated with Appreciation. Text 3 is disassociated with Judgement</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sz w:val="24"/>
          <w:szCs w:val="24"/>
        </w:rPr>
        <w:t>whereas</w:t>
      </w:r>
      <w:r w:rsidRPr="00AF2910">
        <w:rPr>
          <w:rFonts w:ascii="Times New Roman" w:eastAsia="Times New Roman" w:hAnsi="Times New Roman" w:cs="Times New Roman"/>
          <w:color w:val="000000"/>
          <w:sz w:val="24"/>
          <w:szCs w:val="24"/>
        </w:rPr>
        <w:t xml:space="preserve"> Text 4</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the opposite of Text 1</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is highly associated </w:t>
      </w:r>
      <w:r w:rsidRPr="00AF2910">
        <w:rPr>
          <w:rFonts w:ascii="Times New Roman" w:eastAsia="Times New Roman" w:hAnsi="Times New Roman" w:cs="Times New Roman"/>
          <w:sz w:val="24"/>
          <w:szCs w:val="24"/>
        </w:rPr>
        <w:t xml:space="preserve">with </w:t>
      </w:r>
      <w:r w:rsidRPr="00AF2910">
        <w:rPr>
          <w:rFonts w:ascii="Times New Roman" w:eastAsia="Times New Roman" w:hAnsi="Times New Roman" w:cs="Times New Roman"/>
          <w:color w:val="000000"/>
          <w:sz w:val="24"/>
          <w:szCs w:val="24"/>
        </w:rPr>
        <w:t xml:space="preserve">Appreciation, yet disassociated with Affect. Note that this interpretation is based on the residuals, not the frequencies. The residuals are </w:t>
      </w:r>
      <w:r w:rsidRPr="00AF2910">
        <w:rPr>
          <w:rFonts w:ascii="Times New Roman" w:eastAsia="Times New Roman" w:hAnsi="Times New Roman" w:cs="Times New Roman"/>
          <w:sz w:val="24"/>
          <w:szCs w:val="24"/>
        </w:rPr>
        <w:t xml:space="preserve">calculated with the Chi-square statistic and take into account the overall frequencies. They are determined by a comparison between observed frequencies and the frequencies that one would expect if there were no variations between the texts. </w:t>
      </w:r>
      <w:r w:rsidRPr="00AF2910">
        <w:rPr>
          <w:rFonts w:ascii="Times New Roman" w:eastAsia="Times New Roman" w:hAnsi="Times New Roman" w:cs="Times New Roman"/>
          <w:color w:val="000000"/>
          <w:sz w:val="24"/>
          <w:szCs w:val="24"/>
        </w:rPr>
        <w:t xml:space="preserve">This degree of variation between the texts needs to be borne in mind when interpreting and evaluating the results </w:t>
      </w:r>
      <w:r w:rsidRPr="00AF2910">
        <w:rPr>
          <w:rFonts w:ascii="Times New Roman" w:eastAsia="Times New Roman" w:hAnsi="Times New Roman" w:cs="Times New Roman"/>
          <w:sz w:val="24"/>
          <w:szCs w:val="24"/>
        </w:rPr>
        <w:t>below</w:t>
      </w:r>
      <w:r w:rsidRPr="00AF2910">
        <w:rPr>
          <w:rFonts w:ascii="Times New Roman" w:eastAsia="Times New Roman" w:hAnsi="Times New Roman" w:cs="Times New Roman"/>
          <w:color w:val="000000"/>
          <w:sz w:val="24"/>
          <w:szCs w:val="24"/>
        </w:rPr>
        <w:t xml:space="preserve">, since any patterns observed </w:t>
      </w:r>
      <w:r w:rsidRPr="00AF2910">
        <w:rPr>
          <w:rFonts w:ascii="Times New Roman" w:eastAsia="Times New Roman" w:hAnsi="Times New Roman" w:cs="Times New Roman"/>
          <w:sz w:val="24"/>
          <w:szCs w:val="24"/>
        </w:rPr>
        <w:t>for</w:t>
      </w:r>
      <w:r w:rsidRPr="00AF2910">
        <w:rPr>
          <w:rFonts w:ascii="Times New Roman" w:eastAsia="Times New Roman" w:hAnsi="Times New Roman" w:cs="Times New Roman"/>
          <w:color w:val="000000"/>
          <w:sz w:val="24"/>
          <w:szCs w:val="24"/>
        </w:rPr>
        <w:t xml:space="preserve"> the effects </w:t>
      </w:r>
      <w:r w:rsidRPr="00AF2910">
        <w:rPr>
          <w:rFonts w:ascii="Times New Roman" w:eastAsia="Times New Roman" w:hAnsi="Times New Roman" w:cs="Times New Roman"/>
          <w:sz w:val="24"/>
          <w:szCs w:val="24"/>
        </w:rPr>
        <w:t xml:space="preserve">of </w:t>
      </w:r>
      <w:r w:rsidRPr="00AF2910">
        <w:rPr>
          <w:rFonts w:ascii="Times New Roman" w:eastAsia="Times New Roman" w:hAnsi="Times New Roman" w:cs="Times New Roman"/>
          <w:color w:val="000000"/>
          <w:sz w:val="24"/>
          <w:szCs w:val="24"/>
        </w:rPr>
        <w:t xml:space="preserve">Attitude </w:t>
      </w:r>
      <w:r w:rsidRPr="00AF2910">
        <w:rPr>
          <w:rFonts w:ascii="Times New Roman" w:eastAsia="Times New Roman" w:hAnsi="Times New Roman" w:cs="Times New Roman"/>
          <w:sz w:val="24"/>
          <w:szCs w:val="24"/>
        </w:rPr>
        <w:t>t</w:t>
      </w:r>
      <w:r w:rsidRPr="00AF2910">
        <w:rPr>
          <w:rFonts w:ascii="Times New Roman" w:eastAsia="Times New Roman" w:hAnsi="Times New Roman" w:cs="Times New Roman"/>
          <w:color w:val="000000"/>
          <w:sz w:val="24"/>
          <w:szCs w:val="24"/>
        </w:rPr>
        <w:t xml:space="preserve">ype on translation may be the result of text variation. </w:t>
      </w:r>
    </w:p>
    <w:p w14:paraId="32DF0C6B" w14:textId="7F14FAB1" w:rsidR="00931146" w:rsidRPr="00AF2910" w:rsidRDefault="00FB1108" w:rsidP="0067565D">
      <w:pPr>
        <w:pStyle w:val="ListParagraph"/>
        <w:numPr>
          <w:ilvl w:val="1"/>
          <w:numId w:val="3"/>
        </w:numPr>
        <w:spacing w:before="360" w:after="360"/>
        <w:ind w:left="851" w:hanging="425"/>
        <w:rPr>
          <w:i/>
          <w:lang w:val="en-GB"/>
        </w:rPr>
      </w:pPr>
      <w:r w:rsidRPr="00AF2910">
        <w:rPr>
          <w:i/>
          <w:lang w:val="en-GB"/>
        </w:rPr>
        <w:t xml:space="preserve">Translations of </w:t>
      </w:r>
      <w:r w:rsidR="00BF303B">
        <w:rPr>
          <w:i/>
          <w:lang w:val="en-GB"/>
        </w:rPr>
        <w:t>A</w:t>
      </w:r>
      <w:r w:rsidRPr="00AF2910">
        <w:rPr>
          <w:i/>
          <w:lang w:val="en-GB"/>
        </w:rPr>
        <w:t xml:space="preserve">ttitude </w:t>
      </w:r>
      <w:r w:rsidR="00A65311" w:rsidRPr="00AF2910">
        <w:rPr>
          <w:i/>
          <w:lang w:val="en-GB"/>
        </w:rPr>
        <w:t>t</w:t>
      </w:r>
      <w:r w:rsidRPr="00AF2910">
        <w:rPr>
          <w:i/>
          <w:lang w:val="en-GB"/>
        </w:rPr>
        <w:t xml:space="preserve">ypes and the </w:t>
      </w:r>
      <w:r w:rsidR="00A65311" w:rsidRPr="00AF2910">
        <w:rPr>
          <w:i/>
          <w:lang w:val="en-GB"/>
        </w:rPr>
        <w:t>i</w:t>
      </w:r>
      <w:r w:rsidRPr="00AF2910">
        <w:rPr>
          <w:i/>
          <w:lang w:val="en-GB"/>
        </w:rPr>
        <w:t xml:space="preserve">mpact of </w:t>
      </w:r>
      <w:r w:rsidR="00BF303B">
        <w:rPr>
          <w:i/>
          <w:lang w:val="en-GB"/>
        </w:rPr>
        <w:t>A</w:t>
      </w:r>
      <w:r w:rsidRPr="00AF2910">
        <w:rPr>
          <w:i/>
          <w:lang w:val="en-GB"/>
        </w:rPr>
        <w:t xml:space="preserve">ttitude </w:t>
      </w:r>
      <w:r w:rsidR="00A65311" w:rsidRPr="00AF2910">
        <w:rPr>
          <w:i/>
          <w:lang w:val="en-GB"/>
        </w:rPr>
        <w:t>t</w:t>
      </w:r>
      <w:r w:rsidRPr="00AF2910">
        <w:rPr>
          <w:i/>
          <w:lang w:val="en-GB"/>
        </w:rPr>
        <w:t xml:space="preserve">ype on </w:t>
      </w:r>
      <w:proofErr w:type="spellStart"/>
      <w:r w:rsidR="00A65311" w:rsidRPr="00AF2910">
        <w:rPr>
          <w:i/>
          <w:lang w:val="en-GB"/>
        </w:rPr>
        <w:t>t</w:t>
      </w:r>
      <w:r w:rsidRPr="00AF2910">
        <w:rPr>
          <w:i/>
          <w:lang w:val="en-GB"/>
        </w:rPr>
        <w:t>ranslationese</w:t>
      </w:r>
      <w:proofErr w:type="spellEnd"/>
    </w:p>
    <w:p w14:paraId="4C09C200" w14:textId="0668AA5C" w:rsidR="00931146" w:rsidRPr="00AF2910" w:rsidRDefault="00FB1108">
      <w:pPr>
        <w:widowControl w:val="0"/>
        <w:spacing w:after="0" w:line="240" w:lineRule="auto"/>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Next, we address the second research question, which examines the possible effects of Attitude type on translation strategies and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effects. Although the majority of evaluative expressions in the translations belong to the equivalence category, 64 instances belong to alteration. This number is non-negligible, especially given the explicit instructions to avoid alteration. We cannot know if this is related to the language function of evaluation since our sample consists exclusively of evaluative instances, but we need to determine if Attitude type played any role in translation strategy or </w:t>
      </w:r>
      <w:proofErr w:type="spellStart"/>
      <w:r w:rsidRPr="00AF2910">
        <w:rPr>
          <w:rFonts w:ascii="Times New Roman" w:eastAsia="Times New Roman" w:hAnsi="Times New Roman" w:cs="Times New Roman"/>
          <w:sz w:val="24"/>
          <w:szCs w:val="24"/>
        </w:rPr>
        <w:t>translationese</w:t>
      </w:r>
      <w:proofErr w:type="spellEnd"/>
      <w:r w:rsidRPr="00AF2910">
        <w:rPr>
          <w:rFonts w:ascii="Times New Roman" w:eastAsia="Times New Roman" w:hAnsi="Times New Roman" w:cs="Times New Roman"/>
          <w:sz w:val="24"/>
          <w:szCs w:val="24"/>
        </w:rPr>
        <w:t xml:space="preserve"> effects.</w:t>
      </w:r>
    </w:p>
    <w:p w14:paraId="38FA7DC5" w14:textId="5944F95E" w:rsidR="00931146" w:rsidRPr="00121090" w:rsidRDefault="00FB1108" w:rsidP="00121090">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Firstly, we look at the possible effects of Attitude type on translation strategy. These results are striking in that there appears to be no significant difference between the translation</w:t>
      </w:r>
      <w:r w:rsidR="00BF32DB">
        <w:rPr>
          <w:rFonts w:ascii="Times New Roman" w:eastAsia="Times New Roman" w:hAnsi="Times New Roman" w:cs="Times New Roman"/>
          <w:sz w:val="24"/>
          <w:szCs w:val="24"/>
        </w:rPr>
        <w:t xml:space="preserve"> </w:t>
      </w:r>
      <w:r w:rsidRPr="00AF2910">
        <w:rPr>
          <w:rFonts w:ascii="Times New Roman" w:eastAsia="Times New Roman" w:hAnsi="Times New Roman" w:cs="Times New Roman"/>
          <w:sz w:val="24"/>
          <w:szCs w:val="24"/>
        </w:rPr>
        <w:t>strategies for each of the Attitude types (Chi</w:t>
      </w:r>
      <w:r w:rsidRPr="00AF2910">
        <w:rPr>
          <w:rFonts w:ascii="Times New Roman" w:eastAsia="Times New Roman" w:hAnsi="Times New Roman" w:cs="Times New Roman"/>
          <w:sz w:val="24"/>
          <w:szCs w:val="24"/>
          <w:vertAlign w:val="superscript"/>
        </w:rPr>
        <w:t>2</w:t>
      </w:r>
      <w:r w:rsidRPr="00AF2910">
        <w:rPr>
          <w:rFonts w:ascii="Times New Roman" w:eastAsia="Times New Roman" w:hAnsi="Times New Roman" w:cs="Times New Roman"/>
          <w:sz w:val="24"/>
          <w:szCs w:val="24"/>
        </w:rPr>
        <w:t xml:space="preserve"> test, </w:t>
      </w:r>
      <w:r w:rsidRPr="00AF2910">
        <w:rPr>
          <w:rFonts w:ascii="Times New Roman" w:eastAsia="Times New Roman" w:hAnsi="Times New Roman" w:cs="Times New Roman"/>
          <w:i/>
          <w:sz w:val="24"/>
          <w:szCs w:val="24"/>
        </w:rPr>
        <w:t>p</w:t>
      </w:r>
      <w:r w:rsidRPr="00AF2910">
        <w:rPr>
          <w:rFonts w:ascii="Times New Roman" w:eastAsia="Times New Roman" w:hAnsi="Times New Roman" w:cs="Times New Roman"/>
          <w:sz w:val="24"/>
          <w:szCs w:val="24"/>
        </w:rPr>
        <w:t xml:space="preserve">-value = 0.8971, </w:t>
      </w:r>
      <w:proofErr w:type="spellStart"/>
      <w:r w:rsidRPr="00AF2910">
        <w:rPr>
          <w:rFonts w:ascii="Times New Roman" w:eastAsia="Times New Roman" w:hAnsi="Times New Roman" w:cs="Times New Roman"/>
          <w:sz w:val="24"/>
          <w:szCs w:val="24"/>
        </w:rPr>
        <w:t>df</w:t>
      </w:r>
      <w:proofErr w:type="spellEnd"/>
      <w:r w:rsidRPr="00AF2910">
        <w:rPr>
          <w:rFonts w:ascii="Times New Roman" w:eastAsia="Times New Roman" w:hAnsi="Times New Roman" w:cs="Times New Roman"/>
          <w:sz w:val="24"/>
          <w:szCs w:val="24"/>
        </w:rPr>
        <w:t xml:space="preserve">=2). This suggests that the Attitude type expressed does not affect whether the translator uses a direct equivalence or some kind of alteration. Figure </w:t>
      </w:r>
      <w:r w:rsidR="00A362E3">
        <w:rPr>
          <w:rFonts w:ascii="Times New Roman" w:eastAsia="Times New Roman" w:hAnsi="Times New Roman" w:cs="Times New Roman"/>
          <w:sz w:val="24"/>
          <w:szCs w:val="24"/>
        </w:rPr>
        <w:t>4</w:t>
      </w:r>
      <w:r w:rsidR="001C35DF">
        <w:rPr>
          <w:rFonts w:ascii="Times New Roman" w:eastAsia="Times New Roman" w:hAnsi="Times New Roman" w:cs="Times New Roman"/>
          <w:sz w:val="24"/>
          <w:szCs w:val="24"/>
        </w:rPr>
        <w:t xml:space="preserve"> </w:t>
      </w:r>
      <w:r w:rsidRPr="00AF2910">
        <w:rPr>
          <w:rFonts w:ascii="Times New Roman" w:eastAsia="Times New Roman" w:hAnsi="Times New Roman" w:cs="Times New Roman"/>
          <w:sz w:val="24"/>
          <w:szCs w:val="24"/>
        </w:rPr>
        <w:t>presents the distribution of translation strategies concerning Attitude type.</w:t>
      </w:r>
    </w:p>
    <w:p w14:paraId="7CB7BCB7" w14:textId="75A815B8" w:rsidR="00931146" w:rsidRPr="00AF2910" w:rsidRDefault="00A06685" w:rsidP="00CB6253">
      <w:pPr>
        <w:widowControl w:val="0"/>
        <w:spacing w:before="120" w:after="240" w:line="240" w:lineRule="auto"/>
        <w:ind w:left="1843" w:hanging="142"/>
        <w:rPr>
          <w:rFonts w:ascii="Times New Roman" w:eastAsia="Times New Roman" w:hAnsi="Times New Roman" w:cs="Times New Roman"/>
          <w:color w:val="000000"/>
        </w:rPr>
      </w:pPr>
      <w:r w:rsidRPr="00AF2910">
        <w:rPr>
          <w:rFonts w:ascii="Times New Roman" w:eastAsia="Times New Roman" w:hAnsi="Times New Roman" w:cs="Times New Roman"/>
          <w:noProof/>
        </w:rPr>
        <w:drawing>
          <wp:anchor distT="0" distB="0" distL="114300" distR="114300" simplePos="0" relativeHeight="251661312" behindDoc="0" locked="0" layoutInCell="1" allowOverlap="1" wp14:anchorId="378B68E8" wp14:editId="02458E77">
            <wp:simplePos x="0" y="0"/>
            <wp:positionH relativeFrom="margin">
              <wp:align>center</wp:align>
            </wp:positionH>
            <wp:positionV relativeFrom="paragraph">
              <wp:posOffset>0</wp:posOffset>
            </wp:positionV>
            <wp:extent cx="3580765" cy="2160270"/>
            <wp:effectExtent l="0" t="0" r="635" b="0"/>
            <wp:wrapTopAndBottom/>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580765" cy="2160270"/>
                    </a:xfrm>
                    <a:prstGeom prst="rect">
                      <a:avLst/>
                    </a:prstGeom>
                    <a:ln/>
                  </pic:spPr>
                </pic:pic>
              </a:graphicData>
            </a:graphic>
          </wp:anchor>
        </w:drawing>
      </w:r>
      <w:r w:rsidR="00FB1108" w:rsidRPr="00AF2910">
        <w:rPr>
          <w:rFonts w:ascii="Times New Roman" w:eastAsia="Times New Roman" w:hAnsi="Times New Roman" w:cs="Times New Roman"/>
          <w:color w:val="000000"/>
        </w:rPr>
        <w:t>Figure 4: Attitude types across translation strategies</w:t>
      </w:r>
    </w:p>
    <w:p w14:paraId="51A4B849" w14:textId="1C2394FB" w:rsidR="00931146" w:rsidRDefault="00BF32DB" w:rsidP="00A06685">
      <w:pPr>
        <w:widowControl w:val="0"/>
        <w:spacing w:after="0" w:line="240" w:lineRule="auto"/>
        <w:ind w:firstLine="720"/>
        <w:jc w:val="both"/>
        <w:rPr>
          <w:rFonts w:ascii="Times New Roman" w:eastAsia="Times New Roman" w:hAnsi="Times New Roman" w:cs="Times New Roman"/>
          <w:sz w:val="24"/>
          <w:szCs w:val="24"/>
        </w:rPr>
      </w:pPr>
      <w:r>
        <w:rPr>
          <w:noProof/>
        </w:rPr>
        <w:drawing>
          <wp:anchor distT="0" distB="0" distL="114300" distR="114300" simplePos="0" relativeHeight="251662336" behindDoc="0" locked="0" layoutInCell="1" allowOverlap="1" wp14:anchorId="11BA5500" wp14:editId="68F621E0">
            <wp:simplePos x="0" y="0"/>
            <wp:positionH relativeFrom="margin">
              <wp:align>center</wp:align>
            </wp:positionH>
            <wp:positionV relativeFrom="paragraph">
              <wp:posOffset>1743075</wp:posOffset>
            </wp:positionV>
            <wp:extent cx="3548958" cy="2134249"/>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8958" cy="2134249"/>
                    </a:xfrm>
                    <a:prstGeom prst="rect">
                      <a:avLst/>
                    </a:prstGeom>
                    <a:noFill/>
                    <a:ln>
                      <a:noFill/>
                    </a:ln>
                  </pic:spPr>
                </pic:pic>
              </a:graphicData>
            </a:graphic>
          </wp:anchor>
        </w:drawing>
      </w:r>
      <w:r w:rsidR="00FB1108" w:rsidRPr="00AF2910">
        <w:rPr>
          <w:rFonts w:ascii="Times New Roman" w:eastAsia="Times New Roman" w:hAnsi="Times New Roman" w:cs="Times New Roman"/>
          <w:sz w:val="24"/>
          <w:szCs w:val="24"/>
        </w:rPr>
        <w:t xml:space="preserve">Finally, we consider </w:t>
      </w:r>
      <w:proofErr w:type="spellStart"/>
      <w:r w:rsidR="00FB1108" w:rsidRPr="00AF2910">
        <w:rPr>
          <w:rFonts w:ascii="Times New Roman" w:eastAsia="Times New Roman" w:hAnsi="Times New Roman" w:cs="Times New Roman"/>
          <w:sz w:val="24"/>
          <w:szCs w:val="24"/>
        </w:rPr>
        <w:t>translationese</w:t>
      </w:r>
      <w:proofErr w:type="spellEnd"/>
      <w:r w:rsidR="00FB1108" w:rsidRPr="00AF2910">
        <w:rPr>
          <w:rFonts w:ascii="Times New Roman" w:eastAsia="Times New Roman" w:hAnsi="Times New Roman" w:cs="Times New Roman"/>
          <w:sz w:val="24"/>
          <w:szCs w:val="24"/>
        </w:rPr>
        <w:t xml:space="preserve"> effects in situations where the translation strategy has been alteration. Two types of alteration were annotated: </w:t>
      </w:r>
      <w:proofErr w:type="spellStart"/>
      <w:r w:rsidR="00FB1108" w:rsidRPr="00AF2910">
        <w:rPr>
          <w:rFonts w:ascii="Times New Roman" w:eastAsia="Times New Roman" w:hAnsi="Times New Roman" w:cs="Times New Roman"/>
          <w:sz w:val="24"/>
          <w:szCs w:val="24"/>
        </w:rPr>
        <w:t>explicitation</w:t>
      </w:r>
      <w:proofErr w:type="spellEnd"/>
      <w:r w:rsidR="00FB1108" w:rsidRPr="00AF2910">
        <w:rPr>
          <w:rFonts w:ascii="Times New Roman" w:eastAsia="Times New Roman" w:hAnsi="Times New Roman" w:cs="Times New Roman"/>
          <w:sz w:val="24"/>
          <w:szCs w:val="24"/>
        </w:rPr>
        <w:t xml:space="preserve"> and </w:t>
      </w:r>
      <w:proofErr w:type="spellStart"/>
      <w:r w:rsidR="00FB1108" w:rsidRPr="00AF2910">
        <w:rPr>
          <w:rFonts w:ascii="Times New Roman" w:eastAsia="Times New Roman" w:hAnsi="Times New Roman" w:cs="Times New Roman"/>
          <w:sz w:val="24"/>
          <w:szCs w:val="24"/>
        </w:rPr>
        <w:t>implicitation</w:t>
      </w:r>
      <w:proofErr w:type="spellEnd"/>
      <w:r w:rsidR="00FB1108" w:rsidRPr="00AF2910">
        <w:rPr>
          <w:rFonts w:ascii="Times New Roman" w:eastAsia="Times New Roman" w:hAnsi="Times New Roman" w:cs="Times New Roman"/>
          <w:sz w:val="24"/>
          <w:szCs w:val="24"/>
        </w:rPr>
        <w:t xml:space="preserve">. If we zoom in on just the evaluative utterances where the translator altered the expression, we do see a possible impact from the Attitude type of Judgement. Although not significant, with only </w:t>
      </w:r>
      <w:r w:rsidR="00A06685" w:rsidRPr="00AF2910">
        <w:rPr>
          <w:rFonts w:ascii="Times New Roman" w:eastAsia="Times New Roman" w:hAnsi="Times New Roman" w:cs="Times New Roman"/>
          <w:sz w:val="24"/>
          <w:szCs w:val="24"/>
        </w:rPr>
        <w:t>eight</w:t>
      </w:r>
      <w:r w:rsidR="00FB1108" w:rsidRPr="00AF2910">
        <w:rPr>
          <w:rFonts w:ascii="Times New Roman" w:eastAsia="Times New Roman" w:hAnsi="Times New Roman" w:cs="Times New Roman"/>
          <w:sz w:val="24"/>
          <w:szCs w:val="24"/>
        </w:rPr>
        <w:t xml:space="preserve"> occurrences of </w:t>
      </w:r>
      <w:proofErr w:type="spellStart"/>
      <w:r w:rsidR="00FB1108" w:rsidRPr="00AF2910">
        <w:rPr>
          <w:rFonts w:ascii="Times New Roman" w:eastAsia="Times New Roman" w:hAnsi="Times New Roman" w:cs="Times New Roman"/>
          <w:sz w:val="24"/>
          <w:szCs w:val="24"/>
        </w:rPr>
        <w:t>explicitation</w:t>
      </w:r>
      <w:proofErr w:type="spellEnd"/>
      <w:r w:rsidR="00FB1108" w:rsidRPr="00AF2910">
        <w:rPr>
          <w:rFonts w:ascii="Times New Roman" w:eastAsia="Times New Roman" w:hAnsi="Times New Roman" w:cs="Times New Roman"/>
          <w:sz w:val="24"/>
          <w:szCs w:val="24"/>
        </w:rPr>
        <w:t xml:space="preserve"> versus </w:t>
      </w:r>
      <w:r w:rsidR="00A06685" w:rsidRPr="00AF2910">
        <w:rPr>
          <w:rFonts w:ascii="Times New Roman" w:eastAsia="Times New Roman" w:hAnsi="Times New Roman" w:cs="Times New Roman"/>
          <w:sz w:val="24"/>
          <w:szCs w:val="24"/>
        </w:rPr>
        <w:t>two</w:t>
      </w:r>
      <w:r w:rsidR="00FB1108" w:rsidRPr="00AF2910">
        <w:rPr>
          <w:rFonts w:ascii="Times New Roman" w:eastAsia="Times New Roman" w:hAnsi="Times New Roman" w:cs="Times New Roman"/>
          <w:sz w:val="24"/>
          <w:szCs w:val="24"/>
        </w:rPr>
        <w:t xml:space="preserve"> occurrences of </w:t>
      </w:r>
      <w:proofErr w:type="spellStart"/>
      <w:r w:rsidR="00FB1108" w:rsidRPr="00AF2910">
        <w:rPr>
          <w:rFonts w:ascii="Times New Roman" w:eastAsia="Times New Roman" w:hAnsi="Times New Roman" w:cs="Times New Roman"/>
          <w:sz w:val="24"/>
          <w:szCs w:val="24"/>
        </w:rPr>
        <w:t>implicitation</w:t>
      </w:r>
      <w:proofErr w:type="spellEnd"/>
      <w:r w:rsidR="00FB1108" w:rsidRPr="00AF2910">
        <w:rPr>
          <w:rFonts w:ascii="Times New Roman" w:eastAsia="Times New Roman" w:hAnsi="Times New Roman" w:cs="Times New Roman"/>
          <w:sz w:val="24"/>
          <w:szCs w:val="24"/>
        </w:rPr>
        <w:t xml:space="preserve">, it is potentially indicative of the effect of the expression of some Attitude type on translation (two-tailed Fisher Exact, </w:t>
      </w:r>
      <w:r w:rsidR="00FB1108" w:rsidRPr="00AF2910">
        <w:rPr>
          <w:rFonts w:ascii="Times New Roman" w:eastAsia="Times New Roman" w:hAnsi="Times New Roman" w:cs="Times New Roman"/>
          <w:i/>
          <w:sz w:val="24"/>
          <w:szCs w:val="24"/>
        </w:rPr>
        <w:t>p</w:t>
      </w:r>
      <w:r w:rsidR="00FB1108" w:rsidRPr="00AF2910">
        <w:rPr>
          <w:rFonts w:ascii="Times New Roman" w:eastAsia="Times New Roman" w:hAnsi="Times New Roman" w:cs="Times New Roman"/>
          <w:sz w:val="24"/>
          <w:szCs w:val="24"/>
        </w:rPr>
        <w:t xml:space="preserve">=0.06676). The occurrences in question are examined qualitatively below in </w:t>
      </w:r>
      <w:r>
        <w:rPr>
          <w:rFonts w:ascii="Times New Roman" w:eastAsia="Times New Roman" w:hAnsi="Times New Roman" w:cs="Times New Roman"/>
          <w:sz w:val="24"/>
          <w:szCs w:val="24"/>
        </w:rPr>
        <w:t>S</w:t>
      </w:r>
      <w:r w:rsidR="00FB1108" w:rsidRPr="00AF2910">
        <w:rPr>
          <w:rFonts w:ascii="Times New Roman" w:eastAsia="Times New Roman" w:hAnsi="Times New Roman" w:cs="Times New Roman"/>
          <w:sz w:val="24"/>
          <w:szCs w:val="24"/>
        </w:rPr>
        <w:t>ection</w:t>
      </w:r>
      <w:r>
        <w:rPr>
          <w:rFonts w:ascii="Times New Roman" w:eastAsia="Times New Roman" w:hAnsi="Times New Roman" w:cs="Times New Roman"/>
          <w:sz w:val="24"/>
          <w:szCs w:val="24"/>
        </w:rPr>
        <w:t> </w:t>
      </w:r>
      <w:r w:rsidR="00FB1108" w:rsidRPr="00AF2910">
        <w:rPr>
          <w:rFonts w:ascii="Times New Roman" w:eastAsia="Times New Roman" w:hAnsi="Times New Roman" w:cs="Times New Roman"/>
          <w:sz w:val="24"/>
          <w:szCs w:val="24"/>
        </w:rPr>
        <w:t xml:space="preserve">4.4. Figure </w:t>
      </w:r>
      <w:r w:rsidR="00C91BE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FB1108" w:rsidRPr="00AF2910">
        <w:rPr>
          <w:rFonts w:ascii="Times New Roman" w:eastAsia="Times New Roman" w:hAnsi="Times New Roman" w:cs="Times New Roman"/>
          <w:sz w:val="24"/>
          <w:szCs w:val="24"/>
        </w:rPr>
        <w:t xml:space="preserve">presents the distribution and proportions of Attitude type concerning </w:t>
      </w:r>
      <w:proofErr w:type="spellStart"/>
      <w:r w:rsidR="00FB1108" w:rsidRPr="00AF2910">
        <w:rPr>
          <w:rFonts w:ascii="Times New Roman" w:eastAsia="Times New Roman" w:hAnsi="Times New Roman" w:cs="Times New Roman"/>
          <w:sz w:val="24"/>
          <w:szCs w:val="24"/>
        </w:rPr>
        <w:t>translationese</w:t>
      </w:r>
      <w:proofErr w:type="spellEnd"/>
      <w:r w:rsidR="00FB1108" w:rsidRPr="00AF2910">
        <w:rPr>
          <w:rFonts w:ascii="Times New Roman" w:eastAsia="Times New Roman" w:hAnsi="Times New Roman" w:cs="Times New Roman"/>
          <w:sz w:val="24"/>
          <w:szCs w:val="24"/>
        </w:rPr>
        <w:t xml:space="preserve"> effects.</w:t>
      </w:r>
    </w:p>
    <w:p w14:paraId="7B1ADBBE" w14:textId="7E1EB961" w:rsidR="00931146" w:rsidRPr="00AF2910" w:rsidRDefault="00FB1108" w:rsidP="00CB6253">
      <w:pPr>
        <w:widowControl w:val="0"/>
        <w:spacing w:before="120" w:after="240" w:line="240" w:lineRule="auto"/>
        <w:ind w:left="1843" w:hanging="142"/>
        <w:rPr>
          <w:rFonts w:ascii="Times New Roman" w:eastAsia="Times New Roman" w:hAnsi="Times New Roman" w:cs="Times New Roman"/>
          <w:color w:val="000000"/>
        </w:rPr>
      </w:pPr>
      <w:r w:rsidRPr="00AF2910">
        <w:rPr>
          <w:rFonts w:ascii="Times New Roman" w:eastAsia="Times New Roman" w:hAnsi="Times New Roman" w:cs="Times New Roman"/>
          <w:color w:val="000000"/>
        </w:rPr>
        <w:t xml:space="preserve">Figure 5: Attitude types across </w:t>
      </w:r>
      <w:proofErr w:type="spellStart"/>
      <w:r w:rsidRPr="00AF2910">
        <w:rPr>
          <w:rFonts w:ascii="Times New Roman" w:eastAsia="Times New Roman" w:hAnsi="Times New Roman" w:cs="Times New Roman"/>
          <w:color w:val="000000"/>
        </w:rPr>
        <w:t>translationese</w:t>
      </w:r>
      <w:proofErr w:type="spellEnd"/>
      <w:r w:rsidRPr="00AF2910">
        <w:rPr>
          <w:rFonts w:ascii="Times New Roman" w:eastAsia="Times New Roman" w:hAnsi="Times New Roman" w:cs="Times New Roman"/>
          <w:color w:val="000000"/>
        </w:rPr>
        <w:t xml:space="preserve"> effects</w:t>
      </w:r>
    </w:p>
    <w:p w14:paraId="506D05AD" w14:textId="67722628" w:rsidR="00931146" w:rsidRPr="00AF2910" w:rsidRDefault="00FB1108" w:rsidP="0067565D">
      <w:pPr>
        <w:pStyle w:val="ListParagraph"/>
        <w:numPr>
          <w:ilvl w:val="1"/>
          <w:numId w:val="3"/>
        </w:numPr>
        <w:spacing w:before="360" w:after="360"/>
        <w:ind w:left="851" w:hanging="425"/>
        <w:rPr>
          <w:i/>
          <w:lang w:val="en-GB"/>
        </w:rPr>
      </w:pPr>
      <w:r w:rsidRPr="00AF2910">
        <w:rPr>
          <w:i/>
          <w:lang w:val="en-GB"/>
        </w:rPr>
        <w:t xml:space="preserve">Qualitative </w:t>
      </w:r>
      <w:r w:rsidR="00A65311" w:rsidRPr="00AF2910">
        <w:rPr>
          <w:i/>
          <w:lang w:val="en-GB"/>
        </w:rPr>
        <w:t>a</w:t>
      </w:r>
      <w:r w:rsidRPr="00AF2910">
        <w:rPr>
          <w:i/>
          <w:lang w:val="en-GB"/>
        </w:rPr>
        <w:t>nalysis</w:t>
      </w:r>
    </w:p>
    <w:p w14:paraId="1D70AAAE" w14:textId="77777777" w:rsidR="001711A7" w:rsidRPr="00AF2910" w:rsidRDefault="00FB1108">
      <w:pPr>
        <w:widowControl w:val="0"/>
        <w:spacing w:after="0" w:line="240" w:lineRule="auto"/>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In the next step, we perform a qualitative analysis of the observed translation patterns. The TED guidelines on translation explicitly say that if equivalence is not possible, then the translators should opt for </w:t>
      </w:r>
      <w:proofErr w:type="spellStart"/>
      <w:r w:rsidRPr="00AF2910">
        <w:rPr>
          <w:rFonts w:ascii="Times New Roman" w:eastAsia="Times New Roman" w:hAnsi="Times New Roman" w:cs="Times New Roman"/>
          <w:sz w:val="24"/>
          <w:szCs w:val="24"/>
        </w:rPr>
        <w:t>implicitation</w:t>
      </w:r>
      <w:proofErr w:type="spellEnd"/>
      <w:r w:rsidRPr="00AF2910">
        <w:rPr>
          <w:rFonts w:ascii="Times New Roman" w:eastAsia="Times New Roman" w:hAnsi="Times New Roman" w:cs="Times New Roman"/>
          <w:sz w:val="24"/>
          <w:szCs w:val="24"/>
        </w:rPr>
        <w:t xml:space="preserve"> in the target language. </w:t>
      </w:r>
      <w:r w:rsidRPr="00AF2910">
        <w:rPr>
          <w:rFonts w:ascii="Times New Roman" w:eastAsia="Times New Roman" w:hAnsi="Times New Roman" w:cs="Times New Roman"/>
          <w:color w:val="000000"/>
          <w:sz w:val="24"/>
          <w:szCs w:val="24"/>
        </w:rPr>
        <w:t xml:space="preserve">In this section, we analyse examples where the translators clearly deviated from the guidelines and instead chose </w:t>
      </w:r>
      <w:r w:rsidRPr="00AF2910">
        <w:rPr>
          <w:rFonts w:ascii="Times New Roman" w:eastAsia="Times New Roman" w:hAnsi="Times New Roman" w:cs="Times New Roman"/>
          <w:sz w:val="24"/>
          <w:szCs w:val="24"/>
        </w:rPr>
        <w:t>an explicit translation</w:t>
      </w:r>
      <w:r w:rsidRPr="00AF2910">
        <w:rPr>
          <w:rFonts w:ascii="Times New Roman" w:eastAsia="Times New Roman" w:hAnsi="Times New Roman" w:cs="Times New Roman"/>
          <w:color w:val="000000"/>
          <w:sz w:val="24"/>
          <w:szCs w:val="24"/>
        </w:rPr>
        <w:t>.</w:t>
      </w:r>
    </w:p>
    <w:p w14:paraId="354AEFBD" w14:textId="79156AA6" w:rsidR="001711A7" w:rsidRPr="00AF2910" w:rsidRDefault="00FB1108" w:rsidP="001711A7">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 xml:space="preserve">The Judgment categories, within the </w:t>
      </w:r>
      <w:r w:rsidR="005316D2">
        <w:rPr>
          <w:rFonts w:ascii="Times New Roman" w:eastAsia="Times New Roman" w:hAnsi="Times New Roman" w:cs="Times New Roman"/>
          <w:color w:val="000000"/>
          <w:sz w:val="24"/>
          <w:szCs w:val="24"/>
        </w:rPr>
        <w:t>context</w:t>
      </w:r>
      <w:r w:rsidRPr="00AF2910">
        <w:rPr>
          <w:rFonts w:ascii="Times New Roman" w:eastAsia="Times New Roman" w:hAnsi="Times New Roman" w:cs="Times New Roman"/>
          <w:color w:val="000000"/>
          <w:sz w:val="24"/>
          <w:szCs w:val="24"/>
        </w:rPr>
        <w:t xml:space="preserve"> of the alteration translation strategy, were analysed qualitatively. Of the </w:t>
      </w:r>
      <w:r w:rsidR="001711A7" w:rsidRPr="00AF2910">
        <w:rPr>
          <w:rFonts w:ascii="Times New Roman" w:eastAsia="Times New Roman" w:hAnsi="Times New Roman" w:cs="Times New Roman"/>
          <w:color w:val="000000"/>
          <w:sz w:val="24"/>
          <w:szCs w:val="24"/>
        </w:rPr>
        <w:t>ten</w:t>
      </w:r>
      <w:r w:rsidRPr="00AF2910">
        <w:rPr>
          <w:rFonts w:ascii="Times New Roman" w:eastAsia="Times New Roman" w:hAnsi="Times New Roman" w:cs="Times New Roman"/>
          <w:color w:val="000000"/>
          <w:sz w:val="24"/>
          <w:szCs w:val="24"/>
        </w:rPr>
        <w:t xml:space="preserve"> instances of Judgment, </w:t>
      </w:r>
      <w:r w:rsidR="001711A7" w:rsidRPr="00AF2910">
        <w:rPr>
          <w:rFonts w:ascii="Times New Roman" w:eastAsia="Times New Roman" w:hAnsi="Times New Roman" w:cs="Times New Roman"/>
          <w:color w:val="000000"/>
          <w:sz w:val="24"/>
          <w:szCs w:val="24"/>
        </w:rPr>
        <w:t>two</w:t>
      </w:r>
      <w:r w:rsidRPr="00AF2910">
        <w:rPr>
          <w:rFonts w:ascii="Times New Roman" w:eastAsia="Times New Roman" w:hAnsi="Times New Roman" w:cs="Times New Roman"/>
          <w:color w:val="000000"/>
          <w:sz w:val="24"/>
          <w:szCs w:val="24"/>
        </w:rPr>
        <w:t xml:space="preserve"> were translated explicitly, while </w:t>
      </w:r>
      <w:r w:rsidR="001711A7" w:rsidRPr="00AF2910">
        <w:rPr>
          <w:rFonts w:ascii="Times New Roman" w:eastAsia="Times New Roman" w:hAnsi="Times New Roman" w:cs="Times New Roman"/>
          <w:color w:val="000000"/>
          <w:sz w:val="24"/>
          <w:szCs w:val="24"/>
        </w:rPr>
        <w:t>eight</w:t>
      </w:r>
      <w:r w:rsidRPr="00AF2910">
        <w:rPr>
          <w:rFonts w:ascii="Times New Roman" w:eastAsia="Times New Roman" w:hAnsi="Times New Roman" w:cs="Times New Roman"/>
          <w:color w:val="000000"/>
          <w:sz w:val="24"/>
          <w:szCs w:val="24"/>
        </w:rPr>
        <w:t xml:space="preserve"> were rendered implicitly. We </w:t>
      </w:r>
      <w:r w:rsidRPr="00AF2910">
        <w:rPr>
          <w:rFonts w:ascii="Times New Roman" w:eastAsia="Times New Roman" w:hAnsi="Times New Roman" w:cs="Times New Roman"/>
          <w:sz w:val="24"/>
          <w:szCs w:val="24"/>
        </w:rPr>
        <w:t xml:space="preserve">will first focus on the </w:t>
      </w:r>
      <w:proofErr w:type="spellStart"/>
      <w:r w:rsidRPr="00AF2910">
        <w:rPr>
          <w:rFonts w:ascii="Times New Roman" w:eastAsia="Times New Roman" w:hAnsi="Times New Roman" w:cs="Times New Roman"/>
          <w:sz w:val="24"/>
          <w:szCs w:val="24"/>
        </w:rPr>
        <w:t>explicitations</w:t>
      </w:r>
      <w:proofErr w:type="spellEnd"/>
      <w:r w:rsidRPr="00AF2910">
        <w:rPr>
          <w:rFonts w:ascii="Times New Roman" w:eastAsia="Times New Roman" w:hAnsi="Times New Roman" w:cs="Times New Roman"/>
          <w:sz w:val="24"/>
          <w:szCs w:val="24"/>
        </w:rPr>
        <w:t>, i.e., instances where the translator did not follow the guidelines.</w:t>
      </w:r>
    </w:p>
    <w:p w14:paraId="2A2731D2" w14:textId="0AE22A27" w:rsidR="00931146" w:rsidRPr="00AF2910" w:rsidRDefault="00FB1108" w:rsidP="00265A14">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 xml:space="preserve">Regarding </w:t>
      </w:r>
      <w:proofErr w:type="spellStart"/>
      <w:r w:rsidRPr="00AF2910">
        <w:rPr>
          <w:rFonts w:ascii="Times New Roman" w:eastAsia="Times New Roman" w:hAnsi="Times New Roman" w:cs="Times New Roman"/>
          <w:color w:val="000000"/>
          <w:sz w:val="24"/>
          <w:szCs w:val="24"/>
        </w:rPr>
        <w:t>explicitation</w:t>
      </w:r>
      <w:proofErr w:type="spellEnd"/>
      <w:r w:rsidRPr="00AF2910">
        <w:rPr>
          <w:rFonts w:ascii="Times New Roman" w:eastAsia="Times New Roman" w:hAnsi="Times New Roman" w:cs="Times New Roman"/>
          <w:color w:val="000000"/>
          <w:sz w:val="24"/>
          <w:szCs w:val="24"/>
        </w:rPr>
        <w:t xml:space="preserve">, the English words </w:t>
      </w:r>
      <w:r w:rsidRPr="00AF2910">
        <w:rPr>
          <w:rFonts w:ascii="Times New Roman" w:eastAsia="Times New Roman" w:hAnsi="Times New Roman" w:cs="Times New Roman"/>
          <w:i/>
          <w:color w:val="000000"/>
          <w:sz w:val="24"/>
          <w:szCs w:val="24"/>
        </w:rPr>
        <w:t>shaking</w:t>
      </w:r>
      <w:r w:rsidRPr="00AF2910">
        <w:rPr>
          <w:rFonts w:ascii="Times New Roman" w:eastAsia="Times New Roman" w:hAnsi="Times New Roman" w:cs="Times New Roman"/>
          <w:color w:val="000000"/>
          <w:sz w:val="24"/>
          <w:szCs w:val="24"/>
        </w:rPr>
        <w:t xml:space="preserve"> and </w:t>
      </w:r>
      <w:r w:rsidRPr="00AF2910">
        <w:rPr>
          <w:rFonts w:ascii="Times New Roman" w:eastAsia="Times New Roman" w:hAnsi="Times New Roman" w:cs="Times New Roman"/>
          <w:i/>
          <w:color w:val="000000"/>
          <w:sz w:val="24"/>
          <w:szCs w:val="24"/>
        </w:rPr>
        <w:t>consequence</w:t>
      </w:r>
      <w:r w:rsidRPr="00AF2910">
        <w:rPr>
          <w:rFonts w:ascii="Times New Roman" w:eastAsia="Times New Roman" w:hAnsi="Times New Roman" w:cs="Times New Roman"/>
          <w:color w:val="000000"/>
          <w:sz w:val="24"/>
          <w:szCs w:val="24"/>
        </w:rPr>
        <w:t xml:space="preserve"> were translated into German with </w:t>
      </w:r>
      <w:proofErr w:type="spellStart"/>
      <w:r w:rsidRPr="00AF2910">
        <w:rPr>
          <w:rFonts w:ascii="Times New Roman" w:eastAsia="Times New Roman" w:hAnsi="Times New Roman" w:cs="Times New Roman"/>
          <w:i/>
          <w:color w:val="000000"/>
          <w:sz w:val="24"/>
          <w:szCs w:val="24"/>
        </w:rPr>
        <w:t>zerstören</w:t>
      </w:r>
      <w:proofErr w:type="spellEnd"/>
      <w:r w:rsidRPr="00AF2910">
        <w:rPr>
          <w:rFonts w:ascii="Times New Roman" w:eastAsia="Times New Roman" w:hAnsi="Times New Roman" w:cs="Times New Roman"/>
          <w:color w:val="000000"/>
          <w:sz w:val="24"/>
          <w:szCs w:val="24"/>
        </w:rPr>
        <w:t xml:space="preserve"> (</w:t>
      </w:r>
      <w:r w:rsidR="0005000F"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destroy</w:t>
      </w:r>
      <w:r w:rsidR="0005000F"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w:t>
      </w:r>
      <w:proofErr w:type="spellStart"/>
      <w:r w:rsidRPr="00AF2910">
        <w:rPr>
          <w:rFonts w:ascii="Times New Roman" w:eastAsia="Times New Roman" w:hAnsi="Times New Roman" w:cs="Times New Roman"/>
          <w:i/>
          <w:color w:val="000000"/>
          <w:sz w:val="24"/>
          <w:szCs w:val="24"/>
        </w:rPr>
        <w:t>Resultat</w:t>
      </w:r>
      <w:proofErr w:type="spellEnd"/>
      <w:r w:rsidRPr="00AF2910">
        <w:rPr>
          <w:rFonts w:ascii="Times New Roman" w:eastAsia="Times New Roman" w:hAnsi="Times New Roman" w:cs="Times New Roman"/>
          <w:color w:val="000000"/>
          <w:sz w:val="24"/>
          <w:szCs w:val="24"/>
        </w:rPr>
        <w:t xml:space="preserve"> (</w:t>
      </w:r>
      <w:r w:rsidR="0005000F"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result</w:t>
      </w:r>
      <w:r w:rsidR="0005000F"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respectively</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see the context from the dataset in examples (4) and (5) below. The two German equivalents are considered to be more explicit because of the more specific meaning they convey. According to the Duden dictionary</w:t>
      </w:r>
      <w:r w:rsidR="00551943">
        <w:rPr>
          <w:rFonts w:ascii="Times New Roman" w:eastAsia="Times New Roman" w:hAnsi="Times New Roman" w:cs="Times New Roman"/>
          <w:color w:val="000000"/>
          <w:sz w:val="24"/>
          <w:szCs w:val="24"/>
        </w:rPr>
        <w:t xml:space="preserve"> (Duden 2025)</w:t>
      </w:r>
      <w:r w:rsidRPr="00AF2910">
        <w:rPr>
          <w:rFonts w:ascii="Times New Roman" w:eastAsia="Times New Roman" w:hAnsi="Times New Roman" w:cs="Times New Roman"/>
          <w:color w:val="000000"/>
          <w:sz w:val="24"/>
          <w:szCs w:val="24"/>
        </w:rPr>
        <w:t xml:space="preserve"> the German verb </w:t>
      </w:r>
      <w:proofErr w:type="spellStart"/>
      <w:r w:rsidRPr="00AF2910">
        <w:rPr>
          <w:rFonts w:ascii="Times New Roman" w:eastAsia="Times New Roman" w:hAnsi="Times New Roman" w:cs="Times New Roman"/>
          <w:i/>
          <w:color w:val="000000"/>
          <w:sz w:val="24"/>
          <w:szCs w:val="24"/>
        </w:rPr>
        <w:t>zerstören</w:t>
      </w:r>
      <w:proofErr w:type="spellEnd"/>
      <w:r w:rsidRPr="00AF2910">
        <w:rPr>
          <w:rFonts w:ascii="Times New Roman" w:eastAsia="Times New Roman" w:hAnsi="Times New Roman" w:cs="Times New Roman"/>
          <w:color w:val="000000"/>
          <w:sz w:val="24"/>
          <w:szCs w:val="24"/>
        </w:rPr>
        <w:t xml:space="preserve"> has two meanings</w:t>
      </w:r>
      <w:r w:rsidR="00265A14" w:rsidRPr="00AF2910">
        <w:rPr>
          <w:rFonts w:ascii="Times New Roman" w:eastAsia="Times New Roman" w:hAnsi="Times New Roman" w:cs="Times New Roman"/>
          <w:color w:val="000000"/>
          <w:sz w:val="24"/>
          <w:szCs w:val="24"/>
        </w:rPr>
        <w:t>:</w:t>
      </w:r>
      <w:r w:rsidR="00A412CB">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color w:val="000000"/>
          <w:sz w:val="24"/>
          <w:szCs w:val="24"/>
        </w:rPr>
        <w:t>1</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damage/harm</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2</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ruin</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while the English verb </w:t>
      </w:r>
      <w:r w:rsidRPr="00AF2910">
        <w:rPr>
          <w:rFonts w:ascii="Times New Roman" w:eastAsia="Times New Roman" w:hAnsi="Times New Roman" w:cs="Times New Roman"/>
          <w:i/>
          <w:color w:val="000000"/>
          <w:sz w:val="24"/>
          <w:szCs w:val="24"/>
        </w:rPr>
        <w:t>to shake</w:t>
      </w:r>
      <w:r w:rsidRPr="00AF2910">
        <w:rPr>
          <w:rFonts w:ascii="Times New Roman" w:eastAsia="Times New Roman" w:hAnsi="Times New Roman" w:cs="Times New Roman"/>
          <w:color w:val="000000"/>
          <w:sz w:val="24"/>
          <w:szCs w:val="24"/>
        </w:rPr>
        <w:t xml:space="preserve"> has ten different meanings in its transitive form in the Merriam Webster dictionary</w:t>
      </w:r>
      <w:r w:rsidR="00260033">
        <w:rPr>
          <w:rFonts w:ascii="Times New Roman" w:eastAsia="Times New Roman" w:hAnsi="Times New Roman" w:cs="Times New Roman"/>
          <w:color w:val="000000"/>
          <w:sz w:val="24"/>
          <w:szCs w:val="24"/>
        </w:rPr>
        <w:t xml:space="preserve"> (Merriam-Webster n.d.)</w:t>
      </w:r>
      <w:r w:rsidR="00260033" w:rsidRPr="00AF2910">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color w:val="000000"/>
          <w:sz w:val="24"/>
          <w:szCs w:val="24"/>
        </w:rPr>
        <w:t xml:space="preserve">including </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 lessen the stability</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or </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 brandish</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but no meaning of </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w:t>
      </w:r>
      <w:r w:rsidR="00265A14" w:rsidRPr="00AF2910">
        <w:rPr>
          <w:rFonts w:ascii="Times New Roman" w:eastAsia="Times New Roman" w:hAnsi="Times New Roman" w:cs="Times New Roman"/>
          <w:color w:val="000000"/>
          <w:sz w:val="24"/>
          <w:szCs w:val="24"/>
        </w:rPr>
        <w:t> </w:t>
      </w:r>
      <w:r w:rsidRPr="00AF2910">
        <w:rPr>
          <w:rFonts w:ascii="Times New Roman" w:eastAsia="Times New Roman" w:hAnsi="Times New Roman" w:cs="Times New Roman"/>
          <w:color w:val="000000"/>
          <w:sz w:val="24"/>
          <w:szCs w:val="24"/>
        </w:rPr>
        <w:t>damage</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or </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 ruin</w:t>
      </w:r>
      <w:r w:rsidR="00265A14"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which is stronger and much more specific in its meaning.</w:t>
      </w:r>
    </w:p>
    <w:p w14:paraId="3FD69C46" w14:textId="77777777" w:rsidR="005A5527" w:rsidRPr="00AF2910" w:rsidRDefault="00FB1108" w:rsidP="005A5527">
      <w:pPr>
        <w:numPr>
          <w:ilvl w:val="0"/>
          <w:numId w:val="5"/>
        </w:numPr>
        <w:spacing w:before="160" w:after="100" w:line="240" w:lineRule="auto"/>
        <w:ind w:left="709" w:hanging="425"/>
        <w:jc w:val="both"/>
        <w:rPr>
          <w:rFonts w:ascii="Times New Roman" w:eastAsia="Times New Roman" w:hAnsi="Times New Roman" w:cs="Times New Roman"/>
          <w:i/>
          <w:color w:val="000000"/>
          <w:sz w:val="24"/>
          <w:szCs w:val="24"/>
        </w:rPr>
      </w:pPr>
      <w:r w:rsidRPr="00AF2910">
        <w:rPr>
          <w:rFonts w:ascii="Times New Roman" w:eastAsia="Times New Roman" w:hAnsi="Times New Roman" w:cs="Times New Roman"/>
          <w:i/>
          <w:color w:val="000000"/>
          <w:sz w:val="24"/>
          <w:szCs w:val="24"/>
        </w:rPr>
        <w:t xml:space="preserve">Using Google Earth you can witness trawlers </w:t>
      </w:r>
      <w:r w:rsidR="009621F5"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 xml:space="preserve"> in China, the North Sea, the Gulf of Mexico </w:t>
      </w:r>
      <w:r w:rsidR="005A5527"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 xml:space="preserve"> </w:t>
      </w:r>
      <w:r w:rsidRPr="00AF2910">
        <w:rPr>
          <w:rFonts w:ascii="Times New Roman" w:eastAsia="Times New Roman" w:hAnsi="Times New Roman" w:cs="Times New Roman"/>
          <w:b/>
          <w:i/>
          <w:color w:val="000000"/>
          <w:sz w:val="24"/>
          <w:szCs w:val="24"/>
        </w:rPr>
        <w:t xml:space="preserve">shaking </w:t>
      </w:r>
      <w:r w:rsidRPr="00AF2910">
        <w:rPr>
          <w:rFonts w:ascii="Times New Roman" w:eastAsia="Times New Roman" w:hAnsi="Times New Roman" w:cs="Times New Roman"/>
          <w:i/>
          <w:color w:val="000000"/>
          <w:sz w:val="24"/>
          <w:szCs w:val="24"/>
        </w:rPr>
        <w:t>the foundation of our life support system, leaving plumes of death in their path.</w:t>
      </w:r>
    </w:p>
    <w:p w14:paraId="3BF7C41B" w14:textId="77777777" w:rsidR="005A5527" w:rsidRPr="000F50E2" w:rsidRDefault="00FB1108" w:rsidP="005A5527">
      <w:pPr>
        <w:spacing w:after="100" w:line="240" w:lineRule="auto"/>
        <w:ind w:left="709"/>
        <w:jc w:val="both"/>
        <w:rPr>
          <w:rFonts w:ascii="Times New Roman" w:eastAsia="Times New Roman" w:hAnsi="Times New Roman" w:cs="Times New Roman"/>
          <w:iCs/>
          <w:color w:val="000000"/>
          <w:sz w:val="24"/>
          <w:szCs w:val="24"/>
          <w:lang w:val="de-DE"/>
        </w:rPr>
      </w:pPr>
      <w:r w:rsidRPr="000F50E2">
        <w:rPr>
          <w:rFonts w:ascii="Times New Roman" w:eastAsia="Times New Roman" w:hAnsi="Times New Roman" w:cs="Times New Roman"/>
          <w:iCs/>
          <w:color w:val="000000"/>
          <w:sz w:val="24"/>
          <w:szCs w:val="24"/>
          <w:lang w:val="de-DE"/>
        </w:rPr>
        <w:t>Mit Hilfe von Google Earth kann man Trawler beobachten, in China, in der Nordsee, im Golf von Mexiko, die die Basis unseres Lebenserhaltungssystems</w:t>
      </w:r>
      <w:r w:rsidRPr="000F50E2">
        <w:rPr>
          <w:rFonts w:ascii="Times New Roman" w:eastAsia="Times New Roman" w:hAnsi="Times New Roman" w:cs="Times New Roman"/>
          <w:b/>
          <w:iCs/>
          <w:color w:val="000000"/>
          <w:sz w:val="24"/>
          <w:szCs w:val="24"/>
          <w:lang w:val="de-DE"/>
        </w:rPr>
        <w:t xml:space="preserve"> zerstören</w:t>
      </w:r>
      <w:r w:rsidRPr="000F50E2">
        <w:rPr>
          <w:rFonts w:ascii="Times New Roman" w:eastAsia="Times New Roman" w:hAnsi="Times New Roman" w:cs="Times New Roman"/>
          <w:iCs/>
          <w:color w:val="000000"/>
          <w:sz w:val="24"/>
          <w:szCs w:val="24"/>
          <w:lang w:val="de-DE"/>
        </w:rPr>
        <w:t xml:space="preserve"> und Todesstreifen hinterlassen.</w:t>
      </w:r>
    </w:p>
    <w:p w14:paraId="230560C9" w14:textId="62653C31" w:rsidR="00931146" w:rsidRPr="00AF2910" w:rsidRDefault="005A5527" w:rsidP="005A5527">
      <w:pPr>
        <w:spacing w:line="240" w:lineRule="auto"/>
        <w:ind w:left="709"/>
        <w:jc w:val="both"/>
        <w:rPr>
          <w:rFonts w:ascii="Times New Roman" w:eastAsia="Times New Roman" w:hAnsi="Times New Roman" w:cs="Times New Roman"/>
          <w:iCs/>
          <w:color w:val="000000"/>
          <w:sz w:val="24"/>
          <w:szCs w:val="24"/>
        </w:rPr>
      </w:pP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sz w:val="24"/>
          <w:szCs w:val="24"/>
        </w:rPr>
        <w:t xml:space="preserve">With the help of Google Earth, one can observe trawlers </w:t>
      </w:r>
      <w:r w:rsidRPr="00AF2910">
        <w:rPr>
          <w:rFonts w:ascii="Times New Roman" w:eastAsia="Times New Roman" w:hAnsi="Times New Roman" w:cs="Times New Roman"/>
          <w:iCs/>
          <w:sz w:val="24"/>
          <w:szCs w:val="24"/>
        </w:rPr>
        <w:t>–</w:t>
      </w:r>
      <w:r w:rsidR="00FB1108" w:rsidRPr="00AF2910">
        <w:rPr>
          <w:rFonts w:ascii="Times New Roman" w:eastAsia="Times New Roman" w:hAnsi="Times New Roman" w:cs="Times New Roman"/>
          <w:iCs/>
          <w:sz w:val="24"/>
          <w:szCs w:val="24"/>
        </w:rPr>
        <w:t xml:space="preserve"> in China, in the North Sea, in the Gulf of Mexico </w:t>
      </w:r>
      <w:r w:rsidRPr="00AF2910">
        <w:rPr>
          <w:rFonts w:ascii="Times New Roman" w:eastAsia="Times New Roman" w:hAnsi="Times New Roman" w:cs="Times New Roman"/>
          <w:iCs/>
          <w:sz w:val="24"/>
          <w:szCs w:val="24"/>
        </w:rPr>
        <w:t xml:space="preserve">– </w:t>
      </w:r>
      <w:r w:rsidR="00FB1108" w:rsidRPr="00AF2910">
        <w:rPr>
          <w:rFonts w:ascii="Times New Roman" w:eastAsia="Times New Roman" w:hAnsi="Times New Roman" w:cs="Times New Roman"/>
          <w:iCs/>
          <w:sz w:val="24"/>
          <w:szCs w:val="24"/>
        </w:rPr>
        <w:t xml:space="preserve">that are </w:t>
      </w:r>
      <w:r w:rsidR="00FB1108" w:rsidRPr="00AF2910">
        <w:rPr>
          <w:rFonts w:ascii="Times New Roman" w:eastAsia="Times New Roman" w:hAnsi="Times New Roman" w:cs="Times New Roman"/>
          <w:b/>
          <w:iCs/>
          <w:sz w:val="24"/>
          <w:szCs w:val="24"/>
        </w:rPr>
        <w:t>destroying</w:t>
      </w:r>
      <w:r w:rsidR="00FB1108" w:rsidRPr="00AF2910">
        <w:rPr>
          <w:rFonts w:ascii="Times New Roman" w:eastAsia="Times New Roman" w:hAnsi="Times New Roman" w:cs="Times New Roman"/>
          <w:iCs/>
          <w:sz w:val="24"/>
          <w:szCs w:val="24"/>
        </w:rPr>
        <w:t xml:space="preserve"> the foundation of our life support system and leaving death zones behind.</w:t>
      </w:r>
      <w:r w:rsidRPr="00AF2910">
        <w:rPr>
          <w:rFonts w:ascii="Times New Roman" w:eastAsia="Times New Roman" w:hAnsi="Times New Roman" w:cs="Times New Roman"/>
          <w:iCs/>
          <w:sz w:val="24"/>
          <w:szCs w:val="24"/>
        </w:rPr>
        <w:t>’</w:t>
      </w:r>
    </w:p>
    <w:p w14:paraId="02C3391A" w14:textId="77777777" w:rsidR="005A5527" w:rsidRPr="00AF2910" w:rsidRDefault="00FB1108" w:rsidP="005A5527">
      <w:pPr>
        <w:numPr>
          <w:ilvl w:val="0"/>
          <w:numId w:val="5"/>
        </w:numPr>
        <w:spacing w:before="160" w:after="100" w:line="240" w:lineRule="auto"/>
        <w:ind w:left="709" w:hanging="425"/>
        <w:jc w:val="both"/>
        <w:rPr>
          <w:rFonts w:ascii="Times New Roman" w:eastAsia="Times New Roman" w:hAnsi="Times New Roman" w:cs="Times New Roman"/>
          <w:i/>
          <w:color w:val="000000"/>
          <w:sz w:val="24"/>
          <w:szCs w:val="24"/>
        </w:rPr>
      </w:pPr>
      <w:r w:rsidRPr="00AF2910">
        <w:rPr>
          <w:rFonts w:ascii="Times New Roman" w:eastAsia="Times New Roman" w:hAnsi="Times New Roman" w:cs="Times New Roman"/>
          <w:i/>
          <w:color w:val="000000"/>
          <w:sz w:val="24"/>
          <w:szCs w:val="24"/>
        </w:rPr>
        <w:t xml:space="preserve">This is the </w:t>
      </w:r>
      <w:r w:rsidRPr="00AF2910">
        <w:rPr>
          <w:rFonts w:ascii="Times New Roman" w:eastAsia="Times New Roman" w:hAnsi="Times New Roman" w:cs="Times New Roman"/>
          <w:b/>
          <w:i/>
          <w:color w:val="000000"/>
          <w:sz w:val="24"/>
          <w:szCs w:val="24"/>
        </w:rPr>
        <w:t>consequence</w:t>
      </w:r>
      <w:r w:rsidRPr="00AF2910">
        <w:rPr>
          <w:rFonts w:ascii="Times New Roman" w:eastAsia="Times New Roman" w:hAnsi="Times New Roman" w:cs="Times New Roman"/>
          <w:i/>
          <w:color w:val="000000"/>
          <w:sz w:val="24"/>
          <w:szCs w:val="24"/>
        </w:rPr>
        <w:t xml:space="preserve"> of not knowing that there are limits to what we can take out of the sea.</w:t>
      </w:r>
    </w:p>
    <w:p w14:paraId="3CADCA2E" w14:textId="77777777" w:rsidR="005A5527" w:rsidRPr="000F50E2" w:rsidRDefault="00FB1108" w:rsidP="005A5527">
      <w:pPr>
        <w:spacing w:after="100" w:line="240" w:lineRule="auto"/>
        <w:ind w:left="709"/>
        <w:jc w:val="both"/>
        <w:rPr>
          <w:rFonts w:ascii="Times New Roman" w:eastAsia="Times New Roman" w:hAnsi="Times New Roman" w:cs="Times New Roman"/>
          <w:iCs/>
          <w:color w:val="000000"/>
          <w:sz w:val="24"/>
          <w:szCs w:val="24"/>
          <w:lang w:val="de-DE"/>
        </w:rPr>
      </w:pPr>
      <w:r w:rsidRPr="000F50E2">
        <w:rPr>
          <w:rFonts w:ascii="Times New Roman" w:eastAsia="Times New Roman" w:hAnsi="Times New Roman" w:cs="Times New Roman"/>
          <w:iCs/>
          <w:color w:val="000000"/>
          <w:sz w:val="24"/>
          <w:szCs w:val="24"/>
          <w:lang w:val="de-DE"/>
        </w:rPr>
        <w:t>Das ist das</w:t>
      </w:r>
      <w:r w:rsidRPr="000F50E2">
        <w:rPr>
          <w:rFonts w:ascii="Times New Roman" w:eastAsia="Times New Roman" w:hAnsi="Times New Roman" w:cs="Times New Roman"/>
          <w:b/>
          <w:iCs/>
          <w:color w:val="000000"/>
          <w:sz w:val="24"/>
          <w:szCs w:val="24"/>
          <w:lang w:val="de-DE"/>
        </w:rPr>
        <w:t xml:space="preserve"> Resultat</w:t>
      </w:r>
      <w:r w:rsidRPr="000F50E2">
        <w:rPr>
          <w:rFonts w:ascii="Times New Roman" w:eastAsia="Times New Roman" w:hAnsi="Times New Roman" w:cs="Times New Roman"/>
          <w:iCs/>
          <w:color w:val="000000"/>
          <w:sz w:val="24"/>
          <w:szCs w:val="24"/>
          <w:lang w:val="de-DE"/>
        </w:rPr>
        <w:t>, wenn man nicht weiß, dass es Grenzen dafür gibt, was wir den Meeren entnehmen dürfen.</w:t>
      </w:r>
    </w:p>
    <w:p w14:paraId="6FE65649" w14:textId="16EF71F8" w:rsidR="00931146" w:rsidRPr="00AF2910" w:rsidRDefault="005A5527" w:rsidP="005A5527">
      <w:pPr>
        <w:spacing w:line="240" w:lineRule="auto"/>
        <w:ind w:left="709"/>
        <w:jc w:val="both"/>
        <w:rPr>
          <w:rFonts w:ascii="Times New Roman" w:eastAsia="Times New Roman" w:hAnsi="Times New Roman" w:cs="Times New Roman"/>
          <w:iCs/>
          <w:color w:val="000000"/>
          <w:sz w:val="24"/>
          <w:szCs w:val="24"/>
        </w:rPr>
      </w:pPr>
      <w:r w:rsidRPr="00AF2910">
        <w:rPr>
          <w:rFonts w:ascii="Times New Roman" w:eastAsia="Times New Roman" w:hAnsi="Times New Roman" w:cs="Times New Roman"/>
          <w:iCs/>
          <w:color w:val="000000"/>
          <w:sz w:val="24"/>
          <w:szCs w:val="24"/>
        </w:rPr>
        <w:t>‘</w:t>
      </w:r>
      <w:r w:rsidR="00FB1108" w:rsidRPr="00AF2910">
        <w:rPr>
          <w:rFonts w:ascii="Times New Roman" w:eastAsia="Times New Roman" w:hAnsi="Times New Roman" w:cs="Times New Roman"/>
          <w:iCs/>
          <w:sz w:val="24"/>
          <w:szCs w:val="24"/>
        </w:rPr>
        <w:t xml:space="preserve">This is the </w:t>
      </w:r>
      <w:r w:rsidR="00FB1108" w:rsidRPr="00AF2910">
        <w:rPr>
          <w:rFonts w:ascii="Times New Roman" w:eastAsia="Times New Roman" w:hAnsi="Times New Roman" w:cs="Times New Roman"/>
          <w:b/>
          <w:iCs/>
          <w:sz w:val="24"/>
          <w:szCs w:val="24"/>
        </w:rPr>
        <w:t xml:space="preserve">result </w:t>
      </w:r>
      <w:r w:rsidR="00FB1108" w:rsidRPr="00AF2910">
        <w:rPr>
          <w:rFonts w:ascii="Times New Roman" w:eastAsia="Times New Roman" w:hAnsi="Times New Roman" w:cs="Times New Roman"/>
          <w:iCs/>
          <w:sz w:val="24"/>
          <w:szCs w:val="24"/>
        </w:rPr>
        <w:t>when one does not know that there are limits to what we are allowed to take from the seas.</w:t>
      </w:r>
      <w:r w:rsidRPr="00AF2910">
        <w:rPr>
          <w:rFonts w:ascii="Times New Roman" w:eastAsia="Times New Roman" w:hAnsi="Times New Roman" w:cs="Times New Roman"/>
          <w:iCs/>
          <w:sz w:val="24"/>
          <w:szCs w:val="24"/>
        </w:rPr>
        <w:t>’</w:t>
      </w:r>
    </w:p>
    <w:p w14:paraId="1C2E1FD1" w14:textId="78E94FEC" w:rsidR="00AF2910" w:rsidRPr="00AF2910" w:rsidRDefault="00FB1108" w:rsidP="00AF2910">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The English source word </w:t>
      </w:r>
      <w:r w:rsidRPr="00AF2910">
        <w:rPr>
          <w:rFonts w:ascii="Times New Roman" w:eastAsia="Times New Roman" w:hAnsi="Times New Roman" w:cs="Times New Roman"/>
          <w:i/>
          <w:color w:val="000000"/>
          <w:sz w:val="24"/>
          <w:szCs w:val="24"/>
        </w:rPr>
        <w:t>consequence</w:t>
      </w:r>
      <w:r w:rsidRPr="00AF2910">
        <w:rPr>
          <w:rFonts w:ascii="Times New Roman" w:eastAsia="Times New Roman" w:hAnsi="Times New Roman" w:cs="Times New Roman"/>
          <w:color w:val="000000"/>
          <w:sz w:val="24"/>
          <w:szCs w:val="24"/>
        </w:rPr>
        <w:t xml:space="preserve"> used in (5) has four different meanings in the Merriam Webster dictionary</w:t>
      </w:r>
      <w:r w:rsidR="00543002">
        <w:rPr>
          <w:rFonts w:ascii="Times New Roman" w:eastAsia="Times New Roman" w:hAnsi="Times New Roman" w:cs="Times New Roman"/>
          <w:color w:val="000000"/>
          <w:sz w:val="24"/>
          <w:szCs w:val="24"/>
        </w:rPr>
        <w:t xml:space="preserve"> </w:t>
      </w:r>
      <w:r w:rsidR="00260033">
        <w:rPr>
          <w:rFonts w:ascii="Times New Roman" w:eastAsia="Times New Roman" w:hAnsi="Times New Roman" w:cs="Times New Roman"/>
          <w:color w:val="000000"/>
          <w:sz w:val="24"/>
          <w:szCs w:val="24"/>
        </w:rPr>
        <w:t>(Merriam-Webster n.d.)</w:t>
      </w:r>
      <w:r w:rsidRPr="00AF2910">
        <w:rPr>
          <w:rFonts w:ascii="Times New Roman" w:eastAsia="Times New Roman" w:hAnsi="Times New Roman" w:cs="Times New Roman"/>
          <w:color w:val="000000"/>
          <w:sz w:val="24"/>
          <w:szCs w:val="24"/>
        </w:rPr>
        <w:t>, including the meaning “something produced by a cause”</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which is the closest correspondence to the German word </w:t>
      </w:r>
      <w:proofErr w:type="spellStart"/>
      <w:r w:rsidRPr="00AF2910">
        <w:rPr>
          <w:rFonts w:ascii="Times New Roman" w:eastAsia="Times New Roman" w:hAnsi="Times New Roman" w:cs="Times New Roman"/>
          <w:i/>
          <w:color w:val="000000"/>
          <w:sz w:val="24"/>
          <w:szCs w:val="24"/>
        </w:rPr>
        <w:t>Resultat</w:t>
      </w:r>
      <w:proofErr w:type="spellEnd"/>
      <w:r w:rsidRPr="00AF2910">
        <w:rPr>
          <w:rFonts w:ascii="Times New Roman" w:eastAsia="Times New Roman" w:hAnsi="Times New Roman" w:cs="Times New Roman"/>
          <w:color w:val="000000"/>
          <w:sz w:val="24"/>
          <w:szCs w:val="24"/>
        </w:rPr>
        <w:t xml:space="preserve"> (</w:t>
      </w:r>
      <w:r w:rsidR="00AF2910"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result</w:t>
      </w:r>
      <w:r w:rsidR="00AF2910" w:rsidRP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However, here again, we observe a stronger and more specific meaning, as </w:t>
      </w:r>
      <w:proofErr w:type="spellStart"/>
      <w:r w:rsidRPr="00AF2910">
        <w:rPr>
          <w:rFonts w:ascii="Times New Roman" w:eastAsia="Times New Roman" w:hAnsi="Times New Roman" w:cs="Times New Roman"/>
          <w:i/>
          <w:iCs/>
          <w:color w:val="000000"/>
          <w:sz w:val="24"/>
          <w:szCs w:val="24"/>
        </w:rPr>
        <w:t>Resultat</w:t>
      </w:r>
      <w:proofErr w:type="spellEnd"/>
      <w:r w:rsidRPr="00AF2910">
        <w:rPr>
          <w:rFonts w:ascii="Times New Roman" w:eastAsia="Times New Roman" w:hAnsi="Times New Roman" w:cs="Times New Roman"/>
          <w:color w:val="000000"/>
          <w:sz w:val="24"/>
          <w:szCs w:val="24"/>
        </w:rPr>
        <w:t xml:space="preserve"> means </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result</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or </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outcome</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in a more specific way.</w:t>
      </w:r>
    </w:p>
    <w:p w14:paraId="6C53C168" w14:textId="29D60CE3" w:rsidR="00931146" w:rsidRPr="00AF2910" w:rsidRDefault="00FB1108" w:rsidP="00AF2910">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When examining the </w:t>
      </w:r>
      <w:r w:rsidR="00AF2910" w:rsidRPr="00AF2910">
        <w:rPr>
          <w:rFonts w:ascii="Times New Roman" w:eastAsia="Times New Roman" w:hAnsi="Times New Roman" w:cs="Times New Roman"/>
          <w:color w:val="000000"/>
          <w:sz w:val="24"/>
          <w:szCs w:val="24"/>
        </w:rPr>
        <w:t>eight</w:t>
      </w:r>
      <w:r w:rsidRPr="00AF2910">
        <w:rPr>
          <w:rFonts w:ascii="Times New Roman" w:eastAsia="Times New Roman" w:hAnsi="Times New Roman" w:cs="Times New Roman"/>
          <w:color w:val="000000"/>
          <w:sz w:val="24"/>
          <w:szCs w:val="24"/>
        </w:rPr>
        <w:t xml:space="preserve"> instances of Judgment translated as </w:t>
      </w:r>
      <w:proofErr w:type="spellStart"/>
      <w:r w:rsidR="00DD371D">
        <w:rPr>
          <w:rFonts w:ascii="Times New Roman" w:eastAsia="Times New Roman" w:hAnsi="Times New Roman" w:cs="Times New Roman"/>
          <w:sz w:val="24"/>
          <w:szCs w:val="24"/>
        </w:rPr>
        <w:t>i</w:t>
      </w:r>
      <w:r w:rsidRPr="00AF2910">
        <w:rPr>
          <w:rFonts w:ascii="Times New Roman" w:eastAsia="Times New Roman" w:hAnsi="Times New Roman" w:cs="Times New Roman"/>
          <w:color w:val="000000"/>
          <w:sz w:val="24"/>
          <w:szCs w:val="24"/>
        </w:rPr>
        <w:t>mplicitation</w:t>
      </w:r>
      <w:proofErr w:type="spellEnd"/>
      <w:r w:rsidRPr="00AF2910">
        <w:rPr>
          <w:rFonts w:ascii="Times New Roman" w:eastAsia="Times New Roman" w:hAnsi="Times New Roman" w:cs="Times New Roman"/>
          <w:color w:val="000000"/>
          <w:sz w:val="24"/>
          <w:szCs w:val="24"/>
        </w:rPr>
        <w:t xml:space="preserve">, we observed that the English words were more </w:t>
      </w:r>
      <w:r w:rsidRPr="00AF2910">
        <w:rPr>
          <w:rFonts w:ascii="Times New Roman" w:eastAsia="Times New Roman" w:hAnsi="Times New Roman" w:cs="Times New Roman"/>
          <w:color w:val="000000"/>
          <w:sz w:val="24"/>
          <w:szCs w:val="24"/>
          <w:highlight w:val="white"/>
        </w:rPr>
        <w:t>specific and had a stronger connotation</w:t>
      </w:r>
      <w:r w:rsidRPr="00AF2910">
        <w:rPr>
          <w:rFonts w:ascii="Times New Roman" w:eastAsia="Times New Roman" w:hAnsi="Times New Roman" w:cs="Times New Roman"/>
          <w:color w:val="000000"/>
          <w:sz w:val="24"/>
          <w:szCs w:val="24"/>
        </w:rPr>
        <w:t xml:space="preserve">, while their German equivalents were rendered </w:t>
      </w:r>
      <w:r w:rsidRPr="00AF2910">
        <w:rPr>
          <w:rFonts w:ascii="Times New Roman" w:eastAsia="Times New Roman" w:hAnsi="Times New Roman" w:cs="Times New Roman"/>
          <w:sz w:val="24"/>
          <w:szCs w:val="24"/>
        </w:rPr>
        <w:t>more neutrally</w:t>
      </w:r>
      <w:r w:rsidRPr="00AF2910">
        <w:rPr>
          <w:rFonts w:ascii="Times New Roman" w:eastAsia="Times New Roman" w:hAnsi="Times New Roman" w:cs="Times New Roman"/>
          <w:color w:val="000000"/>
          <w:sz w:val="24"/>
          <w:szCs w:val="24"/>
        </w:rPr>
        <w:t xml:space="preserve">. Examples of such words include </w:t>
      </w:r>
      <w:r w:rsidRPr="00AF2910">
        <w:rPr>
          <w:rFonts w:ascii="Times New Roman" w:eastAsia="Times New Roman" w:hAnsi="Times New Roman" w:cs="Times New Roman"/>
          <w:i/>
          <w:color w:val="000000"/>
          <w:sz w:val="24"/>
          <w:szCs w:val="24"/>
        </w:rPr>
        <w:t>concern, care, trawling, drowned down, stripped</w:t>
      </w:r>
      <w:r w:rsidRPr="00AF2910">
        <w:rPr>
          <w:rFonts w:ascii="Times New Roman" w:eastAsia="Times New Roman" w:hAnsi="Times New Roman" w:cs="Times New Roman"/>
          <w:color w:val="000000"/>
          <w:sz w:val="24"/>
          <w:szCs w:val="24"/>
        </w:rPr>
        <w:t xml:space="preserve"> and </w:t>
      </w:r>
      <w:r w:rsidRPr="00AF2910">
        <w:rPr>
          <w:rFonts w:ascii="Times New Roman" w:eastAsia="Times New Roman" w:hAnsi="Times New Roman" w:cs="Times New Roman"/>
          <w:i/>
          <w:color w:val="000000"/>
          <w:sz w:val="24"/>
          <w:szCs w:val="24"/>
        </w:rPr>
        <w:t>critical</w:t>
      </w:r>
      <w:r w:rsidRPr="00AF2910">
        <w:rPr>
          <w:rFonts w:ascii="Times New Roman" w:eastAsia="Times New Roman" w:hAnsi="Times New Roman" w:cs="Times New Roman"/>
          <w:color w:val="000000"/>
          <w:sz w:val="24"/>
          <w:szCs w:val="24"/>
        </w:rPr>
        <w:t xml:space="preserve">. We will illustrate the translation of </w:t>
      </w:r>
      <w:r w:rsidRPr="00AF2910">
        <w:rPr>
          <w:rFonts w:ascii="Times New Roman" w:eastAsia="Times New Roman" w:hAnsi="Times New Roman" w:cs="Times New Roman"/>
          <w:i/>
          <w:color w:val="000000"/>
          <w:sz w:val="24"/>
          <w:szCs w:val="24"/>
        </w:rPr>
        <w:t>critical</w:t>
      </w:r>
      <w:r w:rsidRPr="00AF2910">
        <w:rPr>
          <w:rFonts w:ascii="Times New Roman" w:eastAsia="Times New Roman" w:hAnsi="Times New Roman" w:cs="Times New Roman"/>
          <w:color w:val="000000"/>
          <w:sz w:val="24"/>
          <w:szCs w:val="24"/>
        </w:rPr>
        <w:t xml:space="preserve"> and </w:t>
      </w:r>
      <w:r w:rsidRPr="00AF2910">
        <w:rPr>
          <w:rFonts w:ascii="Times New Roman" w:eastAsia="Times New Roman" w:hAnsi="Times New Roman" w:cs="Times New Roman"/>
          <w:i/>
          <w:color w:val="000000"/>
          <w:sz w:val="24"/>
          <w:szCs w:val="24"/>
        </w:rPr>
        <w:t>concern</w:t>
      </w:r>
      <w:r w:rsidRPr="00AF2910">
        <w:rPr>
          <w:rFonts w:ascii="Times New Roman" w:eastAsia="Times New Roman" w:hAnsi="Times New Roman" w:cs="Times New Roman"/>
          <w:color w:val="000000"/>
          <w:sz w:val="24"/>
          <w:szCs w:val="24"/>
        </w:rPr>
        <w:t xml:space="preserve"> in examples (6) and (7).</w:t>
      </w:r>
    </w:p>
    <w:p w14:paraId="2B145132" w14:textId="77777777" w:rsidR="00AF2910" w:rsidRPr="00AF2910" w:rsidRDefault="00FB1108" w:rsidP="00FF70ED">
      <w:pPr>
        <w:keepNext/>
        <w:keepLines/>
        <w:numPr>
          <w:ilvl w:val="0"/>
          <w:numId w:val="5"/>
        </w:numPr>
        <w:spacing w:before="160" w:after="100" w:line="240" w:lineRule="auto"/>
        <w:ind w:left="709" w:hanging="425"/>
        <w:jc w:val="both"/>
        <w:rPr>
          <w:rFonts w:ascii="Times New Roman" w:eastAsia="Times New Roman" w:hAnsi="Times New Roman" w:cs="Times New Roman"/>
          <w:sz w:val="24"/>
          <w:szCs w:val="24"/>
        </w:rPr>
      </w:pPr>
      <w:r w:rsidRPr="00AF2910">
        <w:rPr>
          <w:rFonts w:ascii="Times New Roman" w:eastAsia="Times New Roman" w:hAnsi="Times New Roman" w:cs="Times New Roman"/>
          <w:i/>
          <w:color w:val="000000"/>
          <w:sz w:val="24"/>
          <w:szCs w:val="24"/>
        </w:rPr>
        <w:t xml:space="preserve">We need to get out ahead of fishing impacts and work to understand this </w:t>
      </w:r>
      <w:r w:rsidRPr="00AF2910">
        <w:rPr>
          <w:rFonts w:ascii="Times New Roman" w:eastAsia="Times New Roman" w:hAnsi="Times New Roman" w:cs="Times New Roman"/>
          <w:b/>
          <w:i/>
          <w:color w:val="000000"/>
          <w:sz w:val="24"/>
          <w:szCs w:val="24"/>
        </w:rPr>
        <w:t>critical</w:t>
      </w:r>
      <w:r w:rsidRPr="00AF2910">
        <w:rPr>
          <w:rFonts w:ascii="Times New Roman" w:eastAsia="Times New Roman" w:hAnsi="Times New Roman" w:cs="Times New Roman"/>
          <w:i/>
          <w:color w:val="000000"/>
          <w:sz w:val="24"/>
          <w:szCs w:val="24"/>
        </w:rPr>
        <w:t xml:space="preserve"> part of the ocean.</w:t>
      </w:r>
    </w:p>
    <w:p w14:paraId="5EE7AAC7" w14:textId="77777777" w:rsidR="00AF2910" w:rsidRPr="000F50E2" w:rsidRDefault="00FB1108" w:rsidP="00FF70ED">
      <w:pPr>
        <w:keepNext/>
        <w:keepLines/>
        <w:spacing w:after="100" w:line="240" w:lineRule="auto"/>
        <w:ind w:left="709"/>
        <w:jc w:val="both"/>
        <w:rPr>
          <w:rFonts w:ascii="Times New Roman" w:eastAsia="Times New Roman" w:hAnsi="Times New Roman" w:cs="Times New Roman"/>
          <w:iCs/>
          <w:color w:val="000000"/>
          <w:sz w:val="24"/>
          <w:szCs w:val="24"/>
          <w:lang w:val="de-DE"/>
        </w:rPr>
      </w:pPr>
      <w:r w:rsidRPr="000F50E2">
        <w:rPr>
          <w:rFonts w:ascii="Times New Roman" w:eastAsia="Times New Roman" w:hAnsi="Times New Roman" w:cs="Times New Roman"/>
          <w:iCs/>
          <w:color w:val="000000"/>
          <w:sz w:val="24"/>
          <w:szCs w:val="24"/>
          <w:lang w:val="de-DE"/>
        </w:rPr>
        <w:t xml:space="preserve">Wir müssen dem Schaden durch die Fischerei zuvorkommen und daran arbeiten, diesen </w:t>
      </w:r>
      <w:r w:rsidRPr="000F50E2">
        <w:rPr>
          <w:rFonts w:ascii="Times New Roman" w:eastAsia="Times New Roman" w:hAnsi="Times New Roman" w:cs="Times New Roman"/>
          <w:b/>
          <w:iCs/>
          <w:color w:val="000000"/>
          <w:sz w:val="24"/>
          <w:szCs w:val="24"/>
          <w:lang w:val="de-DE"/>
        </w:rPr>
        <w:t xml:space="preserve">wichtigen </w:t>
      </w:r>
      <w:r w:rsidRPr="000F50E2">
        <w:rPr>
          <w:rFonts w:ascii="Times New Roman" w:eastAsia="Times New Roman" w:hAnsi="Times New Roman" w:cs="Times New Roman"/>
          <w:iCs/>
          <w:color w:val="000000"/>
          <w:sz w:val="24"/>
          <w:szCs w:val="24"/>
          <w:lang w:val="de-DE"/>
        </w:rPr>
        <w:t>Teil des Ozeans zu verstehen.</w:t>
      </w:r>
    </w:p>
    <w:p w14:paraId="642F971C" w14:textId="3F6F46E0" w:rsidR="00931146" w:rsidRPr="00AF2910" w:rsidRDefault="00AF2910" w:rsidP="00AF2910">
      <w:pPr>
        <w:spacing w:line="240" w:lineRule="auto"/>
        <w:ind w:left="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00FB1108" w:rsidRPr="00AF2910">
        <w:rPr>
          <w:rFonts w:ascii="Times New Roman" w:eastAsia="Times New Roman" w:hAnsi="Times New Roman" w:cs="Times New Roman"/>
          <w:iCs/>
          <w:sz w:val="24"/>
          <w:szCs w:val="24"/>
        </w:rPr>
        <w:t>We must prevent the damage caused by fishing and work on understanding this</w:t>
      </w:r>
      <w:r w:rsidR="00FB1108" w:rsidRPr="00AF2910">
        <w:rPr>
          <w:rFonts w:ascii="Times New Roman" w:eastAsia="Times New Roman" w:hAnsi="Times New Roman" w:cs="Times New Roman"/>
          <w:b/>
          <w:iCs/>
          <w:sz w:val="24"/>
          <w:szCs w:val="24"/>
        </w:rPr>
        <w:t xml:space="preserve"> important</w:t>
      </w:r>
      <w:r w:rsidR="00FB1108" w:rsidRPr="00AF2910">
        <w:rPr>
          <w:rFonts w:ascii="Times New Roman" w:eastAsia="Times New Roman" w:hAnsi="Times New Roman" w:cs="Times New Roman"/>
          <w:iCs/>
          <w:sz w:val="24"/>
          <w:szCs w:val="24"/>
        </w:rPr>
        <w:t xml:space="preserve"> part of the ocean.</w:t>
      </w:r>
      <w:r>
        <w:rPr>
          <w:rFonts w:ascii="Times New Roman" w:eastAsia="Times New Roman" w:hAnsi="Times New Roman" w:cs="Times New Roman"/>
          <w:iCs/>
          <w:color w:val="000000"/>
          <w:sz w:val="24"/>
          <w:szCs w:val="24"/>
        </w:rPr>
        <w:t>’</w:t>
      </w:r>
    </w:p>
    <w:p w14:paraId="6E212146" w14:textId="43577F06" w:rsidR="00931146" w:rsidRPr="006665D9" w:rsidRDefault="00FB1108" w:rsidP="006665D9">
      <w:pPr>
        <w:widowControl w:val="0"/>
        <w:spacing w:after="0" w:line="240" w:lineRule="auto"/>
        <w:ind w:firstLine="708"/>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The word </w:t>
      </w:r>
      <w:r w:rsidRPr="00AF2910">
        <w:rPr>
          <w:rFonts w:ascii="Times New Roman" w:eastAsia="Times New Roman" w:hAnsi="Times New Roman" w:cs="Times New Roman"/>
          <w:i/>
          <w:color w:val="000000"/>
          <w:sz w:val="24"/>
          <w:szCs w:val="24"/>
        </w:rPr>
        <w:t>critical</w:t>
      </w:r>
      <w:r w:rsidRPr="00AF2910">
        <w:rPr>
          <w:rFonts w:ascii="Times New Roman" w:eastAsia="Times New Roman" w:hAnsi="Times New Roman" w:cs="Times New Roman"/>
          <w:color w:val="000000"/>
          <w:sz w:val="24"/>
          <w:szCs w:val="24"/>
        </w:rPr>
        <w:t xml:space="preserve"> means </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vital</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indispensable</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or </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crucial</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whereas its German equivalent used in the translation under analysis means just </w:t>
      </w:r>
      <w:r w:rsidR="00AF291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important</w:t>
      </w:r>
      <w:r w:rsidR="00AF2910">
        <w:rPr>
          <w:rFonts w:ascii="Times New Roman" w:eastAsia="Times New Roman" w:hAnsi="Times New Roman" w:cs="Times New Roman"/>
          <w:color w:val="000000"/>
          <w:sz w:val="24"/>
          <w:szCs w:val="24"/>
        </w:rPr>
        <w:t>’</w:t>
      </w:r>
      <w:r w:rsidR="006665D9">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color w:val="000000"/>
          <w:sz w:val="24"/>
          <w:szCs w:val="24"/>
        </w:rPr>
        <w:t>see example (6)</w:t>
      </w:r>
      <w:r w:rsidR="006665D9">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w:t>
      </w:r>
    </w:p>
    <w:p w14:paraId="232DCA8F" w14:textId="77777777" w:rsidR="000F50E2" w:rsidRDefault="00FB1108" w:rsidP="006665D9">
      <w:pPr>
        <w:keepNext/>
        <w:keepLines/>
        <w:numPr>
          <w:ilvl w:val="0"/>
          <w:numId w:val="5"/>
        </w:numPr>
        <w:spacing w:before="160" w:after="100" w:line="240" w:lineRule="auto"/>
        <w:ind w:left="709" w:hanging="425"/>
        <w:jc w:val="both"/>
        <w:rPr>
          <w:rFonts w:ascii="Times New Roman" w:eastAsia="Times New Roman" w:hAnsi="Times New Roman" w:cs="Times New Roman"/>
          <w:i/>
          <w:color w:val="000000"/>
          <w:sz w:val="24"/>
          <w:szCs w:val="24"/>
        </w:rPr>
      </w:pPr>
      <w:r w:rsidRPr="00AF2910">
        <w:rPr>
          <w:rFonts w:ascii="Times New Roman" w:eastAsia="Times New Roman" w:hAnsi="Times New Roman" w:cs="Times New Roman"/>
          <w:i/>
          <w:color w:val="000000"/>
          <w:sz w:val="24"/>
          <w:szCs w:val="24"/>
        </w:rPr>
        <w:t>I want to share with you my personal view of changes in the sea that affect all of us, and to consider why it matters that in 50 years, we</w:t>
      </w:r>
      <w:r w:rsidR="00AA009E"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ve lost – actually, we</w:t>
      </w:r>
      <w:r w:rsidR="00AA009E"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 xml:space="preserve">ve taken, </w:t>
      </w:r>
      <w:r w:rsidRPr="00AF2910">
        <w:rPr>
          <w:rFonts w:ascii="Times New Roman" w:eastAsia="Times New Roman" w:hAnsi="Times New Roman" w:cs="Times New Roman"/>
          <w:i/>
          <w:color w:val="000000"/>
          <w:sz w:val="24"/>
          <w:szCs w:val="24"/>
        </w:rPr>
        <w:tab/>
        <w:t>we</w:t>
      </w:r>
      <w:r w:rsidR="00AA009E" w:rsidRPr="00AF2910">
        <w:rPr>
          <w:rFonts w:ascii="Times New Roman" w:eastAsia="Times New Roman" w:hAnsi="Times New Roman" w:cs="Times New Roman"/>
          <w:i/>
          <w:color w:val="000000"/>
          <w:sz w:val="24"/>
          <w:szCs w:val="24"/>
        </w:rPr>
        <w:t>’</w:t>
      </w:r>
      <w:r w:rsidRPr="00AF2910">
        <w:rPr>
          <w:rFonts w:ascii="Times New Roman" w:eastAsia="Times New Roman" w:hAnsi="Times New Roman" w:cs="Times New Roman"/>
          <w:i/>
          <w:color w:val="000000"/>
          <w:sz w:val="24"/>
          <w:szCs w:val="24"/>
        </w:rPr>
        <w:t>ve eaten – more than 90 percent of the big fish in the sea; why you should care that</w:t>
      </w:r>
      <w:r w:rsidRPr="00AF2910">
        <w:rPr>
          <w:rFonts w:ascii="Times New Roman" w:eastAsia="Times New Roman" w:hAnsi="Times New Roman" w:cs="Times New Roman"/>
          <w:i/>
          <w:sz w:val="24"/>
          <w:szCs w:val="24"/>
        </w:rPr>
        <w:t xml:space="preserve"> </w:t>
      </w:r>
      <w:r w:rsidRPr="00AF2910">
        <w:rPr>
          <w:rFonts w:ascii="Times New Roman" w:eastAsia="Times New Roman" w:hAnsi="Times New Roman" w:cs="Times New Roman"/>
          <w:i/>
          <w:color w:val="000000"/>
          <w:sz w:val="24"/>
          <w:szCs w:val="24"/>
        </w:rPr>
        <w:t>nearly half of the coral reefs have disappeared; why a mysterious depletion of oxygen</w:t>
      </w:r>
      <w:r w:rsidRPr="00AF2910">
        <w:rPr>
          <w:rFonts w:ascii="Times New Roman" w:eastAsia="Times New Roman" w:hAnsi="Times New Roman" w:cs="Times New Roman"/>
          <w:i/>
          <w:sz w:val="24"/>
          <w:szCs w:val="24"/>
        </w:rPr>
        <w:t xml:space="preserve"> </w:t>
      </w:r>
      <w:r w:rsidRPr="00AF2910">
        <w:rPr>
          <w:rFonts w:ascii="Times New Roman" w:eastAsia="Times New Roman" w:hAnsi="Times New Roman" w:cs="Times New Roman"/>
          <w:i/>
          <w:color w:val="000000"/>
          <w:sz w:val="24"/>
          <w:szCs w:val="24"/>
        </w:rPr>
        <w:t xml:space="preserve">in large areas of the Pacific should </w:t>
      </w:r>
      <w:r w:rsidRPr="00AF2910">
        <w:rPr>
          <w:rFonts w:ascii="Times New Roman" w:eastAsia="Times New Roman" w:hAnsi="Times New Roman" w:cs="Times New Roman"/>
          <w:b/>
          <w:i/>
          <w:color w:val="000000"/>
          <w:sz w:val="24"/>
          <w:szCs w:val="24"/>
        </w:rPr>
        <w:t>concern</w:t>
      </w:r>
      <w:r w:rsidRPr="00AF2910">
        <w:rPr>
          <w:rFonts w:ascii="Times New Roman" w:eastAsia="Times New Roman" w:hAnsi="Times New Roman" w:cs="Times New Roman"/>
          <w:i/>
          <w:color w:val="000000"/>
          <w:sz w:val="24"/>
          <w:szCs w:val="24"/>
        </w:rPr>
        <w:t xml:space="preserve"> not only the creatures that are dying, but</w:t>
      </w:r>
      <w:r w:rsidRPr="00AF2910">
        <w:rPr>
          <w:rFonts w:ascii="Times New Roman" w:eastAsia="Times New Roman" w:hAnsi="Times New Roman" w:cs="Times New Roman"/>
          <w:i/>
          <w:sz w:val="24"/>
          <w:szCs w:val="24"/>
        </w:rPr>
        <w:t xml:space="preserve"> </w:t>
      </w:r>
      <w:r w:rsidRPr="00AF2910">
        <w:rPr>
          <w:rFonts w:ascii="Times New Roman" w:eastAsia="Times New Roman" w:hAnsi="Times New Roman" w:cs="Times New Roman"/>
          <w:i/>
          <w:color w:val="000000"/>
          <w:sz w:val="24"/>
          <w:szCs w:val="24"/>
        </w:rPr>
        <w:t xml:space="preserve">it really should </w:t>
      </w:r>
      <w:r w:rsidRPr="00AF2910">
        <w:rPr>
          <w:rFonts w:ascii="Times New Roman" w:eastAsia="Times New Roman" w:hAnsi="Times New Roman" w:cs="Times New Roman"/>
          <w:b/>
          <w:i/>
          <w:color w:val="000000"/>
          <w:sz w:val="24"/>
          <w:szCs w:val="24"/>
        </w:rPr>
        <w:t>concern</w:t>
      </w:r>
      <w:r w:rsidRPr="00AF2910">
        <w:rPr>
          <w:rFonts w:ascii="Times New Roman" w:eastAsia="Times New Roman" w:hAnsi="Times New Roman" w:cs="Times New Roman"/>
          <w:i/>
          <w:color w:val="000000"/>
          <w:sz w:val="24"/>
          <w:szCs w:val="24"/>
        </w:rPr>
        <w:t xml:space="preserve"> you</w:t>
      </w:r>
      <w:r w:rsidR="000F50E2">
        <w:rPr>
          <w:rFonts w:ascii="Times New Roman" w:eastAsia="Times New Roman" w:hAnsi="Times New Roman" w:cs="Times New Roman"/>
          <w:i/>
          <w:color w:val="000000"/>
          <w:sz w:val="24"/>
          <w:szCs w:val="24"/>
        </w:rPr>
        <w:t>.</w:t>
      </w:r>
    </w:p>
    <w:p w14:paraId="2CFB0C05" w14:textId="77777777" w:rsidR="000F50E2" w:rsidRPr="000F50E2" w:rsidRDefault="00FB1108" w:rsidP="000F50E2">
      <w:pPr>
        <w:spacing w:after="100" w:line="240" w:lineRule="auto"/>
        <w:ind w:left="709"/>
        <w:jc w:val="both"/>
        <w:rPr>
          <w:rFonts w:ascii="Times New Roman" w:eastAsia="Times New Roman" w:hAnsi="Times New Roman" w:cs="Times New Roman"/>
          <w:i/>
          <w:color w:val="000000"/>
          <w:sz w:val="24"/>
          <w:szCs w:val="24"/>
          <w:lang w:val="de-DE"/>
        </w:rPr>
      </w:pPr>
      <w:r w:rsidRPr="000F50E2">
        <w:rPr>
          <w:rFonts w:ascii="Times New Roman" w:eastAsia="Times New Roman" w:hAnsi="Times New Roman" w:cs="Times New Roman"/>
          <w:iCs/>
          <w:color w:val="000000"/>
          <w:sz w:val="24"/>
          <w:szCs w:val="24"/>
          <w:lang w:val="de-DE"/>
        </w:rPr>
        <w:t>Ich</w:t>
      </w:r>
      <w:r w:rsidRPr="000F50E2">
        <w:rPr>
          <w:rFonts w:ascii="Times New Roman" w:eastAsia="Times New Roman" w:hAnsi="Times New Roman" w:cs="Times New Roman"/>
          <w:iCs/>
          <w:sz w:val="24"/>
          <w:szCs w:val="24"/>
          <w:lang w:val="de-DE"/>
        </w:rPr>
        <w:t xml:space="preserve"> möchte mit Ihnen meine persönliche Sicht auf die Veränderungen des Meeres teilen, die uns alle betreffen, und überlegen, warum es von Bedeutung ist, dass wir in 50 Jahren mehr als 90 Prozent der großen Meeresfische verloren haben oder genauer gesagt: genommen und gegessen haben. </w:t>
      </w:r>
      <w:r w:rsidRPr="000F50E2">
        <w:rPr>
          <w:rFonts w:ascii="Times New Roman" w:eastAsia="Times New Roman" w:hAnsi="Times New Roman" w:cs="Times New Roman"/>
          <w:iCs/>
          <w:color w:val="000000"/>
          <w:sz w:val="24"/>
          <w:szCs w:val="24"/>
          <w:lang w:val="de-DE"/>
        </w:rPr>
        <w:t>Warum es uns etwas ausmachen sollte, dass fast die</w:t>
      </w:r>
      <w:r w:rsidRPr="000F50E2">
        <w:rPr>
          <w:rFonts w:ascii="Times New Roman" w:eastAsia="Times New Roman" w:hAnsi="Times New Roman" w:cs="Times New Roman"/>
          <w:iCs/>
          <w:sz w:val="24"/>
          <w:szCs w:val="24"/>
          <w:lang w:val="de-DE"/>
        </w:rPr>
        <w:t xml:space="preserve"> </w:t>
      </w:r>
      <w:r w:rsidRPr="000F50E2">
        <w:rPr>
          <w:rFonts w:ascii="Times New Roman" w:eastAsia="Times New Roman" w:hAnsi="Times New Roman" w:cs="Times New Roman"/>
          <w:iCs/>
          <w:color w:val="000000"/>
          <w:sz w:val="24"/>
          <w:szCs w:val="24"/>
          <w:lang w:val="de-DE"/>
        </w:rPr>
        <w:t>Hälfte der Korallenriffe verschwunden sind, warum der rätselhafte Rückgang an Sauerstoff in großen Teilen des Pazifiks nicht nur die Kreaturen</w:t>
      </w:r>
      <w:r w:rsidRPr="000F50E2">
        <w:rPr>
          <w:rFonts w:ascii="Times New Roman" w:eastAsia="Times New Roman" w:hAnsi="Times New Roman" w:cs="Times New Roman"/>
          <w:b/>
          <w:iCs/>
          <w:color w:val="000000"/>
          <w:sz w:val="24"/>
          <w:szCs w:val="24"/>
          <w:lang w:val="de-DE"/>
        </w:rPr>
        <w:t xml:space="preserve"> betreffen</w:t>
      </w:r>
      <w:r w:rsidRPr="000F50E2">
        <w:rPr>
          <w:rFonts w:ascii="Times New Roman" w:eastAsia="Times New Roman" w:hAnsi="Times New Roman" w:cs="Times New Roman"/>
          <w:iCs/>
          <w:color w:val="000000"/>
          <w:sz w:val="24"/>
          <w:szCs w:val="24"/>
          <w:lang w:val="de-DE"/>
        </w:rPr>
        <w:t xml:space="preserve"> sollte, die dort sterben, sondern auch Sie.</w:t>
      </w:r>
      <w:r w:rsidRPr="000F50E2">
        <w:rPr>
          <w:rFonts w:ascii="Times New Roman" w:eastAsia="Times New Roman" w:hAnsi="Times New Roman" w:cs="Times New Roman"/>
          <w:i/>
          <w:color w:val="000000"/>
          <w:sz w:val="24"/>
          <w:szCs w:val="24"/>
          <w:lang w:val="de-DE"/>
        </w:rPr>
        <w:t xml:space="preserve"> </w:t>
      </w:r>
    </w:p>
    <w:p w14:paraId="7B5C2D71" w14:textId="798A8D69" w:rsidR="00931146" w:rsidRPr="000F50E2" w:rsidRDefault="000F50E2" w:rsidP="000F50E2">
      <w:pPr>
        <w:spacing w:line="240" w:lineRule="auto"/>
        <w:ind w:left="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sz w:val="24"/>
          <w:szCs w:val="24"/>
        </w:rPr>
        <w:t>‘</w:t>
      </w:r>
      <w:r w:rsidR="00FB1108" w:rsidRPr="000F50E2">
        <w:rPr>
          <w:rFonts w:ascii="Times New Roman" w:eastAsia="Times New Roman" w:hAnsi="Times New Roman" w:cs="Times New Roman"/>
          <w:iCs/>
          <w:sz w:val="24"/>
          <w:szCs w:val="24"/>
        </w:rPr>
        <w:t xml:space="preserve">I would like to share with you my personal view on the changes in the sea that affect us all, and reflect on why it matters that, in 50 years, we have lost more than 90 percent of the large ocean fish—or more precisely: taken and eaten them. Why it should matter to us that almost half of the coral reefs have disappeared, why the mysterious decline in oxygen in large parts of the Pacific should not only </w:t>
      </w:r>
      <w:r w:rsidR="00FB1108" w:rsidRPr="000F50E2">
        <w:rPr>
          <w:rFonts w:ascii="Times New Roman" w:eastAsia="Times New Roman" w:hAnsi="Times New Roman" w:cs="Times New Roman"/>
          <w:b/>
          <w:iCs/>
          <w:sz w:val="24"/>
          <w:szCs w:val="24"/>
        </w:rPr>
        <w:t xml:space="preserve">affect </w:t>
      </w:r>
      <w:r w:rsidR="00FB1108" w:rsidRPr="000F50E2">
        <w:rPr>
          <w:rFonts w:ascii="Times New Roman" w:eastAsia="Times New Roman" w:hAnsi="Times New Roman" w:cs="Times New Roman"/>
          <w:iCs/>
          <w:sz w:val="24"/>
          <w:szCs w:val="24"/>
        </w:rPr>
        <w:t>the creatures that die there, but also you.</w:t>
      </w:r>
      <w:r>
        <w:rPr>
          <w:rFonts w:ascii="Times New Roman" w:eastAsia="Times New Roman" w:hAnsi="Times New Roman" w:cs="Times New Roman"/>
          <w:iCs/>
          <w:color w:val="000000"/>
          <w:sz w:val="24"/>
          <w:szCs w:val="24"/>
        </w:rPr>
        <w:t>’</w:t>
      </w:r>
    </w:p>
    <w:p w14:paraId="677B58C0" w14:textId="77777777" w:rsidR="005F2922" w:rsidRDefault="00FB1108" w:rsidP="005F2922">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 xml:space="preserve">In example (7), the English verb </w:t>
      </w:r>
      <w:r w:rsidRPr="00AF2910">
        <w:rPr>
          <w:rFonts w:ascii="Times New Roman" w:eastAsia="Times New Roman" w:hAnsi="Times New Roman" w:cs="Times New Roman"/>
          <w:i/>
          <w:color w:val="000000"/>
          <w:sz w:val="24"/>
          <w:szCs w:val="24"/>
        </w:rPr>
        <w:t>concern</w:t>
      </w:r>
      <w:r w:rsidRPr="00AF2910">
        <w:rPr>
          <w:rFonts w:ascii="Times New Roman" w:eastAsia="Times New Roman" w:hAnsi="Times New Roman" w:cs="Times New Roman"/>
          <w:i/>
          <w:sz w:val="24"/>
          <w:szCs w:val="24"/>
        </w:rPr>
        <w:t>,</w:t>
      </w:r>
      <w:r w:rsidRPr="00AF2910">
        <w:rPr>
          <w:rFonts w:ascii="Times New Roman" w:eastAsia="Times New Roman" w:hAnsi="Times New Roman" w:cs="Times New Roman"/>
          <w:color w:val="000000"/>
          <w:sz w:val="24"/>
          <w:szCs w:val="24"/>
        </w:rPr>
        <w:t xml:space="preserve"> which may mean both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 be related to</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 be a care/a trouble</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is repeated </w:t>
      </w:r>
      <w:r w:rsidRPr="00AF2910">
        <w:rPr>
          <w:rFonts w:ascii="Times New Roman" w:eastAsia="Times New Roman" w:hAnsi="Times New Roman" w:cs="Times New Roman"/>
          <w:sz w:val="24"/>
          <w:szCs w:val="24"/>
        </w:rPr>
        <w:t>twice,</w:t>
      </w:r>
      <w:r w:rsidRPr="00AF2910">
        <w:rPr>
          <w:rFonts w:ascii="Times New Roman" w:eastAsia="Times New Roman" w:hAnsi="Times New Roman" w:cs="Times New Roman"/>
          <w:color w:val="000000"/>
          <w:sz w:val="24"/>
          <w:szCs w:val="24"/>
        </w:rPr>
        <w:t xml:space="preserve"> leaving space for the reader </w:t>
      </w:r>
      <w:r w:rsidRPr="00AF2910">
        <w:rPr>
          <w:rFonts w:ascii="Times New Roman" w:eastAsia="Times New Roman" w:hAnsi="Times New Roman" w:cs="Times New Roman"/>
          <w:sz w:val="24"/>
          <w:szCs w:val="24"/>
        </w:rPr>
        <w:t>to</w:t>
      </w:r>
      <w:r w:rsidRPr="00AF2910">
        <w:rPr>
          <w:rFonts w:ascii="Times New Roman" w:eastAsia="Times New Roman" w:hAnsi="Times New Roman" w:cs="Times New Roman"/>
          <w:color w:val="000000"/>
          <w:sz w:val="24"/>
          <w:szCs w:val="24"/>
        </w:rPr>
        <w:t xml:space="preserve"> </w:t>
      </w:r>
      <w:r w:rsidRPr="00AF2910">
        <w:rPr>
          <w:rFonts w:ascii="Times New Roman" w:eastAsia="Times New Roman" w:hAnsi="Times New Roman" w:cs="Times New Roman"/>
          <w:sz w:val="24"/>
          <w:szCs w:val="24"/>
        </w:rPr>
        <w:t>interpret</w:t>
      </w:r>
      <w:r w:rsidRPr="00AF2910">
        <w:rPr>
          <w:rFonts w:ascii="Times New Roman" w:eastAsia="Times New Roman" w:hAnsi="Times New Roman" w:cs="Times New Roman"/>
          <w:color w:val="000000"/>
          <w:sz w:val="24"/>
          <w:szCs w:val="24"/>
        </w:rPr>
        <w:t xml:space="preserve"> the meaning. The German verb </w:t>
      </w:r>
      <w:proofErr w:type="spellStart"/>
      <w:r w:rsidRPr="00AF2910">
        <w:rPr>
          <w:rFonts w:ascii="Times New Roman" w:eastAsia="Times New Roman" w:hAnsi="Times New Roman" w:cs="Times New Roman"/>
          <w:i/>
          <w:color w:val="000000"/>
          <w:sz w:val="24"/>
          <w:szCs w:val="24"/>
        </w:rPr>
        <w:t>betreffen</w:t>
      </w:r>
      <w:proofErr w:type="spellEnd"/>
      <w:r w:rsidRPr="00AF2910">
        <w:rPr>
          <w:rFonts w:ascii="Times New Roman" w:eastAsia="Times New Roman" w:hAnsi="Times New Roman" w:cs="Times New Roman"/>
          <w:color w:val="000000"/>
          <w:sz w:val="24"/>
          <w:szCs w:val="24"/>
        </w:rPr>
        <w:t xml:space="preserve"> has only the meaning of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to be related to</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no further meaning containing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care</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or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trouble</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In this way, although the German translation is more specific, it differs in its connotation from the English original</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as the meaning of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care</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trouble</w:t>
      </w:r>
      <w:r w:rsidR="005F2922">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gets lost in translation.</w:t>
      </w:r>
    </w:p>
    <w:p w14:paraId="575D8C68" w14:textId="7B6471E9" w:rsidR="00F070BE" w:rsidRPr="001D5D7B" w:rsidRDefault="00FB1108" w:rsidP="001D5D7B">
      <w:pPr>
        <w:widowControl w:val="0"/>
        <w:spacing w:after="0" w:line="240" w:lineRule="auto"/>
        <w:ind w:firstLine="720"/>
        <w:jc w:val="both"/>
        <w:rPr>
          <w:rFonts w:ascii="Times New Roman" w:eastAsia="Times New Roman" w:hAnsi="Times New Roman" w:cs="Times New Roman"/>
          <w:color w:val="000000"/>
          <w:sz w:val="24"/>
          <w:szCs w:val="24"/>
        </w:rPr>
      </w:pPr>
      <w:r w:rsidRPr="00AF2910">
        <w:rPr>
          <w:rFonts w:ascii="Times New Roman" w:eastAsia="Times New Roman" w:hAnsi="Times New Roman" w:cs="Times New Roman"/>
          <w:color w:val="000000"/>
          <w:sz w:val="24"/>
          <w:szCs w:val="24"/>
        </w:rPr>
        <w:t>However, overall</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it is impossible to draw </w:t>
      </w:r>
      <w:r w:rsidRPr="00AF2910">
        <w:rPr>
          <w:rFonts w:ascii="Times New Roman" w:eastAsia="Times New Roman" w:hAnsi="Times New Roman" w:cs="Times New Roman"/>
          <w:sz w:val="24"/>
          <w:szCs w:val="24"/>
        </w:rPr>
        <w:t>firm</w:t>
      </w:r>
      <w:r w:rsidRPr="00AF2910">
        <w:rPr>
          <w:rFonts w:ascii="Times New Roman" w:eastAsia="Times New Roman" w:hAnsi="Times New Roman" w:cs="Times New Roman"/>
          <w:color w:val="000000"/>
          <w:sz w:val="24"/>
          <w:szCs w:val="24"/>
        </w:rPr>
        <w:t xml:space="preserve"> conclusions about </w:t>
      </w:r>
      <w:proofErr w:type="spellStart"/>
      <w:r w:rsidRPr="00AF2910">
        <w:rPr>
          <w:rFonts w:ascii="Times New Roman" w:eastAsia="Times New Roman" w:hAnsi="Times New Roman" w:cs="Times New Roman"/>
          <w:color w:val="000000"/>
          <w:sz w:val="24"/>
          <w:szCs w:val="24"/>
        </w:rPr>
        <w:t>explicitation</w:t>
      </w:r>
      <w:proofErr w:type="spellEnd"/>
      <w:r w:rsidRPr="00AF2910">
        <w:rPr>
          <w:rFonts w:ascii="Times New Roman" w:eastAsia="Times New Roman" w:hAnsi="Times New Roman" w:cs="Times New Roman"/>
          <w:color w:val="000000"/>
          <w:sz w:val="24"/>
          <w:szCs w:val="24"/>
        </w:rPr>
        <w:t xml:space="preserve"> and </w:t>
      </w:r>
      <w:proofErr w:type="spellStart"/>
      <w:r w:rsidRPr="00AF2910">
        <w:rPr>
          <w:rFonts w:ascii="Times New Roman" w:eastAsia="Times New Roman" w:hAnsi="Times New Roman" w:cs="Times New Roman"/>
          <w:color w:val="000000"/>
          <w:sz w:val="24"/>
          <w:szCs w:val="24"/>
        </w:rPr>
        <w:t>implicitation</w:t>
      </w:r>
      <w:proofErr w:type="spellEnd"/>
      <w:r w:rsidRPr="00AF2910">
        <w:rPr>
          <w:rFonts w:ascii="Times New Roman" w:eastAsia="Times New Roman" w:hAnsi="Times New Roman" w:cs="Times New Roman"/>
          <w:color w:val="000000"/>
          <w:sz w:val="24"/>
          <w:szCs w:val="24"/>
        </w:rPr>
        <w:t xml:space="preserve"> in terms of evaluation at this point, as no clear or predictable translation patterns can be established when looking at the translations. However, we can observe that emotionally charged words were occasionally translated more explicitly in German (2 times), but more frequently, they were </w:t>
      </w:r>
      <w:proofErr w:type="spellStart"/>
      <w:r w:rsidRPr="00AF2910">
        <w:rPr>
          <w:rFonts w:ascii="Times New Roman" w:eastAsia="Times New Roman" w:hAnsi="Times New Roman" w:cs="Times New Roman"/>
          <w:color w:val="000000"/>
          <w:sz w:val="24"/>
          <w:szCs w:val="24"/>
        </w:rPr>
        <w:t>downtoned</w:t>
      </w:r>
      <w:proofErr w:type="spellEnd"/>
      <w:r w:rsidRPr="00AF2910">
        <w:rPr>
          <w:rFonts w:ascii="Times New Roman" w:eastAsia="Times New Roman" w:hAnsi="Times New Roman" w:cs="Times New Roman"/>
          <w:color w:val="000000"/>
          <w:sz w:val="24"/>
          <w:szCs w:val="24"/>
        </w:rPr>
        <w:t xml:space="preserve"> (8 times). Further data would be necessary to make more definitive conclusions, which we intend to address in our future studies.</w:t>
      </w:r>
    </w:p>
    <w:p w14:paraId="3AE06193" w14:textId="5956710C" w:rsidR="00931146" w:rsidRPr="00AF2910" w:rsidRDefault="00FB1108" w:rsidP="001D5D7B">
      <w:pPr>
        <w:pStyle w:val="ListParagraph"/>
        <w:keepNext/>
        <w:keepLines/>
        <w:numPr>
          <w:ilvl w:val="0"/>
          <w:numId w:val="3"/>
        </w:numPr>
        <w:spacing w:before="560" w:after="280"/>
        <w:ind w:left="426" w:hanging="426"/>
        <w:rPr>
          <w:rFonts w:eastAsia="Times New Roman"/>
          <w:b/>
          <w:lang w:val="en-GB" w:eastAsia="ru-RU"/>
        </w:rPr>
      </w:pPr>
      <w:r w:rsidRPr="00AF2910">
        <w:rPr>
          <w:rFonts w:eastAsia="Times New Roman"/>
          <w:b/>
          <w:lang w:val="en-GB" w:eastAsia="ru-RU"/>
        </w:rPr>
        <w:t>Conclusion and future work</w:t>
      </w:r>
    </w:p>
    <w:p w14:paraId="3DB0D28C" w14:textId="77777777" w:rsidR="00333660" w:rsidRDefault="00FB1108" w:rsidP="00333660">
      <w:pPr>
        <w:keepNext/>
        <w:keepLines/>
        <w:spacing w:before="360" w:after="360" w:line="240" w:lineRule="auto"/>
        <w:contextualSpacing/>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 xml:space="preserve">In this study, we analyse the translation of evaluative expressions in TED talks through the lens of Appraisal Theory, with a focus on how different types of </w:t>
      </w:r>
      <w:proofErr w:type="gramStart"/>
      <w:r w:rsidRPr="00AF2910">
        <w:rPr>
          <w:rFonts w:ascii="Times New Roman" w:eastAsia="Times New Roman" w:hAnsi="Times New Roman" w:cs="Times New Roman"/>
          <w:color w:val="000000"/>
          <w:sz w:val="24"/>
          <w:szCs w:val="24"/>
        </w:rPr>
        <w:t>Attitude</w:t>
      </w:r>
      <w:proofErr w:type="gramEnd"/>
      <w:r w:rsidRPr="00AF2910">
        <w:rPr>
          <w:rFonts w:ascii="Times New Roman" w:eastAsia="Times New Roman" w:hAnsi="Times New Roman" w:cs="Times New Roman"/>
          <w:color w:val="000000"/>
          <w:sz w:val="24"/>
          <w:szCs w:val="24"/>
        </w:rPr>
        <w:t xml:space="preserve"> (Affect, Judgment</w:t>
      </w:r>
      <w:r w:rsidR="00333660">
        <w:rPr>
          <w:rFonts w:ascii="Times New Roman" w:eastAsia="Times New Roman" w:hAnsi="Times New Roman" w:cs="Times New Roman"/>
          <w:color w:val="000000"/>
          <w:sz w:val="24"/>
          <w:szCs w:val="24"/>
        </w:rPr>
        <w:t>,</w:t>
      </w:r>
      <w:r w:rsidRPr="00AF2910">
        <w:rPr>
          <w:rFonts w:ascii="Times New Roman" w:eastAsia="Times New Roman" w:hAnsi="Times New Roman" w:cs="Times New Roman"/>
          <w:color w:val="000000"/>
          <w:sz w:val="24"/>
          <w:szCs w:val="24"/>
        </w:rPr>
        <w:t xml:space="preserve"> and Appreciation) are translated from English into German. The analysis has revealed that the majority of the</w:t>
      </w:r>
      <w:r w:rsidRPr="00AF2910">
        <w:rPr>
          <w:rFonts w:ascii="Times New Roman" w:eastAsia="Times New Roman" w:hAnsi="Times New Roman" w:cs="Times New Roman"/>
          <w:sz w:val="24"/>
          <w:szCs w:val="24"/>
        </w:rPr>
        <w:t xml:space="preserve"> </w:t>
      </w:r>
      <w:r w:rsidRPr="00AF2910">
        <w:rPr>
          <w:rFonts w:ascii="Times New Roman" w:eastAsia="Times New Roman" w:hAnsi="Times New Roman" w:cs="Times New Roman"/>
          <w:color w:val="000000"/>
          <w:sz w:val="24"/>
          <w:szCs w:val="24"/>
        </w:rPr>
        <w:t xml:space="preserve">Appraisal expressions were translated as direct </w:t>
      </w:r>
      <w:r w:rsidRPr="00AF2910">
        <w:rPr>
          <w:rFonts w:ascii="Times New Roman" w:eastAsia="Times New Roman" w:hAnsi="Times New Roman" w:cs="Times New Roman"/>
          <w:sz w:val="24"/>
          <w:szCs w:val="24"/>
        </w:rPr>
        <w:t>equivalents</w:t>
      </w:r>
      <w:r w:rsidRPr="00AF2910">
        <w:rPr>
          <w:rFonts w:ascii="Times New Roman" w:eastAsia="Times New Roman" w:hAnsi="Times New Roman" w:cs="Times New Roman"/>
          <w:color w:val="000000"/>
          <w:sz w:val="24"/>
          <w:szCs w:val="24"/>
        </w:rPr>
        <w:t>, which is consistent with the translation guidelines provided to TED translators</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in which they state that equivalence should be </w:t>
      </w:r>
      <w:r w:rsidRPr="00AF2910">
        <w:rPr>
          <w:rFonts w:ascii="Times New Roman" w:eastAsia="Times New Roman" w:hAnsi="Times New Roman" w:cs="Times New Roman"/>
          <w:sz w:val="24"/>
          <w:szCs w:val="24"/>
        </w:rPr>
        <w:t>aim</w:t>
      </w:r>
      <w:r w:rsidRPr="00AF2910">
        <w:rPr>
          <w:rFonts w:ascii="Times New Roman" w:eastAsia="Times New Roman" w:hAnsi="Times New Roman" w:cs="Times New Roman"/>
          <w:color w:val="000000"/>
          <w:sz w:val="24"/>
          <w:szCs w:val="24"/>
        </w:rPr>
        <w:t>ed for. However, we also show that</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despite these instructions, a s</w:t>
      </w:r>
      <w:r w:rsidRPr="00AF2910">
        <w:rPr>
          <w:rFonts w:ascii="Times New Roman" w:eastAsia="Times New Roman" w:hAnsi="Times New Roman" w:cs="Times New Roman"/>
          <w:sz w:val="24"/>
          <w:szCs w:val="24"/>
        </w:rPr>
        <w:t>ubstantial</w:t>
      </w:r>
      <w:r w:rsidRPr="00AF2910">
        <w:rPr>
          <w:rFonts w:ascii="Times New Roman" w:eastAsia="Times New Roman" w:hAnsi="Times New Roman" w:cs="Times New Roman"/>
          <w:color w:val="000000"/>
          <w:sz w:val="24"/>
          <w:szCs w:val="24"/>
        </w:rPr>
        <w:t xml:space="preserve"> number of expressions were altered. </w:t>
      </w:r>
      <w:r w:rsidRPr="00AF2910">
        <w:rPr>
          <w:rFonts w:ascii="Times New Roman" w:eastAsia="Times New Roman" w:hAnsi="Times New Roman" w:cs="Times New Roman"/>
          <w:sz w:val="24"/>
          <w:szCs w:val="24"/>
        </w:rPr>
        <w:t>We</w:t>
      </w:r>
      <w:r w:rsidRPr="00AF2910">
        <w:rPr>
          <w:rFonts w:ascii="Times New Roman" w:eastAsia="Times New Roman" w:hAnsi="Times New Roman" w:cs="Times New Roman"/>
          <w:color w:val="000000"/>
          <w:sz w:val="24"/>
          <w:szCs w:val="24"/>
        </w:rPr>
        <w:t xml:space="preserve"> interpret these alterations as cases of </w:t>
      </w:r>
      <w:proofErr w:type="spellStart"/>
      <w:r w:rsidRPr="00AF2910">
        <w:rPr>
          <w:rFonts w:ascii="Times New Roman" w:eastAsia="Times New Roman" w:hAnsi="Times New Roman" w:cs="Times New Roman"/>
          <w:sz w:val="24"/>
          <w:szCs w:val="24"/>
        </w:rPr>
        <w:t>i</w:t>
      </w:r>
      <w:r w:rsidRPr="00AF2910">
        <w:rPr>
          <w:rFonts w:ascii="Times New Roman" w:eastAsia="Times New Roman" w:hAnsi="Times New Roman" w:cs="Times New Roman"/>
          <w:color w:val="000000"/>
          <w:sz w:val="24"/>
          <w:szCs w:val="24"/>
        </w:rPr>
        <w:t>mplicitation</w:t>
      </w:r>
      <w:proofErr w:type="spellEnd"/>
      <w:r w:rsidRPr="00AF2910">
        <w:rPr>
          <w:rFonts w:ascii="Times New Roman" w:eastAsia="Times New Roman" w:hAnsi="Times New Roman" w:cs="Times New Roman"/>
          <w:color w:val="000000"/>
          <w:sz w:val="24"/>
          <w:szCs w:val="24"/>
        </w:rPr>
        <w:t xml:space="preserve"> or </w:t>
      </w:r>
      <w:proofErr w:type="spellStart"/>
      <w:r w:rsidRPr="00AF2910">
        <w:rPr>
          <w:rFonts w:ascii="Times New Roman" w:eastAsia="Times New Roman" w:hAnsi="Times New Roman" w:cs="Times New Roman"/>
          <w:sz w:val="24"/>
          <w:szCs w:val="24"/>
        </w:rPr>
        <w:t>e</w:t>
      </w:r>
      <w:r w:rsidRPr="00AF2910">
        <w:rPr>
          <w:rFonts w:ascii="Times New Roman" w:eastAsia="Times New Roman" w:hAnsi="Times New Roman" w:cs="Times New Roman"/>
          <w:color w:val="000000"/>
          <w:sz w:val="24"/>
          <w:szCs w:val="24"/>
        </w:rPr>
        <w:t>xplicitation</w:t>
      </w:r>
      <w:proofErr w:type="spellEnd"/>
      <w:r w:rsidRPr="00AF2910">
        <w:rPr>
          <w:rFonts w:ascii="Times New Roman" w:eastAsia="Times New Roman" w:hAnsi="Times New Roman" w:cs="Times New Roman"/>
          <w:color w:val="000000"/>
          <w:sz w:val="24"/>
          <w:szCs w:val="24"/>
        </w:rPr>
        <w:t xml:space="preserve">. </w:t>
      </w:r>
    </w:p>
    <w:p w14:paraId="158DDD16" w14:textId="424EDB08" w:rsidR="00333660" w:rsidRDefault="00FB1108" w:rsidP="00333660">
      <w:pPr>
        <w:keepNext/>
        <w:keepLines/>
        <w:spacing w:before="360" w:after="360" w:line="240" w:lineRule="auto"/>
        <w:ind w:firstLine="720"/>
        <w:contextualSpacing/>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 xml:space="preserve">Our </w:t>
      </w:r>
      <w:r w:rsidRPr="00AF2910">
        <w:rPr>
          <w:rFonts w:ascii="Times New Roman" w:eastAsia="Times New Roman" w:hAnsi="Times New Roman" w:cs="Times New Roman"/>
          <w:sz w:val="24"/>
          <w:szCs w:val="24"/>
        </w:rPr>
        <w:t>findings indicate</w:t>
      </w:r>
      <w:r w:rsidRPr="00AF2910">
        <w:rPr>
          <w:rFonts w:ascii="Times New Roman" w:eastAsia="Times New Roman" w:hAnsi="Times New Roman" w:cs="Times New Roman"/>
          <w:color w:val="000000"/>
          <w:sz w:val="24"/>
          <w:szCs w:val="24"/>
        </w:rPr>
        <w:t xml:space="preserve"> that the distribution of Attitude types across the four TED talks did not significantly affect the choice of translation strategy. </w:t>
      </w:r>
      <w:r w:rsidRPr="00AF2910">
        <w:rPr>
          <w:rFonts w:ascii="Times New Roman" w:eastAsia="Times New Roman" w:hAnsi="Times New Roman" w:cs="Times New Roman"/>
          <w:sz w:val="24"/>
          <w:szCs w:val="24"/>
        </w:rPr>
        <w:t>Moreover,</w:t>
      </w:r>
      <w:r w:rsidRPr="00AF2910">
        <w:rPr>
          <w:rFonts w:ascii="Times New Roman" w:eastAsia="Times New Roman" w:hAnsi="Times New Roman" w:cs="Times New Roman"/>
          <w:color w:val="000000"/>
          <w:sz w:val="24"/>
          <w:szCs w:val="24"/>
        </w:rPr>
        <w:t xml:space="preserve"> no significant differences were obs</w:t>
      </w:r>
      <w:r w:rsidRPr="00AF2910">
        <w:rPr>
          <w:rFonts w:ascii="Times New Roman" w:eastAsia="Times New Roman" w:hAnsi="Times New Roman" w:cs="Times New Roman"/>
          <w:sz w:val="24"/>
          <w:szCs w:val="24"/>
        </w:rPr>
        <w:t xml:space="preserve">erved in the use of </w:t>
      </w:r>
      <w:r w:rsidRPr="00AF2910">
        <w:rPr>
          <w:rFonts w:ascii="Times New Roman" w:eastAsia="Times New Roman" w:hAnsi="Times New Roman" w:cs="Times New Roman"/>
          <w:color w:val="000000"/>
          <w:sz w:val="24"/>
          <w:szCs w:val="24"/>
        </w:rPr>
        <w:t>Attitude types across th</w:t>
      </w:r>
      <w:r w:rsidRPr="00AF2910">
        <w:rPr>
          <w:rFonts w:ascii="Times New Roman" w:eastAsia="Times New Roman" w:hAnsi="Times New Roman" w:cs="Times New Roman"/>
          <w:sz w:val="24"/>
          <w:szCs w:val="24"/>
        </w:rPr>
        <w:t xml:space="preserve">e </w:t>
      </w:r>
      <w:r w:rsidRPr="00AF2910">
        <w:rPr>
          <w:rFonts w:ascii="Times New Roman" w:eastAsia="Times New Roman" w:hAnsi="Times New Roman" w:cs="Times New Roman"/>
          <w:color w:val="000000"/>
          <w:sz w:val="24"/>
          <w:szCs w:val="24"/>
        </w:rPr>
        <w:t xml:space="preserve">texts. </w:t>
      </w:r>
      <w:r w:rsidRPr="00AF2910">
        <w:rPr>
          <w:rFonts w:ascii="Times New Roman" w:eastAsia="Times New Roman" w:hAnsi="Times New Roman" w:cs="Times New Roman"/>
          <w:sz w:val="24"/>
          <w:szCs w:val="24"/>
        </w:rPr>
        <w:t xml:space="preserve">We show that the preferred translation strategy is equivalence, which maintains the evaluative intent of the source text while adapting to the linguistic norms of the target language. </w:t>
      </w:r>
      <w:r w:rsidRPr="00AF2910">
        <w:rPr>
          <w:rFonts w:ascii="Times New Roman" w:eastAsia="Times New Roman" w:hAnsi="Times New Roman" w:cs="Times New Roman"/>
          <w:color w:val="000000"/>
          <w:sz w:val="24"/>
          <w:szCs w:val="24"/>
        </w:rPr>
        <w:t xml:space="preserve">Most of the Appraisal expressions in our dataset are translated as </w:t>
      </w:r>
      <w:r w:rsidRPr="00AF2910">
        <w:rPr>
          <w:rFonts w:ascii="Times New Roman" w:eastAsia="Times New Roman" w:hAnsi="Times New Roman" w:cs="Times New Roman"/>
          <w:sz w:val="24"/>
          <w:szCs w:val="24"/>
        </w:rPr>
        <w:t>the closest counterpart,</w:t>
      </w:r>
      <w:r w:rsidRPr="00AF2910">
        <w:rPr>
          <w:rFonts w:ascii="Times New Roman" w:eastAsia="Times New Roman" w:hAnsi="Times New Roman" w:cs="Times New Roman"/>
          <w:color w:val="000000"/>
          <w:sz w:val="24"/>
          <w:szCs w:val="24"/>
        </w:rPr>
        <w:t xml:space="preserve"> and this holds regardless of the Attitude type. The majority of evaluative expressions (79%) were translated as direct </w:t>
      </w:r>
      <w:r w:rsidRPr="00AF2910">
        <w:rPr>
          <w:rFonts w:ascii="Times New Roman" w:eastAsia="Times New Roman" w:hAnsi="Times New Roman" w:cs="Times New Roman"/>
          <w:sz w:val="24"/>
          <w:szCs w:val="24"/>
        </w:rPr>
        <w:t>equivalents</w:t>
      </w:r>
      <w:r w:rsidRPr="00AF2910">
        <w:rPr>
          <w:rFonts w:ascii="Times New Roman" w:eastAsia="Times New Roman" w:hAnsi="Times New Roman" w:cs="Times New Roman"/>
          <w:color w:val="000000"/>
          <w:sz w:val="24"/>
          <w:szCs w:val="24"/>
        </w:rPr>
        <w:t xml:space="preserve"> from English into German. This suggests that translators generally adhered to the guidelines provided by TED</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in which they directly transferred the evaluative expressions to the target language. However, the remaining 21% of expressions involved either </w:t>
      </w:r>
      <w:proofErr w:type="spellStart"/>
      <w:r w:rsidR="00CC41EF">
        <w:rPr>
          <w:rFonts w:ascii="Times New Roman" w:eastAsia="Times New Roman" w:hAnsi="Times New Roman" w:cs="Times New Roman"/>
          <w:sz w:val="24"/>
          <w:szCs w:val="24"/>
        </w:rPr>
        <w:t>i</w:t>
      </w:r>
      <w:r w:rsidRPr="00AF2910">
        <w:rPr>
          <w:rFonts w:ascii="Times New Roman" w:eastAsia="Times New Roman" w:hAnsi="Times New Roman" w:cs="Times New Roman"/>
          <w:color w:val="000000"/>
          <w:sz w:val="24"/>
          <w:szCs w:val="24"/>
        </w:rPr>
        <w:t>mplicitation</w:t>
      </w:r>
      <w:proofErr w:type="spellEnd"/>
      <w:r w:rsidRPr="00AF2910">
        <w:rPr>
          <w:rFonts w:ascii="Times New Roman" w:eastAsia="Times New Roman" w:hAnsi="Times New Roman" w:cs="Times New Roman"/>
          <w:color w:val="000000"/>
          <w:sz w:val="24"/>
          <w:szCs w:val="24"/>
        </w:rPr>
        <w:t xml:space="preserve"> or </w:t>
      </w:r>
      <w:proofErr w:type="spellStart"/>
      <w:r w:rsidR="00CC41EF">
        <w:rPr>
          <w:rFonts w:ascii="Times New Roman" w:eastAsia="Times New Roman" w:hAnsi="Times New Roman" w:cs="Times New Roman"/>
          <w:sz w:val="24"/>
          <w:szCs w:val="24"/>
        </w:rPr>
        <w:t>e</w:t>
      </w:r>
      <w:r w:rsidRPr="00AF2910">
        <w:rPr>
          <w:rFonts w:ascii="Times New Roman" w:eastAsia="Times New Roman" w:hAnsi="Times New Roman" w:cs="Times New Roman"/>
          <w:color w:val="000000"/>
          <w:sz w:val="24"/>
          <w:szCs w:val="24"/>
        </w:rPr>
        <w:t>xplicitation</w:t>
      </w:r>
      <w:proofErr w:type="spellEnd"/>
      <w:r w:rsidRPr="00AF2910">
        <w:rPr>
          <w:rFonts w:ascii="Times New Roman" w:eastAsia="Times New Roman" w:hAnsi="Times New Roman" w:cs="Times New Roman"/>
          <w:color w:val="000000"/>
          <w:sz w:val="24"/>
          <w:szCs w:val="24"/>
        </w:rPr>
        <w:t xml:space="preserve">, suggesting that the translators occasionally chose either to translate the expressions more explicitly in German or a more neutral manner. It </w:t>
      </w:r>
      <w:r w:rsidRPr="00AF2910">
        <w:rPr>
          <w:rFonts w:ascii="Times New Roman" w:eastAsia="Times New Roman" w:hAnsi="Times New Roman" w:cs="Times New Roman"/>
          <w:sz w:val="24"/>
          <w:szCs w:val="24"/>
        </w:rPr>
        <w:t xml:space="preserve">would be </w:t>
      </w:r>
      <w:r w:rsidRPr="00AF2910">
        <w:rPr>
          <w:rFonts w:ascii="Times New Roman" w:eastAsia="Times New Roman" w:hAnsi="Times New Roman" w:cs="Times New Roman"/>
          <w:color w:val="000000"/>
          <w:sz w:val="24"/>
          <w:szCs w:val="24"/>
        </w:rPr>
        <w:t>im</w:t>
      </w:r>
      <w:r w:rsidRPr="00AF2910">
        <w:rPr>
          <w:rFonts w:ascii="Times New Roman" w:eastAsia="Times New Roman" w:hAnsi="Times New Roman" w:cs="Times New Roman"/>
          <w:sz w:val="24"/>
          <w:szCs w:val="24"/>
        </w:rPr>
        <w:t>portant to consider whether there were other alternatives, i.e. if the translators chose lexical items that were more frequent in the same contexts in the target language or if they did it for other pragmatic reasons. However, this aspect falls outside the scope of this study.</w:t>
      </w:r>
    </w:p>
    <w:p w14:paraId="7B698676" w14:textId="77777777" w:rsidR="00BC6A31" w:rsidRDefault="00FB1108" w:rsidP="00BC6A31">
      <w:pPr>
        <w:keepNext/>
        <w:keepLines/>
        <w:spacing w:before="360" w:after="360" w:line="240" w:lineRule="auto"/>
        <w:ind w:firstLine="720"/>
        <w:contextualSpacing/>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 xml:space="preserve">The qualitative analysis shows that most of the alteration cases of the Judgment expressions in our dataset were implicitly translated. This suggests that while the general trend was toward equivalence, Judgment expressions might be more prone to </w:t>
      </w:r>
      <w:proofErr w:type="spellStart"/>
      <w:r w:rsidRPr="00AF2910">
        <w:rPr>
          <w:rFonts w:ascii="Times New Roman" w:eastAsia="Times New Roman" w:hAnsi="Times New Roman" w:cs="Times New Roman"/>
          <w:color w:val="000000"/>
          <w:sz w:val="24"/>
          <w:szCs w:val="24"/>
        </w:rPr>
        <w:t>downtoning</w:t>
      </w:r>
      <w:proofErr w:type="spellEnd"/>
      <w:r w:rsidRPr="00AF2910">
        <w:rPr>
          <w:rFonts w:ascii="Times New Roman" w:eastAsia="Times New Roman" w:hAnsi="Times New Roman" w:cs="Times New Roman"/>
          <w:color w:val="000000"/>
          <w:sz w:val="24"/>
          <w:szCs w:val="24"/>
        </w:rPr>
        <w:t xml:space="preserve"> evaluation in translation. However, due to our small data sample and</w:t>
      </w:r>
      <w:r w:rsidRPr="00AF2910">
        <w:rPr>
          <w:rFonts w:ascii="Times New Roman" w:eastAsia="Times New Roman" w:hAnsi="Times New Roman" w:cs="Times New Roman"/>
          <w:sz w:val="24"/>
          <w:szCs w:val="24"/>
        </w:rPr>
        <w:t xml:space="preserve"> great</w:t>
      </w:r>
      <w:r w:rsidRPr="00AF2910">
        <w:rPr>
          <w:rFonts w:ascii="Times New Roman" w:eastAsia="Times New Roman" w:hAnsi="Times New Roman" w:cs="Times New Roman"/>
          <w:color w:val="000000"/>
          <w:sz w:val="24"/>
          <w:szCs w:val="24"/>
        </w:rPr>
        <w:t xml:space="preserve"> variation between texts, it is hard to make any </w:t>
      </w:r>
      <w:r w:rsidRPr="00AF2910">
        <w:rPr>
          <w:rFonts w:ascii="Times New Roman" w:eastAsia="Times New Roman" w:hAnsi="Times New Roman" w:cs="Times New Roman"/>
          <w:sz w:val="24"/>
          <w:szCs w:val="24"/>
        </w:rPr>
        <w:t>broad</w:t>
      </w:r>
      <w:r w:rsidRPr="00AF2910">
        <w:rPr>
          <w:rFonts w:ascii="Times New Roman" w:eastAsia="Times New Roman" w:hAnsi="Times New Roman" w:cs="Times New Roman"/>
          <w:color w:val="000000"/>
          <w:sz w:val="24"/>
          <w:szCs w:val="24"/>
        </w:rPr>
        <w:t xml:space="preserve"> generalisations. </w:t>
      </w:r>
    </w:p>
    <w:p w14:paraId="151D5CEC" w14:textId="1A58580D" w:rsidR="00D3742C" w:rsidRPr="00AF2910" w:rsidRDefault="00FB1108" w:rsidP="00BC6A31">
      <w:pPr>
        <w:keepNext/>
        <w:keepLines/>
        <w:spacing w:before="360" w:after="360" w:line="240" w:lineRule="auto"/>
        <w:ind w:firstLine="720"/>
        <w:contextualSpacing/>
        <w:jc w:val="both"/>
        <w:rPr>
          <w:rFonts w:ascii="Times New Roman" w:eastAsia="Times New Roman" w:hAnsi="Times New Roman" w:cs="Times New Roman"/>
          <w:sz w:val="24"/>
          <w:szCs w:val="24"/>
        </w:rPr>
      </w:pPr>
      <w:r w:rsidRPr="00AF2910">
        <w:rPr>
          <w:rFonts w:ascii="Times New Roman" w:eastAsia="Times New Roman" w:hAnsi="Times New Roman" w:cs="Times New Roman"/>
          <w:color w:val="000000"/>
          <w:sz w:val="24"/>
          <w:szCs w:val="24"/>
        </w:rPr>
        <w:t>In our future work, we aim to expand the current analysis to a larger dataset. We plan to use the patterns from manual annotation to formulate queries for a larger quantitative analysis. Then, we plan to employ an automated emotional intensity scoring system for the English texts, which will assign emotion scores ranging from 1 to 5 to specific lexical items. Once the emotion scores have been assigned, the next step is to extract the corresponding sentences from the corpus that contain these emotionally charged expressions</w:t>
      </w:r>
      <w:r w:rsidRPr="00AF2910">
        <w:rPr>
          <w:rFonts w:ascii="Times New Roman" w:eastAsia="Times New Roman" w:hAnsi="Times New Roman" w:cs="Times New Roman"/>
          <w:sz w:val="24"/>
          <w:szCs w:val="24"/>
        </w:rPr>
        <w:t>,</w:t>
      </w:r>
      <w:r w:rsidRPr="00AF2910">
        <w:rPr>
          <w:rFonts w:ascii="Times New Roman" w:eastAsia="Times New Roman" w:hAnsi="Times New Roman" w:cs="Times New Roman"/>
          <w:color w:val="000000"/>
          <w:sz w:val="24"/>
          <w:szCs w:val="24"/>
        </w:rPr>
        <w:t xml:space="preserve"> along with their German translations. In this way, a systematic analysis of the translations will be conducted to assess how the emotional intensity is either preserved or altered in the German language.</w:t>
      </w:r>
    </w:p>
    <w:p w14:paraId="22827E30" w14:textId="77777777" w:rsidR="00931146" w:rsidRPr="000B0B60" w:rsidRDefault="00FB1108" w:rsidP="000B0B60">
      <w:pPr>
        <w:pStyle w:val="ListParagraph"/>
        <w:keepNext/>
        <w:keepLines/>
        <w:numPr>
          <w:ilvl w:val="0"/>
          <w:numId w:val="3"/>
        </w:numPr>
        <w:spacing w:before="560" w:after="280"/>
        <w:ind w:left="426" w:hanging="426"/>
        <w:rPr>
          <w:rFonts w:eastAsia="Times New Roman"/>
          <w:b/>
          <w:lang w:val="en-GB" w:eastAsia="ru-RU"/>
        </w:rPr>
      </w:pPr>
      <w:r w:rsidRPr="000B0B60">
        <w:rPr>
          <w:rFonts w:eastAsia="Times New Roman"/>
          <w:b/>
          <w:lang w:val="en-GB" w:eastAsia="ru-RU"/>
        </w:rPr>
        <w:t>Limitations</w:t>
      </w:r>
    </w:p>
    <w:p w14:paraId="0BB0FF5D" w14:textId="77777777" w:rsidR="00BC6A31" w:rsidRDefault="00FB1108">
      <w:pPr>
        <w:widowControl w:val="0"/>
        <w:spacing w:after="0" w:line="240" w:lineRule="auto"/>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Our results contribute to a better understanding of cross-linguistic differences in expressing evaluation and offer practical insights for translators focusing on this language pair. However, several limitations should be considered in this study. First, the English transcripts were annotated by students who are non-native English speakers, which may have impacted their comprehension of evaluative meanings. The students</w:t>
      </w:r>
      <w:r w:rsidR="00AA009E"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proficiency in English could have influenced their ability to interpret and annotate the evaluative expressions.</w:t>
      </w:r>
      <w:r w:rsidRPr="00AF2910">
        <w:rPr>
          <w:rFonts w:ascii="Times New Roman" w:eastAsia="Times New Roman" w:hAnsi="Times New Roman" w:cs="Times New Roman"/>
          <w:b/>
          <w:sz w:val="24"/>
          <w:szCs w:val="24"/>
        </w:rPr>
        <w:t xml:space="preserve"> </w:t>
      </w:r>
      <w:r w:rsidRPr="00AF2910">
        <w:rPr>
          <w:rFonts w:ascii="Times New Roman" w:eastAsia="Times New Roman" w:hAnsi="Times New Roman" w:cs="Times New Roman"/>
          <w:sz w:val="24"/>
          <w:szCs w:val="24"/>
        </w:rPr>
        <w:t>Second, in the German translations, evaluative expressions were not annotated in terms of their specific Attitude types. Instead, the analysis focused on whether these expressions were altered, omitted, or directly translated.  In our future research, we plan to investigate how different types of attitudes are expressed and transferred in translations.</w:t>
      </w:r>
    </w:p>
    <w:p w14:paraId="0EA73A91" w14:textId="77777777" w:rsidR="00BC6A31" w:rsidRDefault="00FB1108" w:rsidP="00BC6A31">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Additionally, the training phase and the refinement of the annotation guidelines were time-consuming processes, which may have affected the efficiency of the annotation process. Furthermore, the results of this study are specific to the texts analysed and cannot be generalised to other text types or genres.</w:t>
      </w:r>
    </w:p>
    <w:p w14:paraId="2628FFD8" w14:textId="12681E45" w:rsidR="00BC6A31" w:rsidRDefault="00FB1108" w:rsidP="000019F5">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It is also important to mention that in our study, we did not </w:t>
      </w:r>
      <w:r w:rsidR="00206E72">
        <w:rPr>
          <w:rFonts w:ascii="Times New Roman" w:eastAsia="Times New Roman" w:hAnsi="Times New Roman" w:cs="Times New Roman"/>
          <w:sz w:val="24"/>
          <w:szCs w:val="24"/>
        </w:rPr>
        <w:t xml:space="preserve">fully </w:t>
      </w:r>
      <w:r w:rsidRPr="00AF2910">
        <w:rPr>
          <w:rFonts w:ascii="Times New Roman" w:eastAsia="Times New Roman" w:hAnsi="Times New Roman" w:cs="Times New Roman"/>
          <w:sz w:val="24"/>
          <w:szCs w:val="24"/>
        </w:rPr>
        <w:t>consider the context surrounding the evaluative expressions in the source or target text. However, the natural collocations of evaluative expressions may differ between the two languages, which could explain some of the results. Although this was beyond the scope of this study, analysing the context in more detail could prove very insightful and would be a promising avenue for future research.</w:t>
      </w:r>
      <w:r w:rsidR="000019F5">
        <w:rPr>
          <w:rFonts w:ascii="Times New Roman" w:eastAsia="Times New Roman" w:hAnsi="Times New Roman" w:cs="Times New Roman"/>
          <w:sz w:val="24"/>
          <w:szCs w:val="24"/>
        </w:rPr>
        <w:t xml:space="preserve"> </w:t>
      </w:r>
      <w:r w:rsidRPr="00AF2910">
        <w:rPr>
          <w:rFonts w:ascii="Times New Roman" w:eastAsia="Times New Roman" w:hAnsi="Times New Roman" w:cs="Times New Roman"/>
          <w:sz w:val="24"/>
          <w:szCs w:val="24"/>
        </w:rPr>
        <w:t>Also, it would be valuable to include non-evaluative instances alongside evaluative expressions to examine whether, and to what extent, evaluative language influences the choice of translation strategies.</w:t>
      </w:r>
    </w:p>
    <w:p w14:paraId="0C1BC161" w14:textId="42B9FACC" w:rsidR="00F070BE" w:rsidRPr="00AF2910" w:rsidRDefault="00FB1108" w:rsidP="000019F5">
      <w:pPr>
        <w:widowControl w:val="0"/>
        <w:spacing w:after="0" w:line="240" w:lineRule="auto"/>
        <w:ind w:firstLine="720"/>
        <w:jc w:val="both"/>
        <w:rPr>
          <w:rFonts w:ascii="Times New Roman" w:eastAsia="Times New Roman" w:hAnsi="Times New Roman" w:cs="Times New Roman"/>
          <w:sz w:val="24"/>
          <w:szCs w:val="24"/>
        </w:rPr>
      </w:pPr>
      <w:r w:rsidRPr="00AF2910">
        <w:rPr>
          <w:rFonts w:ascii="Times New Roman" w:eastAsia="Times New Roman" w:hAnsi="Times New Roman" w:cs="Times New Roman"/>
          <w:sz w:val="24"/>
          <w:szCs w:val="24"/>
        </w:rPr>
        <w:t xml:space="preserve">Finally, expanding the study by involving a larger number of human annotators and including more texts would be advisable to increase the robustness and applicability of the findings. In our future studies, </w:t>
      </w:r>
      <w:r w:rsidR="00C553BA">
        <w:rPr>
          <w:rFonts w:ascii="Times New Roman" w:eastAsia="Times New Roman" w:hAnsi="Times New Roman" w:cs="Times New Roman"/>
          <w:sz w:val="24"/>
          <w:szCs w:val="24"/>
        </w:rPr>
        <w:t>w</w:t>
      </w:r>
      <w:r w:rsidR="00C553BA" w:rsidRPr="00C553BA">
        <w:rPr>
          <w:rFonts w:ascii="Times New Roman" w:eastAsia="Times New Roman" w:hAnsi="Times New Roman" w:cs="Times New Roman"/>
          <w:sz w:val="24"/>
          <w:szCs w:val="24"/>
        </w:rPr>
        <w:t>e also plan to analyse the differences between translated and non-translated texts, specifically German translations of TED talks and German original TED talks.</w:t>
      </w:r>
    </w:p>
    <w:p w14:paraId="1FD65F43" w14:textId="41EE4CF1" w:rsidR="00931146" w:rsidRPr="00AF2910" w:rsidRDefault="00FB1108" w:rsidP="00A93334">
      <w:pPr>
        <w:pStyle w:val="ListParagraph"/>
        <w:spacing w:before="560" w:after="280"/>
        <w:ind w:left="-142"/>
        <w:rPr>
          <w:rFonts w:eastAsia="Times New Roman"/>
          <w:b/>
          <w:lang w:val="en-GB" w:eastAsia="ru-RU"/>
        </w:rPr>
      </w:pPr>
      <w:r w:rsidRPr="00AF2910">
        <w:rPr>
          <w:rFonts w:eastAsia="Times New Roman"/>
          <w:b/>
          <w:lang w:val="en-GB" w:eastAsia="ru-RU"/>
        </w:rPr>
        <w:t>References</w:t>
      </w:r>
    </w:p>
    <w:p w14:paraId="7E114994" w14:textId="249F9F7F" w:rsidR="00931146" w:rsidRPr="00AF2910" w:rsidRDefault="00FB1108" w:rsidP="00EF6245">
      <w:pPr>
        <w:spacing w:line="240" w:lineRule="auto"/>
        <w:ind w:left="720" w:hanging="862"/>
        <w:jc w:val="both"/>
        <w:rPr>
          <w:rFonts w:ascii="Times New Roman" w:eastAsia="Times New Roman" w:hAnsi="Times New Roman" w:cs="Times New Roman"/>
        </w:rPr>
      </w:pPr>
      <w:proofErr w:type="spellStart"/>
      <w:r w:rsidRPr="00AF2910">
        <w:rPr>
          <w:rFonts w:ascii="Times New Roman" w:eastAsia="Times New Roman" w:hAnsi="Times New Roman" w:cs="Times New Roman"/>
        </w:rPr>
        <w:t>Bąk</w:t>
      </w:r>
      <w:proofErr w:type="spellEnd"/>
      <w:r w:rsidRPr="00AF2910">
        <w:rPr>
          <w:rFonts w:ascii="Times New Roman" w:eastAsia="Times New Roman" w:hAnsi="Times New Roman" w:cs="Times New Roman"/>
        </w:rPr>
        <w:t xml:space="preserve">, Halszka. 2023. Issues in the translation equivalence of basic emotion terms. </w:t>
      </w:r>
      <w:r w:rsidRPr="00AF2910">
        <w:rPr>
          <w:rFonts w:ascii="Times New Roman" w:eastAsia="Times New Roman" w:hAnsi="Times New Roman" w:cs="Times New Roman"/>
          <w:i/>
        </w:rPr>
        <w:t>Ampersand</w:t>
      </w:r>
      <w:r w:rsidRPr="00AF2910">
        <w:rPr>
          <w:rFonts w:ascii="Times New Roman" w:eastAsia="Times New Roman" w:hAnsi="Times New Roman" w:cs="Times New Roman"/>
        </w:rPr>
        <w:t xml:space="preserve"> 11</w:t>
      </w:r>
      <w:r w:rsidR="000019F5">
        <w:rPr>
          <w:rFonts w:ascii="Times New Roman" w:eastAsia="Times New Roman" w:hAnsi="Times New Roman" w:cs="Times New Roman"/>
        </w:rPr>
        <w:t xml:space="preserve">: 100128. </w:t>
      </w:r>
      <w:proofErr w:type="spellStart"/>
      <w:r w:rsidR="00CC78FA">
        <w:rPr>
          <w:rFonts w:ascii="Times New Roman" w:eastAsia="Times New Roman" w:hAnsi="Times New Roman" w:cs="Times New Roman"/>
        </w:rPr>
        <w:t>d</w:t>
      </w:r>
      <w:r w:rsidR="000019F5">
        <w:rPr>
          <w:rFonts w:ascii="Times New Roman" w:eastAsia="Times New Roman" w:hAnsi="Times New Roman" w:cs="Times New Roman"/>
        </w:rPr>
        <w:t>oi</w:t>
      </w:r>
      <w:proofErr w:type="spellEnd"/>
      <w:r w:rsidR="000019F5">
        <w:rPr>
          <w:rFonts w:ascii="Times New Roman" w:eastAsia="Times New Roman" w:hAnsi="Times New Roman" w:cs="Times New Roman"/>
        </w:rPr>
        <w:t>: </w:t>
      </w:r>
      <w:r w:rsidRPr="00AF2910">
        <w:rPr>
          <w:rFonts w:ascii="Times New Roman" w:eastAsia="Times New Roman" w:hAnsi="Times New Roman" w:cs="Times New Roman"/>
        </w:rPr>
        <w:t xml:space="preserve"> </w:t>
      </w:r>
      <w:r w:rsidRPr="00CC78FA">
        <w:rPr>
          <w:rFonts w:ascii="Times New Roman" w:eastAsia="Times New Roman" w:hAnsi="Times New Roman" w:cs="Times New Roman"/>
        </w:rPr>
        <w:t>10.1016/j.amper.2023.100128</w:t>
      </w:r>
      <w:r w:rsidRPr="00AF2910">
        <w:rPr>
          <w:rFonts w:ascii="Times New Roman" w:eastAsia="Times New Roman" w:hAnsi="Times New Roman" w:cs="Times New Roman"/>
        </w:rPr>
        <w:t>.</w:t>
      </w:r>
    </w:p>
    <w:p w14:paraId="7840B477" w14:textId="4F4992CA" w:rsidR="00931146"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Baker, Mona. 1993. </w:t>
      </w:r>
      <w:r w:rsidR="008079AC" w:rsidRPr="008079AC">
        <w:rPr>
          <w:rFonts w:ascii="Times New Roman" w:eastAsia="Times New Roman" w:hAnsi="Times New Roman" w:cs="Times New Roman"/>
        </w:rPr>
        <w:t>Corpus linguistics and translation studies</w:t>
      </w:r>
      <w:r w:rsidR="008079AC">
        <w:rPr>
          <w:rFonts w:ascii="Times New Roman" w:eastAsia="Times New Roman" w:hAnsi="Times New Roman" w:cs="Times New Roman"/>
        </w:rPr>
        <w:t>.</w:t>
      </w:r>
      <w:r w:rsidR="008079AC" w:rsidRPr="008079AC">
        <w:rPr>
          <w:rFonts w:ascii="Times New Roman" w:eastAsia="Times New Roman" w:hAnsi="Times New Roman" w:cs="Times New Roman"/>
        </w:rPr>
        <w:t xml:space="preserve"> Implications and applications.</w:t>
      </w:r>
      <w:r w:rsidRPr="00AF2910">
        <w:rPr>
          <w:rFonts w:ascii="Times New Roman" w:eastAsia="Times New Roman" w:hAnsi="Times New Roman" w:cs="Times New Roman"/>
        </w:rPr>
        <w:t xml:space="preserve"> In Baker, M</w:t>
      </w:r>
      <w:r w:rsidR="008079AC">
        <w:rPr>
          <w:rFonts w:ascii="Times New Roman" w:eastAsia="Times New Roman" w:hAnsi="Times New Roman" w:cs="Times New Roman"/>
        </w:rPr>
        <w:t>ona</w:t>
      </w:r>
      <w:r w:rsidRPr="00AF2910">
        <w:rPr>
          <w:rFonts w:ascii="Times New Roman" w:eastAsia="Times New Roman" w:hAnsi="Times New Roman" w:cs="Times New Roman"/>
        </w:rPr>
        <w:t xml:space="preserve"> &amp; Francis, G</w:t>
      </w:r>
      <w:r w:rsidR="008079AC">
        <w:rPr>
          <w:rFonts w:ascii="Times New Roman" w:eastAsia="Times New Roman" w:hAnsi="Times New Roman" w:cs="Times New Roman"/>
        </w:rPr>
        <w:t>ill</w:t>
      </w:r>
      <w:r w:rsidRPr="00AF2910">
        <w:rPr>
          <w:rFonts w:ascii="Times New Roman" w:eastAsia="Times New Roman" w:hAnsi="Times New Roman" w:cs="Times New Roman"/>
        </w:rPr>
        <w:t xml:space="preserve"> &amp; Tognini-Bonelli, E</w:t>
      </w:r>
      <w:r w:rsidR="008079AC">
        <w:rPr>
          <w:rFonts w:ascii="Times New Roman" w:eastAsia="Times New Roman" w:hAnsi="Times New Roman" w:cs="Times New Roman"/>
        </w:rPr>
        <w:t>lena</w:t>
      </w:r>
      <w:r w:rsidRPr="00AF2910">
        <w:rPr>
          <w:rFonts w:ascii="Times New Roman" w:eastAsia="Times New Roman" w:hAnsi="Times New Roman" w:cs="Times New Roman"/>
        </w:rPr>
        <w:t xml:space="preserve"> (eds.), </w:t>
      </w:r>
      <w:r w:rsidRPr="00AF2910">
        <w:rPr>
          <w:rFonts w:ascii="Times New Roman" w:eastAsia="Times New Roman" w:hAnsi="Times New Roman" w:cs="Times New Roman"/>
          <w:i/>
        </w:rPr>
        <w:t>Text and Technology</w:t>
      </w:r>
      <w:r w:rsidR="008079AC">
        <w:rPr>
          <w:rFonts w:ascii="Times New Roman" w:eastAsia="Times New Roman" w:hAnsi="Times New Roman" w:cs="Times New Roman"/>
          <w:i/>
        </w:rPr>
        <w:t>.</w:t>
      </w:r>
      <w:r w:rsidRPr="00AF2910">
        <w:rPr>
          <w:rFonts w:ascii="Times New Roman" w:eastAsia="Times New Roman" w:hAnsi="Times New Roman" w:cs="Times New Roman"/>
          <w:i/>
        </w:rPr>
        <w:t xml:space="preserve"> In Honour of John Sinclair</w:t>
      </w:r>
      <w:r w:rsidR="008079AC">
        <w:rPr>
          <w:rFonts w:ascii="Times New Roman" w:eastAsia="Times New Roman" w:hAnsi="Times New Roman" w:cs="Times New Roman"/>
        </w:rPr>
        <w:t>.</w:t>
      </w:r>
      <w:r w:rsidRPr="00AF2910">
        <w:rPr>
          <w:rFonts w:ascii="Times New Roman" w:eastAsia="Times New Roman" w:hAnsi="Times New Roman" w:cs="Times New Roman"/>
        </w:rPr>
        <w:t xml:space="preserve"> Amsterdam: John Benjamins.</w:t>
      </w:r>
      <w:r w:rsidR="008079AC" w:rsidRPr="008079AC">
        <w:rPr>
          <w:rFonts w:ascii="Times New Roman" w:eastAsia="Times New Roman" w:hAnsi="Times New Roman" w:cs="Times New Roman"/>
        </w:rPr>
        <w:t xml:space="preserve"> </w:t>
      </w:r>
      <w:r w:rsidR="008079AC" w:rsidRPr="00AF2910">
        <w:rPr>
          <w:rFonts w:ascii="Times New Roman" w:eastAsia="Times New Roman" w:hAnsi="Times New Roman" w:cs="Times New Roman"/>
        </w:rPr>
        <w:t>233–50.</w:t>
      </w:r>
    </w:p>
    <w:p w14:paraId="549139C8" w14:textId="37ADD135" w:rsidR="00551943" w:rsidRPr="002A659D" w:rsidRDefault="00551943" w:rsidP="00EF6245">
      <w:pPr>
        <w:spacing w:line="240" w:lineRule="auto"/>
        <w:ind w:left="720" w:hanging="862"/>
        <w:jc w:val="both"/>
        <w:rPr>
          <w:rFonts w:ascii="Times New Roman" w:eastAsia="Times New Roman" w:hAnsi="Times New Roman" w:cs="Times New Roman"/>
        </w:rPr>
      </w:pPr>
      <w:r w:rsidRPr="002A659D">
        <w:rPr>
          <w:rFonts w:ascii="Times New Roman" w:eastAsia="Times New Roman" w:hAnsi="Times New Roman" w:cs="Times New Roman"/>
        </w:rPr>
        <w:t xml:space="preserve">Duden. 2025. </w:t>
      </w:r>
      <w:r w:rsidRPr="002A659D">
        <w:rPr>
          <w:rFonts w:ascii="Times New Roman" w:eastAsia="Times New Roman" w:hAnsi="Times New Roman" w:cs="Times New Roman"/>
          <w:i/>
        </w:rPr>
        <w:t>Duden online</w:t>
      </w:r>
      <w:r w:rsidRPr="002A659D">
        <w:rPr>
          <w:rFonts w:ascii="Times New Roman" w:eastAsia="Times New Roman" w:hAnsi="Times New Roman" w:cs="Times New Roman"/>
        </w:rPr>
        <w:t xml:space="preserve">. </w:t>
      </w:r>
      <w:r w:rsidRPr="000B0B60">
        <w:rPr>
          <w:rFonts w:ascii="Times New Roman" w:eastAsia="Times New Roman" w:hAnsi="Times New Roman" w:cs="Times New Roman"/>
          <w:lang w:val="de-AT"/>
        </w:rPr>
        <w:t xml:space="preserve">Cornelsen Verlag GmbH. </w:t>
      </w:r>
      <w:r w:rsidR="002A659D" w:rsidRPr="000B0B60">
        <w:rPr>
          <w:rFonts w:ascii="Times New Roman" w:eastAsia="Times New Roman" w:hAnsi="Times New Roman" w:cs="Times New Roman"/>
          <w:lang w:val="de-AT"/>
        </w:rPr>
        <w:t>(</w:t>
      </w:r>
      <w:r w:rsidR="00543002" w:rsidRPr="000B0B60">
        <w:rPr>
          <w:rFonts w:ascii="Times New Roman" w:hAnsi="Times New Roman" w:cs="Times New Roman"/>
          <w:lang w:val="de-AT"/>
        </w:rPr>
        <w:t>https://www.duden.de</w:t>
      </w:r>
      <w:r w:rsidR="00543002" w:rsidRPr="000B0B60">
        <w:rPr>
          <w:rFonts w:ascii="Times New Roman" w:eastAsia="Times New Roman" w:hAnsi="Times New Roman" w:cs="Times New Roman"/>
          <w:lang w:val="de-AT"/>
        </w:rPr>
        <w:t>.</w:t>
      </w:r>
      <w:r w:rsidR="002A659D" w:rsidRPr="000B0B60">
        <w:rPr>
          <w:rFonts w:ascii="Times New Roman" w:eastAsia="Times New Roman" w:hAnsi="Times New Roman" w:cs="Times New Roman"/>
          <w:lang w:val="de-AT"/>
        </w:rPr>
        <w:t>)</w:t>
      </w:r>
      <w:r w:rsidR="00543002" w:rsidRPr="000B0B60">
        <w:rPr>
          <w:rFonts w:ascii="Times New Roman" w:eastAsia="Times New Roman" w:hAnsi="Times New Roman" w:cs="Times New Roman"/>
          <w:lang w:val="de-AT"/>
        </w:rPr>
        <w:t xml:space="preserve"> </w:t>
      </w:r>
      <w:r w:rsidR="002A659D">
        <w:rPr>
          <w:rFonts w:ascii="Times New Roman" w:eastAsia="Times New Roman" w:hAnsi="Times New Roman" w:cs="Times New Roman"/>
        </w:rPr>
        <w:t>(</w:t>
      </w:r>
      <w:r w:rsidR="00543002" w:rsidRPr="002A659D">
        <w:rPr>
          <w:rFonts w:ascii="Times New Roman" w:eastAsia="Times New Roman" w:hAnsi="Times New Roman" w:cs="Times New Roman"/>
          <w:color w:val="000000"/>
          <w:highlight w:val="white"/>
        </w:rPr>
        <w:t xml:space="preserve">Accessed </w:t>
      </w:r>
      <w:r w:rsidR="002A659D">
        <w:rPr>
          <w:rFonts w:ascii="Times New Roman" w:eastAsia="Times New Roman" w:hAnsi="Times New Roman" w:cs="Times New Roman"/>
          <w:color w:val="000000"/>
          <w:highlight w:val="white"/>
        </w:rPr>
        <w:t>2024-19-12</w:t>
      </w:r>
      <w:r w:rsidR="002A659D">
        <w:rPr>
          <w:rFonts w:ascii="Times New Roman" w:eastAsia="Times New Roman" w:hAnsi="Times New Roman" w:cs="Times New Roman"/>
          <w:color w:val="000000"/>
        </w:rPr>
        <w:t>).</w:t>
      </w:r>
    </w:p>
    <w:p w14:paraId="65582341" w14:textId="243D2B90" w:rsidR="00931146" w:rsidRPr="00AF2910" w:rsidRDefault="00FB1108" w:rsidP="00EF6245">
      <w:pPr>
        <w:spacing w:line="240" w:lineRule="auto"/>
        <w:ind w:left="720" w:hanging="862"/>
        <w:jc w:val="both"/>
        <w:rPr>
          <w:rFonts w:ascii="Times New Roman" w:eastAsia="Times New Roman" w:hAnsi="Times New Roman" w:cs="Times New Roman"/>
          <w:b/>
        </w:rPr>
      </w:pPr>
      <w:proofErr w:type="spellStart"/>
      <w:r w:rsidRPr="00AF2910">
        <w:rPr>
          <w:rFonts w:ascii="Times New Roman" w:eastAsia="Times New Roman" w:hAnsi="Times New Roman" w:cs="Times New Roman"/>
        </w:rPr>
        <w:t>Fronhofer</w:t>
      </w:r>
      <w:proofErr w:type="spellEnd"/>
      <w:r w:rsidRPr="00AF2910">
        <w:rPr>
          <w:rFonts w:ascii="Times New Roman" w:eastAsia="Times New Roman" w:hAnsi="Times New Roman" w:cs="Times New Roman"/>
        </w:rPr>
        <w:t xml:space="preserve">, Nina-Maria. 2020. </w:t>
      </w:r>
      <w:r w:rsidR="008079AC" w:rsidRPr="008079AC">
        <w:rPr>
          <w:rFonts w:ascii="Times New Roman" w:eastAsia="Times New Roman" w:hAnsi="Times New Roman" w:cs="Times New Roman"/>
        </w:rPr>
        <w:t xml:space="preserve">Emotion concepts in context </w:t>
      </w:r>
      <w:r w:rsidR="008079AC">
        <w:rPr>
          <w:rFonts w:ascii="Times New Roman" w:eastAsia="Times New Roman" w:hAnsi="Times New Roman" w:cs="Times New Roman"/>
        </w:rPr>
        <w:t>–</w:t>
      </w:r>
      <w:r w:rsidR="008079AC" w:rsidRPr="008079AC">
        <w:rPr>
          <w:rFonts w:ascii="Times New Roman" w:eastAsia="Times New Roman" w:hAnsi="Times New Roman" w:cs="Times New Roman"/>
        </w:rPr>
        <w:t xml:space="preserve"> a contrastive analysis of </w:t>
      </w:r>
      <w:r w:rsidR="008079AC">
        <w:rPr>
          <w:rFonts w:ascii="Times New Roman" w:eastAsia="Times New Roman" w:hAnsi="Times New Roman" w:cs="Times New Roman"/>
        </w:rPr>
        <w:t>E</w:t>
      </w:r>
      <w:r w:rsidR="008079AC" w:rsidRPr="008079AC">
        <w:rPr>
          <w:rFonts w:ascii="Times New Roman" w:eastAsia="Times New Roman" w:hAnsi="Times New Roman" w:cs="Times New Roman"/>
        </w:rPr>
        <w:t>nglish and German discourse</w:t>
      </w:r>
      <w:r w:rsidRPr="00AF2910">
        <w:rPr>
          <w:rFonts w:ascii="Times New Roman" w:eastAsia="Times New Roman" w:hAnsi="Times New Roman" w:cs="Times New Roman"/>
        </w:rPr>
        <w:t xml:space="preserve">. </w:t>
      </w:r>
      <w:r w:rsidR="008079AC">
        <w:rPr>
          <w:rFonts w:ascii="Times New Roman" w:eastAsia="Times New Roman" w:hAnsi="Times New Roman" w:cs="Times New Roman"/>
        </w:rPr>
        <w:t xml:space="preserve">Augsburg: </w:t>
      </w:r>
      <w:r w:rsidRPr="00AF2910">
        <w:rPr>
          <w:rFonts w:ascii="Times New Roman" w:eastAsia="Times New Roman" w:hAnsi="Times New Roman" w:cs="Times New Roman"/>
        </w:rPr>
        <w:t>Universität Augsburg.</w:t>
      </w:r>
      <w:r w:rsidR="00B23747" w:rsidRPr="00AF2910">
        <w:rPr>
          <w:rFonts w:ascii="Times New Roman" w:eastAsia="Times New Roman" w:hAnsi="Times New Roman" w:cs="Times New Roman"/>
        </w:rPr>
        <w:t xml:space="preserve"> (Doctoral dissertation.) </w:t>
      </w:r>
    </w:p>
    <w:p w14:paraId="014D4F5B" w14:textId="206CCFB6" w:rsidR="00931146" w:rsidRPr="002A659D" w:rsidRDefault="00FB1108" w:rsidP="00EF6245">
      <w:pPr>
        <w:spacing w:line="240" w:lineRule="auto"/>
        <w:ind w:left="720" w:hanging="862"/>
        <w:jc w:val="both"/>
        <w:rPr>
          <w:rFonts w:ascii="Times New Roman" w:eastAsia="Times New Roman" w:hAnsi="Times New Roman" w:cs="Times New Roman"/>
          <w:lang w:val="de-DE"/>
        </w:rPr>
      </w:pPr>
      <w:proofErr w:type="spellStart"/>
      <w:r w:rsidRPr="00AF2910">
        <w:rPr>
          <w:rFonts w:ascii="Times New Roman" w:eastAsia="Times New Roman" w:hAnsi="Times New Roman" w:cs="Times New Roman"/>
        </w:rPr>
        <w:t>Gellerstam</w:t>
      </w:r>
      <w:proofErr w:type="spellEnd"/>
      <w:r w:rsidRPr="00AF2910">
        <w:rPr>
          <w:rFonts w:ascii="Times New Roman" w:eastAsia="Times New Roman" w:hAnsi="Times New Roman" w:cs="Times New Roman"/>
        </w:rPr>
        <w:t xml:space="preserve">, Martin. 1986. </w:t>
      </w:r>
      <w:proofErr w:type="spellStart"/>
      <w:r w:rsidRPr="00AF2910">
        <w:rPr>
          <w:rFonts w:ascii="Times New Roman" w:eastAsia="Times New Roman" w:hAnsi="Times New Roman" w:cs="Times New Roman"/>
        </w:rPr>
        <w:t>Translationese</w:t>
      </w:r>
      <w:proofErr w:type="spellEnd"/>
      <w:r w:rsidRPr="00AF2910">
        <w:rPr>
          <w:rFonts w:ascii="Times New Roman" w:eastAsia="Times New Roman" w:hAnsi="Times New Roman" w:cs="Times New Roman"/>
        </w:rPr>
        <w:t xml:space="preserve"> in Swedish novels translated from English. In Wollin, L. &amp; Lindquist, H. (eds.),</w:t>
      </w:r>
      <w:r w:rsidRPr="00AF2910">
        <w:rPr>
          <w:rFonts w:ascii="Times New Roman" w:eastAsia="Times New Roman" w:hAnsi="Times New Roman" w:cs="Times New Roman"/>
          <w:i/>
        </w:rPr>
        <w:t xml:space="preserve"> Translation Studies in Scandinavia</w:t>
      </w:r>
      <w:r w:rsidR="00BF1981">
        <w:rPr>
          <w:rFonts w:ascii="Times New Roman" w:eastAsia="Times New Roman" w:hAnsi="Times New Roman" w:cs="Times New Roman"/>
          <w:i/>
        </w:rPr>
        <w:t>.</w:t>
      </w:r>
      <w:r w:rsidRPr="00AF2910">
        <w:rPr>
          <w:rFonts w:ascii="Times New Roman" w:eastAsia="Times New Roman" w:hAnsi="Times New Roman" w:cs="Times New Roman"/>
        </w:rPr>
        <w:t xml:space="preserve"> </w:t>
      </w:r>
      <w:r w:rsidRPr="002A659D">
        <w:rPr>
          <w:rFonts w:ascii="Times New Roman" w:eastAsia="Times New Roman" w:hAnsi="Times New Roman" w:cs="Times New Roman"/>
          <w:lang w:val="de-DE"/>
        </w:rPr>
        <w:t xml:space="preserve">Lund: CWK </w:t>
      </w:r>
      <w:proofErr w:type="spellStart"/>
      <w:r w:rsidRPr="002A659D">
        <w:rPr>
          <w:rFonts w:ascii="Times New Roman" w:eastAsia="Times New Roman" w:hAnsi="Times New Roman" w:cs="Times New Roman"/>
          <w:lang w:val="de-DE"/>
        </w:rPr>
        <w:t>Gleerup</w:t>
      </w:r>
      <w:proofErr w:type="spellEnd"/>
      <w:r w:rsidRPr="002A659D">
        <w:rPr>
          <w:rFonts w:ascii="Times New Roman" w:eastAsia="Times New Roman" w:hAnsi="Times New Roman" w:cs="Times New Roman"/>
          <w:lang w:val="de-DE"/>
        </w:rPr>
        <w:t>.</w:t>
      </w:r>
      <w:r w:rsidR="00BF1981" w:rsidRPr="002A659D">
        <w:rPr>
          <w:rFonts w:ascii="Times New Roman" w:eastAsia="Times New Roman" w:hAnsi="Times New Roman" w:cs="Times New Roman"/>
          <w:lang w:val="de-DE"/>
        </w:rPr>
        <w:t xml:space="preserve"> 88–95.</w:t>
      </w:r>
    </w:p>
    <w:p w14:paraId="0DEA0844" w14:textId="46BE649B" w:rsidR="00931146" w:rsidRPr="00AF2910" w:rsidRDefault="00FB1108" w:rsidP="00EF6245">
      <w:pPr>
        <w:spacing w:line="240" w:lineRule="auto"/>
        <w:ind w:left="720" w:hanging="862"/>
        <w:jc w:val="both"/>
        <w:rPr>
          <w:rFonts w:ascii="Times New Roman" w:eastAsia="Times New Roman" w:hAnsi="Times New Roman" w:cs="Times New Roman"/>
        </w:rPr>
      </w:pPr>
      <w:r w:rsidRPr="00243C3B">
        <w:rPr>
          <w:rFonts w:ascii="Times New Roman" w:eastAsia="Times New Roman" w:hAnsi="Times New Roman" w:cs="Times New Roman"/>
          <w:lang w:val="de-AT"/>
        </w:rPr>
        <w:t xml:space="preserve">Hansen-Schirra, Silvia &amp; Neumann, Stella &amp; Steiner, Erich. </w:t>
      </w:r>
      <w:r w:rsidRPr="00AF2910">
        <w:rPr>
          <w:rFonts w:ascii="Times New Roman" w:eastAsia="Times New Roman" w:hAnsi="Times New Roman" w:cs="Times New Roman"/>
        </w:rPr>
        <w:t xml:space="preserve">2012. </w:t>
      </w:r>
      <w:r w:rsidRPr="00BF1981">
        <w:rPr>
          <w:rFonts w:ascii="Times New Roman" w:eastAsia="Times New Roman" w:hAnsi="Times New Roman" w:cs="Times New Roman"/>
          <w:i/>
          <w:iCs/>
        </w:rPr>
        <w:t xml:space="preserve">Cross-linguistic </w:t>
      </w:r>
      <w:r w:rsidR="00BF1981" w:rsidRPr="00BF1981">
        <w:rPr>
          <w:rFonts w:ascii="Times New Roman" w:eastAsia="Times New Roman" w:hAnsi="Times New Roman" w:cs="Times New Roman"/>
          <w:i/>
          <w:iCs/>
        </w:rPr>
        <w:t>c</w:t>
      </w:r>
      <w:r w:rsidRPr="00BF1981">
        <w:rPr>
          <w:rFonts w:ascii="Times New Roman" w:eastAsia="Times New Roman" w:hAnsi="Times New Roman" w:cs="Times New Roman"/>
          <w:i/>
          <w:iCs/>
        </w:rPr>
        <w:t xml:space="preserve">orpora for the </w:t>
      </w:r>
      <w:r w:rsidR="00BF1981" w:rsidRPr="00BF1981">
        <w:rPr>
          <w:rFonts w:ascii="Times New Roman" w:eastAsia="Times New Roman" w:hAnsi="Times New Roman" w:cs="Times New Roman"/>
          <w:i/>
          <w:iCs/>
        </w:rPr>
        <w:t>s</w:t>
      </w:r>
      <w:r w:rsidRPr="00BF1981">
        <w:rPr>
          <w:rFonts w:ascii="Times New Roman" w:eastAsia="Times New Roman" w:hAnsi="Times New Roman" w:cs="Times New Roman"/>
          <w:i/>
          <w:iCs/>
        </w:rPr>
        <w:t xml:space="preserve">tudy of </w:t>
      </w:r>
      <w:r w:rsidR="00BF1981" w:rsidRPr="00BF1981">
        <w:rPr>
          <w:rFonts w:ascii="Times New Roman" w:eastAsia="Times New Roman" w:hAnsi="Times New Roman" w:cs="Times New Roman"/>
          <w:i/>
          <w:iCs/>
        </w:rPr>
        <w:t>t</w:t>
      </w:r>
      <w:r w:rsidRPr="00BF1981">
        <w:rPr>
          <w:rFonts w:ascii="Times New Roman" w:eastAsia="Times New Roman" w:hAnsi="Times New Roman" w:cs="Times New Roman"/>
          <w:i/>
          <w:iCs/>
        </w:rPr>
        <w:t xml:space="preserve">ranslations. </w:t>
      </w:r>
      <w:r w:rsidRPr="00AF2910">
        <w:rPr>
          <w:rFonts w:ascii="Times New Roman" w:eastAsia="Times New Roman" w:hAnsi="Times New Roman" w:cs="Times New Roman"/>
          <w:i/>
        </w:rPr>
        <w:t xml:space="preserve">Insights from the Language Pair </w:t>
      </w:r>
      <w:proofErr w:type="gramStart"/>
      <w:r w:rsidRPr="00AF2910">
        <w:rPr>
          <w:rFonts w:ascii="Times New Roman" w:eastAsia="Times New Roman" w:hAnsi="Times New Roman" w:cs="Times New Roman"/>
          <w:i/>
        </w:rPr>
        <w:t>English-German</w:t>
      </w:r>
      <w:proofErr w:type="gramEnd"/>
      <w:r w:rsidRPr="00AF2910">
        <w:rPr>
          <w:rFonts w:ascii="Times New Roman" w:eastAsia="Times New Roman" w:hAnsi="Times New Roman" w:cs="Times New Roman"/>
        </w:rPr>
        <w:t xml:space="preserve">. </w:t>
      </w:r>
      <w:r w:rsidR="00974DFE" w:rsidRPr="00AF2910">
        <w:rPr>
          <w:rFonts w:ascii="Times New Roman" w:eastAsia="Times New Roman" w:hAnsi="Times New Roman" w:cs="Times New Roman"/>
        </w:rPr>
        <w:t xml:space="preserve">Berlin: </w:t>
      </w:r>
      <w:r w:rsidRPr="00AF2910">
        <w:rPr>
          <w:rFonts w:ascii="Times New Roman" w:eastAsia="Times New Roman" w:hAnsi="Times New Roman" w:cs="Times New Roman"/>
        </w:rPr>
        <w:t>de Gruyter</w:t>
      </w:r>
      <w:r w:rsidR="00974DFE" w:rsidRPr="00AF2910">
        <w:rPr>
          <w:rFonts w:ascii="Times New Roman" w:eastAsia="Times New Roman" w:hAnsi="Times New Roman" w:cs="Times New Roman"/>
        </w:rPr>
        <w:t>.</w:t>
      </w:r>
    </w:p>
    <w:p w14:paraId="63005265" w14:textId="3A05BB7B" w:rsidR="00A2510F" w:rsidRPr="00A2510F" w:rsidRDefault="00FB1108" w:rsidP="00EF6245">
      <w:pPr>
        <w:spacing w:line="240" w:lineRule="auto"/>
        <w:ind w:left="720" w:hanging="862"/>
        <w:jc w:val="both"/>
        <w:rPr>
          <w:rFonts w:ascii="Times New Roman" w:eastAsia="Times New Roman" w:hAnsi="Times New Roman" w:cs="Times New Roman"/>
          <w:iCs/>
        </w:rPr>
      </w:pPr>
      <w:r w:rsidRPr="00AF2910">
        <w:rPr>
          <w:rFonts w:ascii="Times New Roman" w:eastAsia="Times New Roman" w:hAnsi="Times New Roman" w:cs="Times New Roman"/>
        </w:rPr>
        <w:t>Hoek, Jet &amp; Evers-</w:t>
      </w:r>
      <w:proofErr w:type="spellStart"/>
      <w:r w:rsidRPr="00AF2910">
        <w:rPr>
          <w:rFonts w:ascii="Times New Roman" w:eastAsia="Times New Roman" w:hAnsi="Times New Roman" w:cs="Times New Roman"/>
        </w:rPr>
        <w:t>Vermeul</w:t>
      </w:r>
      <w:proofErr w:type="spellEnd"/>
      <w:r w:rsidRPr="00AF2910">
        <w:rPr>
          <w:rFonts w:ascii="Times New Roman" w:eastAsia="Times New Roman" w:hAnsi="Times New Roman" w:cs="Times New Roman"/>
        </w:rPr>
        <w:t xml:space="preserve">, Jacqueline &amp; Sanders, Ted JM. 2015. The role of expectedness in the </w:t>
      </w:r>
      <w:proofErr w:type="spellStart"/>
      <w:r w:rsidRPr="00AF2910">
        <w:rPr>
          <w:rFonts w:ascii="Times New Roman" w:eastAsia="Times New Roman" w:hAnsi="Times New Roman" w:cs="Times New Roman"/>
        </w:rPr>
        <w:t>implicitation</w:t>
      </w:r>
      <w:proofErr w:type="spellEnd"/>
      <w:r w:rsidRPr="00AF2910">
        <w:rPr>
          <w:rFonts w:ascii="Times New Roman" w:eastAsia="Times New Roman" w:hAnsi="Times New Roman" w:cs="Times New Roman"/>
        </w:rPr>
        <w:t xml:space="preserve"> and </w:t>
      </w:r>
      <w:proofErr w:type="spellStart"/>
      <w:r w:rsidRPr="00AF2910">
        <w:rPr>
          <w:rFonts w:ascii="Times New Roman" w:eastAsia="Times New Roman" w:hAnsi="Times New Roman" w:cs="Times New Roman"/>
        </w:rPr>
        <w:t>explicitation</w:t>
      </w:r>
      <w:proofErr w:type="spellEnd"/>
      <w:r w:rsidRPr="00AF2910">
        <w:rPr>
          <w:rFonts w:ascii="Times New Roman" w:eastAsia="Times New Roman" w:hAnsi="Times New Roman" w:cs="Times New Roman"/>
        </w:rPr>
        <w:t xml:space="preserve"> of discourse relations. </w:t>
      </w:r>
      <w:r w:rsidR="00B97721">
        <w:rPr>
          <w:rFonts w:ascii="Times New Roman" w:eastAsia="Times New Roman" w:hAnsi="Times New Roman" w:cs="Times New Roman"/>
        </w:rPr>
        <w:t xml:space="preserve">In </w:t>
      </w:r>
      <w:r w:rsidR="00A2510F" w:rsidRPr="00A2510F">
        <w:rPr>
          <w:rFonts w:ascii="Times New Roman" w:eastAsia="Times New Roman" w:hAnsi="Times New Roman" w:cs="Times New Roman"/>
          <w:i/>
        </w:rPr>
        <w:t>Proceedings of the Second Workshop on Discourse in Machine Translation (</w:t>
      </w:r>
      <w:proofErr w:type="spellStart"/>
      <w:r w:rsidR="00A2510F" w:rsidRPr="00A2510F">
        <w:rPr>
          <w:rFonts w:ascii="Times New Roman" w:eastAsia="Times New Roman" w:hAnsi="Times New Roman" w:cs="Times New Roman"/>
          <w:i/>
        </w:rPr>
        <w:t>DiscoMT</w:t>
      </w:r>
      <w:proofErr w:type="spellEnd"/>
      <w:r w:rsidR="00B97721">
        <w:rPr>
          <w:rFonts w:ascii="Times New Roman" w:eastAsia="Times New Roman" w:hAnsi="Times New Roman" w:cs="Times New Roman"/>
          <w:i/>
        </w:rPr>
        <w:t xml:space="preserve">), </w:t>
      </w:r>
      <w:r w:rsidR="00B97721" w:rsidRPr="00B97721">
        <w:rPr>
          <w:rFonts w:ascii="Times New Roman" w:eastAsia="Times New Roman" w:hAnsi="Times New Roman" w:cs="Times New Roman"/>
          <w:i/>
        </w:rPr>
        <w:t>17 September 2015</w:t>
      </w:r>
      <w:r w:rsidR="00A2510F">
        <w:rPr>
          <w:rFonts w:ascii="Times New Roman" w:eastAsia="Times New Roman" w:hAnsi="Times New Roman" w:cs="Times New Roman"/>
          <w:i/>
        </w:rPr>
        <w:t>.</w:t>
      </w:r>
      <w:r w:rsidR="00A2510F" w:rsidRPr="00A2510F">
        <w:rPr>
          <w:rFonts w:ascii="Times New Roman" w:eastAsia="Times New Roman" w:hAnsi="Times New Roman" w:cs="Times New Roman"/>
          <w:i/>
        </w:rPr>
        <w:t xml:space="preserve"> </w:t>
      </w:r>
      <w:r w:rsidR="00A2510F" w:rsidRPr="00A2510F">
        <w:rPr>
          <w:rFonts w:ascii="Times New Roman" w:eastAsia="Times New Roman" w:hAnsi="Times New Roman" w:cs="Times New Roman"/>
          <w:iCs/>
        </w:rPr>
        <w:t>Lisbon, Portugal</w:t>
      </w:r>
      <w:r w:rsidR="00B97721">
        <w:rPr>
          <w:rFonts w:ascii="Times New Roman" w:eastAsia="Times New Roman" w:hAnsi="Times New Roman" w:cs="Times New Roman"/>
          <w:iCs/>
        </w:rPr>
        <w:t>.</w:t>
      </w:r>
      <w:r w:rsidR="00A2510F">
        <w:rPr>
          <w:rFonts w:ascii="Times New Roman" w:eastAsia="Times New Roman" w:hAnsi="Times New Roman" w:cs="Times New Roman"/>
          <w:iCs/>
        </w:rPr>
        <w:t xml:space="preserve"> </w:t>
      </w:r>
      <w:r w:rsidR="00A2510F" w:rsidRPr="00A2510F">
        <w:rPr>
          <w:rFonts w:ascii="Times New Roman" w:eastAsia="Times New Roman" w:hAnsi="Times New Roman" w:cs="Times New Roman"/>
          <w:iCs/>
        </w:rPr>
        <w:t>41–46</w:t>
      </w:r>
      <w:r w:rsidR="00A2510F">
        <w:rPr>
          <w:rFonts w:ascii="Times New Roman" w:eastAsia="Times New Roman" w:hAnsi="Times New Roman" w:cs="Times New Roman"/>
          <w:iCs/>
        </w:rPr>
        <w:t>.</w:t>
      </w:r>
    </w:p>
    <w:p w14:paraId="032A31CE" w14:textId="46AF2881"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House, Juliane. 2006. Communicative styles in English and German. </w:t>
      </w:r>
      <w:r w:rsidRPr="00AF2910">
        <w:rPr>
          <w:rFonts w:ascii="Times New Roman" w:eastAsia="Times New Roman" w:hAnsi="Times New Roman" w:cs="Times New Roman"/>
          <w:i/>
        </w:rPr>
        <w:t>European Journal of English Studies</w:t>
      </w:r>
      <w:r w:rsidRPr="00AF2910">
        <w:rPr>
          <w:rFonts w:ascii="Times New Roman" w:eastAsia="Times New Roman" w:hAnsi="Times New Roman" w:cs="Times New Roman"/>
        </w:rPr>
        <w:t xml:space="preserve"> 10:</w:t>
      </w:r>
      <w:r w:rsidR="00A2510F">
        <w:rPr>
          <w:rFonts w:ascii="Times New Roman" w:eastAsia="Times New Roman" w:hAnsi="Times New Roman" w:cs="Times New Roman"/>
        </w:rPr>
        <w:t xml:space="preserve"> </w:t>
      </w:r>
      <w:r w:rsidRPr="00AF2910">
        <w:rPr>
          <w:rFonts w:ascii="Times New Roman" w:eastAsia="Times New Roman" w:hAnsi="Times New Roman" w:cs="Times New Roman"/>
        </w:rPr>
        <w:t>249–67.</w:t>
      </w:r>
    </w:p>
    <w:p w14:paraId="04C55BF2" w14:textId="60802092"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Imamovic, Mirela &amp; </w:t>
      </w:r>
      <w:proofErr w:type="spellStart"/>
      <w:r w:rsidRPr="00AF2910">
        <w:rPr>
          <w:rFonts w:ascii="Times New Roman" w:eastAsia="Times New Roman" w:hAnsi="Times New Roman" w:cs="Times New Roman"/>
        </w:rPr>
        <w:t>Deilen</w:t>
      </w:r>
      <w:proofErr w:type="spellEnd"/>
      <w:r w:rsidRPr="00AF2910">
        <w:rPr>
          <w:rFonts w:ascii="Times New Roman" w:eastAsia="Times New Roman" w:hAnsi="Times New Roman" w:cs="Times New Roman"/>
        </w:rPr>
        <w:t xml:space="preserve">, Silvana &amp; Glynn, Dylan &amp; </w:t>
      </w:r>
      <w:proofErr w:type="spellStart"/>
      <w:r w:rsidRPr="00AF2910">
        <w:rPr>
          <w:rFonts w:ascii="Times New Roman" w:eastAsia="Times New Roman" w:hAnsi="Times New Roman" w:cs="Times New Roman"/>
        </w:rPr>
        <w:t>Lapshinova</w:t>
      </w:r>
      <w:proofErr w:type="spellEnd"/>
      <w:r w:rsidRPr="00AF2910">
        <w:rPr>
          <w:rFonts w:ascii="Times New Roman" w:eastAsia="Times New Roman" w:hAnsi="Times New Roman" w:cs="Times New Roman"/>
        </w:rPr>
        <w:t xml:space="preserve">-Koltunski, Ekaterina. 2024. Using ChatGPT for </w:t>
      </w:r>
      <w:r w:rsidR="00B97721">
        <w:rPr>
          <w:rFonts w:ascii="Times New Roman" w:eastAsia="Times New Roman" w:hAnsi="Times New Roman" w:cs="Times New Roman"/>
        </w:rPr>
        <w:t>a</w:t>
      </w:r>
      <w:r w:rsidRPr="00AF2910">
        <w:rPr>
          <w:rFonts w:ascii="Times New Roman" w:eastAsia="Times New Roman" w:hAnsi="Times New Roman" w:cs="Times New Roman"/>
        </w:rPr>
        <w:t xml:space="preserve">nnotation of </w:t>
      </w:r>
      <w:r w:rsidR="00B97721">
        <w:rPr>
          <w:rFonts w:ascii="Times New Roman" w:eastAsia="Times New Roman" w:hAnsi="Times New Roman" w:cs="Times New Roman"/>
        </w:rPr>
        <w:t>a</w:t>
      </w:r>
      <w:r w:rsidRPr="00AF2910">
        <w:rPr>
          <w:rFonts w:ascii="Times New Roman" w:eastAsia="Times New Roman" w:hAnsi="Times New Roman" w:cs="Times New Roman"/>
        </w:rPr>
        <w:t>ttitude within the Appraisal Theory</w:t>
      </w:r>
      <w:r w:rsidR="00B97721">
        <w:rPr>
          <w:rFonts w:ascii="Times New Roman" w:eastAsia="Times New Roman" w:hAnsi="Times New Roman" w:cs="Times New Roman"/>
        </w:rPr>
        <w:t>.</w:t>
      </w:r>
      <w:r w:rsidRPr="00AF2910">
        <w:rPr>
          <w:rFonts w:ascii="Times New Roman" w:eastAsia="Times New Roman" w:hAnsi="Times New Roman" w:cs="Times New Roman"/>
        </w:rPr>
        <w:t xml:space="preserve"> Lessons </w:t>
      </w:r>
      <w:r w:rsidR="00B97721">
        <w:rPr>
          <w:rFonts w:ascii="Times New Roman" w:eastAsia="Times New Roman" w:hAnsi="Times New Roman" w:cs="Times New Roman"/>
        </w:rPr>
        <w:t>l</w:t>
      </w:r>
      <w:r w:rsidRPr="00AF2910">
        <w:rPr>
          <w:rFonts w:ascii="Times New Roman" w:eastAsia="Times New Roman" w:hAnsi="Times New Roman" w:cs="Times New Roman"/>
        </w:rPr>
        <w:t xml:space="preserve">earned. In </w:t>
      </w:r>
      <w:r w:rsidRPr="00AF2910">
        <w:rPr>
          <w:rFonts w:ascii="Times New Roman" w:eastAsia="Times New Roman" w:hAnsi="Times New Roman" w:cs="Times New Roman"/>
          <w:i/>
        </w:rPr>
        <w:t xml:space="preserve">Proceedings of </w:t>
      </w:r>
      <w:r w:rsidR="00B97721" w:rsidRPr="00AF2910">
        <w:rPr>
          <w:rFonts w:ascii="Times New Roman" w:eastAsia="Times New Roman" w:hAnsi="Times New Roman" w:cs="Times New Roman"/>
          <w:i/>
        </w:rPr>
        <w:t>the</w:t>
      </w:r>
      <w:r w:rsidRPr="00AF2910">
        <w:rPr>
          <w:rFonts w:ascii="Times New Roman" w:eastAsia="Times New Roman" w:hAnsi="Times New Roman" w:cs="Times New Roman"/>
          <w:i/>
        </w:rPr>
        <w:t xml:space="preserve"> 18th Linguistic Annotation Workshop (LAW-XVIII)</w:t>
      </w:r>
      <w:r w:rsidR="00B97721">
        <w:rPr>
          <w:rFonts w:ascii="Times New Roman" w:eastAsia="Times New Roman" w:hAnsi="Times New Roman" w:cs="Times New Roman"/>
        </w:rPr>
        <w:t xml:space="preserve">. </w:t>
      </w:r>
      <w:r w:rsidR="00B97721" w:rsidRPr="00B97721">
        <w:rPr>
          <w:rFonts w:ascii="Times New Roman" w:eastAsia="Times New Roman" w:hAnsi="Times New Roman" w:cs="Times New Roman"/>
        </w:rPr>
        <w:t>St. Julians, Malta</w:t>
      </w:r>
      <w:r w:rsidR="00B97721">
        <w:rPr>
          <w:rFonts w:ascii="Times New Roman" w:eastAsia="Times New Roman" w:hAnsi="Times New Roman" w:cs="Times New Roman"/>
        </w:rPr>
        <w:t>:</w:t>
      </w:r>
      <w:r w:rsidR="00B97721" w:rsidRPr="00B97721">
        <w:rPr>
          <w:rFonts w:ascii="Times New Roman" w:eastAsia="Times New Roman" w:hAnsi="Times New Roman" w:cs="Times New Roman"/>
        </w:rPr>
        <w:t xml:space="preserve"> Association for Computational Linguistics. </w:t>
      </w:r>
      <w:r w:rsidRPr="00AF2910">
        <w:rPr>
          <w:rFonts w:ascii="Times New Roman" w:eastAsia="Times New Roman" w:hAnsi="Times New Roman" w:cs="Times New Roman"/>
        </w:rPr>
        <w:t>112</w:t>
      </w:r>
      <w:r w:rsidR="00B97721">
        <w:rPr>
          <w:rFonts w:ascii="Times New Roman" w:eastAsia="Times New Roman" w:hAnsi="Times New Roman" w:cs="Times New Roman"/>
        </w:rPr>
        <w:t>–</w:t>
      </w:r>
      <w:r w:rsidRPr="00AF2910">
        <w:rPr>
          <w:rFonts w:ascii="Times New Roman" w:eastAsia="Times New Roman" w:hAnsi="Times New Roman" w:cs="Times New Roman"/>
        </w:rPr>
        <w:t>23.</w:t>
      </w:r>
    </w:p>
    <w:p w14:paraId="6E8E4363" w14:textId="33EE3DD3" w:rsidR="00056F0B" w:rsidRDefault="00056F0B" w:rsidP="00EF6245">
      <w:pPr>
        <w:spacing w:line="240" w:lineRule="auto"/>
        <w:ind w:left="720" w:hanging="862"/>
        <w:jc w:val="both"/>
        <w:rPr>
          <w:rFonts w:ascii="Times New Roman" w:eastAsia="Times New Roman" w:hAnsi="Times New Roman" w:cs="Times New Roman"/>
        </w:rPr>
      </w:pPr>
      <w:r w:rsidRPr="00056F0B">
        <w:rPr>
          <w:rFonts w:ascii="Times New Roman" w:eastAsia="Times New Roman" w:hAnsi="Times New Roman" w:cs="Times New Roman"/>
        </w:rPr>
        <w:t xml:space="preserve">Klaudy, Kinga. 2008. </w:t>
      </w:r>
      <w:proofErr w:type="spellStart"/>
      <w:r w:rsidRPr="00056F0B">
        <w:rPr>
          <w:rFonts w:ascii="Times New Roman" w:eastAsia="Times New Roman" w:hAnsi="Times New Roman" w:cs="Times New Roman"/>
        </w:rPr>
        <w:t>Explicitation</w:t>
      </w:r>
      <w:proofErr w:type="spellEnd"/>
      <w:r w:rsidRPr="00056F0B">
        <w:rPr>
          <w:rFonts w:ascii="Times New Roman" w:eastAsia="Times New Roman" w:hAnsi="Times New Roman" w:cs="Times New Roman"/>
        </w:rPr>
        <w:t>. In Baker</w:t>
      </w:r>
      <w:r w:rsidR="0029136E">
        <w:rPr>
          <w:rFonts w:ascii="Times New Roman" w:eastAsia="Times New Roman" w:hAnsi="Times New Roman" w:cs="Times New Roman"/>
        </w:rPr>
        <w:t>,</w:t>
      </w:r>
      <w:r w:rsidRPr="00056F0B">
        <w:rPr>
          <w:rFonts w:ascii="Times New Roman" w:eastAsia="Times New Roman" w:hAnsi="Times New Roman" w:cs="Times New Roman"/>
        </w:rPr>
        <w:t xml:space="preserve"> </w:t>
      </w:r>
      <w:r w:rsidR="0029136E" w:rsidRPr="00056F0B">
        <w:rPr>
          <w:rFonts w:ascii="Times New Roman" w:eastAsia="Times New Roman" w:hAnsi="Times New Roman" w:cs="Times New Roman"/>
        </w:rPr>
        <w:t xml:space="preserve">Mona </w:t>
      </w:r>
      <w:r w:rsidRPr="00056F0B">
        <w:rPr>
          <w:rFonts w:ascii="Times New Roman" w:eastAsia="Times New Roman" w:hAnsi="Times New Roman" w:cs="Times New Roman"/>
        </w:rPr>
        <w:t>&amp; Saldanha</w:t>
      </w:r>
      <w:r w:rsidR="0029136E">
        <w:rPr>
          <w:rFonts w:ascii="Times New Roman" w:eastAsia="Times New Roman" w:hAnsi="Times New Roman" w:cs="Times New Roman"/>
        </w:rPr>
        <w:t>,</w:t>
      </w:r>
      <w:r w:rsidRPr="00056F0B">
        <w:rPr>
          <w:rFonts w:ascii="Times New Roman" w:eastAsia="Times New Roman" w:hAnsi="Times New Roman" w:cs="Times New Roman"/>
        </w:rPr>
        <w:t xml:space="preserve"> </w:t>
      </w:r>
      <w:r w:rsidR="0029136E" w:rsidRPr="00056F0B">
        <w:rPr>
          <w:rFonts w:ascii="Times New Roman" w:eastAsia="Times New Roman" w:hAnsi="Times New Roman" w:cs="Times New Roman"/>
        </w:rPr>
        <w:t xml:space="preserve">Gabriela </w:t>
      </w:r>
      <w:r w:rsidRPr="00056F0B">
        <w:rPr>
          <w:rFonts w:ascii="Times New Roman" w:eastAsia="Times New Roman" w:hAnsi="Times New Roman" w:cs="Times New Roman"/>
        </w:rPr>
        <w:t xml:space="preserve">(eds.), </w:t>
      </w:r>
      <w:r w:rsidRPr="0029136E">
        <w:rPr>
          <w:rFonts w:ascii="Times New Roman" w:eastAsia="Times New Roman" w:hAnsi="Times New Roman" w:cs="Times New Roman"/>
          <w:i/>
        </w:rPr>
        <w:t xml:space="preserve">Routledge </w:t>
      </w:r>
      <w:proofErr w:type="spellStart"/>
      <w:r w:rsidR="0029136E">
        <w:rPr>
          <w:rFonts w:ascii="Times New Roman" w:eastAsia="Times New Roman" w:hAnsi="Times New Roman" w:cs="Times New Roman"/>
          <w:i/>
        </w:rPr>
        <w:t>e</w:t>
      </w:r>
      <w:r w:rsidRPr="0029136E">
        <w:rPr>
          <w:rFonts w:ascii="Times New Roman" w:eastAsia="Times New Roman" w:hAnsi="Times New Roman" w:cs="Times New Roman"/>
          <w:i/>
        </w:rPr>
        <w:t>ncyclopedia</w:t>
      </w:r>
      <w:proofErr w:type="spellEnd"/>
      <w:r w:rsidRPr="0029136E">
        <w:rPr>
          <w:rFonts w:ascii="Times New Roman" w:eastAsia="Times New Roman" w:hAnsi="Times New Roman" w:cs="Times New Roman"/>
          <w:i/>
        </w:rPr>
        <w:t xml:space="preserve"> of </w:t>
      </w:r>
      <w:r w:rsidR="0029136E">
        <w:rPr>
          <w:rFonts w:ascii="Times New Roman" w:eastAsia="Times New Roman" w:hAnsi="Times New Roman" w:cs="Times New Roman"/>
          <w:i/>
        </w:rPr>
        <w:t>t</w:t>
      </w:r>
      <w:r w:rsidRPr="0029136E">
        <w:rPr>
          <w:rFonts w:ascii="Times New Roman" w:eastAsia="Times New Roman" w:hAnsi="Times New Roman" w:cs="Times New Roman"/>
          <w:i/>
        </w:rPr>
        <w:t xml:space="preserve">ranslation </w:t>
      </w:r>
      <w:r w:rsidR="0029136E">
        <w:rPr>
          <w:rFonts w:ascii="Times New Roman" w:eastAsia="Times New Roman" w:hAnsi="Times New Roman" w:cs="Times New Roman"/>
          <w:i/>
        </w:rPr>
        <w:t>s</w:t>
      </w:r>
      <w:r w:rsidRPr="0029136E">
        <w:rPr>
          <w:rFonts w:ascii="Times New Roman" w:eastAsia="Times New Roman" w:hAnsi="Times New Roman" w:cs="Times New Roman"/>
          <w:i/>
        </w:rPr>
        <w:t>tudies</w:t>
      </w:r>
      <w:r w:rsidR="0029136E">
        <w:rPr>
          <w:rFonts w:ascii="Times New Roman" w:eastAsia="Times New Roman" w:hAnsi="Times New Roman" w:cs="Times New Roman"/>
          <w:i/>
        </w:rPr>
        <w:t xml:space="preserve"> </w:t>
      </w:r>
      <w:r w:rsidR="0029136E">
        <w:rPr>
          <w:rFonts w:ascii="Times New Roman" w:eastAsia="Times New Roman" w:hAnsi="Times New Roman" w:cs="Times New Roman"/>
          <w:iCs/>
        </w:rPr>
        <w:t>(2nd edition)</w:t>
      </w:r>
      <w:r w:rsidR="0029136E">
        <w:rPr>
          <w:rFonts w:ascii="Times New Roman" w:eastAsia="Times New Roman" w:hAnsi="Times New Roman" w:cs="Times New Roman"/>
        </w:rPr>
        <w:t>.</w:t>
      </w:r>
      <w:r w:rsidRPr="00056F0B">
        <w:rPr>
          <w:rFonts w:ascii="Times New Roman" w:eastAsia="Times New Roman" w:hAnsi="Times New Roman" w:cs="Times New Roman"/>
        </w:rPr>
        <w:t xml:space="preserve"> London: Routledge</w:t>
      </w:r>
      <w:r w:rsidR="0029136E">
        <w:rPr>
          <w:rFonts w:ascii="Times New Roman" w:eastAsia="Times New Roman" w:hAnsi="Times New Roman" w:cs="Times New Roman"/>
        </w:rPr>
        <w:t xml:space="preserve">. </w:t>
      </w:r>
      <w:r w:rsidR="0029136E" w:rsidRPr="00056F0B">
        <w:rPr>
          <w:rFonts w:ascii="Times New Roman" w:eastAsia="Times New Roman" w:hAnsi="Times New Roman" w:cs="Times New Roman"/>
        </w:rPr>
        <w:t>104–08.</w:t>
      </w:r>
    </w:p>
    <w:p w14:paraId="2264F78F" w14:textId="5FE4FB6C"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Klaudy, Kinga &amp; Károly, Krisztina. 2005. </w:t>
      </w:r>
      <w:proofErr w:type="spellStart"/>
      <w:r w:rsidRPr="00AF2910">
        <w:rPr>
          <w:rFonts w:ascii="Times New Roman" w:eastAsia="Times New Roman" w:hAnsi="Times New Roman" w:cs="Times New Roman"/>
        </w:rPr>
        <w:t>Implicitation</w:t>
      </w:r>
      <w:proofErr w:type="spellEnd"/>
      <w:r w:rsidRPr="00AF2910">
        <w:rPr>
          <w:rFonts w:ascii="Times New Roman" w:eastAsia="Times New Roman" w:hAnsi="Times New Roman" w:cs="Times New Roman"/>
        </w:rPr>
        <w:t xml:space="preserve"> in translation</w:t>
      </w:r>
      <w:r w:rsidR="00BA63AB">
        <w:rPr>
          <w:rFonts w:ascii="Times New Roman" w:eastAsia="Times New Roman" w:hAnsi="Times New Roman" w:cs="Times New Roman"/>
        </w:rPr>
        <w:t>.</w:t>
      </w:r>
      <w:r w:rsidRPr="00AF2910">
        <w:rPr>
          <w:rFonts w:ascii="Times New Roman" w:eastAsia="Times New Roman" w:hAnsi="Times New Roman" w:cs="Times New Roman"/>
        </w:rPr>
        <w:t xml:space="preserve"> </w:t>
      </w:r>
      <w:r w:rsidR="00BA63AB">
        <w:rPr>
          <w:rFonts w:ascii="Times New Roman" w:eastAsia="Times New Roman" w:hAnsi="Times New Roman" w:cs="Times New Roman"/>
        </w:rPr>
        <w:t>E</w:t>
      </w:r>
      <w:r w:rsidRPr="00AF2910">
        <w:rPr>
          <w:rFonts w:ascii="Times New Roman" w:eastAsia="Times New Roman" w:hAnsi="Times New Roman" w:cs="Times New Roman"/>
        </w:rPr>
        <w:t xml:space="preserve">mpirical evidence for operational asymmetry in translation. </w:t>
      </w:r>
      <w:r w:rsidRPr="00AF2910">
        <w:rPr>
          <w:rFonts w:ascii="Times New Roman" w:eastAsia="Times New Roman" w:hAnsi="Times New Roman" w:cs="Times New Roman"/>
          <w:i/>
        </w:rPr>
        <w:t>Across languages and cultures</w:t>
      </w:r>
      <w:r w:rsidRPr="00AF2910">
        <w:rPr>
          <w:rFonts w:ascii="Times New Roman" w:eastAsia="Times New Roman" w:hAnsi="Times New Roman" w:cs="Times New Roman"/>
        </w:rPr>
        <w:t xml:space="preserve"> 6</w:t>
      </w:r>
      <w:r w:rsidR="00BA63AB">
        <w:rPr>
          <w:rFonts w:ascii="Times New Roman" w:eastAsia="Times New Roman" w:hAnsi="Times New Roman" w:cs="Times New Roman"/>
        </w:rPr>
        <w:t>(</w:t>
      </w:r>
      <w:r w:rsidRPr="00AF2910">
        <w:rPr>
          <w:rFonts w:ascii="Times New Roman" w:eastAsia="Times New Roman" w:hAnsi="Times New Roman" w:cs="Times New Roman"/>
        </w:rPr>
        <w:t>1</w:t>
      </w:r>
      <w:r w:rsidR="00BA63AB">
        <w:rPr>
          <w:rFonts w:ascii="Times New Roman" w:eastAsia="Times New Roman" w:hAnsi="Times New Roman" w:cs="Times New Roman"/>
        </w:rPr>
        <w:t>)</w:t>
      </w:r>
      <w:r w:rsidRPr="00AF2910">
        <w:rPr>
          <w:rFonts w:ascii="Times New Roman" w:eastAsia="Times New Roman" w:hAnsi="Times New Roman" w:cs="Times New Roman"/>
        </w:rPr>
        <w:t>: 13</w:t>
      </w:r>
      <w:r w:rsidR="00BA63AB">
        <w:rPr>
          <w:rFonts w:ascii="Times New Roman" w:eastAsia="Times New Roman" w:hAnsi="Times New Roman" w:cs="Times New Roman"/>
        </w:rPr>
        <w:t>–</w:t>
      </w:r>
      <w:r w:rsidRPr="00AF2910">
        <w:rPr>
          <w:rFonts w:ascii="Times New Roman" w:eastAsia="Times New Roman" w:hAnsi="Times New Roman" w:cs="Times New Roman"/>
        </w:rPr>
        <w:t>28.</w:t>
      </w:r>
    </w:p>
    <w:p w14:paraId="1679EC9A" w14:textId="1B3BAC69" w:rsidR="00931146"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Kranich, Svenja. 2016. </w:t>
      </w:r>
      <w:r w:rsidRPr="00AF2910">
        <w:rPr>
          <w:rFonts w:ascii="Times New Roman" w:eastAsia="Times New Roman" w:hAnsi="Times New Roman" w:cs="Times New Roman"/>
          <w:i/>
        </w:rPr>
        <w:t>Contrastive Pragmatics and Translation</w:t>
      </w:r>
      <w:r w:rsidRPr="00AF2910">
        <w:rPr>
          <w:rFonts w:ascii="Times New Roman" w:eastAsia="Times New Roman" w:hAnsi="Times New Roman" w:cs="Times New Roman"/>
        </w:rPr>
        <w:t xml:space="preserve">. </w:t>
      </w:r>
      <w:r w:rsidR="00A06882" w:rsidRPr="00AF2910">
        <w:rPr>
          <w:rFonts w:ascii="Times New Roman" w:eastAsia="Times New Roman" w:hAnsi="Times New Roman" w:cs="Times New Roman"/>
        </w:rPr>
        <w:t xml:space="preserve">Amsterdam: </w:t>
      </w:r>
      <w:r w:rsidRPr="00AF2910">
        <w:rPr>
          <w:rFonts w:ascii="Times New Roman" w:eastAsia="Times New Roman" w:hAnsi="Times New Roman" w:cs="Times New Roman"/>
        </w:rPr>
        <w:t>John Benjamins Publishing</w:t>
      </w:r>
      <w:r w:rsidR="00A06882" w:rsidRPr="00AF2910">
        <w:rPr>
          <w:rFonts w:ascii="Times New Roman" w:eastAsia="Times New Roman" w:hAnsi="Times New Roman" w:cs="Times New Roman"/>
        </w:rPr>
        <w:t>.</w:t>
      </w:r>
    </w:p>
    <w:p w14:paraId="5B51F2F6" w14:textId="546F37BF" w:rsidR="00543002" w:rsidRPr="0029136E" w:rsidRDefault="00543002" w:rsidP="00EF6245">
      <w:pPr>
        <w:spacing w:line="240" w:lineRule="auto"/>
        <w:ind w:left="720" w:hanging="862"/>
        <w:jc w:val="both"/>
        <w:rPr>
          <w:rFonts w:ascii="Times New Roman" w:eastAsia="Times New Roman" w:hAnsi="Times New Roman" w:cs="Times New Roman"/>
        </w:rPr>
      </w:pPr>
      <w:r w:rsidRPr="0029136E">
        <w:rPr>
          <w:rFonts w:ascii="Times New Roman" w:eastAsia="Times New Roman" w:hAnsi="Times New Roman" w:cs="Times New Roman"/>
        </w:rPr>
        <w:t xml:space="preserve">Merriam-Webster. n.d. </w:t>
      </w:r>
      <w:r w:rsidR="0029136E">
        <w:rPr>
          <w:rFonts w:ascii="Times New Roman" w:eastAsia="Times New Roman" w:hAnsi="Times New Roman" w:cs="Times New Roman"/>
        </w:rPr>
        <w:t>(</w:t>
      </w:r>
      <w:r w:rsidR="0029136E" w:rsidRPr="0029136E">
        <w:rPr>
          <w:rFonts w:ascii="Times New Roman" w:eastAsia="Times New Roman" w:hAnsi="Times New Roman" w:cs="Times New Roman"/>
        </w:rPr>
        <w:t>https://www.merriam-webster.com/dictionary</w:t>
      </w:r>
      <w:r w:rsidRPr="0029136E">
        <w:rPr>
          <w:rFonts w:ascii="Times New Roman" w:eastAsia="Times New Roman" w:hAnsi="Times New Roman" w:cs="Times New Roman"/>
        </w:rPr>
        <w:t>.</w:t>
      </w:r>
      <w:r w:rsidR="0029136E">
        <w:rPr>
          <w:rFonts w:ascii="Times New Roman" w:eastAsia="Times New Roman" w:hAnsi="Times New Roman" w:cs="Times New Roman"/>
        </w:rPr>
        <w:t>)</w:t>
      </w:r>
      <w:r w:rsidRPr="0029136E">
        <w:rPr>
          <w:rFonts w:ascii="Times New Roman" w:eastAsia="Times New Roman" w:hAnsi="Times New Roman" w:cs="Times New Roman"/>
        </w:rPr>
        <w:t xml:space="preserve"> </w:t>
      </w:r>
      <w:r w:rsidR="0029136E">
        <w:rPr>
          <w:rFonts w:ascii="Times New Roman" w:eastAsia="Times New Roman" w:hAnsi="Times New Roman" w:cs="Times New Roman"/>
        </w:rPr>
        <w:t>(</w:t>
      </w:r>
      <w:r w:rsidRPr="0029136E">
        <w:rPr>
          <w:rFonts w:ascii="Times New Roman" w:eastAsia="Times New Roman" w:hAnsi="Times New Roman" w:cs="Times New Roman"/>
          <w:color w:val="000000"/>
          <w:highlight w:val="white"/>
        </w:rPr>
        <w:t xml:space="preserve">Accessed </w:t>
      </w:r>
      <w:r w:rsidR="0029136E">
        <w:rPr>
          <w:rFonts w:ascii="Times New Roman" w:eastAsia="Times New Roman" w:hAnsi="Times New Roman" w:cs="Times New Roman"/>
          <w:color w:val="000000"/>
          <w:highlight w:val="white"/>
        </w:rPr>
        <w:t>2024-19-12).</w:t>
      </w:r>
    </w:p>
    <w:p w14:paraId="1C7B5CAA" w14:textId="1ED0C1F2" w:rsidR="00BA63AB" w:rsidRDefault="00FB1108" w:rsidP="00EF6245">
      <w:pPr>
        <w:spacing w:line="240" w:lineRule="auto"/>
        <w:ind w:left="720" w:hanging="862"/>
        <w:jc w:val="both"/>
        <w:rPr>
          <w:rFonts w:ascii="Times New Roman" w:eastAsia="Times New Roman" w:hAnsi="Times New Roman" w:cs="Times New Roman"/>
          <w:i/>
        </w:rPr>
      </w:pPr>
      <w:r w:rsidRPr="00AF2910">
        <w:rPr>
          <w:rFonts w:ascii="Times New Roman" w:eastAsia="Times New Roman" w:hAnsi="Times New Roman" w:cs="Times New Roman"/>
        </w:rPr>
        <w:t>Meyer, Thomas &amp; We</w:t>
      </w:r>
      <w:r w:rsidR="00BA63AB">
        <w:rPr>
          <w:rFonts w:ascii="Times New Roman" w:eastAsia="Times New Roman" w:hAnsi="Times New Roman" w:cs="Times New Roman"/>
        </w:rPr>
        <w:t>b</w:t>
      </w:r>
      <w:r w:rsidRPr="00AF2910">
        <w:rPr>
          <w:rFonts w:ascii="Times New Roman" w:eastAsia="Times New Roman" w:hAnsi="Times New Roman" w:cs="Times New Roman"/>
        </w:rPr>
        <w:t xml:space="preserve">ber, Bonnie. 2013. </w:t>
      </w:r>
      <w:proofErr w:type="spellStart"/>
      <w:r w:rsidRPr="00AF2910">
        <w:rPr>
          <w:rFonts w:ascii="Times New Roman" w:eastAsia="Times New Roman" w:hAnsi="Times New Roman" w:cs="Times New Roman"/>
        </w:rPr>
        <w:t>Implicitation</w:t>
      </w:r>
      <w:proofErr w:type="spellEnd"/>
      <w:r w:rsidRPr="00AF2910">
        <w:rPr>
          <w:rFonts w:ascii="Times New Roman" w:eastAsia="Times New Roman" w:hAnsi="Times New Roman" w:cs="Times New Roman"/>
        </w:rPr>
        <w:t xml:space="preserve"> of discourse connectives in (machine) translation. </w:t>
      </w:r>
      <w:r w:rsidR="00BA63AB" w:rsidRPr="00BA63AB">
        <w:rPr>
          <w:rFonts w:ascii="Times New Roman" w:eastAsia="Times New Roman" w:hAnsi="Times New Roman" w:cs="Times New Roman"/>
          <w:i/>
        </w:rPr>
        <w:t>Proceedings of the Workshop on Discourse in Machine Translation (</w:t>
      </w:r>
      <w:proofErr w:type="spellStart"/>
      <w:r w:rsidR="00BA63AB" w:rsidRPr="00BA63AB">
        <w:rPr>
          <w:rFonts w:ascii="Times New Roman" w:eastAsia="Times New Roman" w:hAnsi="Times New Roman" w:cs="Times New Roman"/>
          <w:i/>
        </w:rPr>
        <w:t>DiscoMT</w:t>
      </w:r>
      <w:proofErr w:type="spellEnd"/>
      <w:r w:rsidR="00BA63AB" w:rsidRPr="00BA63AB">
        <w:rPr>
          <w:rFonts w:ascii="Times New Roman" w:eastAsia="Times New Roman" w:hAnsi="Times New Roman" w:cs="Times New Roman"/>
          <w:i/>
        </w:rPr>
        <w:t>)</w:t>
      </w:r>
      <w:r w:rsidR="00BA63AB">
        <w:rPr>
          <w:rFonts w:ascii="Times New Roman" w:eastAsia="Times New Roman" w:hAnsi="Times New Roman" w:cs="Times New Roman"/>
          <w:i/>
        </w:rPr>
        <w:t xml:space="preserve">, </w:t>
      </w:r>
      <w:r w:rsidR="00BA63AB" w:rsidRPr="00BA63AB">
        <w:rPr>
          <w:rFonts w:ascii="Times New Roman" w:eastAsia="Times New Roman" w:hAnsi="Times New Roman" w:cs="Times New Roman"/>
          <w:i/>
        </w:rPr>
        <w:t>August 9, 2013</w:t>
      </w:r>
      <w:r w:rsidR="00BA63AB">
        <w:rPr>
          <w:rFonts w:ascii="Times New Roman" w:eastAsia="Times New Roman" w:hAnsi="Times New Roman" w:cs="Times New Roman"/>
          <w:i/>
        </w:rPr>
        <w:t xml:space="preserve">. </w:t>
      </w:r>
      <w:r w:rsidR="00BA63AB">
        <w:rPr>
          <w:rFonts w:ascii="Times New Roman" w:eastAsia="Times New Roman" w:hAnsi="Times New Roman" w:cs="Times New Roman"/>
          <w:iCs/>
        </w:rPr>
        <w:t>Sofia: Bulgaria: Association for Computational Linguistics. 19–26.</w:t>
      </w:r>
      <w:r w:rsidR="00BA63AB" w:rsidRPr="00BA63AB">
        <w:rPr>
          <w:rFonts w:ascii="Times New Roman" w:eastAsia="Times New Roman" w:hAnsi="Times New Roman" w:cs="Times New Roman"/>
          <w:i/>
        </w:rPr>
        <w:t xml:space="preserve"> </w:t>
      </w:r>
    </w:p>
    <w:p w14:paraId="0732FE97" w14:textId="1391A85C"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Mohammad, Saif M. &amp; Salameh, Mohammad &amp; Kiritchenko, Svetlana. 2016. How translation alters sentiment. </w:t>
      </w:r>
      <w:r w:rsidRPr="00AF2910">
        <w:rPr>
          <w:rFonts w:ascii="Times New Roman" w:eastAsia="Times New Roman" w:hAnsi="Times New Roman" w:cs="Times New Roman"/>
          <w:i/>
        </w:rPr>
        <w:t xml:space="preserve">J. </w:t>
      </w:r>
      <w:proofErr w:type="spellStart"/>
      <w:r w:rsidRPr="00AF2910">
        <w:rPr>
          <w:rFonts w:ascii="Times New Roman" w:eastAsia="Times New Roman" w:hAnsi="Times New Roman" w:cs="Times New Roman"/>
          <w:i/>
        </w:rPr>
        <w:t>Artif</w:t>
      </w:r>
      <w:proofErr w:type="spellEnd"/>
      <w:r w:rsidRPr="00AF2910">
        <w:rPr>
          <w:rFonts w:ascii="Times New Roman" w:eastAsia="Times New Roman" w:hAnsi="Times New Roman" w:cs="Times New Roman"/>
          <w:i/>
        </w:rPr>
        <w:t>. Int. Res</w:t>
      </w:r>
      <w:r w:rsidRPr="00AF2910">
        <w:rPr>
          <w:rFonts w:ascii="Times New Roman" w:eastAsia="Times New Roman" w:hAnsi="Times New Roman" w:cs="Times New Roman"/>
        </w:rPr>
        <w:t>. 55(1):</w:t>
      </w:r>
      <w:r w:rsidR="00BA63AB">
        <w:rPr>
          <w:rFonts w:ascii="Times New Roman" w:eastAsia="Times New Roman" w:hAnsi="Times New Roman" w:cs="Times New Roman"/>
        </w:rPr>
        <w:t xml:space="preserve"> </w:t>
      </w:r>
      <w:r w:rsidRPr="00AF2910">
        <w:rPr>
          <w:rFonts w:ascii="Times New Roman" w:eastAsia="Times New Roman" w:hAnsi="Times New Roman" w:cs="Times New Roman"/>
        </w:rPr>
        <w:t>95–130.</w:t>
      </w:r>
    </w:p>
    <w:p w14:paraId="4A5DA0B3" w14:textId="1ECD9272"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Olohan, Maeve &amp; Baker, Mona. 2000. Reporting that in translated English. Evidence for subconscious processes of </w:t>
      </w:r>
      <w:proofErr w:type="spellStart"/>
      <w:r w:rsidRPr="00AF2910">
        <w:rPr>
          <w:rFonts w:ascii="Times New Roman" w:eastAsia="Times New Roman" w:hAnsi="Times New Roman" w:cs="Times New Roman"/>
        </w:rPr>
        <w:t>explicitation</w:t>
      </w:r>
      <w:proofErr w:type="spellEnd"/>
      <w:r w:rsidRPr="00AF2910">
        <w:rPr>
          <w:rFonts w:ascii="Times New Roman" w:eastAsia="Times New Roman" w:hAnsi="Times New Roman" w:cs="Times New Roman"/>
        </w:rPr>
        <w:t xml:space="preserve">? </w:t>
      </w:r>
      <w:r w:rsidRPr="00AF2910">
        <w:rPr>
          <w:rFonts w:ascii="Times New Roman" w:eastAsia="Times New Roman" w:hAnsi="Times New Roman" w:cs="Times New Roman"/>
          <w:i/>
        </w:rPr>
        <w:t>Across languages and cultures</w:t>
      </w:r>
      <w:r w:rsidRPr="00AF2910">
        <w:rPr>
          <w:rFonts w:ascii="Times New Roman" w:eastAsia="Times New Roman" w:hAnsi="Times New Roman" w:cs="Times New Roman"/>
        </w:rPr>
        <w:t xml:space="preserve"> 1</w:t>
      </w:r>
      <w:r w:rsidR="00D301F8">
        <w:rPr>
          <w:rFonts w:ascii="Times New Roman" w:eastAsia="Times New Roman" w:hAnsi="Times New Roman" w:cs="Times New Roman"/>
        </w:rPr>
        <w:t>(</w:t>
      </w:r>
      <w:r w:rsidRPr="00AF2910">
        <w:rPr>
          <w:rFonts w:ascii="Times New Roman" w:eastAsia="Times New Roman" w:hAnsi="Times New Roman" w:cs="Times New Roman"/>
        </w:rPr>
        <w:t>2</w:t>
      </w:r>
      <w:r w:rsidR="00D301F8">
        <w:rPr>
          <w:rFonts w:ascii="Times New Roman" w:eastAsia="Times New Roman" w:hAnsi="Times New Roman" w:cs="Times New Roman"/>
        </w:rPr>
        <w:t>)</w:t>
      </w:r>
      <w:r w:rsidRPr="00AF2910">
        <w:rPr>
          <w:rFonts w:ascii="Times New Roman" w:eastAsia="Times New Roman" w:hAnsi="Times New Roman" w:cs="Times New Roman"/>
        </w:rPr>
        <w:t>: 141</w:t>
      </w:r>
      <w:r w:rsidR="00D301F8">
        <w:rPr>
          <w:rFonts w:ascii="Times New Roman" w:eastAsia="Times New Roman" w:hAnsi="Times New Roman" w:cs="Times New Roman"/>
        </w:rPr>
        <w:t>–</w:t>
      </w:r>
      <w:r w:rsidRPr="00AF2910">
        <w:rPr>
          <w:rFonts w:ascii="Times New Roman" w:eastAsia="Times New Roman" w:hAnsi="Times New Roman" w:cs="Times New Roman"/>
        </w:rPr>
        <w:t>58.</w:t>
      </w:r>
    </w:p>
    <w:p w14:paraId="04EAD590" w14:textId="7DE1D3C1"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Oster, Ulrike. 2023. Translating emotions. A corpus-based study of the conceptualization of ANGER in </w:t>
      </w:r>
      <w:proofErr w:type="gramStart"/>
      <w:r w:rsidRPr="00AF2910">
        <w:rPr>
          <w:rFonts w:ascii="Times New Roman" w:eastAsia="Times New Roman" w:hAnsi="Times New Roman" w:cs="Times New Roman"/>
        </w:rPr>
        <w:t>German-Spanish</w:t>
      </w:r>
      <w:proofErr w:type="gramEnd"/>
      <w:r w:rsidRPr="00AF2910">
        <w:rPr>
          <w:rFonts w:ascii="Times New Roman" w:eastAsia="Times New Roman" w:hAnsi="Times New Roman" w:cs="Times New Roman"/>
        </w:rPr>
        <w:t xml:space="preserve"> translation.</w:t>
      </w:r>
      <w:r w:rsidRPr="00AF2910">
        <w:rPr>
          <w:rFonts w:ascii="Times New Roman" w:eastAsia="Times New Roman" w:hAnsi="Times New Roman" w:cs="Times New Roman"/>
          <w:i/>
        </w:rPr>
        <w:t xml:space="preserve"> Languages in Contrast</w:t>
      </w:r>
      <w:r w:rsidRPr="00AF2910">
        <w:rPr>
          <w:rFonts w:ascii="Times New Roman" w:eastAsia="Times New Roman" w:hAnsi="Times New Roman" w:cs="Times New Roman"/>
        </w:rPr>
        <w:t xml:space="preserve"> 23</w:t>
      </w:r>
      <w:r w:rsidR="00D301F8">
        <w:rPr>
          <w:rFonts w:ascii="Times New Roman" w:eastAsia="Times New Roman" w:hAnsi="Times New Roman" w:cs="Times New Roman"/>
        </w:rPr>
        <w:t>(</w:t>
      </w:r>
      <w:r w:rsidRPr="00AF2910">
        <w:rPr>
          <w:rFonts w:ascii="Times New Roman" w:eastAsia="Times New Roman" w:hAnsi="Times New Roman" w:cs="Times New Roman"/>
        </w:rPr>
        <w:t>2</w:t>
      </w:r>
      <w:r w:rsidR="00D301F8">
        <w:rPr>
          <w:rFonts w:ascii="Times New Roman" w:eastAsia="Times New Roman" w:hAnsi="Times New Roman" w:cs="Times New Roman"/>
        </w:rPr>
        <w:t>):</w:t>
      </w:r>
      <w:r w:rsidRPr="00AF2910">
        <w:rPr>
          <w:rFonts w:ascii="Times New Roman" w:eastAsia="Times New Roman" w:hAnsi="Times New Roman" w:cs="Times New Roman"/>
        </w:rPr>
        <w:t xml:space="preserve"> 199</w:t>
      </w:r>
      <w:r w:rsidR="00D301F8">
        <w:rPr>
          <w:rFonts w:ascii="Times New Roman" w:eastAsia="Times New Roman" w:hAnsi="Times New Roman" w:cs="Times New Roman"/>
        </w:rPr>
        <w:t>–</w:t>
      </w:r>
      <w:r w:rsidRPr="00AF2910">
        <w:rPr>
          <w:rFonts w:ascii="Times New Roman" w:eastAsia="Times New Roman" w:hAnsi="Times New Roman" w:cs="Times New Roman"/>
        </w:rPr>
        <w:t xml:space="preserve">225. </w:t>
      </w:r>
      <w:proofErr w:type="spellStart"/>
      <w:r w:rsidR="00D301F8">
        <w:rPr>
          <w:rFonts w:ascii="Times New Roman" w:eastAsia="Times New Roman" w:hAnsi="Times New Roman" w:cs="Times New Roman"/>
        </w:rPr>
        <w:t>doi</w:t>
      </w:r>
      <w:proofErr w:type="spellEnd"/>
      <w:r w:rsidR="00D301F8">
        <w:rPr>
          <w:rFonts w:ascii="Times New Roman" w:eastAsia="Times New Roman" w:hAnsi="Times New Roman" w:cs="Times New Roman"/>
        </w:rPr>
        <w:t>: </w:t>
      </w:r>
      <w:r w:rsidR="00CC78FA" w:rsidRPr="00D301F8">
        <w:rPr>
          <w:rFonts w:ascii="Times New Roman" w:eastAsia="Times New Roman" w:hAnsi="Times New Roman" w:cs="Times New Roman"/>
        </w:rPr>
        <w:t>10.1075/lic.00027.ost</w:t>
      </w:r>
      <w:r w:rsidR="00D301F8">
        <w:rPr>
          <w:rFonts w:ascii="Times New Roman" w:eastAsia="Times New Roman" w:hAnsi="Times New Roman" w:cs="Times New Roman"/>
        </w:rPr>
        <w:t>.</w:t>
      </w:r>
    </w:p>
    <w:p w14:paraId="400FA352" w14:textId="0010FD77"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Qian, </w:t>
      </w:r>
      <w:proofErr w:type="spellStart"/>
      <w:r w:rsidRPr="00AF2910">
        <w:rPr>
          <w:rFonts w:ascii="Times New Roman" w:eastAsia="Times New Roman" w:hAnsi="Times New Roman" w:cs="Times New Roman"/>
        </w:rPr>
        <w:t>Shenbin</w:t>
      </w:r>
      <w:proofErr w:type="spellEnd"/>
      <w:r w:rsidRPr="00AF2910">
        <w:rPr>
          <w:rFonts w:ascii="Times New Roman" w:eastAsia="Times New Roman" w:hAnsi="Times New Roman" w:cs="Times New Roman"/>
        </w:rPr>
        <w:t xml:space="preserve"> &amp; Orasan, Constantin &amp; Do Carmo, Felix &amp; Li, </w:t>
      </w:r>
      <w:proofErr w:type="spellStart"/>
      <w:r w:rsidRPr="00AF2910">
        <w:rPr>
          <w:rFonts w:ascii="Times New Roman" w:eastAsia="Times New Roman" w:hAnsi="Times New Roman" w:cs="Times New Roman"/>
        </w:rPr>
        <w:t>Qiuliang</w:t>
      </w:r>
      <w:proofErr w:type="spellEnd"/>
      <w:r w:rsidRPr="00AF2910">
        <w:rPr>
          <w:rFonts w:ascii="Times New Roman" w:eastAsia="Times New Roman" w:hAnsi="Times New Roman" w:cs="Times New Roman"/>
        </w:rPr>
        <w:t xml:space="preserve"> &amp; Kanojia, </w:t>
      </w:r>
      <w:proofErr w:type="spellStart"/>
      <w:r w:rsidRPr="00AF2910">
        <w:rPr>
          <w:rFonts w:ascii="Times New Roman" w:eastAsia="Times New Roman" w:hAnsi="Times New Roman" w:cs="Times New Roman"/>
        </w:rPr>
        <w:t>Diptesh</w:t>
      </w:r>
      <w:proofErr w:type="spellEnd"/>
      <w:r w:rsidRPr="00AF2910">
        <w:rPr>
          <w:rFonts w:ascii="Times New Roman" w:eastAsia="Times New Roman" w:hAnsi="Times New Roman" w:cs="Times New Roman"/>
        </w:rPr>
        <w:t xml:space="preserve">. 2023. Evaluation of </w:t>
      </w:r>
      <w:proofErr w:type="gramStart"/>
      <w:r w:rsidRPr="00AF2910">
        <w:rPr>
          <w:rFonts w:ascii="Times New Roman" w:eastAsia="Times New Roman" w:hAnsi="Times New Roman" w:cs="Times New Roman"/>
        </w:rPr>
        <w:t>Chinese-English</w:t>
      </w:r>
      <w:proofErr w:type="gramEnd"/>
      <w:r w:rsidRPr="00AF2910">
        <w:rPr>
          <w:rFonts w:ascii="Times New Roman" w:eastAsia="Times New Roman" w:hAnsi="Times New Roman" w:cs="Times New Roman"/>
        </w:rPr>
        <w:t xml:space="preserve"> </w:t>
      </w:r>
      <w:r w:rsidR="00D301F8">
        <w:rPr>
          <w:rFonts w:ascii="Times New Roman" w:eastAsia="Times New Roman" w:hAnsi="Times New Roman" w:cs="Times New Roman"/>
        </w:rPr>
        <w:t>m</w:t>
      </w:r>
      <w:r w:rsidRPr="00AF2910">
        <w:rPr>
          <w:rFonts w:ascii="Times New Roman" w:eastAsia="Times New Roman" w:hAnsi="Times New Roman" w:cs="Times New Roman"/>
        </w:rPr>
        <w:t xml:space="preserve">achine </w:t>
      </w:r>
      <w:r w:rsidR="00D301F8">
        <w:rPr>
          <w:rFonts w:ascii="Times New Roman" w:eastAsia="Times New Roman" w:hAnsi="Times New Roman" w:cs="Times New Roman"/>
        </w:rPr>
        <w:t>t</w:t>
      </w:r>
      <w:r w:rsidRPr="00AF2910">
        <w:rPr>
          <w:rFonts w:ascii="Times New Roman" w:eastAsia="Times New Roman" w:hAnsi="Times New Roman" w:cs="Times New Roman"/>
        </w:rPr>
        <w:t xml:space="preserve">ranslation of </w:t>
      </w:r>
      <w:r w:rsidR="00D301F8">
        <w:rPr>
          <w:rFonts w:ascii="Times New Roman" w:eastAsia="Times New Roman" w:hAnsi="Times New Roman" w:cs="Times New Roman"/>
        </w:rPr>
        <w:t>e</w:t>
      </w:r>
      <w:r w:rsidRPr="00AF2910">
        <w:rPr>
          <w:rFonts w:ascii="Times New Roman" w:eastAsia="Times New Roman" w:hAnsi="Times New Roman" w:cs="Times New Roman"/>
        </w:rPr>
        <w:t>motion-</w:t>
      </w:r>
      <w:r w:rsidR="00D301F8">
        <w:rPr>
          <w:rFonts w:ascii="Times New Roman" w:eastAsia="Times New Roman" w:hAnsi="Times New Roman" w:cs="Times New Roman"/>
        </w:rPr>
        <w:t>l</w:t>
      </w:r>
      <w:r w:rsidRPr="00AF2910">
        <w:rPr>
          <w:rFonts w:ascii="Times New Roman" w:eastAsia="Times New Roman" w:hAnsi="Times New Roman" w:cs="Times New Roman"/>
        </w:rPr>
        <w:t xml:space="preserve">oaded </w:t>
      </w:r>
      <w:r w:rsidR="00D301F8">
        <w:rPr>
          <w:rFonts w:ascii="Times New Roman" w:eastAsia="Times New Roman" w:hAnsi="Times New Roman" w:cs="Times New Roman"/>
        </w:rPr>
        <w:t>m</w:t>
      </w:r>
      <w:r w:rsidRPr="00AF2910">
        <w:rPr>
          <w:rFonts w:ascii="Times New Roman" w:eastAsia="Times New Roman" w:hAnsi="Times New Roman" w:cs="Times New Roman"/>
        </w:rPr>
        <w:t xml:space="preserve">icroblog </w:t>
      </w:r>
      <w:r w:rsidR="00D301F8">
        <w:rPr>
          <w:rFonts w:ascii="Times New Roman" w:eastAsia="Times New Roman" w:hAnsi="Times New Roman" w:cs="Times New Roman"/>
        </w:rPr>
        <w:t>t</w:t>
      </w:r>
      <w:r w:rsidRPr="00AF2910">
        <w:rPr>
          <w:rFonts w:ascii="Times New Roman" w:eastAsia="Times New Roman" w:hAnsi="Times New Roman" w:cs="Times New Roman"/>
        </w:rPr>
        <w:t>exts</w:t>
      </w:r>
      <w:r w:rsidR="00D301F8">
        <w:rPr>
          <w:rFonts w:ascii="Times New Roman" w:eastAsia="Times New Roman" w:hAnsi="Times New Roman" w:cs="Times New Roman"/>
        </w:rPr>
        <w:t>.</w:t>
      </w:r>
      <w:r w:rsidRPr="00AF2910">
        <w:rPr>
          <w:rFonts w:ascii="Times New Roman" w:eastAsia="Times New Roman" w:hAnsi="Times New Roman" w:cs="Times New Roman"/>
        </w:rPr>
        <w:t xml:space="preserve"> A </w:t>
      </w:r>
      <w:r w:rsidR="00D301F8">
        <w:rPr>
          <w:rFonts w:ascii="Times New Roman" w:eastAsia="Times New Roman" w:hAnsi="Times New Roman" w:cs="Times New Roman"/>
        </w:rPr>
        <w:t>h</w:t>
      </w:r>
      <w:r w:rsidRPr="00AF2910">
        <w:rPr>
          <w:rFonts w:ascii="Times New Roman" w:eastAsia="Times New Roman" w:hAnsi="Times New Roman" w:cs="Times New Roman"/>
        </w:rPr>
        <w:t xml:space="preserve">uman </w:t>
      </w:r>
      <w:r w:rsidR="00D301F8">
        <w:rPr>
          <w:rFonts w:ascii="Times New Roman" w:eastAsia="Times New Roman" w:hAnsi="Times New Roman" w:cs="Times New Roman"/>
        </w:rPr>
        <w:t>a</w:t>
      </w:r>
      <w:r w:rsidRPr="00AF2910">
        <w:rPr>
          <w:rFonts w:ascii="Times New Roman" w:eastAsia="Times New Roman" w:hAnsi="Times New Roman" w:cs="Times New Roman"/>
        </w:rPr>
        <w:t xml:space="preserve">nnotated </w:t>
      </w:r>
      <w:r w:rsidR="00D301F8">
        <w:rPr>
          <w:rFonts w:ascii="Times New Roman" w:eastAsia="Times New Roman" w:hAnsi="Times New Roman" w:cs="Times New Roman"/>
        </w:rPr>
        <w:t>d</w:t>
      </w:r>
      <w:r w:rsidRPr="00AF2910">
        <w:rPr>
          <w:rFonts w:ascii="Times New Roman" w:eastAsia="Times New Roman" w:hAnsi="Times New Roman" w:cs="Times New Roman"/>
        </w:rPr>
        <w:t xml:space="preserve">ataset for the </w:t>
      </w:r>
      <w:r w:rsidR="00D301F8">
        <w:rPr>
          <w:rFonts w:ascii="Times New Roman" w:eastAsia="Times New Roman" w:hAnsi="Times New Roman" w:cs="Times New Roman"/>
        </w:rPr>
        <w:t>q</w:t>
      </w:r>
      <w:r w:rsidRPr="00AF2910">
        <w:rPr>
          <w:rFonts w:ascii="Times New Roman" w:eastAsia="Times New Roman" w:hAnsi="Times New Roman" w:cs="Times New Roman"/>
        </w:rPr>
        <w:t xml:space="preserve">uality </w:t>
      </w:r>
      <w:r w:rsidR="00D301F8">
        <w:rPr>
          <w:rFonts w:ascii="Times New Roman" w:eastAsia="Times New Roman" w:hAnsi="Times New Roman" w:cs="Times New Roman"/>
        </w:rPr>
        <w:t>a</w:t>
      </w:r>
      <w:r w:rsidRPr="00AF2910">
        <w:rPr>
          <w:rFonts w:ascii="Times New Roman" w:eastAsia="Times New Roman" w:hAnsi="Times New Roman" w:cs="Times New Roman"/>
        </w:rPr>
        <w:t xml:space="preserve">ssessment of </w:t>
      </w:r>
      <w:r w:rsidR="00D301F8">
        <w:rPr>
          <w:rFonts w:ascii="Times New Roman" w:eastAsia="Times New Roman" w:hAnsi="Times New Roman" w:cs="Times New Roman"/>
        </w:rPr>
        <w:t>e</w:t>
      </w:r>
      <w:r w:rsidRPr="00AF2910">
        <w:rPr>
          <w:rFonts w:ascii="Times New Roman" w:eastAsia="Times New Roman" w:hAnsi="Times New Roman" w:cs="Times New Roman"/>
        </w:rPr>
        <w:t xml:space="preserve">motion </w:t>
      </w:r>
      <w:r w:rsidR="00D301F8">
        <w:rPr>
          <w:rFonts w:ascii="Times New Roman" w:eastAsia="Times New Roman" w:hAnsi="Times New Roman" w:cs="Times New Roman"/>
        </w:rPr>
        <w:t>t</w:t>
      </w:r>
      <w:r w:rsidRPr="00AF2910">
        <w:rPr>
          <w:rFonts w:ascii="Times New Roman" w:eastAsia="Times New Roman" w:hAnsi="Times New Roman" w:cs="Times New Roman"/>
        </w:rPr>
        <w:t xml:space="preserve">ranslation. In </w:t>
      </w:r>
      <w:r w:rsidRPr="00AF2910">
        <w:rPr>
          <w:rFonts w:ascii="Times New Roman" w:eastAsia="Times New Roman" w:hAnsi="Times New Roman" w:cs="Times New Roman"/>
          <w:i/>
        </w:rPr>
        <w:t>Proceedings of the 24th Annual Conference of the European Association for Machine Translation</w:t>
      </w:r>
      <w:r w:rsidR="00D301F8">
        <w:rPr>
          <w:rFonts w:ascii="Times New Roman" w:eastAsia="Times New Roman" w:hAnsi="Times New Roman" w:cs="Times New Roman"/>
        </w:rPr>
        <w:t>.</w:t>
      </w:r>
      <w:r w:rsidRPr="00AF2910">
        <w:rPr>
          <w:rFonts w:ascii="Times New Roman" w:eastAsia="Times New Roman" w:hAnsi="Times New Roman" w:cs="Times New Roman"/>
        </w:rPr>
        <w:t xml:space="preserve"> Tampere, Finland</w:t>
      </w:r>
      <w:r w:rsidR="00D301F8">
        <w:rPr>
          <w:rFonts w:ascii="Times New Roman" w:eastAsia="Times New Roman" w:hAnsi="Times New Roman" w:cs="Times New Roman"/>
        </w:rPr>
        <w:t>:</w:t>
      </w:r>
      <w:r w:rsidRPr="00AF2910">
        <w:rPr>
          <w:rFonts w:ascii="Times New Roman" w:eastAsia="Times New Roman" w:hAnsi="Times New Roman" w:cs="Times New Roman"/>
        </w:rPr>
        <w:t xml:space="preserve"> European Association for Machine Translation.</w:t>
      </w:r>
      <w:r w:rsidR="00D301F8" w:rsidRPr="00D301F8">
        <w:rPr>
          <w:rFonts w:ascii="Times New Roman" w:eastAsia="Times New Roman" w:hAnsi="Times New Roman" w:cs="Times New Roman"/>
        </w:rPr>
        <w:t xml:space="preserve"> </w:t>
      </w:r>
      <w:r w:rsidR="00D301F8" w:rsidRPr="00AF2910">
        <w:rPr>
          <w:rFonts w:ascii="Times New Roman" w:eastAsia="Times New Roman" w:hAnsi="Times New Roman" w:cs="Times New Roman"/>
        </w:rPr>
        <w:t>125–35</w:t>
      </w:r>
      <w:r w:rsidR="00D301F8">
        <w:rPr>
          <w:rFonts w:ascii="Times New Roman" w:eastAsia="Times New Roman" w:hAnsi="Times New Roman" w:cs="Times New Roman"/>
        </w:rPr>
        <w:t>.</w:t>
      </w:r>
    </w:p>
    <w:p w14:paraId="32F9487F" w14:textId="6AAA8B1E" w:rsidR="00931146" w:rsidRPr="00AF2910" w:rsidRDefault="00FB1108" w:rsidP="00EF6245">
      <w:pPr>
        <w:spacing w:line="240" w:lineRule="auto"/>
        <w:ind w:left="720" w:hanging="862"/>
        <w:jc w:val="both"/>
        <w:rPr>
          <w:rFonts w:ascii="Times New Roman" w:eastAsia="Times New Roman" w:hAnsi="Times New Roman" w:cs="Times New Roman"/>
          <w:b/>
        </w:rPr>
      </w:pPr>
      <w:r w:rsidRPr="00AF2910">
        <w:rPr>
          <w:rFonts w:ascii="Times New Roman" w:eastAsia="Times New Roman" w:hAnsi="Times New Roman" w:cs="Times New Roman"/>
        </w:rPr>
        <w:t xml:space="preserve">Salameh, Mohammad &amp; Mohammad, Saif &amp; </w:t>
      </w:r>
      <w:proofErr w:type="spellStart"/>
      <w:r w:rsidRPr="00AF2910">
        <w:rPr>
          <w:rFonts w:ascii="Times New Roman" w:eastAsia="Times New Roman" w:hAnsi="Times New Roman" w:cs="Times New Roman"/>
        </w:rPr>
        <w:t>Kiritchenko</w:t>
      </w:r>
      <w:proofErr w:type="spellEnd"/>
      <w:r w:rsidRPr="00AF2910">
        <w:rPr>
          <w:rFonts w:ascii="Times New Roman" w:eastAsia="Times New Roman" w:hAnsi="Times New Roman" w:cs="Times New Roman"/>
        </w:rPr>
        <w:t>, Svetlana. 2015. Sentiment after translation</w:t>
      </w:r>
      <w:r w:rsidR="00D301F8">
        <w:rPr>
          <w:rFonts w:ascii="Times New Roman" w:eastAsia="Times New Roman" w:hAnsi="Times New Roman" w:cs="Times New Roman"/>
        </w:rPr>
        <w:t>.</w:t>
      </w:r>
      <w:r w:rsidRPr="00AF2910">
        <w:rPr>
          <w:rFonts w:ascii="Times New Roman" w:eastAsia="Times New Roman" w:hAnsi="Times New Roman" w:cs="Times New Roman"/>
        </w:rPr>
        <w:t xml:space="preserve"> A case-study on Arabic social media posts. In </w:t>
      </w:r>
      <w:r w:rsidRPr="00AF2910">
        <w:rPr>
          <w:rFonts w:ascii="Times New Roman" w:eastAsia="Times New Roman" w:hAnsi="Times New Roman" w:cs="Times New Roman"/>
          <w:i/>
        </w:rPr>
        <w:t>Proceedings of the 2015 Conference of the North American Chapter of the ACL: Human Language Technologies</w:t>
      </w:r>
      <w:r w:rsidR="006A644E">
        <w:rPr>
          <w:rFonts w:ascii="Times New Roman" w:eastAsia="Times New Roman" w:hAnsi="Times New Roman" w:cs="Times New Roman"/>
        </w:rPr>
        <w:t xml:space="preserve">. </w:t>
      </w:r>
      <w:r w:rsidRPr="00AF2910">
        <w:rPr>
          <w:rFonts w:ascii="Times New Roman" w:eastAsia="Times New Roman" w:hAnsi="Times New Roman" w:cs="Times New Roman"/>
        </w:rPr>
        <w:t>Denver, Colorado</w:t>
      </w:r>
      <w:r w:rsidR="006A644E">
        <w:rPr>
          <w:rFonts w:ascii="Times New Roman" w:eastAsia="Times New Roman" w:hAnsi="Times New Roman" w:cs="Times New Roman"/>
        </w:rPr>
        <w:t xml:space="preserve">: </w:t>
      </w:r>
      <w:r w:rsidR="006A644E">
        <w:rPr>
          <w:rFonts w:ascii="Times New Roman" w:eastAsia="Times New Roman" w:hAnsi="Times New Roman" w:cs="Times New Roman"/>
          <w:iCs/>
        </w:rPr>
        <w:t>Association for Computational Linguistics.</w:t>
      </w:r>
      <w:r w:rsidR="006A644E" w:rsidRPr="00AF2910">
        <w:rPr>
          <w:rFonts w:ascii="Times New Roman" w:eastAsia="Times New Roman" w:hAnsi="Times New Roman" w:cs="Times New Roman"/>
        </w:rPr>
        <w:t xml:space="preserve"> 767–77</w:t>
      </w:r>
      <w:r w:rsidR="006A644E">
        <w:rPr>
          <w:rFonts w:ascii="Times New Roman" w:eastAsia="Times New Roman" w:hAnsi="Times New Roman" w:cs="Times New Roman"/>
        </w:rPr>
        <w:t>.</w:t>
      </w:r>
    </w:p>
    <w:p w14:paraId="205F0376" w14:textId="2E9F65CA" w:rsidR="00931146"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Sugimoto, Cassidy R. &amp; Thelwall, Mike &amp; Larivière, Vincent &amp; Tsou, Andrew &amp; Mongeon, Philippe &amp; Macaluso, Benoit. 2013. Scientists </w:t>
      </w:r>
      <w:r w:rsidR="006A644E">
        <w:rPr>
          <w:rFonts w:ascii="Times New Roman" w:eastAsia="Times New Roman" w:hAnsi="Times New Roman" w:cs="Times New Roman"/>
        </w:rPr>
        <w:t>p</w:t>
      </w:r>
      <w:r w:rsidRPr="00AF2910">
        <w:rPr>
          <w:rFonts w:ascii="Times New Roman" w:eastAsia="Times New Roman" w:hAnsi="Times New Roman" w:cs="Times New Roman"/>
        </w:rPr>
        <w:t xml:space="preserve">opularizing </w:t>
      </w:r>
      <w:r w:rsidR="006A644E">
        <w:rPr>
          <w:rFonts w:ascii="Times New Roman" w:eastAsia="Times New Roman" w:hAnsi="Times New Roman" w:cs="Times New Roman"/>
        </w:rPr>
        <w:t>s</w:t>
      </w:r>
      <w:r w:rsidRPr="00AF2910">
        <w:rPr>
          <w:rFonts w:ascii="Times New Roman" w:eastAsia="Times New Roman" w:hAnsi="Times New Roman" w:cs="Times New Roman"/>
        </w:rPr>
        <w:t xml:space="preserve">cience: Characteristics and </w:t>
      </w:r>
      <w:r w:rsidR="006A644E">
        <w:rPr>
          <w:rFonts w:ascii="Times New Roman" w:eastAsia="Times New Roman" w:hAnsi="Times New Roman" w:cs="Times New Roman"/>
        </w:rPr>
        <w:t>i</w:t>
      </w:r>
      <w:r w:rsidRPr="00AF2910">
        <w:rPr>
          <w:rFonts w:ascii="Times New Roman" w:eastAsia="Times New Roman" w:hAnsi="Times New Roman" w:cs="Times New Roman"/>
        </w:rPr>
        <w:t xml:space="preserve">mpact of TED Talk </w:t>
      </w:r>
      <w:r w:rsidR="006A644E">
        <w:rPr>
          <w:rFonts w:ascii="Times New Roman" w:eastAsia="Times New Roman" w:hAnsi="Times New Roman" w:cs="Times New Roman"/>
        </w:rPr>
        <w:t>p</w:t>
      </w:r>
      <w:r w:rsidRPr="00AF2910">
        <w:rPr>
          <w:rFonts w:ascii="Times New Roman" w:eastAsia="Times New Roman" w:hAnsi="Times New Roman" w:cs="Times New Roman"/>
        </w:rPr>
        <w:t xml:space="preserve">resenters. </w:t>
      </w:r>
      <w:proofErr w:type="spellStart"/>
      <w:r w:rsidRPr="00AF2910">
        <w:rPr>
          <w:rFonts w:ascii="Times New Roman" w:eastAsia="Times New Roman" w:hAnsi="Times New Roman" w:cs="Times New Roman"/>
          <w:i/>
        </w:rPr>
        <w:t>PLoS</w:t>
      </w:r>
      <w:proofErr w:type="spellEnd"/>
      <w:r w:rsidRPr="00AF2910">
        <w:rPr>
          <w:rFonts w:ascii="Times New Roman" w:eastAsia="Times New Roman" w:hAnsi="Times New Roman" w:cs="Times New Roman"/>
          <w:i/>
        </w:rPr>
        <w:t xml:space="preserve"> ONE</w:t>
      </w:r>
      <w:r w:rsidRPr="00AF2910">
        <w:rPr>
          <w:rFonts w:ascii="Times New Roman" w:eastAsia="Times New Roman" w:hAnsi="Times New Roman" w:cs="Times New Roman"/>
        </w:rPr>
        <w:t xml:space="preserve"> 8(4): e62403. doi:10.1371/journal.pone.0062403</w:t>
      </w:r>
      <w:r w:rsidR="006A644E">
        <w:rPr>
          <w:rFonts w:ascii="Times New Roman" w:eastAsia="Times New Roman" w:hAnsi="Times New Roman" w:cs="Times New Roman"/>
        </w:rPr>
        <w:t>.</w:t>
      </w:r>
      <w:r w:rsidRPr="00AF2910">
        <w:rPr>
          <w:rFonts w:ascii="Times New Roman" w:eastAsia="Times New Roman" w:hAnsi="Times New Roman" w:cs="Times New Roman"/>
        </w:rPr>
        <w:t xml:space="preserve"> </w:t>
      </w:r>
    </w:p>
    <w:p w14:paraId="3410D3D2" w14:textId="3CF8B500" w:rsidR="00143F1E" w:rsidRPr="00AF2910" w:rsidRDefault="00143F1E" w:rsidP="00EF6245">
      <w:pPr>
        <w:spacing w:line="240" w:lineRule="auto"/>
        <w:ind w:left="720" w:hanging="862"/>
        <w:jc w:val="both"/>
        <w:rPr>
          <w:rFonts w:ascii="Times New Roman" w:eastAsia="Times New Roman" w:hAnsi="Times New Roman" w:cs="Times New Roman"/>
        </w:rPr>
      </w:pPr>
      <w:r w:rsidRPr="00143F1E">
        <w:rPr>
          <w:rFonts w:ascii="Times New Roman" w:eastAsia="Times New Roman" w:hAnsi="Times New Roman" w:cs="Times New Roman"/>
        </w:rPr>
        <w:t xml:space="preserve">TED. n.d. </w:t>
      </w:r>
      <w:r w:rsidRPr="00613765">
        <w:rPr>
          <w:rFonts w:ascii="Times New Roman" w:eastAsia="Times New Roman" w:hAnsi="Times New Roman" w:cs="Times New Roman"/>
          <w:i/>
        </w:rPr>
        <w:t>TED Translat</w:t>
      </w:r>
      <w:r w:rsidR="00260033">
        <w:rPr>
          <w:rFonts w:ascii="Times New Roman" w:eastAsia="Times New Roman" w:hAnsi="Times New Roman" w:cs="Times New Roman"/>
          <w:i/>
        </w:rPr>
        <w:t>ion</w:t>
      </w:r>
      <w:r w:rsidRPr="00613765">
        <w:rPr>
          <w:rFonts w:ascii="Times New Roman" w:eastAsia="Times New Roman" w:hAnsi="Times New Roman" w:cs="Times New Roman"/>
          <w:i/>
        </w:rPr>
        <w:t xml:space="preserve"> guidelines</w:t>
      </w:r>
      <w:r w:rsidRPr="00143F1E">
        <w:rPr>
          <w:rFonts w:ascii="Times New Roman" w:eastAsia="Times New Roman" w:hAnsi="Times New Roman" w:cs="Times New Roman"/>
        </w:rPr>
        <w:t xml:space="preserve">. </w:t>
      </w:r>
      <w:r w:rsidR="00613765">
        <w:rPr>
          <w:rFonts w:ascii="Times New Roman" w:eastAsia="Times New Roman" w:hAnsi="Times New Roman" w:cs="Times New Roman"/>
        </w:rPr>
        <w:t>(</w:t>
      </w:r>
      <w:hyperlink r:id="rId14" w:history="1">
        <w:r w:rsidR="00613765" w:rsidRPr="00551A91">
          <w:rPr>
            <w:rStyle w:val="Hyperlink"/>
            <w:rFonts w:ascii="Times New Roman" w:eastAsia="Times New Roman" w:hAnsi="Times New Roman" w:cs="Times New Roman"/>
          </w:rPr>
          <w:t>https://www.ted.com/participate/translate/guidelines</w:t>
        </w:r>
      </w:hyperlink>
      <w:r w:rsidR="00613765">
        <w:rPr>
          <w:rFonts w:ascii="Times New Roman" w:eastAsia="Times New Roman" w:hAnsi="Times New Roman" w:cs="Times New Roman"/>
        </w:rPr>
        <w:t>) (Accessed 2025-16-09).</w:t>
      </w:r>
    </w:p>
    <w:p w14:paraId="781478BE" w14:textId="5EC0D05B"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Teich, Elke. 2003. </w:t>
      </w:r>
      <w:r w:rsidRPr="00AF2910">
        <w:rPr>
          <w:rFonts w:ascii="Times New Roman" w:eastAsia="Times New Roman" w:hAnsi="Times New Roman" w:cs="Times New Roman"/>
          <w:i/>
        </w:rPr>
        <w:t>Cross-linguistic variation in system and text</w:t>
      </w:r>
      <w:r w:rsidR="00613765">
        <w:rPr>
          <w:rFonts w:ascii="Times New Roman" w:eastAsia="Times New Roman" w:hAnsi="Times New Roman" w:cs="Times New Roman"/>
          <w:i/>
        </w:rPr>
        <w:t>.</w:t>
      </w:r>
      <w:r w:rsidRPr="00AF2910">
        <w:rPr>
          <w:rFonts w:ascii="Times New Roman" w:eastAsia="Times New Roman" w:hAnsi="Times New Roman" w:cs="Times New Roman"/>
          <w:i/>
        </w:rPr>
        <w:t xml:space="preserve"> A methodology for the investigation of translations and comparable texts</w:t>
      </w:r>
      <w:r w:rsidRPr="00AF2910">
        <w:rPr>
          <w:rFonts w:ascii="Times New Roman" w:eastAsia="Times New Roman" w:hAnsi="Times New Roman" w:cs="Times New Roman"/>
        </w:rPr>
        <w:t>. Berlin: de Gruyter.</w:t>
      </w:r>
    </w:p>
    <w:p w14:paraId="4468F7AD" w14:textId="157A32AE" w:rsidR="00931146" w:rsidRPr="00AF2910" w:rsidRDefault="00FB1108" w:rsidP="00EF6245">
      <w:pPr>
        <w:spacing w:line="240" w:lineRule="auto"/>
        <w:ind w:left="720" w:hanging="862"/>
        <w:jc w:val="both"/>
        <w:rPr>
          <w:rFonts w:ascii="Times New Roman" w:eastAsia="Times New Roman" w:hAnsi="Times New Roman" w:cs="Times New Roman"/>
        </w:rPr>
      </w:pPr>
      <w:proofErr w:type="spellStart"/>
      <w:r w:rsidRPr="00AF2910">
        <w:rPr>
          <w:rFonts w:ascii="Times New Roman" w:eastAsia="Times New Roman" w:hAnsi="Times New Roman" w:cs="Times New Roman"/>
        </w:rPr>
        <w:t>Thormodsæter</w:t>
      </w:r>
      <w:proofErr w:type="spellEnd"/>
      <w:r w:rsidRPr="00AF2910">
        <w:rPr>
          <w:rFonts w:ascii="Times New Roman" w:eastAsia="Times New Roman" w:hAnsi="Times New Roman" w:cs="Times New Roman"/>
        </w:rPr>
        <w:t>, Øyvind. 2021. The idiomaticity of emotion in English and Norwegian</w:t>
      </w:r>
      <w:r w:rsidR="00613765">
        <w:rPr>
          <w:rFonts w:ascii="Times New Roman" w:eastAsia="Times New Roman" w:hAnsi="Times New Roman" w:cs="Times New Roman"/>
        </w:rPr>
        <w:t>.</w:t>
      </w:r>
      <w:r w:rsidRPr="00AF2910">
        <w:rPr>
          <w:rFonts w:ascii="Times New Roman" w:eastAsia="Times New Roman" w:hAnsi="Times New Roman" w:cs="Times New Roman"/>
        </w:rPr>
        <w:t xml:space="preserve"> A corpus-based contrastive investigation of the phraseology of the three </w:t>
      </w:r>
      <w:proofErr w:type="gramStart"/>
      <w:r w:rsidRPr="00AF2910">
        <w:rPr>
          <w:rFonts w:ascii="Times New Roman" w:eastAsia="Times New Roman" w:hAnsi="Times New Roman" w:cs="Times New Roman"/>
        </w:rPr>
        <w:t>English-Norwegian</w:t>
      </w:r>
      <w:proofErr w:type="gramEnd"/>
      <w:r w:rsidRPr="00AF2910">
        <w:rPr>
          <w:rFonts w:ascii="Times New Roman" w:eastAsia="Times New Roman" w:hAnsi="Times New Roman" w:cs="Times New Roman"/>
        </w:rPr>
        <w:t xml:space="preserve"> verb pairs </w:t>
      </w:r>
      <w:r w:rsidRPr="00397A03">
        <w:rPr>
          <w:rFonts w:ascii="Times New Roman" w:eastAsia="Times New Roman" w:hAnsi="Times New Roman" w:cs="Times New Roman"/>
        </w:rPr>
        <w:t>enjoy-</w:t>
      </w:r>
      <w:proofErr w:type="spellStart"/>
      <w:r w:rsidRPr="00397A03">
        <w:rPr>
          <w:rFonts w:ascii="Times New Roman" w:eastAsia="Times New Roman" w:hAnsi="Times New Roman" w:cs="Times New Roman"/>
        </w:rPr>
        <w:t>nyte</w:t>
      </w:r>
      <w:proofErr w:type="spellEnd"/>
      <w:r w:rsidRPr="00397A03">
        <w:rPr>
          <w:rFonts w:ascii="Times New Roman" w:eastAsia="Times New Roman" w:hAnsi="Times New Roman" w:cs="Times New Roman"/>
        </w:rPr>
        <w:t>, love-</w:t>
      </w:r>
      <w:proofErr w:type="spellStart"/>
      <w:r w:rsidRPr="00397A03">
        <w:rPr>
          <w:rFonts w:ascii="Times New Roman" w:eastAsia="Times New Roman" w:hAnsi="Times New Roman" w:cs="Times New Roman"/>
        </w:rPr>
        <w:t>elske</w:t>
      </w:r>
      <w:proofErr w:type="spellEnd"/>
      <w:r w:rsidRPr="00397A03">
        <w:rPr>
          <w:rFonts w:ascii="Times New Roman" w:eastAsia="Times New Roman" w:hAnsi="Times New Roman" w:cs="Times New Roman"/>
        </w:rPr>
        <w:t>, and like-like.</w:t>
      </w:r>
      <w:r w:rsidR="00B23747" w:rsidRPr="00AF2910">
        <w:rPr>
          <w:rFonts w:ascii="Times New Roman" w:eastAsia="Times New Roman" w:hAnsi="Times New Roman" w:cs="Times New Roman"/>
        </w:rPr>
        <w:t xml:space="preserve"> </w:t>
      </w:r>
      <w:r w:rsidR="00397A03">
        <w:rPr>
          <w:rFonts w:ascii="Times New Roman" w:eastAsia="Times New Roman" w:hAnsi="Times New Roman" w:cs="Times New Roman"/>
        </w:rPr>
        <w:t xml:space="preserve">Oslo: </w:t>
      </w:r>
      <w:r w:rsidRPr="00AF2910">
        <w:rPr>
          <w:rFonts w:ascii="Times New Roman" w:eastAsia="Times New Roman" w:hAnsi="Times New Roman" w:cs="Times New Roman"/>
        </w:rPr>
        <w:t>University of Oslo</w:t>
      </w:r>
      <w:r w:rsidR="00397A03">
        <w:rPr>
          <w:rFonts w:ascii="Times New Roman" w:eastAsia="Times New Roman" w:hAnsi="Times New Roman" w:cs="Times New Roman"/>
        </w:rPr>
        <w:t>.</w:t>
      </w:r>
      <w:r w:rsidR="00B23747" w:rsidRPr="00AF2910">
        <w:rPr>
          <w:rFonts w:ascii="Times New Roman" w:eastAsia="Times New Roman" w:hAnsi="Times New Roman" w:cs="Times New Roman"/>
        </w:rPr>
        <w:t xml:space="preserve"> (Doctoral dissertation.) </w:t>
      </w:r>
    </w:p>
    <w:p w14:paraId="09F27BFF" w14:textId="77777777" w:rsidR="00931146" w:rsidRPr="00AF2910" w:rsidRDefault="00FB1108" w:rsidP="00EF6245">
      <w:pPr>
        <w:spacing w:line="240" w:lineRule="auto"/>
        <w:ind w:left="720" w:hanging="862"/>
        <w:jc w:val="both"/>
        <w:rPr>
          <w:rFonts w:ascii="Times New Roman" w:eastAsia="Times New Roman" w:hAnsi="Times New Roman" w:cs="Times New Roman"/>
        </w:rPr>
      </w:pPr>
      <w:r w:rsidRPr="00AF2910">
        <w:rPr>
          <w:rFonts w:ascii="Times New Roman" w:eastAsia="Times New Roman" w:hAnsi="Times New Roman" w:cs="Times New Roman"/>
        </w:rPr>
        <w:t xml:space="preserve">Toury, Gideon. 1995. </w:t>
      </w:r>
      <w:r w:rsidRPr="00AF2910">
        <w:rPr>
          <w:rFonts w:ascii="Times New Roman" w:eastAsia="Times New Roman" w:hAnsi="Times New Roman" w:cs="Times New Roman"/>
          <w:i/>
        </w:rPr>
        <w:t>Descriptive translation studies and beyond</w:t>
      </w:r>
      <w:r w:rsidRPr="00AF2910">
        <w:rPr>
          <w:rFonts w:ascii="Times New Roman" w:eastAsia="Times New Roman" w:hAnsi="Times New Roman" w:cs="Times New Roman"/>
        </w:rPr>
        <w:t>. Amsterdam: John Benjamins.</w:t>
      </w:r>
    </w:p>
    <w:p w14:paraId="368B9870" w14:textId="027F9863" w:rsidR="00931146" w:rsidRPr="00AF2910" w:rsidRDefault="00FB1108" w:rsidP="00EF6245">
      <w:pPr>
        <w:spacing w:line="240" w:lineRule="auto"/>
        <w:ind w:left="720" w:hanging="862"/>
        <w:jc w:val="both"/>
        <w:rPr>
          <w:rFonts w:ascii="Times New Roman" w:eastAsia="Times New Roman" w:hAnsi="Times New Roman" w:cs="Times New Roman"/>
          <w:b/>
        </w:rPr>
      </w:pPr>
      <w:r w:rsidRPr="00AF2910">
        <w:rPr>
          <w:rFonts w:ascii="Times New Roman" w:eastAsia="Times New Roman" w:hAnsi="Times New Roman" w:cs="Times New Roman"/>
        </w:rPr>
        <w:t>Troiano, Enrica &amp; Klinger, Roman &amp; Pado, Sebastian. 2020. Lost in back-translation</w:t>
      </w:r>
      <w:r w:rsidR="00397A03">
        <w:rPr>
          <w:rFonts w:ascii="Times New Roman" w:eastAsia="Times New Roman" w:hAnsi="Times New Roman" w:cs="Times New Roman"/>
        </w:rPr>
        <w:t>.</w:t>
      </w:r>
      <w:r w:rsidRPr="00AF2910">
        <w:rPr>
          <w:rFonts w:ascii="Times New Roman" w:eastAsia="Times New Roman" w:hAnsi="Times New Roman" w:cs="Times New Roman"/>
        </w:rPr>
        <w:t xml:space="preserve"> Emotion preservation in neural machine translation. In </w:t>
      </w:r>
      <w:r w:rsidRPr="00AF2910">
        <w:rPr>
          <w:rFonts w:ascii="Times New Roman" w:eastAsia="Times New Roman" w:hAnsi="Times New Roman" w:cs="Times New Roman"/>
          <w:i/>
        </w:rPr>
        <w:t>Proceedings of the 28th International Conference on Computational Linguistics</w:t>
      </w:r>
      <w:r w:rsidR="00397A03">
        <w:rPr>
          <w:rFonts w:ascii="Times New Roman" w:eastAsia="Times New Roman" w:hAnsi="Times New Roman" w:cs="Times New Roman"/>
        </w:rPr>
        <w:t xml:space="preserve"> (online). </w:t>
      </w:r>
      <w:r w:rsidRPr="00AF2910">
        <w:rPr>
          <w:rFonts w:ascii="Times New Roman" w:eastAsia="Times New Roman" w:hAnsi="Times New Roman" w:cs="Times New Roman"/>
        </w:rPr>
        <w:t>Barcelona,</w:t>
      </w:r>
      <w:r w:rsidRPr="00AF2910">
        <w:rPr>
          <w:rFonts w:ascii="Times New Roman" w:eastAsia="Times New Roman" w:hAnsi="Times New Roman" w:cs="Times New Roman"/>
          <w:b/>
        </w:rPr>
        <w:t xml:space="preserve"> </w:t>
      </w:r>
      <w:r w:rsidRPr="00AF2910">
        <w:rPr>
          <w:rFonts w:ascii="Times New Roman" w:eastAsia="Times New Roman" w:hAnsi="Times New Roman" w:cs="Times New Roman"/>
        </w:rPr>
        <w:t>Spain.</w:t>
      </w:r>
      <w:r w:rsidR="00397A03">
        <w:rPr>
          <w:rFonts w:ascii="Times New Roman" w:eastAsia="Times New Roman" w:hAnsi="Times New Roman" w:cs="Times New Roman"/>
        </w:rPr>
        <w:t xml:space="preserve"> </w:t>
      </w:r>
      <w:r w:rsidR="00397A03" w:rsidRPr="00AF2910">
        <w:rPr>
          <w:rFonts w:ascii="Times New Roman" w:eastAsia="Times New Roman" w:hAnsi="Times New Roman" w:cs="Times New Roman"/>
        </w:rPr>
        <w:t>4340–54</w:t>
      </w:r>
      <w:r w:rsidR="00397A03">
        <w:rPr>
          <w:rFonts w:ascii="Times New Roman" w:eastAsia="Times New Roman" w:hAnsi="Times New Roman" w:cs="Times New Roman"/>
        </w:rPr>
        <w:t>.</w:t>
      </w:r>
    </w:p>
    <w:p w14:paraId="28765416" w14:textId="32C36FF8" w:rsidR="00146580" w:rsidRPr="00613765" w:rsidRDefault="00FB1108" w:rsidP="00613765">
      <w:pPr>
        <w:spacing w:line="240" w:lineRule="auto"/>
        <w:ind w:left="720" w:hanging="862"/>
        <w:jc w:val="both"/>
        <w:rPr>
          <w:rFonts w:ascii="Times New Roman" w:eastAsia="Times New Roman" w:hAnsi="Times New Roman" w:cs="Times New Roman"/>
        </w:rPr>
      </w:pPr>
      <w:proofErr w:type="spellStart"/>
      <w:r w:rsidRPr="00AF2910">
        <w:rPr>
          <w:rFonts w:ascii="Times New Roman" w:eastAsia="Times New Roman" w:hAnsi="Times New Roman" w:cs="Times New Roman"/>
        </w:rPr>
        <w:t>Zufferey</w:t>
      </w:r>
      <w:proofErr w:type="spellEnd"/>
      <w:r w:rsidRPr="00AF2910">
        <w:rPr>
          <w:rFonts w:ascii="Times New Roman" w:eastAsia="Times New Roman" w:hAnsi="Times New Roman" w:cs="Times New Roman"/>
        </w:rPr>
        <w:t xml:space="preserve">, Sandrine &amp; </w:t>
      </w:r>
      <w:proofErr w:type="spellStart"/>
      <w:r w:rsidRPr="00AF2910">
        <w:rPr>
          <w:rFonts w:ascii="Times New Roman" w:eastAsia="Times New Roman" w:hAnsi="Times New Roman" w:cs="Times New Roman"/>
        </w:rPr>
        <w:t>Cartoni</w:t>
      </w:r>
      <w:proofErr w:type="spellEnd"/>
      <w:r w:rsidRPr="00AF2910">
        <w:rPr>
          <w:rFonts w:ascii="Times New Roman" w:eastAsia="Times New Roman" w:hAnsi="Times New Roman" w:cs="Times New Roman"/>
        </w:rPr>
        <w:t xml:space="preserve">, Bruno. 2014. A multifactorial analysis of </w:t>
      </w:r>
      <w:proofErr w:type="spellStart"/>
      <w:r w:rsidRPr="00AF2910">
        <w:rPr>
          <w:rFonts w:ascii="Times New Roman" w:eastAsia="Times New Roman" w:hAnsi="Times New Roman" w:cs="Times New Roman"/>
        </w:rPr>
        <w:t>explicitation</w:t>
      </w:r>
      <w:proofErr w:type="spellEnd"/>
      <w:r w:rsidRPr="00AF2910">
        <w:rPr>
          <w:rFonts w:ascii="Times New Roman" w:eastAsia="Times New Roman" w:hAnsi="Times New Roman" w:cs="Times New Roman"/>
        </w:rPr>
        <w:t xml:space="preserve"> in translation. </w:t>
      </w:r>
      <w:r w:rsidRPr="00AF2910">
        <w:rPr>
          <w:rFonts w:ascii="Times New Roman" w:eastAsia="Times New Roman" w:hAnsi="Times New Roman" w:cs="Times New Roman"/>
          <w:i/>
        </w:rPr>
        <w:t>Target. International Journal of Translation Studies</w:t>
      </w:r>
      <w:r w:rsidRPr="00AF2910">
        <w:rPr>
          <w:rFonts w:ascii="Times New Roman" w:eastAsia="Times New Roman" w:hAnsi="Times New Roman" w:cs="Times New Roman"/>
        </w:rPr>
        <w:t xml:space="preserve"> 26</w:t>
      </w:r>
      <w:r w:rsidR="00397A03">
        <w:rPr>
          <w:rFonts w:ascii="Times New Roman" w:eastAsia="Times New Roman" w:hAnsi="Times New Roman" w:cs="Times New Roman"/>
        </w:rPr>
        <w:t>(</w:t>
      </w:r>
      <w:r w:rsidRPr="00AF2910">
        <w:rPr>
          <w:rFonts w:ascii="Times New Roman" w:eastAsia="Times New Roman" w:hAnsi="Times New Roman" w:cs="Times New Roman"/>
        </w:rPr>
        <w:t>3</w:t>
      </w:r>
      <w:r w:rsidR="00397A03">
        <w:rPr>
          <w:rFonts w:ascii="Times New Roman" w:eastAsia="Times New Roman" w:hAnsi="Times New Roman" w:cs="Times New Roman"/>
        </w:rPr>
        <w:t>)</w:t>
      </w:r>
      <w:r w:rsidRPr="00AF2910">
        <w:rPr>
          <w:rFonts w:ascii="Times New Roman" w:eastAsia="Times New Roman" w:hAnsi="Times New Roman" w:cs="Times New Roman"/>
        </w:rPr>
        <w:t>: 361</w:t>
      </w:r>
      <w:r w:rsidR="00397A03">
        <w:rPr>
          <w:rFonts w:ascii="Times New Roman" w:eastAsia="Times New Roman" w:hAnsi="Times New Roman" w:cs="Times New Roman"/>
        </w:rPr>
        <w:t>–</w:t>
      </w:r>
      <w:r w:rsidRPr="00AF2910">
        <w:rPr>
          <w:rFonts w:ascii="Times New Roman" w:eastAsia="Times New Roman" w:hAnsi="Times New Roman" w:cs="Times New Roman"/>
        </w:rPr>
        <w:t>84.</w:t>
      </w:r>
    </w:p>
    <w:p w14:paraId="1583EAC9" w14:textId="7BA6E750" w:rsidR="00146580" w:rsidRPr="000B0B60" w:rsidRDefault="00146580" w:rsidP="00146580">
      <w:pPr>
        <w:spacing w:before="560" w:after="0" w:line="240" w:lineRule="auto"/>
        <w:ind w:left="720" w:hanging="862"/>
        <w:jc w:val="both"/>
        <w:rPr>
          <w:rFonts w:ascii="Times New Roman" w:eastAsia="Times New Roman" w:hAnsi="Times New Roman" w:cs="Times New Roman"/>
          <w:i/>
          <w:iCs/>
        </w:rPr>
      </w:pPr>
      <w:r>
        <w:rPr>
          <w:rFonts w:ascii="Times New Roman" w:eastAsia="Times New Roman" w:hAnsi="Times New Roman" w:cs="Times New Roman"/>
          <w:i/>
          <w:iCs/>
          <w:lang w:val="bs-Latn-BA"/>
        </w:rPr>
        <w:t>Mirela</w:t>
      </w:r>
      <w:r w:rsidR="001634F3" w:rsidRPr="001634F3">
        <w:rPr>
          <w:rFonts w:ascii="Times New Roman" w:eastAsia="Times New Roman" w:hAnsi="Times New Roman" w:cs="Times New Roman"/>
          <w:i/>
          <w:iCs/>
        </w:rPr>
        <w:t xml:space="preserve"> </w:t>
      </w:r>
      <w:proofErr w:type="spellStart"/>
      <w:r w:rsidR="001634F3" w:rsidRPr="000B0B60">
        <w:rPr>
          <w:rFonts w:ascii="Times New Roman" w:eastAsia="Times New Roman" w:hAnsi="Times New Roman" w:cs="Times New Roman"/>
          <w:i/>
          <w:iCs/>
        </w:rPr>
        <w:t>Imamovi</w:t>
      </w:r>
      <w:proofErr w:type="spellEnd"/>
      <w:r w:rsidR="001634F3">
        <w:rPr>
          <w:rFonts w:ascii="Times New Roman" w:eastAsia="Times New Roman" w:hAnsi="Times New Roman" w:cs="Times New Roman"/>
          <w:i/>
          <w:iCs/>
          <w:lang w:val="bs-Latn-BA"/>
        </w:rPr>
        <w:t>ć</w:t>
      </w:r>
    </w:p>
    <w:p w14:paraId="3A55B596" w14:textId="77777777" w:rsidR="00613765" w:rsidRPr="000B0B60" w:rsidRDefault="00146580" w:rsidP="00146580">
      <w:pPr>
        <w:spacing w:line="240" w:lineRule="auto"/>
        <w:ind w:left="720" w:hanging="862"/>
        <w:contextualSpacing/>
        <w:jc w:val="both"/>
        <w:rPr>
          <w:rFonts w:ascii="Times New Roman" w:eastAsia="Times New Roman" w:hAnsi="Times New Roman" w:cs="Times New Roman"/>
          <w:i/>
          <w:iCs/>
        </w:rPr>
      </w:pPr>
      <w:r w:rsidRPr="000B0B60">
        <w:rPr>
          <w:rFonts w:ascii="Times New Roman" w:eastAsia="Times New Roman" w:hAnsi="Times New Roman" w:cs="Times New Roman"/>
          <w:i/>
          <w:iCs/>
        </w:rPr>
        <w:t>Lübecker Str. 3</w:t>
      </w:r>
    </w:p>
    <w:p w14:paraId="7EC6AE33" w14:textId="0E1B96BF" w:rsidR="00613765" w:rsidRPr="00AE6583" w:rsidRDefault="00146580" w:rsidP="00613765">
      <w:pPr>
        <w:spacing w:line="240" w:lineRule="auto"/>
        <w:ind w:left="720" w:hanging="862"/>
        <w:contextualSpacing/>
        <w:jc w:val="both"/>
        <w:rPr>
          <w:rFonts w:ascii="Times New Roman" w:eastAsia="Times New Roman" w:hAnsi="Times New Roman" w:cs="Times New Roman"/>
          <w:i/>
          <w:iCs/>
        </w:rPr>
      </w:pPr>
      <w:r w:rsidRPr="00AE6583">
        <w:rPr>
          <w:rFonts w:ascii="Times New Roman" w:eastAsia="Times New Roman" w:hAnsi="Times New Roman" w:cs="Times New Roman"/>
          <w:i/>
          <w:iCs/>
        </w:rPr>
        <w:t>31141 Hildesheim</w:t>
      </w:r>
    </w:p>
    <w:p w14:paraId="79FC7AD6" w14:textId="79753763" w:rsidR="00613765" w:rsidRPr="00AE6583" w:rsidRDefault="00613765" w:rsidP="00613765">
      <w:pPr>
        <w:spacing w:line="240" w:lineRule="auto"/>
        <w:ind w:left="720" w:hanging="862"/>
        <w:contextualSpacing/>
        <w:jc w:val="both"/>
        <w:rPr>
          <w:rFonts w:ascii="Times New Roman" w:eastAsia="Times New Roman" w:hAnsi="Times New Roman" w:cs="Times New Roman"/>
          <w:i/>
          <w:iCs/>
        </w:rPr>
      </w:pPr>
      <w:r w:rsidRPr="00AE6583">
        <w:rPr>
          <w:rFonts w:ascii="Times New Roman" w:eastAsia="Times New Roman" w:hAnsi="Times New Roman" w:cs="Times New Roman"/>
          <w:i/>
          <w:iCs/>
        </w:rPr>
        <w:t>Germany</w:t>
      </w:r>
    </w:p>
    <w:p w14:paraId="3EEAF5E3" w14:textId="73A1A8E4" w:rsidR="002408A4" w:rsidRPr="00AE6583" w:rsidRDefault="00613765" w:rsidP="00613765">
      <w:pPr>
        <w:spacing w:after="280" w:line="240" w:lineRule="auto"/>
        <w:ind w:left="720" w:hanging="862"/>
        <w:jc w:val="both"/>
        <w:rPr>
          <w:rFonts w:ascii="Times New Roman" w:eastAsia="Times New Roman" w:hAnsi="Times New Roman" w:cs="Times New Roman"/>
          <w:i/>
          <w:iCs/>
          <w:lang w:val="de-AT"/>
        </w:rPr>
      </w:pPr>
      <w:r w:rsidRPr="00AE6583">
        <w:rPr>
          <w:rFonts w:ascii="Times New Roman" w:eastAsia="Times New Roman" w:hAnsi="Times New Roman" w:cs="Times New Roman"/>
          <w:i/>
          <w:iCs/>
          <w:lang w:val="de-AT"/>
        </w:rPr>
        <w:t>e-mail: imamovic@uni-hil</w:t>
      </w:r>
      <w:r w:rsidRPr="00AE6583">
        <w:rPr>
          <w:rFonts w:ascii="Times New Roman" w:hAnsi="Times New Roman" w:cs="Times New Roman"/>
          <w:i/>
          <w:iCs/>
          <w:lang w:val="de-AT"/>
        </w:rPr>
        <w:t>desheim.de</w:t>
      </w:r>
    </w:p>
    <w:p w14:paraId="263B07F1" w14:textId="412510FC" w:rsidR="00146580" w:rsidRPr="00AE6583" w:rsidRDefault="00146580" w:rsidP="00146580">
      <w:pPr>
        <w:spacing w:line="240" w:lineRule="auto"/>
        <w:ind w:left="720" w:hanging="862"/>
        <w:contextualSpacing/>
        <w:jc w:val="both"/>
        <w:rPr>
          <w:rFonts w:ascii="Times New Roman" w:eastAsia="Times New Roman" w:hAnsi="Times New Roman" w:cs="Times New Roman"/>
          <w:i/>
          <w:iCs/>
        </w:rPr>
      </w:pPr>
      <w:r w:rsidRPr="00AE6583">
        <w:rPr>
          <w:rFonts w:ascii="Times New Roman" w:eastAsia="Times New Roman" w:hAnsi="Times New Roman" w:cs="Times New Roman"/>
          <w:i/>
          <w:iCs/>
        </w:rPr>
        <w:t>Silvana</w:t>
      </w:r>
      <w:r w:rsidR="001634F3" w:rsidRPr="00AE6583">
        <w:rPr>
          <w:rFonts w:ascii="Times New Roman" w:eastAsia="Times New Roman" w:hAnsi="Times New Roman" w:cs="Times New Roman"/>
          <w:i/>
          <w:iCs/>
        </w:rPr>
        <w:t xml:space="preserve"> </w:t>
      </w:r>
      <w:proofErr w:type="spellStart"/>
      <w:r w:rsidR="001634F3" w:rsidRPr="00AE6583">
        <w:rPr>
          <w:rFonts w:ascii="Times New Roman" w:eastAsia="Times New Roman" w:hAnsi="Times New Roman" w:cs="Times New Roman"/>
          <w:i/>
          <w:iCs/>
        </w:rPr>
        <w:t>Deilen</w:t>
      </w:r>
      <w:proofErr w:type="spellEnd"/>
    </w:p>
    <w:p w14:paraId="51EE95D8" w14:textId="77777777" w:rsidR="00613765" w:rsidRPr="00AE6583" w:rsidRDefault="002408A4" w:rsidP="002408A4">
      <w:pPr>
        <w:spacing w:line="240" w:lineRule="auto"/>
        <w:ind w:left="720" w:hanging="862"/>
        <w:contextualSpacing/>
        <w:jc w:val="both"/>
        <w:rPr>
          <w:rFonts w:ascii="Times New Roman" w:eastAsia="Times New Roman" w:hAnsi="Times New Roman" w:cs="Times New Roman"/>
          <w:i/>
          <w:iCs/>
        </w:rPr>
      </w:pPr>
      <w:proofErr w:type="spellStart"/>
      <w:r w:rsidRPr="00AE6583">
        <w:rPr>
          <w:rFonts w:ascii="Times New Roman" w:eastAsia="Times New Roman" w:hAnsi="Times New Roman" w:cs="Times New Roman"/>
          <w:i/>
          <w:iCs/>
        </w:rPr>
        <w:t>Lübecker</w:t>
      </w:r>
      <w:proofErr w:type="spellEnd"/>
      <w:r w:rsidRPr="00AE6583">
        <w:rPr>
          <w:rFonts w:ascii="Times New Roman" w:eastAsia="Times New Roman" w:hAnsi="Times New Roman" w:cs="Times New Roman"/>
          <w:i/>
          <w:iCs/>
        </w:rPr>
        <w:t xml:space="preserve"> Str. 3</w:t>
      </w:r>
    </w:p>
    <w:p w14:paraId="45D3A3D6" w14:textId="29197D74" w:rsidR="002408A4" w:rsidRDefault="002408A4" w:rsidP="002408A4">
      <w:pPr>
        <w:spacing w:line="240" w:lineRule="auto"/>
        <w:ind w:left="720" w:hanging="862"/>
        <w:contextualSpacing/>
        <w:jc w:val="both"/>
        <w:rPr>
          <w:rFonts w:ascii="Times New Roman" w:eastAsia="Times New Roman" w:hAnsi="Times New Roman" w:cs="Times New Roman"/>
          <w:i/>
          <w:iCs/>
          <w:lang w:val="de-DE"/>
        </w:rPr>
      </w:pPr>
      <w:r w:rsidRPr="00675A03">
        <w:rPr>
          <w:rFonts w:ascii="Times New Roman" w:eastAsia="Times New Roman" w:hAnsi="Times New Roman" w:cs="Times New Roman"/>
          <w:i/>
          <w:iCs/>
          <w:lang w:val="de-DE"/>
        </w:rPr>
        <w:t>31141 Hildesheim</w:t>
      </w:r>
    </w:p>
    <w:p w14:paraId="54B6D708" w14:textId="4C339333" w:rsidR="00613765" w:rsidRDefault="00613765" w:rsidP="002408A4">
      <w:pPr>
        <w:spacing w:line="240" w:lineRule="auto"/>
        <w:ind w:left="720" w:hanging="862"/>
        <w:contextualSpacing/>
        <w:jc w:val="both"/>
        <w:rPr>
          <w:rFonts w:ascii="Times New Roman" w:eastAsia="Times New Roman" w:hAnsi="Times New Roman" w:cs="Times New Roman"/>
          <w:i/>
          <w:iCs/>
          <w:lang w:val="de-DE"/>
        </w:rPr>
      </w:pPr>
      <w:r>
        <w:rPr>
          <w:rFonts w:ascii="Times New Roman" w:eastAsia="Times New Roman" w:hAnsi="Times New Roman" w:cs="Times New Roman"/>
          <w:i/>
          <w:iCs/>
          <w:lang w:val="de-DE"/>
        </w:rPr>
        <w:t>Germany</w:t>
      </w:r>
    </w:p>
    <w:p w14:paraId="39FB62B6" w14:textId="2457095E" w:rsidR="002408A4" w:rsidRDefault="00613765" w:rsidP="00613765">
      <w:pPr>
        <w:spacing w:after="280" w:line="240" w:lineRule="auto"/>
        <w:ind w:left="720" w:hanging="862"/>
        <w:jc w:val="both"/>
        <w:rPr>
          <w:rFonts w:ascii="Times New Roman" w:eastAsia="Times New Roman" w:hAnsi="Times New Roman" w:cs="Times New Roman"/>
          <w:i/>
          <w:iCs/>
          <w:lang w:val="de-DE"/>
        </w:rPr>
      </w:pPr>
      <w:proofErr w:type="spellStart"/>
      <w:r>
        <w:rPr>
          <w:rFonts w:ascii="Times New Roman" w:eastAsia="Times New Roman" w:hAnsi="Times New Roman" w:cs="Times New Roman"/>
          <w:i/>
          <w:iCs/>
          <w:lang w:val="de-DE"/>
        </w:rPr>
        <w:t>e-mail</w:t>
      </w:r>
      <w:proofErr w:type="spellEnd"/>
      <w:r>
        <w:rPr>
          <w:rFonts w:ascii="Times New Roman" w:eastAsia="Times New Roman" w:hAnsi="Times New Roman" w:cs="Times New Roman"/>
          <w:i/>
          <w:iCs/>
          <w:lang w:val="de-DE"/>
        </w:rPr>
        <w:t xml:space="preserve">: </w:t>
      </w:r>
      <w:r w:rsidR="002408A4" w:rsidRPr="00AE6583">
        <w:rPr>
          <w:rFonts w:ascii="Times New Roman" w:eastAsia="Times New Roman" w:hAnsi="Times New Roman" w:cs="Times New Roman"/>
          <w:i/>
          <w:iCs/>
          <w:lang w:val="de-DE"/>
        </w:rPr>
        <w:t>deilen@uni-hildesheim.de</w:t>
      </w:r>
    </w:p>
    <w:p w14:paraId="5F749528" w14:textId="1CB0D90C" w:rsidR="00146580" w:rsidRPr="00613765" w:rsidRDefault="002408A4" w:rsidP="00146580">
      <w:pPr>
        <w:spacing w:line="240" w:lineRule="auto"/>
        <w:ind w:left="720" w:hanging="862"/>
        <w:contextualSpacing/>
        <w:jc w:val="both"/>
        <w:rPr>
          <w:rFonts w:ascii="Times New Roman" w:eastAsia="Times New Roman" w:hAnsi="Times New Roman" w:cs="Times New Roman"/>
          <w:i/>
          <w:iCs/>
          <w:lang w:val="de-DE"/>
        </w:rPr>
      </w:pPr>
      <w:r>
        <w:rPr>
          <w:rFonts w:ascii="Times New Roman" w:eastAsia="Times New Roman" w:hAnsi="Times New Roman" w:cs="Times New Roman"/>
          <w:i/>
          <w:iCs/>
          <w:lang w:val="de-DE"/>
        </w:rPr>
        <w:t>Ekaterina</w:t>
      </w:r>
      <w:r w:rsidR="001634F3" w:rsidRPr="001634F3">
        <w:rPr>
          <w:rFonts w:ascii="Times New Roman" w:eastAsia="Times New Roman" w:hAnsi="Times New Roman" w:cs="Times New Roman"/>
          <w:i/>
          <w:iCs/>
          <w:lang w:val="de-DE"/>
        </w:rPr>
        <w:t xml:space="preserve"> </w:t>
      </w:r>
      <w:proofErr w:type="spellStart"/>
      <w:r w:rsidR="001634F3" w:rsidRPr="00613765">
        <w:rPr>
          <w:rFonts w:ascii="Times New Roman" w:eastAsia="Times New Roman" w:hAnsi="Times New Roman" w:cs="Times New Roman"/>
          <w:i/>
          <w:iCs/>
          <w:lang w:val="de-DE"/>
        </w:rPr>
        <w:t>La</w:t>
      </w:r>
      <w:r w:rsidR="001634F3">
        <w:rPr>
          <w:rFonts w:ascii="Times New Roman" w:eastAsia="Times New Roman" w:hAnsi="Times New Roman" w:cs="Times New Roman"/>
          <w:i/>
          <w:iCs/>
          <w:lang w:val="de-DE"/>
        </w:rPr>
        <w:t>pshinova-Koltunski</w:t>
      </w:r>
      <w:proofErr w:type="spellEnd"/>
    </w:p>
    <w:p w14:paraId="53591F3F" w14:textId="77777777" w:rsidR="00613765" w:rsidRDefault="002408A4" w:rsidP="002408A4">
      <w:pPr>
        <w:spacing w:line="240" w:lineRule="auto"/>
        <w:ind w:left="720" w:hanging="862"/>
        <w:contextualSpacing/>
        <w:jc w:val="both"/>
        <w:rPr>
          <w:rFonts w:ascii="Times New Roman" w:eastAsia="Times New Roman" w:hAnsi="Times New Roman" w:cs="Times New Roman"/>
          <w:i/>
          <w:iCs/>
          <w:lang w:val="de-DE"/>
        </w:rPr>
      </w:pPr>
      <w:r w:rsidRPr="00675A03">
        <w:rPr>
          <w:rFonts w:ascii="Times New Roman" w:eastAsia="Times New Roman" w:hAnsi="Times New Roman" w:cs="Times New Roman"/>
          <w:i/>
          <w:iCs/>
          <w:lang w:val="de-DE"/>
        </w:rPr>
        <w:t>Lübecker Str. 3</w:t>
      </w:r>
    </w:p>
    <w:p w14:paraId="70A0F43C" w14:textId="224F32B5" w:rsidR="00146580" w:rsidRDefault="002408A4" w:rsidP="002408A4">
      <w:pPr>
        <w:spacing w:line="240" w:lineRule="auto"/>
        <w:ind w:left="720" w:hanging="862"/>
        <w:contextualSpacing/>
        <w:jc w:val="both"/>
        <w:rPr>
          <w:rFonts w:ascii="Times New Roman" w:eastAsia="Times New Roman" w:hAnsi="Times New Roman" w:cs="Times New Roman"/>
          <w:i/>
          <w:iCs/>
          <w:lang w:val="de-DE"/>
        </w:rPr>
      </w:pPr>
      <w:r w:rsidRPr="00675A03">
        <w:rPr>
          <w:rFonts w:ascii="Times New Roman" w:eastAsia="Times New Roman" w:hAnsi="Times New Roman" w:cs="Times New Roman"/>
          <w:i/>
          <w:iCs/>
          <w:lang w:val="de-DE"/>
        </w:rPr>
        <w:t>31141 Hildeshe</w:t>
      </w:r>
      <w:r>
        <w:rPr>
          <w:rFonts w:ascii="Times New Roman" w:eastAsia="Times New Roman" w:hAnsi="Times New Roman" w:cs="Times New Roman"/>
          <w:i/>
          <w:iCs/>
          <w:lang w:val="de-DE"/>
        </w:rPr>
        <w:t>im</w:t>
      </w:r>
    </w:p>
    <w:p w14:paraId="208CB990" w14:textId="3F886210" w:rsidR="00613765" w:rsidRPr="000B0B60" w:rsidRDefault="00613765" w:rsidP="002408A4">
      <w:pPr>
        <w:spacing w:line="240" w:lineRule="auto"/>
        <w:ind w:left="720" w:hanging="862"/>
        <w:contextualSpacing/>
        <w:jc w:val="both"/>
        <w:rPr>
          <w:rFonts w:ascii="Times New Roman" w:eastAsia="Times New Roman" w:hAnsi="Times New Roman" w:cs="Times New Roman"/>
          <w:i/>
          <w:iCs/>
          <w:lang w:val="de-AT"/>
        </w:rPr>
      </w:pPr>
      <w:r w:rsidRPr="000B0B60">
        <w:rPr>
          <w:rFonts w:ascii="Times New Roman" w:eastAsia="Times New Roman" w:hAnsi="Times New Roman" w:cs="Times New Roman"/>
          <w:i/>
          <w:iCs/>
          <w:lang w:val="de-AT"/>
        </w:rPr>
        <w:t>Germany</w:t>
      </w:r>
    </w:p>
    <w:p w14:paraId="69C6A1C6" w14:textId="716BE904" w:rsidR="00146580" w:rsidRPr="00613765" w:rsidRDefault="00613765" w:rsidP="00613765">
      <w:pPr>
        <w:spacing w:after="280" w:line="240" w:lineRule="auto"/>
        <w:ind w:left="720" w:hanging="862"/>
        <w:jc w:val="both"/>
        <w:rPr>
          <w:rFonts w:ascii="Times New Roman" w:eastAsia="Times New Roman" w:hAnsi="Times New Roman" w:cs="Times New Roman"/>
          <w:i/>
          <w:iCs/>
          <w:lang w:val="fr-FR"/>
        </w:rPr>
      </w:pPr>
      <w:r w:rsidRPr="000B0B60">
        <w:rPr>
          <w:rFonts w:ascii="Times New Roman" w:eastAsia="Times New Roman" w:hAnsi="Times New Roman" w:cs="Times New Roman"/>
          <w:i/>
          <w:iCs/>
          <w:lang w:val="de-AT"/>
        </w:rPr>
        <w:t>e-</w:t>
      </w:r>
      <w:r w:rsidRPr="00613765">
        <w:rPr>
          <w:rFonts w:ascii="Times New Roman" w:eastAsia="Times New Roman" w:hAnsi="Times New Roman" w:cs="Times New Roman"/>
          <w:i/>
          <w:iCs/>
          <w:lang w:val="de-DE"/>
        </w:rPr>
        <w:t>mail</w:t>
      </w:r>
      <w:r w:rsidRPr="000B0B60">
        <w:rPr>
          <w:rFonts w:ascii="Times New Roman" w:eastAsia="Times New Roman" w:hAnsi="Times New Roman" w:cs="Times New Roman"/>
          <w:i/>
          <w:iCs/>
          <w:lang w:val="de-AT"/>
        </w:rPr>
        <w:t xml:space="preserve">: </w:t>
      </w:r>
      <w:r w:rsidR="002408A4" w:rsidRPr="00613765">
        <w:rPr>
          <w:rFonts w:ascii="Times New Roman" w:eastAsia="Times New Roman" w:hAnsi="Times New Roman" w:cs="Times New Roman"/>
          <w:i/>
          <w:iCs/>
          <w:lang w:val="fr-FR"/>
        </w:rPr>
        <w:t>lapshinovakoltun@uni-hildesheim.de</w:t>
      </w:r>
    </w:p>
    <w:p w14:paraId="1C9A99C9" w14:textId="0DE33062" w:rsidR="00146580" w:rsidRPr="00613765" w:rsidRDefault="002408A4" w:rsidP="00146580">
      <w:pPr>
        <w:spacing w:line="240" w:lineRule="auto"/>
        <w:ind w:left="720" w:hanging="862"/>
        <w:contextualSpacing/>
        <w:jc w:val="both"/>
        <w:rPr>
          <w:rFonts w:ascii="Times New Roman" w:eastAsia="Times New Roman" w:hAnsi="Times New Roman" w:cs="Times New Roman"/>
          <w:i/>
          <w:iCs/>
          <w:lang w:val="fr-FR"/>
        </w:rPr>
      </w:pPr>
      <w:r w:rsidRPr="00613765">
        <w:rPr>
          <w:rFonts w:ascii="Times New Roman" w:eastAsia="Times New Roman" w:hAnsi="Times New Roman" w:cs="Times New Roman"/>
          <w:i/>
          <w:iCs/>
          <w:lang w:val="fr-FR"/>
        </w:rPr>
        <w:t>Dylan</w:t>
      </w:r>
      <w:r w:rsidR="001634F3" w:rsidRPr="001634F3">
        <w:rPr>
          <w:rFonts w:ascii="Times New Roman" w:eastAsia="Times New Roman" w:hAnsi="Times New Roman" w:cs="Times New Roman"/>
          <w:i/>
          <w:iCs/>
          <w:lang w:val="fr-FR"/>
        </w:rPr>
        <w:t xml:space="preserve"> </w:t>
      </w:r>
      <w:proofErr w:type="spellStart"/>
      <w:r w:rsidR="001634F3" w:rsidRPr="00613765">
        <w:rPr>
          <w:rFonts w:ascii="Times New Roman" w:eastAsia="Times New Roman" w:hAnsi="Times New Roman" w:cs="Times New Roman"/>
          <w:i/>
          <w:iCs/>
          <w:lang w:val="fr-FR"/>
        </w:rPr>
        <w:t>Glynn</w:t>
      </w:r>
      <w:proofErr w:type="spellEnd"/>
    </w:p>
    <w:p w14:paraId="741CE6B4" w14:textId="77777777" w:rsidR="00613765" w:rsidRDefault="002408A4" w:rsidP="002408A4">
      <w:pPr>
        <w:spacing w:line="240" w:lineRule="auto"/>
        <w:ind w:left="720" w:hanging="862"/>
        <w:contextualSpacing/>
        <w:jc w:val="both"/>
        <w:rPr>
          <w:rFonts w:ascii="Times New Roman" w:eastAsia="Times New Roman" w:hAnsi="Times New Roman" w:cs="Times New Roman"/>
          <w:i/>
          <w:iCs/>
          <w:lang w:val="fr-FR"/>
        </w:rPr>
      </w:pPr>
      <w:r w:rsidRPr="00613765">
        <w:rPr>
          <w:rFonts w:ascii="Times New Roman" w:eastAsia="Times New Roman" w:hAnsi="Times New Roman" w:cs="Times New Roman"/>
          <w:i/>
          <w:iCs/>
          <w:lang w:val="fr-FR"/>
        </w:rPr>
        <w:t>2 Rue de la Liberté</w:t>
      </w:r>
    </w:p>
    <w:p w14:paraId="1267E4AE" w14:textId="77777777" w:rsidR="00613765" w:rsidRDefault="002408A4" w:rsidP="002408A4">
      <w:pPr>
        <w:spacing w:line="240" w:lineRule="auto"/>
        <w:ind w:left="720" w:hanging="862"/>
        <w:contextualSpacing/>
        <w:jc w:val="both"/>
        <w:rPr>
          <w:rFonts w:ascii="Times New Roman" w:eastAsia="Times New Roman" w:hAnsi="Times New Roman" w:cs="Times New Roman"/>
          <w:i/>
          <w:iCs/>
          <w:lang w:val="fr-FR"/>
        </w:rPr>
      </w:pPr>
      <w:r w:rsidRPr="00613765">
        <w:rPr>
          <w:rFonts w:ascii="Times New Roman" w:eastAsia="Times New Roman" w:hAnsi="Times New Roman" w:cs="Times New Roman"/>
          <w:i/>
          <w:iCs/>
          <w:lang w:val="fr-FR"/>
        </w:rPr>
        <w:t>93200 Saint-Denis</w:t>
      </w:r>
    </w:p>
    <w:p w14:paraId="196B0B6A" w14:textId="1158B016" w:rsidR="002408A4" w:rsidRDefault="002408A4" w:rsidP="002408A4">
      <w:pPr>
        <w:spacing w:line="240" w:lineRule="auto"/>
        <w:ind w:left="720" w:hanging="862"/>
        <w:contextualSpacing/>
        <w:jc w:val="both"/>
        <w:rPr>
          <w:rFonts w:ascii="Times New Roman" w:eastAsia="Times New Roman" w:hAnsi="Times New Roman" w:cs="Times New Roman"/>
          <w:i/>
          <w:iCs/>
          <w:lang w:val="fr-FR"/>
        </w:rPr>
      </w:pPr>
      <w:r>
        <w:rPr>
          <w:rFonts w:ascii="Times New Roman" w:eastAsia="Times New Roman" w:hAnsi="Times New Roman" w:cs="Times New Roman"/>
          <w:i/>
          <w:iCs/>
          <w:lang w:val="fr-FR"/>
        </w:rPr>
        <w:t>France</w:t>
      </w:r>
    </w:p>
    <w:p w14:paraId="3B3AE020" w14:textId="2B99C49C" w:rsidR="00146580" w:rsidRPr="00613765" w:rsidRDefault="00613765" w:rsidP="00421FE5">
      <w:pPr>
        <w:spacing w:line="240" w:lineRule="auto"/>
        <w:ind w:left="720" w:hanging="862"/>
        <w:contextualSpacing/>
        <w:jc w:val="both"/>
        <w:rPr>
          <w:rFonts w:ascii="Times New Roman" w:eastAsia="Times New Roman" w:hAnsi="Times New Roman" w:cs="Times New Roman"/>
          <w:i/>
          <w:iCs/>
          <w:lang w:val="de-DE"/>
        </w:rPr>
      </w:pPr>
      <w:proofErr w:type="gramStart"/>
      <w:r>
        <w:rPr>
          <w:rFonts w:ascii="Times New Roman" w:eastAsia="Times New Roman" w:hAnsi="Times New Roman" w:cs="Times New Roman"/>
          <w:i/>
          <w:iCs/>
          <w:lang w:val="fr-FR"/>
        </w:rPr>
        <w:t>e-mail:</w:t>
      </w:r>
      <w:proofErr w:type="gramEnd"/>
      <w:r>
        <w:rPr>
          <w:rFonts w:ascii="Times New Roman" w:eastAsia="Times New Roman" w:hAnsi="Times New Roman" w:cs="Times New Roman"/>
          <w:i/>
          <w:iCs/>
          <w:lang w:val="fr-FR"/>
        </w:rPr>
        <w:t xml:space="preserve"> </w:t>
      </w:r>
      <w:r w:rsidR="002408A4" w:rsidRPr="00613765">
        <w:rPr>
          <w:rFonts w:ascii="Times New Roman" w:eastAsia="Times New Roman" w:hAnsi="Times New Roman" w:cs="Times New Roman"/>
          <w:i/>
          <w:iCs/>
          <w:lang w:val="de-DE"/>
        </w:rPr>
        <w:t>dsg.up8@gmail.co</w:t>
      </w:r>
      <w:r w:rsidR="00421FE5">
        <w:rPr>
          <w:rFonts w:ascii="Times New Roman" w:eastAsia="Times New Roman" w:hAnsi="Times New Roman" w:cs="Times New Roman"/>
          <w:i/>
          <w:iCs/>
          <w:lang w:val="de-DE"/>
        </w:rPr>
        <w:t>m</w:t>
      </w:r>
    </w:p>
    <w:sectPr w:rsidR="00146580" w:rsidRPr="00613765" w:rsidSect="0075500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2268" w:left="1440" w:header="709" w:footer="709" w:gutter="0"/>
      <w:pgNumType w:start="1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2328" w14:textId="77777777" w:rsidR="00A92DCE" w:rsidRPr="00AF2910" w:rsidRDefault="00A92DCE">
      <w:pPr>
        <w:spacing w:after="0" w:line="240" w:lineRule="auto"/>
      </w:pPr>
      <w:r w:rsidRPr="00AF2910">
        <w:separator/>
      </w:r>
    </w:p>
  </w:endnote>
  <w:endnote w:type="continuationSeparator" w:id="0">
    <w:p w14:paraId="62F5C85A" w14:textId="77777777" w:rsidR="00A92DCE" w:rsidRPr="00AF2910" w:rsidRDefault="00A92DCE">
      <w:pPr>
        <w:spacing w:after="0" w:line="240" w:lineRule="auto"/>
      </w:pPr>
      <w:r w:rsidRPr="00AF2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55443"/>
      <w:docPartObj>
        <w:docPartGallery w:val="Page Numbers (Bottom of Page)"/>
        <w:docPartUnique/>
      </w:docPartObj>
    </w:sdtPr>
    <w:sdtEndPr>
      <w:rPr>
        <w:noProof/>
      </w:rPr>
    </w:sdtEndPr>
    <w:sdtContent>
      <w:p w14:paraId="7393125A" w14:textId="11E91FFE" w:rsidR="0075500C" w:rsidRDefault="0075500C">
        <w:pPr>
          <w:pStyle w:val="Footer"/>
          <w:jc w:val="right"/>
        </w:pPr>
        <w:r w:rsidRPr="0075500C">
          <w:rPr>
            <w:rFonts w:ascii="Times New Roman" w:hAnsi="Times New Roman" w:cs="Times New Roman"/>
          </w:rPr>
          <w:fldChar w:fldCharType="begin"/>
        </w:r>
        <w:r w:rsidRPr="0075500C">
          <w:rPr>
            <w:rFonts w:ascii="Times New Roman" w:hAnsi="Times New Roman" w:cs="Times New Roman"/>
          </w:rPr>
          <w:instrText xml:space="preserve"> PAGE   \* MERGEFORMAT </w:instrText>
        </w:r>
        <w:r w:rsidRPr="0075500C">
          <w:rPr>
            <w:rFonts w:ascii="Times New Roman" w:hAnsi="Times New Roman" w:cs="Times New Roman"/>
          </w:rPr>
          <w:fldChar w:fldCharType="separate"/>
        </w:r>
        <w:r w:rsidRPr="0075500C">
          <w:rPr>
            <w:rFonts w:ascii="Times New Roman" w:hAnsi="Times New Roman" w:cs="Times New Roman"/>
            <w:noProof/>
          </w:rPr>
          <w:t>2</w:t>
        </w:r>
        <w:r w:rsidRPr="0075500C">
          <w:rPr>
            <w:rFonts w:ascii="Times New Roman" w:hAnsi="Times New Roman" w:cs="Times New Roman"/>
            <w:noProof/>
          </w:rPr>
          <w:fldChar w:fldCharType="end"/>
        </w:r>
      </w:p>
    </w:sdtContent>
  </w:sdt>
  <w:p w14:paraId="58C03569" w14:textId="77777777" w:rsidR="0075500C" w:rsidRDefault="0075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09475"/>
      <w:docPartObj>
        <w:docPartGallery w:val="Page Numbers (Bottom of Page)"/>
        <w:docPartUnique/>
      </w:docPartObj>
    </w:sdtPr>
    <w:sdtEndPr>
      <w:rPr>
        <w:noProof/>
      </w:rPr>
    </w:sdtEndPr>
    <w:sdtContent>
      <w:p w14:paraId="4F2BB817" w14:textId="4BC76E0E" w:rsidR="0075500C" w:rsidRDefault="0075500C">
        <w:pPr>
          <w:pStyle w:val="Footer"/>
          <w:jc w:val="right"/>
        </w:pPr>
        <w:r w:rsidRPr="0075500C">
          <w:rPr>
            <w:rFonts w:ascii="Times New Roman" w:hAnsi="Times New Roman" w:cs="Times New Roman"/>
          </w:rPr>
          <w:fldChar w:fldCharType="begin"/>
        </w:r>
        <w:r w:rsidRPr="0075500C">
          <w:rPr>
            <w:rFonts w:ascii="Times New Roman" w:hAnsi="Times New Roman" w:cs="Times New Roman"/>
          </w:rPr>
          <w:instrText xml:space="preserve"> PAGE   \* MERGEFORMAT </w:instrText>
        </w:r>
        <w:r w:rsidRPr="0075500C">
          <w:rPr>
            <w:rFonts w:ascii="Times New Roman" w:hAnsi="Times New Roman" w:cs="Times New Roman"/>
          </w:rPr>
          <w:fldChar w:fldCharType="separate"/>
        </w:r>
        <w:r w:rsidRPr="0075500C">
          <w:rPr>
            <w:rFonts w:ascii="Times New Roman" w:hAnsi="Times New Roman" w:cs="Times New Roman"/>
            <w:noProof/>
          </w:rPr>
          <w:t>2</w:t>
        </w:r>
        <w:r w:rsidRPr="0075500C">
          <w:rPr>
            <w:rFonts w:ascii="Times New Roman" w:hAnsi="Times New Roman" w:cs="Times New Roman"/>
            <w:noProof/>
          </w:rPr>
          <w:fldChar w:fldCharType="end"/>
        </w:r>
      </w:p>
    </w:sdtContent>
  </w:sdt>
  <w:p w14:paraId="575809B4" w14:textId="77777777" w:rsidR="0075500C" w:rsidRDefault="00755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18804"/>
      <w:docPartObj>
        <w:docPartGallery w:val="Page Numbers (Bottom of Page)"/>
        <w:docPartUnique/>
      </w:docPartObj>
    </w:sdtPr>
    <w:sdtEndPr>
      <w:rPr>
        <w:noProof/>
      </w:rPr>
    </w:sdtEndPr>
    <w:sdtContent>
      <w:p w14:paraId="1249D78D" w14:textId="4204A3F4" w:rsidR="0075500C" w:rsidRDefault="0075500C">
        <w:pPr>
          <w:pStyle w:val="Footer"/>
          <w:jc w:val="right"/>
        </w:pPr>
        <w:r w:rsidRPr="0075500C">
          <w:rPr>
            <w:rFonts w:ascii="Times New Roman" w:hAnsi="Times New Roman" w:cs="Times New Roman"/>
          </w:rPr>
          <w:fldChar w:fldCharType="begin"/>
        </w:r>
        <w:r w:rsidRPr="0075500C">
          <w:rPr>
            <w:rFonts w:ascii="Times New Roman" w:hAnsi="Times New Roman" w:cs="Times New Roman"/>
          </w:rPr>
          <w:instrText xml:space="preserve"> PAGE   \* MERGEFORMAT </w:instrText>
        </w:r>
        <w:r w:rsidRPr="0075500C">
          <w:rPr>
            <w:rFonts w:ascii="Times New Roman" w:hAnsi="Times New Roman" w:cs="Times New Roman"/>
          </w:rPr>
          <w:fldChar w:fldCharType="separate"/>
        </w:r>
        <w:r w:rsidRPr="0075500C">
          <w:rPr>
            <w:rFonts w:ascii="Times New Roman" w:hAnsi="Times New Roman" w:cs="Times New Roman"/>
            <w:noProof/>
          </w:rPr>
          <w:t>2</w:t>
        </w:r>
        <w:r w:rsidRPr="0075500C">
          <w:rPr>
            <w:rFonts w:ascii="Times New Roman" w:hAnsi="Times New Roman" w:cs="Times New Roman"/>
            <w:noProof/>
          </w:rPr>
          <w:fldChar w:fldCharType="end"/>
        </w:r>
      </w:p>
    </w:sdtContent>
  </w:sdt>
  <w:p w14:paraId="094EF146" w14:textId="77777777" w:rsidR="0075500C" w:rsidRDefault="0075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BD9B" w14:textId="77777777" w:rsidR="00A92DCE" w:rsidRPr="00AF2910" w:rsidRDefault="00A92DCE">
      <w:pPr>
        <w:spacing w:after="0" w:line="240" w:lineRule="auto"/>
      </w:pPr>
      <w:r w:rsidRPr="00AF2910">
        <w:separator/>
      </w:r>
    </w:p>
  </w:footnote>
  <w:footnote w:type="continuationSeparator" w:id="0">
    <w:p w14:paraId="13B531D7" w14:textId="77777777" w:rsidR="00A92DCE" w:rsidRPr="00AF2910" w:rsidRDefault="00A92DCE">
      <w:pPr>
        <w:spacing w:after="0" w:line="240" w:lineRule="auto"/>
      </w:pPr>
      <w:r w:rsidRPr="00AF2910">
        <w:continuationSeparator/>
      </w:r>
    </w:p>
  </w:footnote>
  <w:footnote w:id="1">
    <w:p w14:paraId="40B12BD9" w14:textId="77777777" w:rsidR="00931146" w:rsidRPr="00AF2910" w:rsidRDefault="00FB1108">
      <w:pPr>
        <w:spacing w:after="0" w:line="240" w:lineRule="auto"/>
        <w:rPr>
          <w:rFonts w:ascii="Times New Roman" w:eastAsia="Times New Roman" w:hAnsi="Times New Roman" w:cs="Times New Roman"/>
          <w:sz w:val="20"/>
          <w:szCs w:val="20"/>
        </w:rPr>
      </w:pPr>
      <w:r w:rsidRPr="00A357A2">
        <w:rPr>
          <w:rFonts w:ascii="Times New Roman" w:hAnsi="Times New Roman" w:cs="Times New Roman"/>
          <w:vertAlign w:val="superscript"/>
        </w:rPr>
        <w:footnoteRef/>
      </w:r>
      <w:r w:rsidRPr="00A357A2">
        <w:rPr>
          <w:rFonts w:ascii="Times New Roman" w:hAnsi="Times New Roman" w:cs="Times New Roman"/>
          <w:sz w:val="20"/>
          <w:szCs w:val="20"/>
        </w:rPr>
        <w:t xml:space="preserve"> </w:t>
      </w:r>
      <w:r w:rsidRPr="00AF2910">
        <w:rPr>
          <w:rFonts w:ascii="Times New Roman" w:eastAsia="Times New Roman" w:hAnsi="Times New Roman" w:cs="Times New Roman"/>
          <w:sz w:val="20"/>
          <w:szCs w:val="20"/>
        </w:rPr>
        <w:t>https://www.ted.com/</w:t>
      </w:r>
    </w:p>
  </w:footnote>
  <w:footnote w:id="2">
    <w:p w14:paraId="67EBFC05" w14:textId="77777777" w:rsidR="00931146" w:rsidRPr="00076C34" w:rsidRDefault="00FB1108">
      <w:pPr>
        <w:pBdr>
          <w:top w:val="nil"/>
          <w:left w:val="nil"/>
          <w:bottom w:val="nil"/>
          <w:right w:val="nil"/>
          <w:between w:val="nil"/>
        </w:pBdr>
        <w:spacing w:after="0" w:line="240" w:lineRule="auto"/>
        <w:rPr>
          <w:rFonts w:ascii="Arial" w:eastAsia="Arial" w:hAnsi="Arial" w:cs="Arial"/>
          <w:color w:val="000000"/>
          <w:sz w:val="18"/>
          <w:szCs w:val="18"/>
        </w:rPr>
      </w:pPr>
      <w:r w:rsidRPr="00076C34">
        <w:rPr>
          <w:sz w:val="20"/>
          <w:szCs w:val="20"/>
          <w:vertAlign w:val="superscript"/>
        </w:rPr>
        <w:footnoteRef/>
      </w:r>
      <w:r w:rsidRPr="00076C34">
        <w:rPr>
          <w:rFonts w:ascii="Times New Roman" w:eastAsia="Times New Roman" w:hAnsi="Times New Roman" w:cs="Times New Roman"/>
          <w:color w:val="000000"/>
          <w:sz w:val="20"/>
          <w:szCs w:val="20"/>
        </w:rPr>
        <w:t xml:space="preserve"> https://www.ted.com/participate/translate/guidelines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3007" w14:textId="23005862" w:rsidR="0075500C" w:rsidRDefault="0075500C">
    <w:pPr>
      <w:pStyle w:val="Header"/>
    </w:pPr>
    <w:r w:rsidRPr="0075500C">
      <w:rPr>
        <w:rFonts w:ascii="Times New Roman" w:hAnsi="Times New Roman" w:cs="Times New Roman"/>
        <w:i/>
        <w:iCs/>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DA95" w14:textId="6F3BC67C" w:rsidR="0075500C" w:rsidRDefault="0075500C" w:rsidP="0075500C">
    <w:pPr>
      <w:pStyle w:val="Header"/>
      <w:jc w:val="right"/>
      <w:rPr>
        <w:rFonts w:ascii="Times New Roman" w:eastAsia="Times New Roman" w:hAnsi="Times New Roman" w:cs="Times New Roman"/>
        <w:i/>
        <w:iCs/>
        <w:color w:val="000000"/>
        <w:lang w:eastAsia="sk-SK"/>
      </w:rPr>
    </w:pPr>
    <w:r w:rsidRPr="0075500C">
      <w:rPr>
        <w:rFonts w:ascii="Times New Roman" w:eastAsia="Times New Roman" w:hAnsi="Times New Roman" w:cs="Times New Roman"/>
        <w:i/>
        <w:iCs/>
        <w:color w:val="000000"/>
        <w:lang w:eastAsia="sk-SK"/>
      </w:rPr>
      <w:t xml:space="preserve">Mirela </w:t>
    </w:r>
    <w:proofErr w:type="spellStart"/>
    <w:r w:rsidR="001634F3" w:rsidRPr="000B0B60">
      <w:rPr>
        <w:rFonts w:ascii="Times New Roman" w:eastAsia="Times New Roman" w:hAnsi="Times New Roman" w:cs="Times New Roman"/>
        <w:i/>
        <w:iCs/>
      </w:rPr>
      <w:t>Imamovi</w:t>
    </w:r>
    <w:proofErr w:type="spellEnd"/>
    <w:r w:rsidR="001634F3">
      <w:rPr>
        <w:rFonts w:ascii="Times New Roman" w:eastAsia="Times New Roman" w:hAnsi="Times New Roman" w:cs="Times New Roman"/>
        <w:i/>
        <w:iCs/>
        <w:lang w:val="bs-Latn-BA"/>
      </w:rPr>
      <w:t>ć</w:t>
    </w:r>
    <w:r w:rsidRPr="0075500C">
      <w:rPr>
        <w:rFonts w:ascii="Times New Roman" w:eastAsia="Times New Roman" w:hAnsi="Times New Roman" w:cs="Times New Roman"/>
        <w:i/>
        <w:iCs/>
        <w:color w:val="000000"/>
        <w:lang w:eastAsia="sk-SK"/>
      </w:rPr>
      <w:t>, Silvana Deilen,</w:t>
    </w:r>
  </w:p>
  <w:p w14:paraId="15679FA8" w14:textId="3E9A9C02" w:rsidR="0075500C" w:rsidRPr="0075500C" w:rsidRDefault="0075500C" w:rsidP="0075500C">
    <w:pPr>
      <w:pStyle w:val="Header"/>
      <w:jc w:val="right"/>
      <w:rPr>
        <w:rFonts w:ascii="Times New Roman" w:eastAsia="Times New Roman" w:hAnsi="Times New Roman" w:cs="Times New Roman"/>
        <w:i/>
        <w:iCs/>
        <w:color w:val="000000"/>
        <w:lang w:eastAsia="sk-SK"/>
      </w:rPr>
    </w:pPr>
    <w:r w:rsidRPr="0075500C">
      <w:rPr>
        <w:rFonts w:ascii="Times New Roman" w:eastAsia="Times New Roman" w:hAnsi="Times New Roman" w:cs="Times New Roman"/>
        <w:i/>
        <w:iCs/>
        <w:color w:val="000000"/>
        <w:lang w:eastAsia="sk-SK"/>
      </w:rPr>
      <w:t>Dylan Glynn,</w:t>
    </w:r>
    <w:r>
      <w:rPr>
        <w:rFonts w:ascii="Times New Roman" w:eastAsia="Times New Roman" w:hAnsi="Times New Roman" w:cs="Times New Roman"/>
        <w:i/>
        <w:iCs/>
        <w:color w:val="000000"/>
        <w:lang w:eastAsia="sk-SK"/>
      </w:rPr>
      <w:t xml:space="preserve"> </w:t>
    </w:r>
    <w:r w:rsidRPr="0075500C">
      <w:rPr>
        <w:rFonts w:ascii="Times New Roman" w:eastAsia="Times New Roman" w:hAnsi="Times New Roman" w:cs="Times New Roman"/>
        <w:i/>
        <w:iCs/>
        <w:color w:val="000000"/>
        <w:lang w:eastAsia="sk-SK"/>
      </w:rPr>
      <w:t xml:space="preserve">Ekaterina Lapshinova </w:t>
    </w:r>
    <w:proofErr w:type="spellStart"/>
    <w:r w:rsidRPr="0075500C">
      <w:rPr>
        <w:rFonts w:ascii="Times New Roman" w:eastAsia="Times New Roman" w:hAnsi="Times New Roman" w:cs="Times New Roman"/>
        <w:i/>
        <w:iCs/>
        <w:color w:val="000000"/>
        <w:lang w:eastAsia="sk-SK"/>
      </w:rPr>
      <w:t>Koltunski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5D19" w14:textId="00725B74" w:rsidR="0075500C" w:rsidRPr="0075500C" w:rsidRDefault="0075500C" w:rsidP="0075500C">
    <w:pPr>
      <w:pStyle w:val="Header"/>
      <w:rPr>
        <w:rFonts w:ascii="Times New Roman" w:hAnsi="Times New Roman" w:cs="Times New Roman"/>
      </w:rPr>
    </w:pPr>
    <w:r w:rsidRPr="0075500C">
      <w:rPr>
        <w:rFonts w:ascii="Times New Roman" w:hAnsi="Times New Roman" w:cs="Times New Roman"/>
        <w:i/>
        <w:iCs/>
      </w:rPr>
      <w:t>SKASE Journal of Translation and Interpretation</w:t>
    </w:r>
    <w:r w:rsidRPr="0075500C">
      <w:rPr>
        <w:rFonts w:ascii="Times New Roman" w:hAnsi="Times New Roman" w:cs="Times New Roman"/>
      </w:rPr>
      <w:t xml:space="preserve">, 2025; 18(2): </w:t>
    </w:r>
    <w:r>
      <w:rPr>
        <w:rFonts w:ascii="Times New Roman" w:hAnsi="Times New Roman" w:cs="Times New Roman"/>
      </w:rPr>
      <w:t>149–64</w:t>
    </w:r>
  </w:p>
  <w:p w14:paraId="09E9A0FC" w14:textId="195A831F" w:rsidR="0075500C" w:rsidRPr="0075500C" w:rsidRDefault="0075500C" w:rsidP="0075500C">
    <w:pPr>
      <w:pStyle w:val="Header"/>
      <w:rPr>
        <w:rFonts w:ascii="Times New Roman" w:hAnsi="Times New Roman" w:cs="Times New Roman"/>
      </w:rPr>
    </w:pPr>
    <w:proofErr w:type="spellStart"/>
    <w:r w:rsidRPr="0075500C">
      <w:rPr>
        <w:rFonts w:ascii="Times New Roman" w:hAnsi="Times New Roman" w:cs="Times New Roman"/>
      </w:rPr>
      <w:t>doi</w:t>
    </w:r>
    <w:proofErr w:type="spellEnd"/>
    <w:r w:rsidRPr="0075500C">
      <w:rPr>
        <w:rFonts w:ascii="Times New Roman" w:hAnsi="Times New Roman" w:cs="Times New Roman"/>
      </w:rPr>
      <w:t>:</w:t>
    </w:r>
    <w:r>
      <w:rPr>
        <w:rFonts w:ascii="Times New Roman" w:hAnsi="Times New Roman" w:cs="Times New Roman"/>
      </w:rPr>
      <w:t xml:space="preserve"> </w:t>
    </w:r>
    <w:r w:rsidRPr="0075500C">
      <w:rPr>
        <w:rFonts w:ascii="Times New Roman" w:hAnsi="Times New Roman" w:cs="Times New Roman"/>
      </w:rPr>
      <w:t>10.33542/JTI2025-S-8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36F06"/>
    <w:multiLevelType w:val="multilevel"/>
    <w:tmpl w:val="FEBE6D96"/>
    <w:lvl w:ilvl="0">
      <w:start w:val="1"/>
      <w:numFmt w:val="bullet"/>
      <w:lvlText w:val="*"/>
      <w:lvlJc w:val="left"/>
      <w:pPr>
        <w:ind w:left="0" w:hanging="360"/>
      </w:pPr>
      <w:rPr>
        <w:sz w:val="20"/>
        <w:szCs w:val="20"/>
      </w:rPr>
    </w:lvl>
    <w:lvl w:ilvl="1">
      <w:start w:val="1"/>
      <w:numFmt w:val="bullet"/>
      <w:lvlText w:val="*"/>
      <w:lvlJc w:val="left"/>
      <w:pPr>
        <w:ind w:left="0" w:hanging="360"/>
      </w:pPr>
      <w:rPr>
        <w:sz w:val="20"/>
        <w:szCs w:val="20"/>
      </w:rPr>
    </w:lvl>
    <w:lvl w:ilvl="2">
      <w:start w:val="1"/>
      <w:numFmt w:val="bullet"/>
      <w:lvlText w:val="*"/>
      <w:lvlJc w:val="left"/>
      <w:pPr>
        <w:ind w:left="0" w:hanging="360"/>
      </w:pPr>
      <w:rPr>
        <w:sz w:val="20"/>
        <w:szCs w:val="20"/>
      </w:rPr>
    </w:lvl>
    <w:lvl w:ilvl="3">
      <w:start w:val="1"/>
      <w:numFmt w:val="bullet"/>
      <w:lvlText w:val="*"/>
      <w:lvlJc w:val="left"/>
      <w:pPr>
        <w:ind w:left="0" w:hanging="360"/>
      </w:pPr>
      <w:rPr>
        <w:sz w:val="20"/>
        <w:szCs w:val="20"/>
      </w:rPr>
    </w:lvl>
    <w:lvl w:ilvl="4">
      <w:start w:val="1"/>
      <w:numFmt w:val="bullet"/>
      <w:lvlText w:val="*"/>
      <w:lvlJc w:val="left"/>
      <w:pPr>
        <w:ind w:left="0" w:hanging="360"/>
      </w:pPr>
      <w:rPr>
        <w:sz w:val="20"/>
        <w:szCs w:val="20"/>
      </w:rPr>
    </w:lvl>
    <w:lvl w:ilvl="5">
      <w:start w:val="1"/>
      <w:numFmt w:val="bullet"/>
      <w:lvlText w:val="*"/>
      <w:lvlJc w:val="left"/>
      <w:pPr>
        <w:ind w:left="0" w:hanging="360"/>
      </w:pPr>
      <w:rPr>
        <w:sz w:val="20"/>
        <w:szCs w:val="20"/>
      </w:rPr>
    </w:lvl>
    <w:lvl w:ilvl="6">
      <w:start w:val="1"/>
      <w:numFmt w:val="bullet"/>
      <w:lvlText w:val="*"/>
      <w:lvlJc w:val="left"/>
      <w:pPr>
        <w:ind w:left="0" w:hanging="360"/>
      </w:pPr>
      <w:rPr>
        <w:sz w:val="20"/>
        <w:szCs w:val="20"/>
      </w:rPr>
    </w:lvl>
    <w:lvl w:ilvl="7">
      <w:start w:val="1"/>
      <w:numFmt w:val="bullet"/>
      <w:lvlText w:val="*"/>
      <w:lvlJc w:val="left"/>
      <w:pPr>
        <w:ind w:left="0" w:hanging="360"/>
      </w:pPr>
      <w:rPr>
        <w:sz w:val="20"/>
        <w:szCs w:val="20"/>
      </w:rPr>
    </w:lvl>
    <w:lvl w:ilvl="8">
      <w:start w:val="1"/>
      <w:numFmt w:val="bullet"/>
      <w:lvlText w:val="*"/>
      <w:lvlJc w:val="left"/>
      <w:pPr>
        <w:ind w:left="0" w:hanging="360"/>
      </w:pPr>
      <w:rPr>
        <w:sz w:val="20"/>
        <w:szCs w:val="20"/>
      </w:rPr>
    </w:lvl>
  </w:abstractNum>
  <w:abstractNum w:abstractNumId="1" w15:restartNumberingAfterBreak="0">
    <w:nsid w:val="51DD5E2F"/>
    <w:multiLevelType w:val="multilevel"/>
    <w:tmpl w:val="F8129292"/>
    <w:lvl w:ilvl="0">
      <w:start w:val="1"/>
      <w:numFmt w:val="decimal"/>
      <w:lvlText w:val="*"/>
      <w:lvlJc w:val="left"/>
      <w:pPr>
        <w:ind w:left="0" w:hanging="360"/>
      </w:pPr>
      <w:rPr>
        <w:sz w:val="20"/>
        <w:szCs w:val="20"/>
      </w:rPr>
    </w:lvl>
    <w:lvl w:ilvl="1">
      <w:start w:val="1"/>
      <w:numFmt w:val="lowerLetter"/>
      <w:lvlText w:val="*"/>
      <w:lvlJc w:val="left"/>
      <w:pPr>
        <w:ind w:left="0" w:hanging="360"/>
      </w:pPr>
      <w:rPr>
        <w:sz w:val="20"/>
        <w:szCs w:val="20"/>
      </w:rPr>
    </w:lvl>
    <w:lvl w:ilvl="2">
      <w:start w:val="1"/>
      <w:numFmt w:val="lowerRoman"/>
      <w:lvlText w:val="*"/>
      <w:lvlJc w:val="right"/>
      <w:pPr>
        <w:ind w:left="0" w:hanging="180"/>
      </w:pPr>
      <w:rPr>
        <w:sz w:val="20"/>
        <w:szCs w:val="20"/>
      </w:rPr>
    </w:lvl>
    <w:lvl w:ilvl="3">
      <w:start w:val="1"/>
      <w:numFmt w:val="decimal"/>
      <w:lvlText w:val="*"/>
      <w:lvlJc w:val="left"/>
      <w:pPr>
        <w:ind w:left="0" w:hanging="360"/>
      </w:pPr>
      <w:rPr>
        <w:sz w:val="20"/>
        <w:szCs w:val="20"/>
      </w:rPr>
    </w:lvl>
    <w:lvl w:ilvl="4">
      <w:start w:val="1"/>
      <w:numFmt w:val="lowerLetter"/>
      <w:lvlText w:val="*"/>
      <w:lvlJc w:val="left"/>
      <w:pPr>
        <w:ind w:left="0" w:hanging="360"/>
      </w:pPr>
      <w:rPr>
        <w:sz w:val="20"/>
        <w:szCs w:val="20"/>
      </w:rPr>
    </w:lvl>
    <w:lvl w:ilvl="5">
      <w:start w:val="1"/>
      <w:numFmt w:val="lowerRoman"/>
      <w:lvlText w:val="*"/>
      <w:lvlJc w:val="right"/>
      <w:pPr>
        <w:ind w:left="0" w:hanging="180"/>
      </w:pPr>
      <w:rPr>
        <w:sz w:val="20"/>
        <w:szCs w:val="20"/>
      </w:rPr>
    </w:lvl>
    <w:lvl w:ilvl="6">
      <w:start w:val="1"/>
      <w:numFmt w:val="decimal"/>
      <w:lvlText w:val="*"/>
      <w:lvlJc w:val="left"/>
      <w:pPr>
        <w:ind w:left="0" w:hanging="360"/>
      </w:pPr>
      <w:rPr>
        <w:sz w:val="20"/>
        <w:szCs w:val="20"/>
      </w:rPr>
    </w:lvl>
    <w:lvl w:ilvl="7">
      <w:start w:val="1"/>
      <w:numFmt w:val="lowerLetter"/>
      <w:lvlText w:val="*"/>
      <w:lvlJc w:val="left"/>
      <w:pPr>
        <w:ind w:left="0" w:hanging="360"/>
      </w:pPr>
      <w:rPr>
        <w:sz w:val="20"/>
        <w:szCs w:val="20"/>
      </w:rPr>
    </w:lvl>
    <w:lvl w:ilvl="8">
      <w:start w:val="1"/>
      <w:numFmt w:val="lowerRoman"/>
      <w:lvlText w:val="*"/>
      <w:lvlJc w:val="right"/>
      <w:pPr>
        <w:ind w:left="0" w:hanging="180"/>
      </w:pPr>
      <w:rPr>
        <w:sz w:val="20"/>
        <w:szCs w:val="20"/>
      </w:rPr>
    </w:lvl>
  </w:abstractNum>
  <w:abstractNum w:abstractNumId="2" w15:restartNumberingAfterBreak="0">
    <w:nsid w:val="54741ED9"/>
    <w:multiLevelType w:val="multilevel"/>
    <w:tmpl w:val="836890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4984808"/>
    <w:multiLevelType w:val="hybridMultilevel"/>
    <w:tmpl w:val="5808A768"/>
    <w:lvl w:ilvl="0" w:tplc="E4B698F8">
      <w:start w:val="1"/>
      <w:numFmt w:val="decimal"/>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C02CB2"/>
    <w:multiLevelType w:val="multilevel"/>
    <w:tmpl w:val="0CA2EF48"/>
    <w:lvl w:ilvl="0">
      <w:start w:val="1"/>
      <w:numFmt w:val="bullet"/>
      <w:lvlText w:val=""/>
      <w:lvlJc w:val="left"/>
      <w:pPr>
        <w:ind w:left="0" w:hanging="360"/>
      </w:pPr>
      <w:rPr>
        <w:rFonts w:ascii="Symbol" w:hAnsi="Symbol" w:hint="default"/>
        <w:sz w:val="24"/>
        <w:szCs w:val="24"/>
      </w:rPr>
    </w:lvl>
    <w:lvl w:ilvl="1">
      <w:start w:val="1"/>
      <w:numFmt w:val="lowerLetter"/>
      <w:lvlText w:val="*"/>
      <w:lvlJc w:val="left"/>
      <w:pPr>
        <w:ind w:left="0" w:hanging="360"/>
      </w:pPr>
      <w:rPr>
        <w:sz w:val="20"/>
        <w:szCs w:val="20"/>
      </w:rPr>
    </w:lvl>
    <w:lvl w:ilvl="2">
      <w:start w:val="1"/>
      <w:numFmt w:val="lowerRoman"/>
      <w:lvlText w:val="*"/>
      <w:lvlJc w:val="right"/>
      <w:pPr>
        <w:ind w:left="0" w:hanging="180"/>
      </w:pPr>
      <w:rPr>
        <w:sz w:val="20"/>
        <w:szCs w:val="20"/>
      </w:rPr>
    </w:lvl>
    <w:lvl w:ilvl="3">
      <w:start w:val="1"/>
      <w:numFmt w:val="decimal"/>
      <w:lvlText w:val="*"/>
      <w:lvlJc w:val="left"/>
      <w:pPr>
        <w:ind w:left="0" w:hanging="360"/>
      </w:pPr>
      <w:rPr>
        <w:sz w:val="20"/>
        <w:szCs w:val="20"/>
      </w:rPr>
    </w:lvl>
    <w:lvl w:ilvl="4">
      <w:start w:val="1"/>
      <w:numFmt w:val="lowerLetter"/>
      <w:lvlText w:val="*"/>
      <w:lvlJc w:val="left"/>
      <w:pPr>
        <w:ind w:left="0" w:hanging="360"/>
      </w:pPr>
      <w:rPr>
        <w:sz w:val="20"/>
        <w:szCs w:val="20"/>
      </w:rPr>
    </w:lvl>
    <w:lvl w:ilvl="5">
      <w:start w:val="1"/>
      <w:numFmt w:val="lowerRoman"/>
      <w:lvlText w:val="*"/>
      <w:lvlJc w:val="right"/>
      <w:pPr>
        <w:ind w:left="0" w:hanging="180"/>
      </w:pPr>
      <w:rPr>
        <w:sz w:val="20"/>
        <w:szCs w:val="20"/>
      </w:rPr>
    </w:lvl>
    <w:lvl w:ilvl="6">
      <w:start w:val="1"/>
      <w:numFmt w:val="decimal"/>
      <w:lvlText w:val="*"/>
      <w:lvlJc w:val="left"/>
      <w:pPr>
        <w:ind w:left="0" w:hanging="360"/>
      </w:pPr>
      <w:rPr>
        <w:sz w:val="20"/>
        <w:szCs w:val="20"/>
      </w:rPr>
    </w:lvl>
    <w:lvl w:ilvl="7">
      <w:start w:val="1"/>
      <w:numFmt w:val="lowerLetter"/>
      <w:lvlText w:val="*"/>
      <w:lvlJc w:val="left"/>
      <w:pPr>
        <w:ind w:left="0" w:hanging="360"/>
      </w:pPr>
      <w:rPr>
        <w:sz w:val="20"/>
        <w:szCs w:val="20"/>
      </w:rPr>
    </w:lvl>
    <w:lvl w:ilvl="8">
      <w:start w:val="1"/>
      <w:numFmt w:val="lowerRoman"/>
      <w:lvlText w:val="*"/>
      <w:lvlJc w:val="right"/>
      <w:pPr>
        <w:ind w:left="0" w:hanging="180"/>
      </w:pPr>
      <w:rPr>
        <w:sz w:val="20"/>
        <w:szCs w:val="20"/>
      </w:rPr>
    </w:lvl>
  </w:abstractNum>
  <w:num w:numId="1" w16cid:durableId="1415083506">
    <w:abstractNumId w:val="1"/>
  </w:num>
  <w:num w:numId="2" w16cid:durableId="1373649765">
    <w:abstractNumId w:val="0"/>
  </w:num>
  <w:num w:numId="3" w16cid:durableId="1082607948">
    <w:abstractNumId w:val="2"/>
  </w:num>
  <w:num w:numId="4" w16cid:durableId="1822430322">
    <w:abstractNumId w:val="4"/>
  </w:num>
  <w:num w:numId="5" w16cid:durableId="403381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146"/>
    <w:rsid w:val="000019F5"/>
    <w:rsid w:val="00006CEE"/>
    <w:rsid w:val="00020E7C"/>
    <w:rsid w:val="000328A8"/>
    <w:rsid w:val="0005000F"/>
    <w:rsid w:val="00056F0B"/>
    <w:rsid w:val="00076C34"/>
    <w:rsid w:val="000A56DE"/>
    <w:rsid w:val="000B0B60"/>
    <w:rsid w:val="000D1859"/>
    <w:rsid w:val="000F50E2"/>
    <w:rsid w:val="001001B7"/>
    <w:rsid w:val="00121090"/>
    <w:rsid w:val="00122192"/>
    <w:rsid w:val="00143F1E"/>
    <w:rsid w:val="00146580"/>
    <w:rsid w:val="001634F3"/>
    <w:rsid w:val="001711A7"/>
    <w:rsid w:val="00183EBE"/>
    <w:rsid w:val="001C35DF"/>
    <w:rsid w:val="001D5D7B"/>
    <w:rsid w:val="00206E72"/>
    <w:rsid w:val="00237D14"/>
    <w:rsid w:val="002408A4"/>
    <w:rsid w:val="00243C3B"/>
    <w:rsid w:val="00260033"/>
    <w:rsid w:val="00265A14"/>
    <w:rsid w:val="002802B9"/>
    <w:rsid w:val="0029136E"/>
    <w:rsid w:val="002A659D"/>
    <w:rsid w:val="002F2863"/>
    <w:rsid w:val="002F3DC2"/>
    <w:rsid w:val="002F5D9C"/>
    <w:rsid w:val="00322F7B"/>
    <w:rsid w:val="00333660"/>
    <w:rsid w:val="003572BD"/>
    <w:rsid w:val="00361C12"/>
    <w:rsid w:val="003674EC"/>
    <w:rsid w:val="00393795"/>
    <w:rsid w:val="00397A03"/>
    <w:rsid w:val="003D1B75"/>
    <w:rsid w:val="003F3EE1"/>
    <w:rsid w:val="004040D9"/>
    <w:rsid w:val="00421FE5"/>
    <w:rsid w:val="004413B7"/>
    <w:rsid w:val="00467D67"/>
    <w:rsid w:val="004803D6"/>
    <w:rsid w:val="00486AEA"/>
    <w:rsid w:val="004F5547"/>
    <w:rsid w:val="005274B0"/>
    <w:rsid w:val="005316D2"/>
    <w:rsid w:val="00543002"/>
    <w:rsid w:val="00551943"/>
    <w:rsid w:val="00566766"/>
    <w:rsid w:val="005856F2"/>
    <w:rsid w:val="00594DCE"/>
    <w:rsid w:val="005954EE"/>
    <w:rsid w:val="005A18F2"/>
    <w:rsid w:val="005A5527"/>
    <w:rsid w:val="005C7312"/>
    <w:rsid w:val="005F2922"/>
    <w:rsid w:val="00601565"/>
    <w:rsid w:val="00605EBC"/>
    <w:rsid w:val="00612FA6"/>
    <w:rsid w:val="00613765"/>
    <w:rsid w:val="006665D9"/>
    <w:rsid w:val="0067565D"/>
    <w:rsid w:val="00683DDC"/>
    <w:rsid w:val="006A644E"/>
    <w:rsid w:val="006F5E02"/>
    <w:rsid w:val="007046AE"/>
    <w:rsid w:val="00721069"/>
    <w:rsid w:val="0075500C"/>
    <w:rsid w:val="00775C15"/>
    <w:rsid w:val="00780084"/>
    <w:rsid w:val="007A6434"/>
    <w:rsid w:val="007C2D83"/>
    <w:rsid w:val="007E581A"/>
    <w:rsid w:val="007E5874"/>
    <w:rsid w:val="008079AC"/>
    <w:rsid w:val="00830DCE"/>
    <w:rsid w:val="008605DF"/>
    <w:rsid w:val="008649B9"/>
    <w:rsid w:val="00885CAF"/>
    <w:rsid w:val="008C5ED2"/>
    <w:rsid w:val="008F0151"/>
    <w:rsid w:val="00910338"/>
    <w:rsid w:val="00931146"/>
    <w:rsid w:val="00947A87"/>
    <w:rsid w:val="009621F5"/>
    <w:rsid w:val="00974DFE"/>
    <w:rsid w:val="0099345A"/>
    <w:rsid w:val="009A3B94"/>
    <w:rsid w:val="009A6391"/>
    <w:rsid w:val="00A06685"/>
    <w:rsid w:val="00A06882"/>
    <w:rsid w:val="00A2510F"/>
    <w:rsid w:val="00A357A2"/>
    <w:rsid w:val="00A362E3"/>
    <w:rsid w:val="00A3671E"/>
    <w:rsid w:val="00A412CB"/>
    <w:rsid w:val="00A65311"/>
    <w:rsid w:val="00A92DCE"/>
    <w:rsid w:val="00A93334"/>
    <w:rsid w:val="00AA009E"/>
    <w:rsid w:val="00AE6583"/>
    <w:rsid w:val="00AF2910"/>
    <w:rsid w:val="00B04196"/>
    <w:rsid w:val="00B23747"/>
    <w:rsid w:val="00B35236"/>
    <w:rsid w:val="00B72C97"/>
    <w:rsid w:val="00B77600"/>
    <w:rsid w:val="00B97721"/>
    <w:rsid w:val="00BA63AB"/>
    <w:rsid w:val="00BC67D7"/>
    <w:rsid w:val="00BC6A31"/>
    <w:rsid w:val="00BF1981"/>
    <w:rsid w:val="00BF303B"/>
    <w:rsid w:val="00BF32DB"/>
    <w:rsid w:val="00C32D35"/>
    <w:rsid w:val="00C553BA"/>
    <w:rsid w:val="00C91BEF"/>
    <w:rsid w:val="00C96F38"/>
    <w:rsid w:val="00C978DF"/>
    <w:rsid w:val="00CB6253"/>
    <w:rsid w:val="00CC2C3D"/>
    <w:rsid w:val="00CC41EF"/>
    <w:rsid w:val="00CC78FA"/>
    <w:rsid w:val="00CE2D97"/>
    <w:rsid w:val="00CF4581"/>
    <w:rsid w:val="00D301F8"/>
    <w:rsid w:val="00D33738"/>
    <w:rsid w:val="00D3742C"/>
    <w:rsid w:val="00D57459"/>
    <w:rsid w:val="00D8159A"/>
    <w:rsid w:val="00DA6BE7"/>
    <w:rsid w:val="00DD371D"/>
    <w:rsid w:val="00DD6A11"/>
    <w:rsid w:val="00DE2F9C"/>
    <w:rsid w:val="00DF4BB5"/>
    <w:rsid w:val="00DF55A9"/>
    <w:rsid w:val="00E3354F"/>
    <w:rsid w:val="00E40566"/>
    <w:rsid w:val="00E46903"/>
    <w:rsid w:val="00E66719"/>
    <w:rsid w:val="00ED5053"/>
    <w:rsid w:val="00EF6245"/>
    <w:rsid w:val="00F0195C"/>
    <w:rsid w:val="00F070BE"/>
    <w:rsid w:val="00F25BD0"/>
    <w:rsid w:val="00FA724F"/>
    <w:rsid w:val="00FB1108"/>
    <w:rsid w:val="00FF7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E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B24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B63"/>
    <w:rPr>
      <w:sz w:val="20"/>
      <w:szCs w:val="20"/>
    </w:rPr>
  </w:style>
  <w:style w:type="paragraph" w:styleId="BalloonText">
    <w:name w:val="Balloon Text"/>
    <w:basedOn w:val="Normal"/>
    <w:link w:val="BalloonTextChar"/>
    <w:uiPriority w:val="99"/>
    <w:semiHidden/>
    <w:unhideWhenUsed/>
    <w:rsid w:val="00B24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63"/>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bstract">
    <w:name w:val="abstract"/>
    <w:basedOn w:val="Subtitle"/>
    <w:link w:val="abstractChar"/>
    <w:qFormat/>
    <w:rsid w:val="00A93334"/>
    <w:pPr>
      <w:keepNext w:val="0"/>
      <w:keepLines w:val="0"/>
      <w:spacing w:before="0" w:after="0" w:line="240" w:lineRule="auto"/>
      <w:ind w:left="709" w:right="709"/>
      <w:jc w:val="both"/>
    </w:pPr>
    <w:rPr>
      <w:rFonts w:ascii="Times New Roman" w:eastAsiaTheme="minorEastAsia" w:hAnsi="Times New Roman" w:cs="Times New Roman"/>
      <w:iCs/>
      <w:color w:val="auto"/>
      <w:sz w:val="22"/>
      <w:szCs w:val="22"/>
      <w:lang w:eastAsia="cs-CZ"/>
    </w:rPr>
  </w:style>
  <w:style w:type="character" w:customStyle="1" w:styleId="abstractChar">
    <w:name w:val="abstract Char"/>
    <w:basedOn w:val="DefaultParagraphFont"/>
    <w:link w:val="abstract"/>
    <w:locked/>
    <w:rsid w:val="00A93334"/>
    <w:rPr>
      <w:rFonts w:ascii="Times New Roman" w:eastAsiaTheme="minorEastAsia" w:hAnsi="Times New Roman" w:cs="Times New Roman"/>
      <w:i/>
      <w:iCs/>
      <w:lang w:eastAsia="cs-CZ"/>
    </w:rPr>
  </w:style>
  <w:style w:type="paragraph" w:styleId="ListParagraph">
    <w:name w:val="List Paragraph"/>
    <w:basedOn w:val="Normal"/>
    <w:uiPriority w:val="34"/>
    <w:qFormat/>
    <w:rsid w:val="00A93334"/>
    <w:pPr>
      <w:spacing w:after="0" w:line="240" w:lineRule="auto"/>
      <w:ind w:left="708"/>
    </w:pPr>
    <w:rPr>
      <w:rFonts w:ascii="Times New Roman" w:eastAsiaTheme="minorEastAsia" w:hAnsi="Times New Roman" w:cs="Times New Roman"/>
      <w:sz w:val="24"/>
      <w:szCs w:val="24"/>
      <w:lang w:val="cs-CZ" w:eastAsia="cs-CZ"/>
    </w:rPr>
  </w:style>
  <w:style w:type="paragraph" w:styleId="CommentSubject">
    <w:name w:val="annotation subject"/>
    <w:basedOn w:val="CommentText"/>
    <w:next w:val="CommentText"/>
    <w:link w:val="CommentSubjectChar"/>
    <w:uiPriority w:val="99"/>
    <w:semiHidden/>
    <w:unhideWhenUsed/>
    <w:rsid w:val="00F25BD0"/>
    <w:rPr>
      <w:b/>
      <w:bCs/>
    </w:rPr>
  </w:style>
  <w:style w:type="character" w:customStyle="1" w:styleId="CommentSubjectChar">
    <w:name w:val="Comment Subject Char"/>
    <w:basedOn w:val="CommentTextChar"/>
    <w:link w:val="CommentSubject"/>
    <w:uiPriority w:val="99"/>
    <w:semiHidden/>
    <w:rsid w:val="00F25BD0"/>
    <w:rPr>
      <w:b/>
      <w:bCs/>
      <w:sz w:val="20"/>
      <w:szCs w:val="20"/>
    </w:rPr>
  </w:style>
  <w:style w:type="character" w:styleId="Hyperlink">
    <w:name w:val="Hyperlink"/>
    <w:basedOn w:val="DefaultParagraphFont"/>
    <w:uiPriority w:val="99"/>
    <w:unhideWhenUsed/>
    <w:rsid w:val="00CC78FA"/>
    <w:rPr>
      <w:color w:val="0563C1" w:themeColor="hyperlink"/>
      <w:u w:val="single"/>
    </w:rPr>
  </w:style>
  <w:style w:type="character" w:styleId="UnresolvedMention">
    <w:name w:val="Unresolved Mention"/>
    <w:basedOn w:val="DefaultParagraphFont"/>
    <w:uiPriority w:val="99"/>
    <w:semiHidden/>
    <w:unhideWhenUsed/>
    <w:rsid w:val="00CC78FA"/>
    <w:rPr>
      <w:color w:val="605E5C"/>
      <w:shd w:val="clear" w:color="auto" w:fill="E1DFDD"/>
    </w:rPr>
  </w:style>
  <w:style w:type="character" w:styleId="FootnoteReference">
    <w:name w:val="footnote reference"/>
    <w:basedOn w:val="DefaultParagraphFont"/>
    <w:uiPriority w:val="99"/>
    <w:semiHidden/>
    <w:unhideWhenUsed/>
    <w:rsid w:val="00543002"/>
    <w:rPr>
      <w:vertAlign w:val="superscript"/>
    </w:rPr>
  </w:style>
  <w:style w:type="paragraph" w:styleId="Revision">
    <w:name w:val="Revision"/>
    <w:hidden/>
    <w:uiPriority w:val="99"/>
    <w:semiHidden/>
    <w:rsid w:val="00076C34"/>
    <w:pPr>
      <w:spacing w:after="0" w:line="240" w:lineRule="auto"/>
    </w:pPr>
  </w:style>
  <w:style w:type="paragraph" w:styleId="Header">
    <w:name w:val="header"/>
    <w:basedOn w:val="Normal"/>
    <w:link w:val="HeaderChar"/>
    <w:uiPriority w:val="99"/>
    <w:unhideWhenUsed/>
    <w:rsid w:val="007550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500C"/>
  </w:style>
  <w:style w:type="paragraph" w:styleId="Footer">
    <w:name w:val="footer"/>
    <w:basedOn w:val="Normal"/>
    <w:link w:val="FooterChar"/>
    <w:uiPriority w:val="99"/>
    <w:unhideWhenUsed/>
    <w:rsid w:val="007550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500C"/>
  </w:style>
  <w:style w:type="paragraph" w:styleId="TOC5">
    <w:name w:val="toc 5"/>
    <w:basedOn w:val="Normal"/>
    <w:next w:val="Normal"/>
    <w:uiPriority w:val="39"/>
    <w:unhideWhenUsed/>
    <w:rsid w:val="0075500C"/>
    <w:pPr>
      <w:spacing w:after="100" w:line="240" w:lineRule="auto"/>
      <w:ind w:left="880"/>
    </w:pPr>
    <w:rPr>
      <w:rFonts w:ascii="Times New Roman" w:eastAsia="Times New Roman" w:hAnsi="Times New Roman" w:cs="Times New Roman"/>
      <w:sz w:val="24"/>
      <w:szCs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d.com/participate/translate/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gZy+uyPE9SRF9MQbaQBRWrgvQ==">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</go:docsCustomData>
</go:gDocsCustomXmlDataStorage>
</file>

<file path=customXml/itemProps1.xml><?xml version="1.0" encoding="utf-8"?>
<ds:datastoreItem xmlns:ds="http://schemas.openxmlformats.org/officeDocument/2006/customXml" ds:itemID="{D470C819-E20A-4DBA-AED3-853D54122B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6652</Words>
  <Characters>37923</Characters>
  <Application>Microsoft Office Word</Application>
  <DocSecurity>0</DocSecurity>
  <Lines>316</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2025-09-05T14:41:00Z</dcterms:created>
  <dcterms:modified xsi:type="dcterms:W3CDTF">2025-09-24T12:35:00Z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201026a6-464e-402e-a001-21abf52de4bb</vt:lpwstr>
  </property>
</Properties>
</file>