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1E65" w14:textId="72257165" w:rsidR="008B1FA4" w:rsidRPr="00CF4B64" w:rsidRDefault="00A6031A" w:rsidP="00832D91">
      <w:pPr>
        <w:spacing w:before="280" w:after="0" w:line="240" w:lineRule="auto"/>
        <w:jc w:val="center"/>
        <w:rPr>
          <w:rFonts w:ascii="Times New Roman" w:hAnsi="Times New Roman" w:cs="Times New Roman"/>
          <w:b/>
          <w:bCs/>
          <w:color w:val="000000" w:themeColor="text1"/>
          <w:sz w:val="28"/>
          <w:szCs w:val="28"/>
        </w:rPr>
      </w:pPr>
      <w:r w:rsidRPr="00CF4B64">
        <w:rPr>
          <w:rFonts w:ascii="Times New Roman" w:hAnsi="Times New Roman" w:cs="Times New Roman"/>
          <w:b/>
          <w:bCs/>
          <w:color w:val="000000" w:themeColor="text1"/>
          <w:sz w:val="28"/>
          <w:szCs w:val="28"/>
        </w:rPr>
        <w:t>Specialis</w:t>
      </w:r>
      <w:r w:rsidR="0033034F">
        <w:rPr>
          <w:rFonts w:ascii="Times New Roman" w:hAnsi="Times New Roman" w:cs="Times New Roman"/>
          <w:b/>
          <w:bCs/>
          <w:color w:val="000000" w:themeColor="text1"/>
          <w:sz w:val="28"/>
          <w:szCs w:val="28"/>
        </w:rPr>
        <w:t>ed</w:t>
      </w:r>
      <w:r w:rsidRPr="00CF4B64">
        <w:rPr>
          <w:rFonts w:ascii="Times New Roman" w:hAnsi="Times New Roman" w:cs="Times New Roman"/>
          <w:b/>
          <w:bCs/>
          <w:color w:val="000000" w:themeColor="text1"/>
          <w:sz w:val="28"/>
          <w:szCs w:val="28"/>
        </w:rPr>
        <w:t xml:space="preserve"> </w:t>
      </w:r>
      <w:r w:rsidR="002B0552" w:rsidRPr="00CF4B64">
        <w:rPr>
          <w:rFonts w:ascii="Times New Roman" w:hAnsi="Times New Roman" w:cs="Times New Roman"/>
          <w:b/>
          <w:bCs/>
          <w:color w:val="000000" w:themeColor="text1"/>
          <w:sz w:val="28"/>
          <w:szCs w:val="28"/>
        </w:rPr>
        <w:t>Encyclop</w:t>
      </w:r>
      <w:r w:rsidR="006E66D6" w:rsidRPr="00CF4B64">
        <w:rPr>
          <w:rFonts w:ascii="Times New Roman" w:hAnsi="Times New Roman" w:cs="Times New Roman"/>
          <w:b/>
          <w:bCs/>
          <w:color w:val="000000" w:themeColor="text1"/>
          <w:sz w:val="28"/>
          <w:szCs w:val="28"/>
        </w:rPr>
        <w:t>a</w:t>
      </w:r>
      <w:r w:rsidR="002B0552" w:rsidRPr="00CF4B64">
        <w:rPr>
          <w:rFonts w:ascii="Times New Roman" w:hAnsi="Times New Roman" w:cs="Times New Roman"/>
          <w:b/>
          <w:bCs/>
          <w:color w:val="000000" w:themeColor="text1"/>
          <w:sz w:val="28"/>
          <w:szCs w:val="28"/>
        </w:rPr>
        <w:t>edically Marked Items (</w:t>
      </w:r>
      <w:r w:rsidRPr="00CF4B64">
        <w:rPr>
          <w:rFonts w:ascii="Times New Roman" w:hAnsi="Times New Roman" w:cs="Times New Roman"/>
          <w:b/>
          <w:bCs/>
          <w:color w:val="000000" w:themeColor="text1"/>
          <w:sz w:val="28"/>
          <w:szCs w:val="28"/>
        </w:rPr>
        <w:t>S</w:t>
      </w:r>
      <w:r w:rsidR="002B0552" w:rsidRPr="00CF4B64">
        <w:rPr>
          <w:rFonts w:ascii="Times New Roman" w:hAnsi="Times New Roman" w:cs="Times New Roman"/>
          <w:b/>
          <w:bCs/>
          <w:color w:val="000000" w:themeColor="text1"/>
          <w:sz w:val="28"/>
          <w:szCs w:val="28"/>
        </w:rPr>
        <w:t>EMIs)</w:t>
      </w:r>
      <w:r w:rsidR="00832D91">
        <w:rPr>
          <w:rFonts w:ascii="Times New Roman" w:hAnsi="Times New Roman" w:cs="Times New Roman"/>
          <w:b/>
          <w:bCs/>
          <w:color w:val="000000" w:themeColor="text1"/>
          <w:sz w:val="28"/>
          <w:szCs w:val="28"/>
        </w:rPr>
        <w:t xml:space="preserve"> </w:t>
      </w:r>
      <w:r w:rsidR="002B0552" w:rsidRPr="00CF4B64">
        <w:rPr>
          <w:rFonts w:ascii="Times New Roman" w:hAnsi="Times New Roman" w:cs="Times New Roman"/>
          <w:b/>
          <w:bCs/>
          <w:color w:val="000000" w:themeColor="text1"/>
          <w:sz w:val="28"/>
          <w:szCs w:val="28"/>
        </w:rPr>
        <w:t>on the Scale of Encyclop</w:t>
      </w:r>
      <w:r w:rsidR="006E66D6" w:rsidRPr="00CF4B64">
        <w:rPr>
          <w:rFonts w:ascii="Times New Roman" w:hAnsi="Times New Roman" w:cs="Times New Roman"/>
          <w:b/>
          <w:bCs/>
          <w:color w:val="000000" w:themeColor="text1"/>
          <w:sz w:val="28"/>
          <w:szCs w:val="28"/>
        </w:rPr>
        <w:t>a</w:t>
      </w:r>
      <w:r w:rsidR="002B0552" w:rsidRPr="00CF4B64">
        <w:rPr>
          <w:rFonts w:ascii="Times New Roman" w:hAnsi="Times New Roman" w:cs="Times New Roman"/>
          <w:b/>
          <w:bCs/>
          <w:color w:val="000000" w:themeColor="text1"/>
          <w:sz w:val="28"/>
          <w:szCs w:val="28"/>
        </w:rPr>
        <w:t>edic Transposition (SET)</w:t>
      </w:r>
      <w:r w:rsidR="00832D91">
        <w:rPr>
          <w:rFonts w:ascii="Times New Roman" w:hAnsi="Times New Roman" w:cs="Times New Roman"/>
          <w:b/>
          <w:bCs/>
          <w:color w:val="000000" w:themeColor="text1"/>
          <w:sz w:val="28"/>
          <w:szCs w:val="28"/>
        </w:rPr>
        <w:t xml:space="preserve"> </w:t>
      </w:r>
      <w:r w:rsidR="002B0552" w:rsidRPr="00CF4B64">
        <w:rPr>
          <w:rFonts w:ascii="Times New Roman" w:hAnsi="Times New Roman" w:cs="Times New Roman"/>
          <w:b/>
          <w:bCs/>
          <w:color w:val="000000" w:themeColor="text1"/>
          <w:sz w:val="28"/>
          <w:szCs w:val="28"/>
        </w:rPr>
        <w:t xml:space="preserve">based on the translation of </w:t>
      </w:r>
      <w:r w:rsidR="002B0552" w:rsidRPr="009B1B51">
        <w:rPr>
          <w:rFonts w:ascii="Times New Roman" w:hAnsi="Times New Roman" w:cs="Times New Roman"/>
          <w:b/>
          <w:bCs/>
          <w:i/>
          <w:iCs/>
          <w:color w:val="000000" w:themeColor="text1"/>
          <w:sz w:val="28"/>
          <w:szCs w:val="28"/>
        </w:rPr>
        <w:t>Gravity</w:t>
      </w:r>
      <w:r w:rsidR="00AD776B">
        <w:rPr>
          <w:rFonts w:ascii="Times New Roman" w:hAnsi="Times New Roman" w:cs="Times New Roman"/>
          <w:b/>
          <w:bCs/>
          <w:i/>
          <w:iCs/>
          <w:color w:val="000000" w:themeColor="text1"/>
          <w:sz w:val="28"/>
          <w:szCs w:val="28"/>
        </w:rPr>
        <w:t>’</w:t>
      </w:r>
      <w:r w:rsidR="002B0552" w:rsidRPr="009B1B51">
        <w:rPr>
          <w:rFonts w:ascii="Times New Roman" w:hAnsi="Times New Roman" w:cs="Times New Roman"/>
          <w:b/>
          <w:bCs/>
          <w:i/>
          <w:iCs/>
          <w:color w:val="000000" w:themeColor="text1"/>
          <w:sz w:val="28"/>
          <w:szCs w:val="28"/>
        </w:rPr>
        <w:t>s Rainbow</w:t>
      </w:r>
      <w:r w:rsidR="002B0552" w:rsidRPr="00CF4B64">
        <w:rPr>
          <w:rFonts w:ascii="Times New Roman" w:hAnsi="Times New Roman" w:cs="Times New Roman"/>
          <w:b/>
          <w:bCs/>
          <w:color w:val="000000" w:themeColor="text1"/>
          <w:sz w:val="28"/>
          <w:szCs w:val="28"/>
        </w:rPr>
        <w:t xml:space="preserve"> by Thomas Pynchon</w:t>
      </w:r>
    </w:p>
    <w:p w14:paraId="2932988A" w14:textId="0B622E92" w:rsidR="008B1FA4" w:rsidRPr="00832D91" w:rsidRDefault="00832D91" w:rsidP="00832D91">
      <w:pPr>
        <w:spacing w:before="120" w:after="0" w:line="240" w:lineRule="auto"/>
        <w:jc w:val="center"/>
        <w:rPr>
          <w:rFonts w:ascii="Times New Roman" w:hAnsi="Times New Roman" w:cs="Times New Roman"/>
          <w:color w:val="000000" w:themeColor="text1"/>
          <w:sz w:val="24"/>
          <w:szCs w:val="24"/>
        </w:rPr>
      </w:pPr>
      <w:r w:rsidRPr="00832D91">
        <w:rPr>
          <w:rFonts w:ascii="Times New Roman" w:hAnsi="Times New Roman" w:cs="Times New Roman"/>
          <w:color w:val="000000" w:themeColor="text1"/>
          <w:sz w:val="24"/>
          <w:szCs w:val="24"/>
        </w:rPr>
        <w:t>Łukasz Barciński</w:t>
      </w:r>
      <w:r>
        <w:rPr>
          <w:rFonts w:ascii="Times New Roman" w:hAnsi="Times New Roman" w:cs="Times New Roman"/>
          <w:color w:val="000000" w:themeColor="text1"/>
          <w:sz w:val="24"/>
          <w:szCs w:val="24"/>
        </w:rPr>
        <w:t xml:space="preserve">, </w:t>
      </w:r>
      <w:r w:rsidRPr="00832D91">
        <w:rPr>
          <w:rFonts w:ascii="Times New Roman" w:hAnsi="Times New Roman" w:cs="Times New Roman"/>
          <w:color w:val="000000" w:themeColor="text1"/>
          <w:sz w:val="24"/>
          <w:szCs w:val="24"/>
        </w:rPr>
        <w:t>University of Rzeszów</w:t>
      </w:r>
    </w:p>
    <w:p w14:paraId="79E31A52" w14:textId="10433168" w:rsidR="00843F83" w:rsidRPr="00260E54" w:rsidRDefault="002B0552" w:rsidP="00260E54">
      <w:pPr>
        <w:spacing w:before="560" w:after="0" w:line="240" w:lineRule="auto"/>
        <w:ind w:left="567"/>
        <w:jc w:val="both"/>
        <w:rPr>
          <w:rFonts w:ascii="Times New Roman" w:hAnsi="Times New Roman" w:cs="Times New Roman"/>
          <w:b/>
          <w:bCs/>
          <w:i/>
          <w:iCs/>
          <w:color w:val="000000" w:themeColor="text1"/>
        </w:rPr>
      </w:pPr>
      <w:r w:rsidRPr="00260E54">
        <w:rPr>
          <w:rFonts w:ascii="Times New Roman" w:hAnsi="Times New Roman" w:cs="Times New Roman"/>
          <w:b/>
          <w:bCs/>
          <w:i/>
          <w:iCs/>
          <w:color w:val="000000" w:themeColor="text1"/>
        </w:rPr>
        <w:t>A</w:t>
      </w:r>
      <w:r w:rsidR="00A6031A" w:rsidRPr="00260E54">
        <w:rPr>
          <w:rFonts w:ascii="Times New Roman" w:hAnsi="Times New Roman" w:cs="Times New Roman"/>
          <w:b/>
          <w:bCs/>
          <w:i/>
          <w:iCs/>
          <w:color w:val="000000" w:themeColor="text1"/>
        </w:rPr>
        <w:t>bstract</w:t>
      </w:r>
    </w:p>
    <w:p w14:paraId="69AAD2B4" w14:textId="137E4093" w:rsidR="00A6031A" w:rsidRPr="00CF4B64" w:rsidRDefault="003D2165" w:rsidP="00260E54">
      <w:pPr>
        <w:spacing w:after="0" w:line="240" w:lineRule="auto"/>
        <w:ind w:left="567" w:right="237"/>
        <w:jc w:val="both"/>
        <w:rPr>
          <w:rFonts w:ascii="Times New Roman" w:hAnsi="Times New Roman" w:cs="Times New Roman"/>
          <w:i/>
          <w:iCs/>
        </w:rPr>
      </w:pPr>
      <w:r w:rsidRPr="00260E54">
        <w:rPr>
          <w:rFonts w:asciiTheme="majorBidi" w:hAnsiTheme="majorBidi" w:cstheme="majorBidi"/>
          <w:i/>
          <w:iCs/>
          <w:kern w:val="0"/>
          <w:lang w:val="en-MY"/>
          <w14:ligatures w14:val="none"/>
        </w:rPr>
        <w:t>The</w:t>
      </w:r>
      <w:r w:rsidRPr="00CF4B64">
        <w:rPr>
          <w:rFonts w:ascii="Times New Roman" w:hAnsi="Times New Roman" w:cs="Times New Roman"/>
          <w:i/>
          <w:iCs/>
        </w:rPr>
        <w:t xml:space="preserve"> preservation of the encyclopaedic aspect in translation emerges as one of the most important challenges to the rendition of the works by the American postmodern writer, Thomas Pynchon. Th</w:t>
      </w:r>
      <w:r w:rsidR="00260E54">
        <w:rPr>
          <w:rFonts w:ascii="Times New Roman" w:hAnsi="Times New Roman" w:cs="Times New Roman"/>
          <w:i/>
          <w:iCs/>
        </w:rPr>
        <w:t>is</w:t>
      </w:r>
      <w:r w:rsidRPr="00CF4B64">
        <w:rPr>
          <w:rFonts w:ascii="Times New Roman" w:hAnsi="Times New Roman" w:cs="Times New Roman"/>
          <w:i/>
          <w:iCs/>
        </w:rPr>
        <w:t xml:space="preserve"> article </w:t>
      </w:r>
      <w:r w:rsidR="006E66D6" w:rsidRPr="00CF4B64">
        <w:rPr>
          <w:rFonts w:ascii="Times New Roman" w:hAnsi="Times New Roman" w:cs="Times New Roman"/>
          <w:i/>
          <w:iCs/>
        </w:rPr>
        <w:t>endeavours</w:t>
      </w:r>
      <w:r w:rsidRPr="00CF4B64">
        <w:rPr>
          <w:rFonts w:ascii="Times New Roman" w:hAnsi="Times New Roman" w:cs="Times New Roman"/>
          <w:i/>
          <w:iCs/>
        </w:rPr>
        <w:t xml:space="preserve"> to analyse the specialis</w:t>
      </w:r>
      <w:r w:rsidR="0033034F">
        <w:rPr>
          <w:rFonts w:ascii="Times New Roman" w:hAnsi="Times New Roman" w:cs="Times New Roman"/>
          <w:i/>
          <w:iCs/>
        </w:rPr>
        <w:t>ed</w:t>
      </w:r>
      <w:r w:rsidRPr="00CF4B64">
        <w:rPr>
          <w:rFonts w:ascii="Times New Roman" w:hAnsi="Times New Roman" w:cs="Times New Roman"/>
          <w:i/>
          <w:iCs/>
        </w:rPr>
        <w:t xml:space="preserve"> lexical items that constitute the dimension of </w:t>
      </w:r>
      <w:proofErr w:type="spellStart"/>
      <w:r w:rsidRPr="00CF4B64">
        <w:rPr>
          <w:rFonts w:ascii="Times New Roman" w:hAnsi="Times New Roman" w:cs="Times New Roman"/>
          <w:i/>
          <w:iCs/>
        </w:rPr>
        <w:t>encyclopaedicity</w:t>
      </w:r>
      <w:proofErr w:type="spellEnd"/>
      <w:r w:rsidRPr="00CF4B64">
        <w:rPr>
          <w:rFonts w:ascii="Times New Roman" w:hAnsi="Times New Roman" w:cs="Times New Roman"/>
          <w:i/>
          <w:iCs/>
        </w:rPr>
        <w:t xml:space="preserve"> used in the tissue of a literary text as applied to a scale of their transposition to another language. For this purpose, it offer</w:t>
      </w:r>
      <w:r w:rsidR="006E66D6" w:rsidRPr="00CF4B64">
        <w:rPr>
          <w:rFonts w:ascii="Times New Roman" w:hAnsi="Times New Roman" w:cs="Times New Roman"/>
          <w:i/>
          <w:iCs/>
        </w:rPr>
        <w:t>s</w:t>
      </w:r>
      <w:r w:rsidRPr="00CF4B64">
        <w:rPr>
          <w:rFonts w:ascii="Times New Roman" w:hAnsi="Times New Roman" w:cs="Times New Roman"/>
          <w:i/>
          <w:iCs/>
        </w:rPr>
        <w:t xml:space="preserve"> an attempt at the categorisation of the transposition of such items, based on previous elaborations, which, however, applied merely to cultural transposition, and did not take into consideration the</w:t>
      </w:r>
      <w:r w:rsidR="00BC39BB" w:rsidRPr="00CF4B64">
        <w:rPr>
          <w:rFonts w:ascii="Times New Roman" w:hAnsi="Times New Roman" w:cs="Times New Roman"/>
          <w:i/>
          <w:iCs/>
        </w:rPr>
        <w:t>ir</w:t>
      </w:r>
      <w:r w:rsidRPr="00CF4B64">
        <w:rPr>
          <w:rFonts w:ascii="Times New Roman" w:hAnsi="Times New Roman" w:cs="Times New Roman"/>
          <w:i/>
          <w:iCs/>
        </w:rPr>
        <w:t xml:space="preserve"> </w:t>
      </w:r>
      <w:r w:rsidR="00BC39BB" w:rsidRPr="00CF4B64">
        <w:rPr>
          <w:rFonts w:ascii="Times New Roman" w:hAnsi="Times New Roman" w:cs="Times New Roman"/>
          <w:i/>
          <w:iCs/>
        </w:rPr>
        <w:t>encyclopaedic</w:t>
      </w:r>
      <w:r w:rsidRPr="00CF4B64">
        <w:rPr>
          <w:rFonts w:ascii="Times New Roman" w:hAnsi="Times New Roman" w:cs="Times New Roman"/>
          <w:i/>
          <w:iCs/>
        </w:rPr>
        <w:t xml:space="preserve"> specificity. The scale of encyclopaedic transposition (SET) </w:t>
      </w:r>
      <w:r w:rsidR="006E66D6" w:rsidRPr="00CF4B64">
        <w:rPr>
          <w:rFonts w:ascii="Times New Roman" w:hAnsi="Times New Roman" w:cs="Times New Roman"/>
          <w:i/>
          <w:iCs/>
        </w:rPr>
        <w:t>seems</w:t>
      </w:r>
      <w:r w:rsidRPr="00CF4B64">
        <w:rPr>
          <w:rFonts w:ascii="Times New Roman" w:hAnsi="Times New Roman" w:cs="Times New Roman"/>
          <w:i/>
          <w:iCs/>
        </w:rPr>
        <w:t xml:space="preserve"> to make allowances for this specificity and </w:t>
      </w:r>
      <w:r w:rsidR="00BC39BB" w:rsidRPr="00CF4B64">
        <w:rPr>
          <w:rFonts w:ascii="Times New Roman" w:hAnsi="Times New Roman" w:cs="Times New Roman"/>
          <w:i/>
          <w:iCs/>
        </w:rPr>
        <w:t xml:space="preserve">to </w:t>
      </w:r>
      <w:r w:rsidRPr="00CF4B64">
        <w:rPr>
          <w:rFonts w:ascii="Times New Roman" w:hAnsi="Times New Roman" w:cs="Times New Roman"/>
          <w:i/>
          <w:iCs/>
        </w:rPr>
        <w:t xml:space="preserve">offer a customised scale for the analysis of possible shifts and refractions of </w:t>
      </w:r>
      <w:r w:rsidR="00A6031A" w:rsidRPr="00CF4B64">
        <w:rPr>
          <w:rFonts w:ascii="Times New Roman" w:hAnsi="Times New Roman" w:cs="Times New Roman"/>
          <w:i/>
          <w:iCs/>
        </w:rPr>
        <w:t xml:space="preserve">specialist </w:t>
      </w:r>
      <w:r w:rsidR="006E66D6" w:rsidRPr="00CF4B64">
        <w:rPr>
          <w:rFonts w:ascii="Times New Roman" w:hAnsi="Times New Roman" w:cs="Times New Roman"/>
          <w:i/>
          <w:iCs/>
        </w:rPr>
        <w:t>encyclopaedically marked items (</w:t>
      </w:r>
      <w:r w:rsidR="00A6031A" w:rsidRPr="00CF4B64">
        <w:rPr>
          <w:rFonts w:ascii="Times New Roman" w:hAnsi="Times New Roman" w:cs="Times New Roman"/>
          <w:i/>
          <w:iCs/>
        </w:rPr>
        <w:t>S</w:t>
      </w:r>
      <w:r w:rsidRPr="00CF4B64">
        <w:rPr>
          <w:rFonts w:ascii="Times New Roman" w:hAnsi="Times New Roman" w:cs="Times New Roman"/>
          <w:i/>
          <w:iCs/>
        </w:rPr>
        <w:t>EMIs</w:t>
      </w:r>
      <w:r w:rsidR="006E66D6" w:rsidRPr="00CF4B64">
        <w:rPr>
          <w:rFonts w:ascii="Times New Roman" w:hAnsi="Times New Roman" w:cs="Times New Roman"/>
          <w:i/>
          <w:iCs/>
        </w:rPr>
        <w:t>)</w:t>
      </w:r>
      <w:r w:rsidRPr="00CF4B64">
        <w:rPr>
          <w:rFonts w:ascii="Times New Roman" w:hAnsi="Times New Roman" w:cs="Times New Roman"/>
          <w:i/>
          <w:iCs/>
        </w:rPr>
        <w:t xml:space="preserve"> in the translation process.</w:t>
      </w:r>
    </w:p>
    <w:p w14:paraId="1A04D1A2" w14:textId="4B95A130" w:rsidR="00A4719D" w:rsidRPr="00260E54" w:rsidRDefault="006E66D6" w:rsidP="00260E54">
      <w:pPr>
        <w:spacing w:before="280" w:after="0" w:line="240" w:lineRule="auto"/>
        <w:ind w:left="567" w:right="663"/>
        <w:jc w:val="both"/>
        <w:rPr>
          <w:rFonts w:ascii="Times New Roman" w:hAnsi="Times New Roman" w:cs="Times New Roman"/>
          <w:i/>
          <w:iCs/>
          <w:color w:val="000000" w:themeColor="text1"/>
        </w:rPr>
      </w:pPr>
      <w:r w:rsidRPr="00260E54">
        <w:rPr>
          <w:rFonts w:ascii="Times New Roman" w:hAnsi="Times New Roman" w:cs="Times New Roman"/>
          <w:b/>
          <w:bCs/>
          <w:i/>
          <w:iCs/>
          <w:color w:val="000000" w:themeColor="text1"/>
        </w:rPr>
        <w:t>Keywords:</w:t>
      </w:r>
      <w:r w:rsidRPr="00260E54">
        <w:rPr>
          <w:rFonts w:ascii="Times New Roman" w:hAnsi="Times New Roman" w:cs="Times New Roman"/>
          <w:i/>
          <w:iCs/>
          <w:color w:val="000000" w:themeColor="text1"/>
        </w:rPr>
        <w:t xml:space="preserve"> </w:t>
      </w:r>
      <w:proofErr w:type="spellStart"/>
      <w:r w:rsidRPr="00260E54">
        <w:rPr>
          <w:rFonts w:ascii="Times New Roman" w:hAnsi="Times New Roman" w:cs="Times New Roman"/>
          <w:i/>
          <w:iCs/>
          <w:color w:val="000000" w:themeColor="text1"/>
        </w:rPr>
        <w:t>encyclopaedicity</w:t>
      </w:r>
      <w:proofErr w:type="spellEnd"/>
      <w:r w:rsidR="00260E54">
        <w:rPr>
          <w:rFonts w:ascii="Times New Roman" w:hAnsi="Times New Roman" w:cs="Times New Roman"/>
          <w:i/>
          <w:iCs/>
          <w:color w:val="000000" w:themeColor="text1"/>
        </w:rPr>
        <w:t>;</w:t>
      </w:r>
      <w:r w:rsidRPr="00260E54">
        <w:rPr>
          <w:rFonts w:ascii="Times New Roman" w:hAnsi="Times New Roman" w:cs="Times New Roman"/>
          <w:i/>
          <w:iCs/>
          <w:color w:val="000000" w:themeColor="text1"/>
        </w:rPr>
        <w:t xml:space="preserve"> postmodernism</w:t>
      </w:r>
      <w:r w:rsidR="00260E54">
        <w:rPr>
          <w:rFonts w:ascii="Times New Roman" w:hAnsi="Times New Roman" w:cs="Times New Roman"/>
          <w:i/>
          <w:iCs/>
          <w:color w:val="000000" w:themeColor="text1"/>
        </w:rPr>
        <w:t>;</w:t>
      </w:r>
      <w:r w:rsidRPr="00260E54">
        <w:rPr>
          <w:rFonts w:ascii="Times New Roman" w:hAnsi="Times New Roman" w:cs="Times New Roman"/>
          <w:i/>
          <w:iCs/>
          <w:color w:val="000000" w:themeColor="text1"/>
        </w:rPr>
        <w:t xml:space="preserve"> translation</w:t>
      </w:r>
      <w:r w:rsidR="00260E54">
        <w:rPr>
          <w:rFonts w:ascii="Times New Roman" w:hAnsi="Times New Roman" w:cs="Times New Roman"/>
          <w:i/>
          <w:iCs/>
          <w:color w:val="000000" w:themeColor="text1"/>
        </w:rPr>
        <w:t>;</w:t>
      </w:r>
      <w:r w:rsidRPr="00260E54">
        <w:rPr>
          <w:rFonts w:ascii="Times New Roman" w:hAnsi="Times New Roman" w:cs="Times New Roman"/>
          <w:i/>
          <w:iCs/>
          <w:color w:val="000000" w:themeColor="text1"/>
        </w:rPr>
        <w:t xml:space="preserve"> transposition</w:t>
      </w:r>
      <w:r w:rsidR="00260E54">
        <w:rPr>
          <w:rFonts w:ascii="Times New Roman" w:hAnsi="Times New Roman" w:cs="Times New Roman"/>
          <w:i/>
          <w:iCs/>
          <w:color w:val="000000" w:themeColor="text1"/>
        </w:rPr>
        <w:t>;</w:t>
      </w:r>
      <w:r w:rsidRPr="00260E54">
        <w:rPr>
          <w:rFonts w:ascii="Times New Roman" w:hAnsi="Times New Roman" w:cs="Times New Roman"/>
          <w:i/>
          <w:iCs/>
          <w:color w:val="000000" w:themeColor="text1"/>
        </w:rPr>
        <w:t xml:space="preserve"> </w:t>
      </w:r>
      <w:r w:rsidR="00BC39BB" w:rsidRPr="00260E54">
        <w:rPr>
          <w:rFonts w:ascii="Times New Roman" w:hAnsi="Times New Roman" w:cs="Times New Roman"/>
          <w:i/>
          <w:iCs/>
          <w:color w:val="000000" w:themeColor="text1"/>
        </w:rPr>
        <w:t>Thomas</w:t>
      </w:r>
      <w:r w:rsidR="00260E54">
        <w:rPr>
          <w:rFonts w:ascii="Times New Roman" w:hAnsi="Times New Roman" w:cs="Times New Roman"/>
          <w:i/>
          <w:iCs/>
          <w:color w:val="000000" w:themeColor="text1"/>
        </w:rPr>
        <w:t> </w:t>
      </w:r>
      <w:r w:rsidR="00BC39BB" w:rsidRPr="00260E54">
        <w:rPr>
          <w:rFonts w:ascii="Times New Roman" w:hAnsi="Times New Roman" w:cs="Times New Roman"/>
          <w:i/>
          <w:iCs/>
          <w:color w:val="000000" w:themeColor="text1"/>
        </w:rPr>
        <w:t>Pynchon</w:t>
      </w:r>
    </w:p>
    <w:p w14:paraId="6DBA8A7A" w14:textId="0ABD95F8" w:rsidR="00637A03" w:rsidRPr="008B541B" w:rsidRDefault="00DD585A" w:rsidP="008B541B">
      <w:pPr>
        <w:pStyle w:val="Odsekzoznamu"/>
        <w:keepNext/>
        <w:numPr>
          <w:ilvl w:val="0"/>
          <w:numId w:val="10"/>
        </w:numPr>
        <w:spacing w:before="560" w:after="280" w:line="240" w:lineRule="auto"/>
        <w:ind w:left="426" w:hanging="426"/>
        <w:contextualSpacing w:val="0"/>
        <w:rPr>
          <w:rFonts w:asciiTheme="majorBidi" w:hAnsiTheme="majorBidi" w:cstheme="majorBidi"/>
          <w:b/>
          <w:bCs/>
          <w:kern w:val="0"/>
          <w:sz w:val="24"/>
          <w:szCs w:val="24"/>
          <w:lang w:val="en-MY"/>
          <w14:ligatures w14:val="none"/>
        </w:rPr>
      </w:pPr>
      <w:r w:rsidRPr="008B541B">
        <w:rPr>
          <w:rFonts w:asciiTheme="majorBidi" w:hAnsiTheme="majorBidi" w:cstheme="majorBidi"/>
          <w:b/>
          <w:bCs/>
          <w:kern w:val="0"/>
          <w:sz w:val="24"/>
          <w:szCs w:val="24"/>
          <w:lang w:val="en-MY"/>
          <w14:ligatures w14:val="none"/>
        </w:rPr>
        <w:t>Introductio</w:t>
      </w:r>
      <w:r w:rsidR="00637A03" w:rsidRPr="008B541B">
        <w:rPr>
          <w:rFonts w:asciiTheme="majorBidi" w:hAnsiTheme="majorBidi" w:cstheme="majorBidi"/>
          <w:b/>
          <w:bCs/>
          <w:kern w:val="0"/>
          <w:sz w:val="24"/>
          <w:szCs w:val="24"/>
          <w:lang w:val="en-MY"/>
          <w14:ligatures w14:val="none"/>
        </w:rPr>
        <w:t>n</w:t>
      </w:r>
    </w:p>
    <w:p w14:paraId="72639C8F" w14:textId="5770F802" w:rsidR="00656D8F" w:rsidRPr="00CF4B64" w:rsidRDefault="00637A03" w:rsidP="00A6031A">
      <w:pPr>
        <w:spacing w:after="0" w:line="240" w:lineRule="auto"/>
        <w:jc w:val="both"/>
        <w:rPr>
          <w:rFonts w:ascii="Times New Roman" w:hAnsi="Times New Roman" w:cs="Times New Roman"/>
          <w:color w:val="000000" w:themeColor="text1"/>
          <w:sz w:val="24"/>
          <w:szCs w:val="24"/>
          <w:shd w:val="clear" w:color="auto" w:fill="FFFFFF"/>
        </w:rPr>
      </w:pPr>
      <w:r w:rsidRPr="00CF4B64">
        <w:rPr>
          <w:rFonts w:ascii="Times New Roman" w:hAnsi="Times New Roman" w:cs="Times New Roman"/>
          <w:color w:val="000000" w:themeColor="text1"/>
          <w:sz w:val="24"/>
          <w:szCs w:val="24"/>
          <w:shd w:val="clear" w:color="auto" w:fill="FCFCFC"/>
        </w:rPr>
        <w:t>Th</w:t>
      </w:r>
      <w:r w:rsidR="008E6196" w:rsidRPr="00CF4B64">
        <w:rPr>
          <w:rFonts w:ascii="Times New Roman" w:hAnsi="Times New Roman" w:cs="Times New Roman"/>
          <w:color w:val="000000" w:themeColor="text1"/>
          <w:sz w:val="24"/>
          <w:szCs w:val="24"/>
          <w:shd w:val="clear" w:color="auto" w:fill="FCFCFC"/>
        </w:rPr>
        <w:t xml:space="preserve">e </w:t>
      </w:r>
      <w:r w:rsidR="006A4520" w:rsidRPr="00CF4B64">
        <w:rPr>
          <w:rFonts w:ascii="Times New Roman" w:hAnsi="Times New Roman" w:cs="Times New Roman"/>
          <w:color w:val="000000" w:themeColor="text1"/>
          <w:sz w:val="24"/>
          <w:szCs w:val="24"/>
          <w:shd w:val="clear" w:color="auto" w:fill="FCFCFC"/>
        </w:rPr>
        <w:t>literary creations</w:t>
      </w:r>
      <w:r w:rsidR="008E6196" w:rsidRPr="00CF4B64">
        <w:rPr>
          <w:rFonts w:ascii="Times New Roman" w:hAnsi="Times New Roman" w:cs="Times New Roman"/>
          <w:color w:val="000000" w:themeColor="text1"/>
          <w:sz w:val="24"/>
          <w:szCs w:val="24"/>
          <w:shd w:val="clear" w:color="auto" w:fill="FCFCFC"/>
        </w:rPr>
        <w:t xml:space="preserve"> by Thomas Pynchon, an American </w:t>
      </w:r>
      <w:r w:rsidR="006A4520" w:rsidRPr="00CF4B64">
        <w:rPr>
          <w:rFonts w:ascii="Times New Roman" w:hAnsi="Times New Roman" w:cs="Times New Roman"/>
          <w:color w:val="000000" w:themeColor="text1"/>
          <w:sz w:val="24"/>
          <w:szCs w:val="24"/>
          <w:shd w:val="clear" w:color="auto" w:fill="FCFCFC"/>
        </w:rPr>
        <w:t xml:space="preserve">postmodern </w:t>
      </w:r>
      <w:r w:rsidR="008E6196" w:rsidRPr="00CF4B64">
        <w:rPr>
          <w:rFonts w:ascii="Times New Roman" w:hAnsi="Times New Roman" w:cs="Times New Roman"/>
          <w:color w:val="000000" w:themeColor="text1"/>
          <w:sz w:val="24"/>
          <w:szCs w:val="24"/>
          <w:shd w:val="clear" w:color="auto" w:fill="FCFCFC"/>
        </w:rPr>
        <w:t>writer</w:t>
      </w:r>
      <w:r w:rsidR="006A4520" w:rsidRPr="00CF4B64">
        <w:rPr>
          <w:rFonts w:ascii="Times New Roman" w:hAnsi="Times New Roman" w:cs="Times New Roman"/>
          <w:color w:val="000000" w:themeColor="text1"/>
          <w:sz w:val="24"/>
          <w:szCs w:val="24"/>
          <w:shd w:val="clear" w:color="auto" w:fill="FCFCFC"/>
        </w:rPr>
        <w:t xml:space="preserve">, </w:t>
      </w:r>
      <w:r w:rsidR="008E6196" w:rsidRPr="00CF4B64">
        <w:rPr>
          <w:rFonts w:ascii="Times New Roman" w:hAnsi="Times New Roman" w:cs="Times New Roman"/>
          <w:color w:val="000000" w:themeColor="text1"/>
          <w:sz w:val="24"/>
          <w:szCs w:val="24"/>
          <w:shd w:val="clear" w:color="auto" w:fill="FCFCFC"/>
        </w:rPr>
        <w:t xml:space="preserve">have been described in </w:t>
      </w:r>
      <w:r w:rsidR="006A4520" w:rsidRPr="00CF4B64">
        <w:rPr>
          <w:rFonts w:ascii="Times New Roman" w:hAnsi="Times New Roman" w:cs="Times New Roman"/>
          <w:color w:val="000000" w:themeColor="text1"/>
          <w:sz w:val="24"/>
          <w:szCs w:val="24"/>
          <w:shd w:val="clear" w:color="auto" w:fill="FCFCFC"/>
        </w:rPr>
        <w:t xml:space="preserve">a </w:t>
      </w:r>
      <w:r w:rsidRPr="00CF4B64">
        <w:rPr>
          <w:rFonts w:ascii="Times New Roman" w:hAnsi="Times New Roman" w:cs="Times New Roman"/>
          <w:color w:val="000000" w:themeColor="text1"/>
          <w:sz w:val="24"/>
          <w:szCs w:val="24"/>
          <w:shd w:val="clear" w:color="auto" w:fill="FCFCFC"/>
        </w:rPr>
        <w:t xml:space="preserve">vast array </w:t>
      </w:r>
      <w:r w:rsidR="006A4520" w:rsidRPr="00CF4B64">
        <w:rPr>
          <w:rFonts w:ascii="Times New Roman" w:hAnsi="Times New Roman" w:cs="Times New Roman"/>
          <w:color w:val="000000" w:themeColor="text1"/>
          <w:sz w:val="24"/>
          <w:szCs w:val="24"/>
          <w:shd w:val="clear" w:color="auto" w:fill="FCFCFC"/>
        </w:rPr>
        <w:t>of</w:t>
      </w:r>
      <w:r w:rsidR="008E6196" w:rsidRPr="00CF4B64">
        <w:rPr>
          <w:rFonts w:ascii="Times New Roman" w:hAnsi="Times New Roman" w:cs="Times New Roman"/>
          <w:color w:val="000000" w:themeColor="text1"/>
          <w:sz w:val="24"/>
          <w:szCs w:val="24"/>
          <w:shd w:val="clear" w:color="auto" w:fill="FCFCFC"/>
        </w:rPr>
        <w:t xml:space="preserve"> ways </w:t>
      </w:r>
      <w:r w:rsidR="006A4520" w:rsidRPr="00CF4B64">
        <w:rPr>
          <w:rFonts w:ascii="Times New Roman" w:hAnsi="Times New Roman" w:cs="Times New Roman"/>
          <w:color w:val="000000" w:themeColor="text1"/>
          <w:sz w:val="24"/>
          <w:szCs w:val="24"/>
          <w:shd w:val="clear" w:color="auto" w:fill="FCFCFC"/>
        </w:rPr>
        <w:t>as</w:t>
      </w:r>
      <w:r w:rsidR="008E6196" w:rsidRPr="00CF4B64">
        <w:rPr>
          <w:rFonts w:ascii="Times New Roman" w:hAnsi="Times New Roman" w:cs="Times New Roman"/>
          <w:color w:val="000000" w:themeColor="text1"/>
          <w:sz w:val="24"/>
          <w:szCs w:val="24"/>
          <w:shd w:val="clear" w:color="auto" w:fill="FCFCFC"/>
        </w:rPr>
        <w:t xml:space="preserve"> </w:t>
      </w:r>
      <w:r w:rsidR="003E5ED8" w:rsidRPr="00CF4B64">
        <w:rPr>
          <w:rFonts w:ascii="Times New Roman" w:hAnsi="Times New Roman" w:cs="Times New Roman"/>
          <w:color w:val="000000" w:themeColor="text1"/>
          <w:sz w:val="24"/>
          <w:szCs w:val="24"/>
          <w:shd w:val="clear" w:color="auto" w:fill="FCFCFC"/>
        </w:rPr>
        <w:t>his novels</w:t>
      </w:r>
      <w:r w:rsidR="008E6196" w:rsidRPr="00CF4B64">
        <w:rPr>
          <w:rFonts w:ascii="Times New Roman" w:hAnsi="Times New Roman" w:cs="Times New Roman"/>
          <w:color w:val="000000" w:themeColor="text1"/>
          <w:sz w:val="24"/>
          <w:szCs w:val="24"/>
          <w:shd w:val="clear" w:color="auto" w:fill="FCFCFC"/>
        </w:rPr>
        <w:t xml:space="preserve"> have been overloaded with </w:t>
      </w:r>
      <w:r w:rsidR="006A4520" w:rsidRPr="00CF4B64">
        <w:rPr>
          <w:rFonts w:ascii="Times New Roman" w:hAnsi="Times New Roman" w:cs="Times New Roman"/>
          <w:color w:val="000000" w:themeColor="text1"/>
          <w:sz w:val="24"/>
          <w:szCs w:val="24"/>
          <w:shd w:val="clear" w:color="auto" w:fill="FCFCFC"/>
        </w:rPr>
        <w:t xml:space="preserve">details, </w:t>
      </w:r>
      <w:r w:rsidR="008E6196" w:rsidRPr="00CF4B64">
        <w:rPr>
          <w:rFonts w:ascii="Times New Roman" w:hAnsi="Times New Roman" w:cs="Times New Roman"/>
          <w:color w:val="000000" w:themeColor="text1"/>
          <w:sz w:val="24"/>
          <w:szCs w:val="24"/>
          <w:shd w:val="clear" w:color="auto" w:fill="FCFCFC"/>
        </w:rPr>
        <w:t xml:space="preserve">facts, and </w:t>
      </w:r>
      <w:r w:rsidR="006A4520" w:rsidRPr="00CF4B64">
        <w:rPr>
          <w:rFonts w:ascii="Times New Roman" w:hAnsi="Times New Roman" w:cs="Times New Roman"/>
          <w:color w:val="000000" w:themeColor="text1"/>
          <w:sz w:val="24"/>
          <w:szCs w:val="24"/>
          <w:shd w:val="clear" w:color="auto" w:fill="FCFCFC"/>
        </w:rPr>
        <w:t xml:space="preserve">items of </w:t>
      </w:r>
      <w:r w:rsidR="008E6196" w:rsidRPr="00CF4B64">
        <w:rPr>
          <w:rFonts w:ascii="Times New Roman" w:hAnsi="Times New Roman" w:cs="Times New Roman"/>
          <w:color w:val="000000" w:themeColor="text1"/>
          <w:sz w:val="24"/>
          <w:szCs w:val="24"/>
          <w:shd w:val="clear" w:color="auto" w:fill="FCFCFC"/>
        </w:rPr>
        <w:t>information</w:t>
      </w:r>
      <w:r w:rsidR="006A4520" w:rsidRPr="00CF4B64">
        <w:rPr>
          <w:rFonts w:ascii="Times New Roman" w:hAnsi="Times New Roman" w:cs="Times New Roman"/>
          <w:color w:val="000000" w:themeColor="text1"/>
          <w:sz w:val="24"/>
          <w:szCs w:val="24"/>
          <w:shd w:val="clear" w:color="auto" w:fill="FCFCFC"/>
        </w:rPr>
        <w:t xml:space="preserve"> f</w:t>
      </w:r>
      <w:r w:rsidR="003E5ED8" w:rsidRPr="00CF4B64">
        <w:rPr>
          <w:rFonts w:ascii="Times New Roman" w:hAnsi="Times New Roman" w:cs="Times New Roman"/>
          <w:color w:val="000000" w:themeColor="text1"/>
          <w:sz w:val="24"/>
          <w:szCs w:val="24"/>
          <w:shd w:val="clear" w:color="auto" w:fill="FCFCFC"/>
        </w:rPr>
        <w:t>ro</w:t>
      </w:r>
      <w:r w:rsidR="006A4520" w:rsidRPr="00CF4B64">
        <w:rPr>
          <w:rFonts w:ascii="Times New Roman" w:hAnsi="Times New Roman" w:cs="Times New Roman"/>
          <w:color w:val="000000" w:themeColor="text1"/>
          <w:sz w:val="24"/>
          <w:szCs w:val="24"/>
          <w:shd w:val="clear" w:color="auto" w:fill="FCFCFC"/>
        </w:rPr>
        <w:t xml:space="preserve">m various areas of human knowledge. </w:t>
      </w:r>
      <w:r w:rsidR="008470D0" w:rsidRPr="00CF4B64">
        <w:rPr>
          <w:rFonts w:ascii="Times New Roman" w:hAnsi="Times New Roman" w:cs="Times New Roman"/>
          <w:color w:val="000000" w:themeColor="text1"/>
          <w:sz w:val="24"/>
          <w:szCs w:val="24"/>
          <w:shd w:val="clear" w:color="auto" w:fill="FCFCFC"/>
        </w:rPr>
        <w:t xml:space="preserve">For instance, </w:t>
      </w:r>
      <w:r w:rsidR="008E6196" w:rsidRPr="00CF4B64">
        <w:rPr>
          <w:rFonts w:ascii="Times New Roman" w:hAnsi="Times New Roman" w:cs="Times New Roman"/>
          <w:color w:val="000000" w:themeColor="text1"/>
          <w:sz w:val="24"/>
          <w:szCs w:val="24"/>
          <w:shd w:val="clear" w:color="auto" w:fill="FCFCFC"/>
        </w:rPr>
        <w:t>Wood</w:t>
      </w:r>
      <w:r w:rsidR="00EF7341" w:rsidRPr="00CF4B64">
        <w:rPr>
          <w:rFonts w:ascii="Times New Roman" w:hAnsi="Times New Roman" w:cs="Times New Roman"/>
          <w:color w:val="000000" w:themeColor="text1"/>
          <w:sz w:val="24"/>
          <w:szCs w:val="24"/>
          <w:shd w:val="clear" w:color="auto" w:fill="FCFCFC"/>
        </w:rPr>
        <w:t xml:space="preserve"> </w:t>
      </w:r>
      <w:r w:rsidR="009B1B51">
        <w:rPr>
          <w:rFonts w:ascii="Times New Roman" w:hAnsi="Times New Roman" w:cs="Times New Roman"/>
          <w:color w:val="000000" w:themeColor="text1"/>
          <w:sz w:val="24"/>
          <w:szCs w:val="24"/>
          <w:shd w:val="clear" w:color="auto" w:fill="FCFCFC"/>
        </w:rPr>
        <w:t xml:space="preserve">(2001) </w:t>
      </w:r>
      <w:r w:rsidR="00EF7341" w:rsidRPr="00CF4B64">
        <w:rPr>
          <w:rFonts w:ascii="Times New Roman" w:hAnsi="Times New Roman" w:cs="Times New Roman"/>
          <w:color w:val="000000" w:themeColor="text1"/>
          <w:sz w:val="24"/>
          <w:szCs w:val="24"/>
          <w:shd w:val="clear" w:color="auto" w:fill="FCFCFC"/>
        </w:rPr>
        <w:t>applied the concept of</w:t>
      </w:r>
      <w:r w:rsidR="008E6196" w:rsidRPr="00CF4B64">
        <w:rPr>
          <w:rFonts w:ascii="Times New Roman" w:hAnsi="Times New Roman" w:cs="Times New Roman"/>
          <w:color w:val="000000" w:themeColor="text1"/>
          <w:sz w:val="24"/>
          <w:szCs w:val="24"/>
          <w:shd w:val="clear" w:color="auto" w:fill="FCFCFC"/>
        </w:rPr>
        <w:t xml:space="preserve"> hysterical realism</w:t>
      </w:r>
      <w:r w:rsidR="00DD565A">
        <w:rPr>
          <w:rFonts w:ascii="Times New Roman" w:hAnsi="Times New Roman" w:cs="Times New Roman"/>
          <w:color w:val="000000" w:themeColor="text1"/>
          <w:sz w:val="24"/>
          <w:szCs w:val="24"/>
          <w:shd w:val="clear" w:color="auto" w:fill="FCFCFC"/>
        </w:rPr>
        <w:t>,</w:t>
      </w:r>
      <w:r w:rsidR="00EF7341" w:rsidRPr="00CF4B64">
        <w:rPr>
          <w:rFonts w:ascii="Times New Roman" w:hAnsi="Times New Roman" w:cs="Times New Roman"/>
          <w:color w:val="000000" w:themeColor="text1"/>
          <w:sz w:val="24"/>
          <w:szCs w:val="24"/>
          <w:shd w:val="clear" w:color="auto" w:fill="FCFCFC"/>
        </w:rPr>
        <w:t xml:space="preserve"> Smith </w:t>
      </w:r>
      <w:r w:rsidR="009B1B51">
        <w:rPr>
          <w:rFonts w:ascii="Times New Roman" w:hAnsi="Times New Roman" w:cs="Times New Roman"/>
          <w:color w:val="000000" w:themeColor="text1"/>
          <w:sz w:val="24"/>
          <w:szCs w:val="24"/>
          <w:shd w:val="clear" w:color="auto" w:fill="FCFCFC"/>
        </w:rPr>
        <w:t xml:space="preserve">(2012) </w:t>
      </w:r>
      <w:r w:rsidR="00EF7341" w:rsidRPr="00CF4B64">
        <w:rPr>
          <w:rFonts w:ascii="Times New Roman" w:hAnsi="Times New Roman" w:cs="Times New Roman"/>
          <w:color w:val="000000" w:themeColor="text1"/>
          <w:sz w:val="24"/>
          <w:szCs w:val="24"/>
          <w:shd w:val="clear" w:color="auto" w:fill="FCFCFC"/>
        </w:rPr>
        <w:t xml:space="preserve">– the idea of </w:t>
      </w:r>
      <w:r w:rsidR="008E6196" w:rsidRPr="00CF4B64">
        <w:rPr>
          <w:rFonts w:ascii="Times New Roman" w:hAnsi="Times New Roman" w:cs="Times New Roman"/>
          <w:color w:val="000000" w:themeColor="text1"/>
          <w:sz w:val="24"/>
          <w:szCs w:val="24"/>
          <w:shd w:val="clear" w:color="auto" w:fill="FCFCFC"/>
        </w:rPr>
        <w:t>ludic syncretism</w:t>
      </w:r>
      <w:r w:rsidR="00EF7341" w:rsidRPr="00CF4B64">
        <w:rPr>
          <w:rFonts w:ascii="Times New Roman" w:hAnsi="Times New Roman" w:cs="Times New Roman"/>
          <w:color w:val="000000" w:themeColor="text1"/>
          <w:sz w:val="24"/>
          <w:szCs w:val="24"/>
          <w:shd w:val="clear" w:color="auto" w:fill="FCFCFC"/>
        </w:rPr>
        <w:t xml:space="preserve">, Daw </w:t>
      </w:r>
      <w:r w:rsidR="00555B12">
        <w:rPr>
          <w:rFonts w:ascii="Times New Roman" w:hAnsi="Times New Roman" w:cs="Times New Roman"/>
          <w:color w:val="000000" w:themeColor="text1"/>
          <w:sz w:val="24"/>
          <w:szCs w:val="24"/>
          <w:shd w:val="clear" w:color="auto" w:fill="FCFCFC"/>
        </w:rPr>
        <w:t xml:space="preserve">(2000) </w:t>
      </w:r>
      <w:r w:rsidR="00E17C1D" w:rsidRPr="00CF4B64">
        <w:rPr>
          <w:rFonts w:ascii="Times New Roman" w:hAnsi="Times New Roman" w:cs="Times New Roman"/>
          <w:color w:val="000000" w:themeColor="text1"/>
          <w:sz w:val="24"/>
          <w:szCs w:val="24"/>
          <w:shd w:val="clear" w:color="auto" w:fill="FCFCFC"/>
        </w:rPr>
        <w:t xml:space="preserve">– </w:t>
      </w:r>
      <w:r w:rsidR="00B05B04">
        <w:rPr>
          <w:rFonts w:ascii="Times New Roman" w:hAnsi="Times New Roman" w:cs="Times New Roman"/>
          <w:color w:val="000000" w:themeColor="text1"/>
          <w:sz w:val="24"/>
          <w:szCs w:val="24"/>
          <w:shd w:val="clear" w:color="auto" w:fill="FCFCFC"/>
        </w:rPr>
        <w:t>“</w:t>
      </w:r>
      <w:r w:rsidR="00EF7341" w:rsidRPr="00CF4B64">
        <w:rPr>
          <w:rFonts w:ascii="Times New Roman" w:hAnsi="Times New Roman" w:cs="Times New Roman"/>
          <w:color w:val="000000" w:themeColor="text1"/>
          <w:sz w:val="24"/>
          <w:szCs w:val="24"/>
          <w:shd w:val="clear" w:color="auto" w:fill="FFFFFF"/>
        </w:rPr>
        <w:t>a Jeremiad, or an encyclopaedia of cultural minutiae,</w:t>
      </w:r>
      <w:r w:rsidR="00001F75">
        <w:rPr>
          <w:rFonts w:ascii="Times New Roman" w:hAnsi="Times New Roman" w:cs="Times New Roman"/>
          <w:color w:val="000000" w:themeColor="text1"/>
          <w:sz w:val="24"/>
          <w:szCs w:val="24"/>
          <w:shd w:val="clear" w:color="auto" w:fill="FFFFFF"/>
        </w:rPr>
        <w:t>”</w:t>
      </w:r>
      <w:r w:rsidR="00EF7341" w:rsidRPr="00CF4B64">
        <w:rPr>
          <w:rFonts w:ascii="Times New Roman" w:hAnsi="Times New Roman" w:cs="Times New Roman"/>
          <w:color w:val="000000" w:themeColor="text1"/>
          <w:sz w:val="24"/>
          <w:szCs w:val="24"/>
          <w:shd w:val="clear" w:color="auto" w:fill="FFFFFF"/>
        </w:rPr>
        <w:t xml:space="preserve"> </w:t>
      </w:r>
      <w:r w:rsidR="00EF7341" w:rsidRPr="00CF4B64">
        <w:rPr>
          <w:rFonts w:ascii="Times New Roman" w:hAnsi="Times New Roman" w:cs="Times New Roman"/>
          <w:color w:val="000000" w:themeColor="text1"/>
          <w:sz w:val="24"/>
          <w:szCs w:val="24"/>
          <w:shd w:val="clear" w:color="auto" w:fill="FCFCFC"/>
        </w:rPr>
        <w:t xml:space="preserve">and most importantly, </w:t>
      </w:r>
      <w:r w:rsidR="008E6196" w:rsidRPr="00CF4B64">
        <w:rPr>
          <w:rFonts w:ascii="Times New Roman" w:hAnsi="Times New Roman" w:cs="Times New Roman"/>
          <w:color w:val="000000" w:themeColor="text1"/>
          <w:sz w:val="24"/>
          <w:szCs w:val="24"/>
          <w:shd w:val="clear" w:color="auto" w:fill="FCFCFC"/>
        </w:rPr>
        <w:t>Mendelson</w:t>
      </w:r>
      <w:r w:rsidR="00555B12">
        <w:rPr>
          <w:rFonts w:ascii="Times New Roman" w:hAnsi="Times New Roman" w:cs="Times New Roman"/>
          <w:color w:val="000000" w:themeColor="text1"/>
          <w:sz w:val="24"/>
          <w:szCs w:val="24"/>
          <w:shd w:val="clear" w:color="auto" w:fill="FCFCFC"/>
        </w:rPr>
        <w:t xml:space="preserve"> (</w:t>
      </w:r>
      <w:r w:rsidR="00555B12" w:rsidRPr="00CF4B64">
        <w:rPr>
          <w:rFonts w:ascii="Times New Roman" w:hAnsi="Times New Roman" w:cs="Times New Roman"/>
          <w:color w:val="000000" w:themeColor="text1"/>
          <w:sz w:val="24"/>
          <w:szCs w:val="24"/>
          <w:shd w:val="clear" w:color="auto" w:fill="FFFFFF"/>
        </w:rPr>
        <w:t>1986)</w:t>
      </w:r>
      <w:r w:rsidR="008E6196" w:rsidRPr="00CF4B64">
        <w:rPr>
          <w:rFonts w:ascii="Times New Roman" w:hAnsi="Times New Roman" w:cs="Times New Roman"/>
          <w:color w:val="000000" w:themeColor="text1"/>
          <w:sz w:val="24"/>
          <w:szCs w:val="24"/>
          <w:shd w:val="clear" w:color="auto" w:fill="FCFCFC"/>
        </w:rPr>
        <w:t xml:space="preserve"> </w:t>
      </w:r>
      <w:r w:rsidR="00EF7341" w:rsidRPr="00CF4B64">
        <w:rPr>
          <w:rFonts w:ascii="Times New Roman" w:hAnsi="Times New Roman" w:cs="Times New Roman"/>
          <w:color w:val="000000" w:themeColor="text1"/>
          <w:sz w:val="24"/>
          <w:szCs w:val="24"/>
          <w:shd w:val="clear" w:color="auto" w:fill="FCFCFC"/>
        </w:rPr>
        <w:t xml:space="preserve">– the notion of </w:t>
      </w:r>
      <w:r w:rsidR="008E6196" w:rsidRPr="00CF4B64">
        <w:rPr>
          <w:rFonts w:ascii="Times New Roman" w:hAnsi="Times New Roman" w:cs="Times New Roman"/>
          <w:color w:val="000000" w:themeColor="text1"/>
          <w:sz w:val="24"/>
          <w:szCs w:val="24"/>
          <w:shd w:val="clear" w:color="auto" w:fill="FCFCFC"/>
        </w:rPr>
        <w:t xml:space="preserve">encyclopaedic </w:t>
      </w:r>
      <w:r w:rsidR="00EF7341" w:rsidRPr="00CF4B64">
        <w:rPr>
          <w:rFonts w:ascii="Times New Roman" w:hAnsi="Times New Roman" w:cs="Times New Roman"/>
          <w:color w:val="000000" w:themeColor="text1"/>
          <w:sz w:val="24"/>
          <w:szCs w:val="24"/>
          <w:shd w:val="clear" w:color="auto" w:fill="FCFCFC"/>
        </w:rPr>
        <w:t>narrative, used specifically in relation to Pynchon</w:t>
      </w:r>
      <w:r w:rsidR="00AD776B">
        <w:rPr>
          <w:rFonts w:ascii="Times New Roman" w:hAnsi="Times New Roman" w:cs="Times New Roman"/>
          <w:color w:val="000000" w:themeColor="text1"/>
          <w:sz w:val="24"/>
          <w:szCs w:val="24"/>
          <w:shd w:val="clear" w:color="auto" w:fill="FCFCFC"/>
        </w:rPr>
        <w:t>’</w:t>
      </w:r>
      <w:r w:rsidR="00EF7341" w:rsidRPr="00CF4B64">
        <w:rPr>
          <w:rFonts w:ascii="Times New Roman" w:hAnsi="Times New Roman" w:cs="Times New Roman"/>
          <w:color w:val="000000" w:themeColor="text1"/>
          <w:sz w:val="24"/>
          <w:szCs w:val="24"/>
          <w:shd w:val="clear" w:color="auto" w:fill="FCFCFC"/>
        </w:rPr>
        <w:t xml:space="preserve">s </w:t>
      </w:r>
      <w:r w:rsidR="00EF7341" w:rsidRPr="00CF4B64">
        <w:rPr>
          <w:rFonts w:ascii="Times New Roman" w:hAnsi="Times New Roman" w:cs="Times New Roman"/>
          <w:i/>
          <w:iCs/>
          <w:color w:val="000000" w:themeColor="text1"/>
          <w:sz w:val="24"/>
          <w:szCs w:val="24"/>
          <w:shd w:val="clear" w:color="auto" w:fill="FCFCFC"/>
        </w:rPr>
        <w:t>opus magnum</w:t>
      </w:r>
      <w:r w:rsidR="00EF7341" w:rsidRPr="00CF4B64">
        <w:rPr>
          <w:rFonts w:ascii="Times New Roman" w:hAnsi="Times New Roman" w:cs="Times New Roman"/>
          <w:color w:val="000000" w:themeColor="text1"/>
          <w:sz w:val="24"/>
          <w:szCs w:val="24"/>
          <w:shd w:val="clear" w:color="auto" w:fill="FCFCFC"/>
        </w:rPr>
        <w:t>, i.e.</w:t>
      </w:r>
      <w:r w:rsidR="008E6196" w:rsidRPr="00CF4B64">
        <w:rPr>
          <w:rFonts w:ascii="Times New Roman" w:hAnsi="Times New Roman" w:cs="Times New Roman"/>
          <w:color w:val="000000" w:themeColor="text1"/>
          <w:sz w:val="24"/>
          <w:szCs w:val="24"/>
          <w:shd w:val="clear" w:color="auto" w:fill="FCFCFC"/>
        </w:rPr>
        <w:t xml:space="preserve"> </w:t>
      </w:r>
      <w:r w:rsidR="008E6196" w:rsidRPr="00CF4B64">
        <w:rPr>
          <w:rFonts w:ascii="Times New Roman" w:hAnsi="Times New Roman" w:cs="Times New Roman"/>
          <w:i/>
          <w:color w:val="000000" w:themeColor="text1"/>
          <w:sz w:val="24"/>
          <w:szCs w:val="24"/>
          <w:shd w:val="clear" w:color="auto" w:fill="FCFCFC"/>
        </w:rPr>
        <w:t>Gravity</w:t>
      </w:r>
      <w:r w:rsidR="00AD776B">
        <w:rPr>
          <w:rFonts w:ascii="Times New Roman" w:hAnsi="Times New Roman" w:cs="Times New Roman"/>
          <w:i/>
          <w:color w:val="000000" w:themeColor="text1"/>
          <w:sz w:val="24"/>
          <w:szCs w:val="24"/>
          <w:shd w:val="clear" w:color="auto" w:fill="FCFCFC"/>
        </w:rPr>
        <w:t>’</w:t>
      </w:r>
      <w:r w:rsidR="008E6196" w:rsidRPr="00CF4B64">
        <w:rPr>
          <w:rFonts w:ascii="Times New Roman" w:hAnsi="Times New Roman" w:cs="Times New Roman"/>
          <w:i/>
          <w:color w:val="000000" w:themeColor="text1"/>
          <w:sz w:val="24"/>
          <w:szCs w:val="24"/>
          <w:shd w:val="clear" w:color="auto" w:fill="FCFCFC"/>
        </w:rPr>
        <w:t>s Rainbow</w:t>
      </w:r>
      <w:r w:rsidR="00555B12">
        <w:rPr>
          <w:rFonts w:ascii="Times New Roman" w:hAnsi="Times New Roman" w:cs="Times New Roman"/>
          <w:color w:val="000000" w:themeColor="text1"/>
          <w:sz w:val="24"/>
          <w:szCs w:val="24"/>
          <w:shd w:val="clear" w:color="auto" w:fill="FCFCFC"/>
        </w:rPr>
        <w:t>.</w:t>
      </w:r>
      <w:r w:rsidR="00397405" w:rsidRPr="00CF4B64">
        <w:rPr>
          <w:rFonts w:ascii="Times New Roman" w:hAnsi="Times New Roman" w:cs="Times New Roman"/>
          <w:color w:val="000000" w:themeColor="text1"/>
          <w:sz w:val="24"/>
          <w:szCs w:val="24"/>
          <w:shd w:val="clear" w:color="auto" w:fill="FFFFFF"/>
        </w:rPr>
        <w:t xml:space="preserve"> </w:t>
      </w:r>
      <w:r w:rsidR="00EF7341" w:rsidRPr="00CF4B64">
        <w:rPr>
          <w:rFonts w:ascii="Times New Roman" w:hAnsi="Times New Roman" w:cs="Times New Roman"/>
          <w:color w:val="000000" w:themeColor="text1"/>
          <w:sz w:val="24"/>
          <w:szCs w:val="24"/>
          <w:shd w:val="clear" w:color="auto" w:fill="FFFFFF"/>
        </w:rPr>
        <w:t xml:space="preserve">Mendelson </w:t>
      </w:r>
      <w:r w:rsidR="00555B12">
        <w:rPr>
          <w:rFonts w:ascii="Times New Roman" w:hAnsi="Times New Roman" w:cs="Times New Roman"/>
          <w:color w:val="000000" w:themeColor="text1"/>
          <w:sz w:val="24"/>
          <w:szCs w:val="24"/>
          <w:shd w:val="clear" w:color="auto" w:fill="FFFFFF"/>
        </w:rPr>
        <w:t>(</w:t>
      </w:r>
      <w:r w:rsidR="00555B12" w:rsidRPr="00CF4B64">
        <w:rPr>
          <w:rFonts w:ascii="Times New Roman" w:hAnsi="Times New Roman" w:cs="Times New Roman"/>
          <w:color w:val="000000" w:themeColor="text1"/>
          <w:sz w:val="24"/>
          <w:szCs w:val="24"/>
          <w:shd w:val="clear" w:color="auto" w:fill="FCFCFC"/>
        </w:rPr>
        <w:t>1986: 29</w:t>
      </w:r>
      <w:r w:rsidR="00555B12">
        <w:rPr>
          <w:rFonts w:ascii="Times New Roman" w:hAnsi="Times New Roman" w:cs="Times New Roman"/>
          <w:color w:val="000000" w:themeColor="text1"/>
          <w:sz w:val="24"/>
          <w:szCs w:val="24"/>
          <w:shd w:val="clear" w:color="auto" w:fill="FCFCFC"/>
        </w:rPr>
        <w:t>–</w:t>
      </w:r>
      <w:r w:rsidR="00555B12" w:rsidRPr="00CF4B64">
        <w:rPr>
          <w:rFonts w:ascii="Times New Roman" w:hAnsi="Times New Roman" w:cs="Times New Roman"/>
          <w:color w:val="000000" w:themeColor="text1"/>
          <w:sz w:val="24"/>
          <w:szCs w:val="24"/>
          <w:shd w:val="clear" w:color="auto" w:fill="FCFCFC"/>
        </w:rPr>
        <w:t>36)</w:t>
      </w:r>
      <w:r w:rsidR="00555B12">
        <w:rPr>
          <w:rFonts w:ascii="Times New Roman" w:hAnsi="Times New Roman" w:cs="Times New Roman"/>
          <w:color w:val="000000" w:themeColor="text1"/>
          <w:sz w:val="24"/>
          <w:szCs w:val="24"/>
          <w:shd w:val="clear" w:color="auto" w:fill="FCFCFC"/>
        </w:rPr>
        <w:t xml:space="preserve"> </w:t>
      </w:r>
      <w:r w:rsidR="00EF7341" w:rsidRPr="00CF4B64">
        <w:rPr>
          <w:rFonts w:ascii="Times New Roman" w:hAnsi="Times New Roman" w:cs="Times New Roman"/>
          <w:color w:val="000000" w:themeColor="text1"/>
          <w:sz w:val="24"/>
          <w:szCs w:val="24"/>
          <w:shd w:val="clear" w:color="auto" w:fill="FFFFFF"/>
        </w:rPr>
        <w:t xml:space="preserve">makes a list of aspects of </w:t>
      </w:r>
      <w:proofErr w:type="spellStart"/>
      <w:r w:rsidR="00EF7341" w:rsidRPr="00CF4B64">
        <w:rPr>
          <w:rFonts w:ascii="Times New Roman" w:hAnsi="Times New Roman" w:cs="Times New Roman"/>
          <w:color w:val="000000" w:themeColor="text1"/>
          <w:sz w:val="24"/>
          <w:szCs w:val="24"/>
          <w:shd w:val="clear" w:color="auto" w:fill="FFFFFF"/>
        </w:rPr>
        <w:t>encyclop</w:t>
      </w:r>
      <w:r w:rsidR="00E17C1D" w:rsidRPr="00CF4B64">
        <w:rPr>
          <w:rFonts w:ascii="Times New Roman" w:hAnsi="Times New Roman" w:cs="Times New Roman"/>
          <w:color w:val="000000" w:themeColor="text1"/>
          <w:sz w:val="24"/>
          <w:szCs w:val="24"/>
          <w:shd w:val="clear" w:color="auto" w:fill="FFFFFF"/>
        </w:rPr>
        <w:t>a</w:t>
      </w:r>
      <w:r w:rsidR="00EF7341" w:rsidRPr="00CF4B64">
        <w:rPr>
          <w:rFonts w:ascii="Times New Roman" w:hAnsi="Times New Roman" w:cs="Times New Roman"/>
          <w:color w:val="000000" w:themeColor="text1"/>
          <w:sz w:val="24"/>
          <w:szCs w:val="24"/>
          <w:shd w:val="clear" w:color="auto" w:fill="FFFFFF"/>
        </w:rPr>
        <w:t>edicity</w:t>
      </w:r>
      <w:proofErr w:type="spellEnd"/>
      <w:r w:rsidR="00EF7341" w:rsidRPr="00CF4B64">
        <w:rPr>
          <w:rFonts w:ascii="Times New Roman" w:hAnsi="Times New Roman" w:cs="Times New Roman"/>
          <w:color w:val="000000" w:themeColor="text1"/>
          <w:sz w:val="24"/>
          <w:szCs w:val="24"/>
          <w:shd w:val="clear" w:color="auto" w:fill="FFFFFF"/>
        </w:rPr>
        <w:t xml:space="preserve"> (specialised areas of knowledge, variety of literary styles, polyglotism, philosophical reflections, </w:t>
      </w:r>
      <w:r w:rsidR="003E5ED8" w:rsidRPr="00CF4B64">
        <w:rPr>
          <w:rFonts w:ascii="Times New Roman" w:hAnsi="Times New Roman" w:cs="Times New Roman"/>
          <w:color w:val="000000" w:themeColor="text1"/>
          <w:sz w:val="24"/>
          <w:szCs w:val="24"/>
          <w:shd w:val="clear" w:color="auto" w:fill="FFFFFF"/>
        </w:rPr>
        <w:t xml:space="preserve">inclusion of other forms of art into fiction, </w:t>
      </w:r>
      <w:r w:rsidR="00EF7341" w:rsidRPr="00CF4B64">
        <w:rPr>
          <w:rFonts w:ascii="Times New Roman" w:hAnsi="Times New Roman" w:cs="Times New Roman"/>
          <w:color w:val="000000" w:themeColor="text1"/>
          <w:sz w:val="24"/>
          <w:szCs w:val="24"/>
          <w:shd w:val="clear" w:color="auto" w:fill="FFFFFF"/>
        </w:rPr>
        <w:t>etc.)</w:t>
      </w:r>
      <w:r w:rsidR="008A01BA" w:rsidRPr="00CF4B64">
        <w:rPr>
          <w:rFonts w:ascii="Times New Roman" w:hAnsi="Times New Roman" w:cs="Times New Roman"/>
          <w:color w:val="000000" w:themeColor="text1"/>
          <w:sz w:val="24"/>
          <w:szCs w:val="24"/>
          <w:shd w:val="clear" w:color="auto" w:fill="FCFCFC"/>
        </w:rPr>
        <w:t xml:space="preserve">, </w:t>
      </w:r>
      <w:r w:rsidR="00EF7341" w:rsidRPr="00CF4B64">
        <w:rPr>
          <w:rFonts w:ascii="Times New Roman" w:hAnsi="Times New Roman" w:cs="Times New Roman"/>
          <w:color w:val="000000" w:themeColor="text1"/>
          <w:sz w:val="24"/>
          <w:szCs w:val="24"/>
          <w:shd w:val="clear" w:color="auto" w:fill="FCFCFC"/>
        </w:rPr>
        <w:t xml:space="preserve">stating that </w:t>
      </w:r>
      <w:r w:rsidR="008E6196" w:rsidRPr="00F10D8D">
        <w:rPr>
          <w:rFonts w:ascii="Times New Roman" w:hAnsi="Times New Roman" w:cs="Times New Roman"/>
          <w:i/>
          <w:iCs/>
          <w:color w:val="000000" w:themeColor="text1"/>
          <w:sz w:val="24"/>
          <w:szCs w:val="24"/>
          <w:shd w:val="clear" w:color="auto" w:fill="FCFCFC"/>
        </w:rPr>
        <w:t>Gravity</w:t>
      </w:r>
      <w:r w:rsidR="00AD776B">
        <w:rPr>
          <w:rFonts w:ascii="Times New Roman" w:hAnsi="Times New Roman" w:cs="Times New Roman"/>
          <w:i/>
          <w:iCs/>
          <w:color w:val="000000" w:themeColor="text1"/>
          <w:sz w:val="24"/>
          <w:szCs w:val="24"/>
          <w:shd w:val="clear" w:color="auto" w:fill="FCFCFC"/>
        </w:rPr>
        <w:t>’</w:t>
      </w:r>
      <w:r w:rsidR="008E6196" w:rsidRPr="00F10D8D">
        <w:rPr>
          <w:rFonts w:ascii="Times New Roman" w:hAnsi="Times New Roman" w:cs="Times New Roman"/>
          <w:i/>
          <w:iCs/>
          <w:color w:val="000000" w:themeColor="text1"/>
          <w:sz w:val="24"/>
          <w:szCs w:val="24"/>
          <w:shd w:val="clear" w:color="auto" w:fill="FCFCFC"/>
        </w:rPr>
        <w:t>s Rainbow</w:t>
      </w:r>
      <w:r w:rsidR="008E6196" w:rsidRPr="00CF4B64">
        <w:rPr>
          <w:rFonts w:ascii="Times New Roman" w:hAnsi="Times New Roman" w:cs="Times New Roman"/>
          <w:b/>
          <w:color w:val="000000" w:themeColor="text1"/>
          <w:sz w:val="24"/>
          <w:szCs w:val="24"/>
          <w:shd w:val="clear" w:color="auto" w:fill="FCFCFC"/>
        </w:rPr>
        <w:t xml:space="preserve"> </w:t>
      </w:r>
      <w:r w:rsidR="008E6196" w:rsidRPr="00CF4B64">
        <w:rPr>
          <w:rFonts w:ascii="Times New Roman" w:hAnsi="Times New Roman" w:cs="Times New Roman"/>
          <w:color w:val="000000" w:themeColor="text1"/>
          <w:sz w:val="24"/>
          <w:szCs w:val="24"/>
          <w:shd w:val="clear" w:color="auto" w:fill="FFFFFF"/>
        </w:rPr>
        <w:t xml:space="preserve">can </w:t>
      </w:r>
      <w:r w:rsidR="00EF7341" w:rsidRPr="00CF4B64">
        <w:rPr>
          <w:rFonts w:ascii="Times New Roman" w:hAnsi="Times New Roman" w:cs="Times New Roman"/>
          <w:color w:val="000000" w:themeColor="text1"/>
          <w:sz w:val="24"/>
          <w:szCs w:val="24"/>
          <w:shd w:val="clear" w:color="auto" w:fill="FFFFFF"/>
        </w:rPr>
        <w:t>be seen as</w:t>
      </w:r>
      <w:r w:rsidR="008E6196" w:rsidRPr="00CF4B64">
        <w:rPr>
          <w:rFonts w:ascii="Times New Roman" w:hAnsi="Times New Roman" w:cs="Times New Roman"/>
          <w:color w:val="000000" w:themeColor="text1"/>
          <w:sz w:val="24"/>
          <w:szCs w:val="24"/>
          <w:shd w:val="clear" w:color="auto" w:fill="FFFFFF"/>
        </w:rPr>
        <w:t xml:space="preserve"> </w:t>
      </w:r>
      <w:r w:rsidR="00B05B04">
        <w:rPr>
          <w:rFonts w:ascii="Times New Roman" w:hAnsi="Times New Roman" w:cs="Times New Roman"/>
          <w:color w:val="000000" w:themeColor="text1"/>
          <w:sz w:val="24"/>
          <w:szCs w:val="24"/>
          <w:shd w:val="clear" w:color="auto" w:fill="FFFFFF"/>
        </w:rPr>
        <w:t>“</w:t>
      </w:r>
      <w:r w:rsidR="008E6196" w:rsidRPr="00CF4B64">
        <w:rPr>
          <w:rFonts w:ascii="Times New Roman" w:hAnsi="Times New Roman" w:cs="Times New Roman"/>
          <w:color w:val="000000" w:themeColor="text1"/>
          <w:sz w:val="24"/>
          <w:szCs w:val="24"/>
          <w:shd w:val="clear" w:color="auto" w:fill="FFFFFF"/>
        </w:rPr>
        <w:t>an encyclopaedic narrative</w:t>
      </w:r>
      <w:r w:rsidR="00B05B04">
        <w:rPr>
          <w:rFonts w:ascii="Times New Roman" w:hAnsi="Times New Roman" w:cs="Times New Roman"/>
          <w:color w:val="000000" w:themeColor="text1"/>
          <w:sz w:val="24"/>
          <w:szCs w:val="24"/>
          <w:shd w:val="clear" w:color="auto" w:fill="FFFFFF"/>
        </w:rPr>
        <w:t>”</w:t>
      </w:r>
      <w:r w:rsidR="00EF7341" w:rsidRPr="00CF4B64">
        <w:rPr>
          <w:rFonts w:ascii="Times New Roman" w:hAnsi="Times New Roman" w:cs="Times New Roman"/>
          <w:color w:val="000000" w:themeColor="text1"/>
          <w:sz w:val="24"/>
          <w:szCs w:val="24"/>
          <w:shd w:val="clear" w:color="auto" w:fill="FFFFFF"/>
        </w:rPr>
        <w:t xml:space="preserve">, an example of </w:t>
      </w:r>
      <w:r w:rsidR="00B05B04">
        <w:rPr>
          <w:rFonts w:ascii="Times New Roman" w:hAnsi="Times New Roman" w:cs="Times New Roman"/>
          <w:color w:val="000000" w:themeColor="text1"/>
          <w:sz w:val="24"/>
          <w:szCs w:val="24"/>
          <w:shd w:val="clear" w:color="auto" w:fill="FFFFFF"/>
        </w:rPr>
        <w:t>“</w:t>
      </w:r>
      <w:r w:rsidR="008E6196" w:rsidRPr="00CF4B64">
        <w:rPr>
          <w:rFonts w:ascii="Times New Roman" w:hAnsi="Times New Roman" w:cs="Times New Roman"/>
          <w:color w:val="000000" w:themeColor="text1"/>
          <w:sz w:val="24"/>
          <w:szCs w:val="24"/>
          <w:shd w:val="clear" w:color="auto" w:fill="FFFFFF"/>
        </w:rPr>
        <w:t>the most important single genre in Western literature of the Renaissance and after</w:t>
      </w:r>
      <w:r w:rsidR="00B05B04">
        <w:rPr>
          <w:rFonts w:ascii="Times New Roman" w:hAnsi="Times New Roman" w:cs="Times New Roman"/>
          <w:color w:val="000000" w:themeColor="text1"/>
          <w:sz w:val="24"/>
          <w:szCs w:val="24"/>
          <w:shd w:val="clear" w:color="auto" w:fill="FFFFFF"/>
        </w:rPr>
        <w:t>”</w:t>
      </w:r>
      <w:r w:rsidR="008E6196" w:rsidRPr="00CF4B64">
        <w:rPr>
          <w:rFonts w:ascii="Times New Roman" w:hAnsi="Times New Roman" w:cs="Times New Roman"/>
          <w:color w:val="000000" w:themeColor="text1"/>
          <w:sz w:val="24"/>
          <w:szCs w:val="24"/>
          <w:shd w:val="clear" w:color="auto" w:fill="FFFFFF"/>
        </w:rPr>
        <w:t xml:space="preserve"> </w:t>
      </w:r>
      <w:r w:rsidR="00EF7341" w:rsidRPr="00CF4B64">
        <w:rPr>
          <w:rFonts w:ascii="Times New Roman" w:hAnsi="Times New Roman" w:cs="Times New Roman"/>
          <w:color w:val="000000" w:themeColor="text1"/>
          <w:sz w:val="24"/>
          <w:szCs w:val="24"/>
          <w:shd w:val="clear" w:color="auto" w:fill="FFFFFF"/>
        </w:rPr>
        <w:t>in the same category as</w:t>
      </w:r>
      <w:r w:rsidR="008E6196" w:rsidRPr="00CF4B64">
        <w:rPr>
          <w:rFonts w:ascii="Times New Roman" w:hAnsi="Times New Roman" w:cs="Times New Roman"/>
          <w:color w:val="000000" w:themeColor="text1"/>
          <w:sz w:val="24"/>
          <w:szCs w:val="24"/>
          <w:shd w:val="clear" w:color="auto" w:fill="FFFFFF"/>
        </w:rPr>
        <w:t xml:space="preserve"> </w:t>
      </w:r>
      <w:r w:rsidR="00EF7341" w:rsidRPr="00CF4B64">
        <w:rPr>
          <w:rFonts w:ascii="Times New Roman" w:hAnsi="Times New Roman" w:cs="Times New Roman"/>
          <w:color w:val="000000" w:themeColor="text1"/>
          <w:sz w:val="24"/>
          <w:szCs w:val="24"/>
          <w:shd w:val="clear" w:color="auto" w:fill="FFFFFF"/>
        </w:rPr>
        <w:t>Cervantes</w:t>
      </w:r>
      <w:r w:rsidR="00AD776B">
        <w:rPr>
          <w:rFonts w:ascii="Times New Roman" w:hAnsi="Times New Roman" w:cs="Times New Roman"/>
          <w:color w:val="000000" w:themeColor="text1"/>
          <w:sz w:val="24"/>
          <w:szCs w:val="24"/>
          <w:shd w:val="clear" w:color="auto" w:fill="FFFFFF"/>
        </w:rPr>
        <w:t>’</w:t>
      </w:r>
      <w:r w:rsidR="00EF7341" w:rsidRPr="00CF4B64">
        <w:rPr>
          <w:rFonts w:ascii="Times New Roman" w:hAnsi="Times New Roman" w:cs="Times New Roman"/>
          <w:color w:val="000000" w:themeColor="text1"/>
          <w:sz w:val="24"/>
          <w:szCs w:val="24"/>
          <w:shd w:val="clear" w:color="auto" w:fill="FFFFFF"/>
        </w:rPr>
        <w:t xml:space="preserve">s </w:t>
      </w:r>
      <w:r w:rsidR="00EF7341" w:rsidRPr="002868AC">
        <w:rPr>
          <w:rFonts w:ascii="Times New Roman" w:hAnsi="Times New Roman" w:cs="Times New Roman"/>
          <w:i/>
          <w:iCs/>
          <w:color w:val="000000" w:themeColor="text1"/>
          <w:sz w:val="24"/>
          <w:szCs w:val="24"/>
          <w:shd w:val="clear" w:color="auto" w:fill="FFFFFF"/>
        </w:rPr>
        <w:t>Don Quixote</w:t>
      </w:r>
      <w:r w:rsidR="00EF7341" w:rsidRPr="00CF4B64">
        <w:rPr>
          <w:rFonts w:ascii="Times New Roman" w:hAnsi="Times New Roman" w:cs="Times New Roman"/>
          <w:color w:val="000000" w:themeColor="text1"/>
          <w:sz w:val="24"/>
          <w:szCs w:val="24"/>
          <w:shd w:val="clear" w:color="auto" w:fill="FFFFFF"/>
        </w:rPr>
        <w:t xml:space="preserve">, or </w:t>
      </w:r>
      <w:r w:rsidR="008E6196" w:rsidRPr="00CF4B64">
        <w:rPr>
          <w:rFonts w:ascii="Times New Roman" w:hAnsi="Times New Roman" w:cs="Times New Roman"/>
          <w:color w:val="000000" w:themeColor="text1"/>
          <w:sz w:val="24"/>
          <w:szCs w:val="24"/>
          <w:shd w:val="clear" w:color="auto" w:fill="FFFFFF"/>
        </w:rPr>
        <w:t>Joyce</w:t>
      </w:r>
      <w:r w:rsidR="00AD776B">
        <w:rPr>
          <w:rFonts w:ascii="Times New Roman" w:hAnsi="Times New Roman" w:cs="Times New Roman"/>
          <w:color w:val="000000" w:themeColor="text1"/>
          <w:sz w:val="24"/>
          <w:szCs w:val="24"/>
          <w:shd w:val="clear" w:color="auto" w:fill="FFFFFF"/>
        </w:rPr>
        <w:t>’</w:t>
      </w:r>
      <w:r w:rsidR="008E6196" w:rsidRPr="00CF4B64">
        <w:rPr>
          <w:rFonts w:ascii="Times New Roman" w:hAnsi="Times New Roman" w:cs="Times New Roman"/>
          <w:color w:val="000000" w:themeColor="text1"/>
          <w:sz w:val="24"/>
          <w:szCs w:val="24"/>
          <w:shd w:val="clear" w:color="auto" w:fill="FFFFFF"/>
        </w:rPr>
        <w:t xml:space="preserve">s </w:t>
      </w:r>
      <w:r w:rsidR="008E6196" w:rsidRPr="002868AC">
        <w:rPr>
          <w:rFonts w:ascii="Times New Roman" w:hAnsi="Times New Roman" w:cs="Times New Roman"/>
          <w:i/>
          <w:iCs/>
          <w:color w:val="000000" w:themeColor="text1"/>
          <w:sz w:val="24"/>
          <w:szCs w:val="24"/>
          <w:shd w:val="clear" w:color="auto" w:fill="FFFFFF"/>
        </w:rPr>
        <w:t>Ulysses</w:t>
      </w:r>
      <w:r w:rsidR="008E6196" w:rsidRPr="00CF4B64">
        <w:rPr>
          <w:rFonts w:ascii="Times New Roman" w:hAnsi="Times New Roman" w:cs="Times New Roman"/>
          <w:color w:val="000000" w:themeColor="text1"/>
          <w:sz w:val="24"/>
          <w:szCs w:val="24"/>
          <w:shd w:val="clear" w:color="auto" w:fill="FFFFFF"/>
        </w:rPr>
        <w:t xml:space="preserve"> (29). </w:t>
      </w:r>
      <w:r w:rsidR="001E4A5D" w:rsidRPr="00CF4B64">
        <w:rPr>
          <w:rFonts w:ascii="Times New Roman" w:hAnsi="Times New Roman" w:cs="Times New Roman"/>
          <w:color w:val="000000" w:themeColor="text1"/>
          <w:sz w:val="24"/>
          <w:szCs w:val="24"/>
          <w:shd w:val="clear" w:color="auto" w:fill="FFFFFF"/>
        </w:rPr>
        <w:t>Mendelson</w:t>
      </w:r>
      <w:r w:rsidR="00AD776B">
        <w:rPr>
          <w:rFonts w:ascii="Times New Roman" w:hAnsi="Times New Roman" w:cs="Times New Roman"/>
          <w:color w:val="000000" w:themeColor="text1"/>
          <w:sz w:val="24"/>
          <w:szCs w:val="24"/>
          <w:shd w:val="clear" w:color="auto" w:fill="FFFFFF"/>
        </w:rPr>
        <w:t>’</w:t>
      </w:r>
      <w:r w:rsidR="001E4A5D" w:rsidRPr="00CF4B64">
        <w:rPr>
          <w:rFonts w:ascii="Times New Roman" w:hAnsi="Times New Roman" w:cs="Times New Roman"/>
          <w:color w:val="000000" w:themeColor="text1"/>
          <w:sz w:val="24"/>
          <w:szCs w:val="24"/>
          <w:shd w:val="clear" w:color="auto" w:fill="FFFFFF"/>
        </w:rPr>
        <w:t>s insights applied to the analysis of Pynchon</w:t>
      </w:r>
      <w:r w:rsidR="00AD776B">
        <w:rPr>
          <w:rFonts w:ascii="Times New Roman" w:hAnsi="Times New Roman" w:cs="Times New Roman"/>
          <w:color w:val="000000" w:themeColor="text1"/>
          <w:sz w:val="24"/>
          <w:szCs w:val="24"/>
          <w:shd w:val="clear" w:color="auto" w:fill="FFFFFF"/>
        </w:rPr>
        <w:t>’</w:t>
      </w:r>
      <w:r w:rsidR="001E4A5D" w:rsidRPr="00CF4B64">
        <w:rPr>
          <w:rFonts w:ascii="Times New Roman" w:hAnsi="Times New Roman" w:cs="Times New Roman"/>
          <w:color w:val="000000" w:themeColor="text1"/>
          <w:sz w:val="24"/>
          <w:szCs w:val="24"/>
          <w:shd w:val="clear" w:color="auto" w:fill="FFFFFF"/>
        </w:rPr>
        <w:t xml:space="preserve">s multifaceted works led to the </w:t>
      </w:r>
      <w:r w:rsidR="00A544CB" w:rsidRPr="00CF4B64">
        <w:rPr>
          <w:rFonts w:ascii="Times New Roman" w:hAnsi="Times New Roman" w:cs="Times New Roman"/>
          <w:color w:val="000000" w:themeColor="text1"/>
          <w:sz w:val="24"/>
          <w:szCs w:val="24"/>
          <w:shd w:val="clear" w:color="auto" w:fill="FFFFFF"/>
        </w:rPr>
        <w:t xml:space="preserve">identification of </w:t>
      </w:r>
      <w:r w:rsidR="00B05B04">
        <w:rPr>
          <w:rFonts w:ascii="Times New Roman" w:hAnsi="Times New Roman" w:cs="Times New Roman"/>
          <w:color w:val="000000" w:themeColor="text1"/>
          <w:sz w:val="24"/>
          <w:szCs w:val="24"/>
          <w:shd w:val="clear" w:color="auto" w:fill="FFFFFF"/>
        </w:rPr>
        <w:t>“</w:t>
      </w:r>
      <w:r w:rsidR="00A544CB" w:rsidRPr="00CF4B64">
        <w:rPr>
          <w:rFonts w:ascii="Times New Roman" w:hAnsi="Times New Roman" w:cs="Times New Roman"/>
          <w:color w:val="000000" w:themeColor="text1"/>
          <w:sz w:val="24"/>
          <w:szCs w:val="24"/>
          <w:shd w:val="clear" w:color="auto" w:fill="FFFFFF"/>
        </w:rPr>
        <w:t xml:space="preserve">the genre of </w:t>
      </w:r>
      <w:r w:rsidR="003907E1" w:rsidRPr="00CF4B64">
        <w:rPr>
          <w:rFonts w:ascii="Times New Roman" w:hAnsi="Times New Roman" w:cs="Times New Roman"/>
          <w:color w:val="000000" w:themeColor="text1"/>
          <w:sz w:val="24"/>
          <w:szCs w:val="24"/>
          <w:shd w:val="clear" w:color="auto" w:fill="FFFFFF"/>
        </w:rPr>
        <w:t>encyclopaedic</w:t>
      </w:r>
      <w:r w:rsidR="00A544CB" w:rsidRPr="00CF4B64">
        <w:rPr>
          <w:rFonts w:ascii="Times New Roman" w:hAnsi="Times New Roman" w:cs="Times New Roman"/>
          <w:color w:val="000000" w:themeColor="text1"/>
          <w:sz w:val="24"/>
          <w:szCs w:val="24"/>
          <w:shd w:val="clear" w:color="auto" w:fill="FFFFFF"/>
        </w:rPr>
        <w:t xml:space="preserve"> narrative both in formally intrinsic terms and in terms of extrinsic matters of reception and expectation</w:t>
      </w:r>
      <w:r w:rsidR="00B05B04">
        <w:rPr>
          <w:rFonts w:ascii="Times New Roman" w:hAnsi="Times New Roman" w:cs="Times New Roman"/>
          <w:color w:val="000000" w:themeColor="text1"/>
          <w:sz w:val="24"/>
          <w:szCs w:val="24"/>
          <w:shd w:val="clear" w:color="auto" w:fill="FFFFFF"/>
        </w:rPr>
        <w:t>”</w:t>
      </w:r>
      <w:r w:rsidR="00A544CB" w:rsidRPr="00CF4B64">
        <w:rPr>
          <w:rFonts w:ascii="Times New Roman" w:hAnsi="Times New Roman" w:cs="Times New Roman"/>
          <w:color w:val="000000" w:themeColor="text1"/>
          <w:sz w:val="24"/>
          <w:szCs w:val="24"/>
          <w:shd w:val="clear" w:color="auto" w:fill="FFFFFF"/>
        </w:rPr>
        <w:t xml:space="preserve"> (1976</w:t>
      </w:r>
      <w:r w:rsidR="00AC787E" w:rsidRPr="00CF4B64">
        <w:rPr>
          <w:rFonts w:ascii="Times New Roman" w:hAnsi="Times New Roman" w:cs="Times New Roman"/>
          <w:color w:val="000000" w:themeColor="text1"/>
          <w:sz w:val="24"/>
          <w:szCs w:val="24"/>
          <w:shd w:val="clear" w:color="auto" w:fill="FFFFFF"/>
        </w:rPr>
        <w:t>:</w:t>
      </w:r>
      <w:r w:rsidR="003907E1" w:rsidRPr="00CF4B64">
        <w:rPr>
          <w:rFonts w:ascii="Times New Roman" w:hAnsi="Times New Roman" w:cs="Times New Roman"/>
          <w:color w:val="000000" w:themeColor="text1"/>
          <w:sz w:val="24"/>
          <w:szCs w:val="24"/>
          <w:shd w:val="clear" w:color="auto" w:fill="FFFFFF"/>
        </w:rPr>
        <w:t xml:space="preserve"> </w:t>
      </w:r>
      <w:r w:rsidR="00A544CB" w:rsidRPr="00CF4B64">
        <w:rPr>
          <w:rFonts w:ascii="Times New Roman" w:hAnsi="Times New Roman" w:cs="Times New Roman"/>
          <w:color w:val="000000" w:themeColor="text1"/>
          <w:sz w:val="24"/>
          <w:szCs w:val="24"/>
          <w:shd w:val="clear" w:color="auto" w:fill="FFFFFF"/>
        </w:rPr>
        <w:t xml:space="preserve">1267). </w:t>
      </w:r>
      <w:r w:rsidR="00656D8F" w:rsidRPr="00CF4B64">
        <w:rPr>
          <w:rFonts w:ascii="Times New Roman" w:hAnsi="Times New Roman" w:cs="Times New Roman"/>
          <w:color w:val="000000" w:themeColor="text1"/>
          <w:sz w:val="24"/>
          <w:szCs w:val="24"/>
        </w:rPr>
        <w:t>In Pynchon</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s novel</w:t>
      </w:r>
      <w:r w:rsidR="00F10D8D">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 xml:space="preserve"> the concept of </w:t>
      </w:r>
      <w:proofErr w:type="spellStart"/>
      <w:r w:rsidR="00656D8F" w:rsidRPr="00CF4B64">
        <w:rPr>
          <w:rFonts w:ascii="Times New Roman" w:hAnsi="Times New Roman" w:cs="Times New Roman"/>
          <w:color w:val="000000" w:themeColor="text1"/>
          <w:sz w:val="24"/>
          <w:szCs w:val="24"/>
        </w:rPr>
        <w:t>encyclop</w:t>
      </w:r>
      <w:r w:rsidR="004D5FB5" w:rsidRPr="00CF4B64">
        <w:rPr>
          <w:rFonts w:ascii="Times New Roman" w:hAnsi="Times New Roman" w:cs="Times New Roman"/>
          <w:color w:val="000000" w:themeColor="text1"/>
          <w:sz w:val="24"/>
          <w:szCs w:val="24"/>
        </w:rPr>
        <w:t>a</w:t>
      </w:r>
      <w:r w:rsidR="00656D8F" w:rsidRPr="00CF4B64">
        <w:rPr>
          <w:rFonts w:ascii="Times New Roman" w:hAnsi="Times New Roman" w:cs="Times New Roman"/>
          <w:color w:val="000000" w:themeColor="text1"/>
          <w:sz w:val="24"/>
          <w:szCs w:val="24"/>
        </w:rPr>
        <w:t>edicity</w:t>
      </w:r>
      <w:proofErr w:type="spellEnd"/>
      <w:r w:rsidR="00656D8F" w:rsidRPr="00CF4B64">
        <w:rPr>
          <w:rFonts w:ascii="Times New Roman" w:hAnsi="Times New Roman" w:cs="Times New Roman"/>
          <w:color w:val="000000" w:themeColor="text1"/>
          <w:sz w:val="24"/>
          <w:szCs w:val="24"/>
        </w:rPr>
        <w:t xml:space="preserve"> emerges as a distinctive narrative technique and thematic element. Pynchon</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 xml:space="preserve">s use of </w:t>
      </w:r>
      <w:proofErr w:type="spellStart"/>
      <w:r w:rsidR="00656D8F" w:rsidRPr="00CF4B64">
        <w:rPr>
          <w:rFonts w:ascii="Times New Roman" w:hAnsi="Times New Roman" w:cs="Times New Roman"/>
          <w:color w:val="000000" w:themeColor="text1"/>
          <w:sz w:val="24"/>
          <w:szCs w:val="24"/>
        </w:rPr>
        <w:t>encyclop</w:t>
      </w:r>
      <w:r w:rsidR="004D5FB5" w:rsidRPr="00CF4B64">
        <w:rPr>
          <w:rFonts w:ascii="Times New Roman" w:hAnsi="Times New Roman" w:cs="Times New Roman"/>
          <w:color w:val="000000" w:themeColor="text1"/>
          <w:sz w:val="24"/>
          <w:szCs w:val="24"/>
        </w:rPr>
        <w:t>a</w:t>
      </w:r>
      <w:r w:rsidR="00656D8F" w:rsidRPr="00CF4B64">
        <w:rPr>
          <w:rFonts w:ascii="Times New Roman" w:hAnsi="Times New Roman" w:cs="Times New Roman"/>
          <w:color w:val="000000" w:themeColor="text1"/>
          <w:sz w:val="24"/>
          <w:szCs w:val="24"/>
        </w:rPr>
        <w:t>edicity</w:t>
      </w:r>
      <w:proofErr w:type="spellEnd"/>
      <w:r w:rsidR="00656D8F" w:rsidRPr="00CF4B64">
        <w:rPr>
          <w:rFonts w:ascii="Times New Roman" w:hAnsi="Times New Roman" w:cs="Times New Roman"/>
          <w:color w:val="000000" w:themeColor="text1"/>
          <w:sz w:val="24"/>
          <w:szCs w:val="24"/>
        </w:rPr>
        <w:t xml:space="preserve"> can be seen as a reflection of his exploration of the complexity, interconnectedness, and chaos of the modern world. The novel is known for its vast array of historical, scientific, cultural, and philosophical references, woven throughout the narrative. These references often require readers to have a diverse range of knowledge to fully appreciate the layers of meaning within the text. Pynchon</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 xml:space="preserve">s encyclopaedic approach mirrors the encyclopaedic nature of the world itself, where information is constantly available and </w:t>
      </w:r>
      <w:r w:rsidR="00656D8F" w:rsidRPr="00CF4B64">
        <w:rPr>
          <w:rFonts w:ascii="Times New Roman" w:hAnsi="Times New Roman" w:cs="Times New Roman"/>
          <w:color w:val="000000" w:themeColor="text1"/>
          <w:sz w:val="24"/>
          <w:szCs w:val="24"/>
        </w:rPr>
        <w:lastRenderedPageBreak/>
        <w:t xml:space="preserve">interconnected but can also be overwhelming and challenging to navigate. </w:t>
      </w:r>
      <w:proofErr w:type="spellStart"/>
      <w:r w:rsidR="00656D8F" w:rsidRPr="00CF4B64">
        <w:rPr>
          <w:rFonts w:ascii="Times New Roman" w:hAnsi="Times New Roman" w:cs="Times New Roman"/>
          <w:color w:val="000000" w:themeColor="text1"/>
          <w:sz w:val="24"/>
          <w:szCs w:val="24"/>
        </w:rPr>
        <w:t>Encyclop</w:t>
      </w:r>
      <w:r w:rsidR="004D5FB5" w:rsidRPr="00CF4B64">
        <w:rPr>
          <w:rFonts w:ascii="Times New Roman" w:hAnsi="Times New Roman" w:cs="Times New Roman"/>
          <w:color w:val="000000" w:themeColor="text1"/>
          <w:sz w:val="24"/>
          <w:szCs w:val="24"/>
        </w:rPr>
        <w:t>a</w:t>
      </w:r>
      <w:r w:rsidR="00656D8F" w:rsidRPr="00CF4B64">
        <w:rPr>
          <w:rFonts w:ascii="Times New Roman" w:hAnsi="Times New Roman" w:cs="Times New Roman"/>
          <w:color w:val="000000" w:themeColor="text1"/>
          <w:sz w:val="24"/>
          <w:szCs w:val="24"/>
        </w:rPr>
        <w:t>edicity</w:t>
      </w:r>
      <w:proofErr w:type="spellEnd"/>
      <w:r w:rsidR="00656D8F" w:rsidRPr="00CF4B64">
        <w:rPr>
          <w:rFonts w:ascii="Times New Roman" w:hAnsi="Times New Roman" w:cs="Times New Roman"/>
          <w:color w:val="000000" w:themeColor="text1"/>
          <w:sz w:val="24"/>
          <w:szCs w:val="24"/>
        </w:rPr>
        <w:t xml:space="preserve"> in </w:t>
      </w:r>
      <w:r w:rsidR="00656D8F" w:rsidRPr="00CF4B64">
        <w:rPr>
          <w:rFonts w:ascii="Times New Roman" w:hAnsi="Times New Roman" w:cs="Times New Roman"/>
          <w:i/>
          <w:iCs/>
          <w:color w:val="000000" w:themeColor="text1"/>
          <w:sz w:val="24"/>
          <w:szCs w:val="24"/>
        </w:rPr>
        <w:t>Gravity</w:t>
      </w:r>
      <w:r w:rsidR="00AD776B">
        <w:rPr>
          <w:rFonts w:ascii="Times New Roman" w:hAnsi="Times New Roman" w:cs="Times New Roman"/>
          <w:i/>
          <w:iCs/>
          <w:color w:val="000000" w:themeColor="text1"/>
          <w:sz w:val="24"/>
          <w:szCs w:val="24"/>
        </w:rPr>
        <w:t>’</w:t>
      </w:r>
      <w:r w:rsidR="00656D8F" w:rsidRPr="00CF4B64">
        <w:rPr>
          <w:rFonts w:ascii="Times New Roman" w:hAnsi="Times New Roman" w:cs="Times New Roman"/>
          <w:i/>
          <w:iCs/>
          <w:color w:val="000000" w:themeColor="text1"/>
          <w:sz w:val="24"/>
          <w:szCs w:val="24"/>
        </w:rPr>
        <w:t>s Rainbow</w:t>
      </w:r>
      <w:r w:rsidR="00656D8F" w:rsidRPr="00CF4B64">
        <w:rPr>
          <w:rFonts w:ascii="Times New Roman" w:hAnsi="Times New Roman" w:cs="Times New Roman"/>
          <w:color w:val="000000" w:themeColor="text1"/>
          <w:sz w:val="24"/>
          <w:szCs w:val="24"/>
        </w:rPr>
        <w:t xml:space="preserve"> also mirrors the novel</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s thematic exploration of the interplay between order and chaos, control</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 xml:space="preserve"> and randomness. The inclusion of such a wide variety of information contributes to the novel</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s intricate and labyrinthine structure, creating a sense of unpredictability and a reflection of the chaotic nature of the characters</w:t>
      </w:r>
      <w:r w:rsidR="00AD776B">
        <w:rPr>
          <w:rFonts w:ascii="Times New Roman" w:hAnsi="Times New Roman" w:cs="Times New Roman"/>
          <w:color w:val="000000" w:themeColor="text1"/>
          <w:sz w:val="24"/>
          <w:szCs w:val="24"/>
        </w:rPr>
        <w:t>’</w:t>
      </w:r>
      <w:r w:rsidR="00656D8F" w:rsidRPr="00CF4B64">
        <w:rPr>
          <w:rFonts w:ascii="Times New Roman" w:hAnsi="Times New Roman" w:cs="Times New Roman"/>
          <w:color w:val="000000" w:themeColor="text1"/>
          <w:sz w:val="24"/>
          <w:szCs w:val="24"/>
        </w:rPr>
        <w:t xml:space="preserve"> experiences during World War II.</w:t>
      </w:r>
    </w:p>
    <w:p w14:paraId="663F7CFC" w14:textId="2F675F5D" w:rsidR="002B0552" w:rsidRPr="00CF4B64" w:rsidRDefault="00A544CB" w:rsidP="0066694C">
      <w:pPr>
        <w:spacing w:after="0" w:line="240" w:lineRule="auto"/>
        <w:ind w:firstLine="708"/>
        <w:jc w:val="both"/>
        <w:rPr>
          <w:rFonts w:ascii="Times New Roman" w:hAnsi="Times New Roman" w:cs="Times New Roman"/>
          <w:color w:val="000000" w:themeColor="text1"/>
          <w:sz w:val="24"/>
          <w:szCs w:val="24"/>
          <w:shd w:val="clear" w:color="auto" w:fill="FCFCFC"/>
        </w:rPr>
      </w:pPr>
      <w:r w:rsidRPr="009D2CE1">
        <w:rPr>
          <w:rFonts w:ascii="Times New Roman" w:hAnsi="Times New Roman" w:cs="Times New Roman"/>
          <w:color w:val="000000" w:themeColor="text1"/>
          <w:sz w:val="24"/>
          <w:szCs w:val="24"/>
          <w:shd w:val="clear" w:color="auto" w:fill="FFFFFF"/>
        </w:rPr>
        <w:t>Subsequently, other scholars pursued Mendelson</w:t>
      </w:r>
      <w:r w:rsidR="00AD776B" w:rsidRPr="009D2CE1">
        <w:rPr>
          <w:rFonts w:ascii="Times New Roman" w:hAnsi="Times New Roman" w:cs="Times New Roman"/>
          <w:color w:val="000000" w:themeColor="text1"/>
          <w:sz w:val="24"/>
          <w:szCs w:val="24"/>
          <w:shd w:val="clear" w:color="auto" w:fill="FFFFFF"/>
        </w:rPr>
        <w:t>’</w:t>
      </w:r>
      <w:r w:rsidRPr="009D2CE1">
        <w:rPr>
          <w:rFonts w:ascii="Times New Roman" w:hAnsi="Times New Roman" w:cs="Times New Roman"/>
          <w:color w:val="000000" w:themeColor="text1"/>
          <w:sz w:val="24"/>
          <w:szCs w:val="24"/>
          <w:shd w:val="clear" w:color="auto" w:fill="FFFFFF"/>
        </w:rPr>
        <w:t xml:space="preserve">s interest in </w:t>
      </w:r>
      <w:r w:rsidR="00AD776B" w:rsidRPr="009D2CE1">
        <w:rPr>
          <w:rFonts w:ascii="Times New Roman" w:hAnsi="Times New Roman" w:cs="Times New Roman"/>
          <w:color w:val="000000" w:themeColor="text1"/>
          <w:sz w:val="24"/>
          <w:szCs w:val="24"/>
          <w:shd w:val="clear" w:color="auto" w:fill="FFFFFF"/>
        </w:rPr>
        <w:t>‘</w:t>
      </w:r>
      <w:r w:rsidRPr="009D2CE1">
        <w:rPr>
          <w:rFonts w:ascii="Times New Roman" w:hAnsi="Times New Roman" w:cs="Times New Roman"/>
          <w:color w:val="000000" w:themeColor="text1"/>
          <w:sz w:val="24"/>
          <w:szCs w:val="24"/>
          <w:shd w:val="clear" w:color="auto" w:fill="FFFFFF"/>
        </w:rPr>
        <w:t>monstrous</w:t>
      </w:r>
      <w:r w:rsidR="00AD776B" w:rsidRPr="009D2CE1">
        <w:rPr>
          <w:rFonts w:ascii="Times New Roman" w:hAnsi="Times New Roman" w:cs="Times New Roman"/>
          <w:color w:val="000000" w:themeColor="text1"/>
          <w:sz w:val="24"/>
          <w:szCs w:val="24"/>
          <w:shd w:val="clear" w:color="auto" w:fill="FFFFFF"/>
        </w:rPr>
        <w:t>’</w:t>
      </w:r>
      <w:r w:rsidRPr="009D2CE1">
        <w:rPr>
          <w:rFonts w:ascii="Times New Roman" w:hAnsi="Times New Roman" w:cs="Times New Roman"/>
          <w:color w:val="000000" w:themeColor="text1"/>
          <w:sz w:val="24"/>
          <w:szCs w:val="24"/>
          <w:shd w:val="clear" w:color="auto" w:fill="FFFFFF"/>
        </w:rPr>
        <w:t xml:space="preserve"> novels</w:t>
      </w:r>
      <w:r w:rsidR="00AF0767">
        <w:rPr>
          <w:rFonts w:ascii="Times New Roman" w:hAnsi="Times New Roman" w:cs="Times New Roman"/>
          <w:color w:val="000000" w:themeColor="text1"/>
          <w:sz w:val="24"/>
          <w:szCs w:val="24"/>
          <w:shd w:val="clear" w:color="auto" w:fill="FFFFFF"/>
        </w:rPr>
        <w:t xml:space="preserve"> from different angles in order to delineate the scope of this literary phenomenon:</w:t>
      </w:r>
      <w:r w:rsidRPr="009D2CE1">
        <w:rPr>
          <w:rFonts w:ascii="Times New Roman" w:hAnsi="Times New Roman" w:cs="Times New Roman"/>
          <w:color w:val="000000" w:themeColor="text1"/>
          <w:sz w:val="24"/>
          <w:szCs w:val="24"/>
          <w:shd w:val="clear" w:color="auto" w:fill="FFFFFF"/>
        </w:rPr>
        <w:t xml:space="preserve"> </w:t>
      </w:r>
      <w:r w:rsidRPr="009D2CE1">
        <w:rPr>
          <w:rFonts w:ascii="Times New Roman" w:hAnsi="Times New Roman" w:cs="Times New Roman"/>
          <w:color w:val="000000" w:themeColor="text1"/>
          <w:kern w:val="0"/>
          <w:sz w:val="24"/>
          <w:szCs w:val="24"/>
          <w14:ligatures w14:val="none"/>
        </w:rPr>
        <w:t>Karl</w:t>
      </w:r>
      <w:r w:rsidR="00AD776B" w:rsidRPr="009D2CE1">
        <w:rPr>
          <w:rFonts w:ascii="Times New Roman" w:hAnsi="Times New Roman" w:cs="Times New Roman"/>
          <w:color w:val="000000" w:themeColor="text1"/>
          <w:kern w:val="0"/>
          <w:sz w:val="24"/>
          <w:szCs w:val="24"/>
          <w14:ligatures w14:val="none"/>
        </w:rPr>
        <w:t>’</w:t>
      </w:r>
      <w:r w:rsidRPr="009D2CE1">
        <w:rPr>
          <w:rFonts w:ascii="Times New Roman" w:hAnsi="Times New Roman" w:cs="Times New Roman"/>
          <w:color w:val="000000" w:themeColor="text1"/>
          <w:kern w:val="0"/>
          <w:sz w:val="24"/>
          <w:szCs w:val="24"/>
          <w14:ligatures w14:val="none"/>
        </w:rPr>
        <w:t xml:space="preserve">s mega novels, </w:t>
      </w:r>
      <w:r w:rsidR="00227C95" w:rsidRPr="009D2CE1">
        <w:rPr>
          <w:rFonts w:ascii="Times New Roman" w:hAnsi="Times New Roman" w:cs="Times New Roman"/>
          <w:color w:val="000000" w:themeColor="text1"/>
          <w:kern w:val="0"/>
          <w:sz w:val="24"/>
          <w:szCs w:val="24"/>
          <w14:ligatures w14:val="none"/>
        </w:rPr>
        <w:t xml:space="preserve">(2001), </w:t>
      </w:r>
      <w:r w:rsidR="00227C95" w:rsidRPr="009D2CE1">
        <w:rPr>
          <w:rFonts w:ascii="Times New Roman" w:hAnsi="Times New Roman" w:cs="Times New Roman"/>
          <w:color w:val="000000" w:themeColor="text1"/>
          <w:sz w:val="24"/>
          <w:szCs w:val="24"/>
        </w:rPr>
        <w:t>LeClair</w:t>
      </w:r>
      <w:r w:rsidR="00AD776B" w:rsidRPr="009D2CE1">
        <w:rPr>
          <w:rFonts w:ascii="Times New Roman" w:hAnsi="Times New Roman" w:cs="Times New Roman"/>
          <w:color w:val="000000" w:themeColor="text1"/>
          <w:sz w:val="24"/>
          <w:szCs w:val="24"/>
        </w:rPr>
        <w:t>’</w:t>
      </w:r>
      <w:r w:rsidR="00227C95" w:rsidRPr="009D2CE1">
        <w:rPr>
          <w:rFonts w:ascii="Times New Roman" w:hAnsi="Times New Roman" w:cs="Times New Roman"/>
          <w:color w:val="000000" w:themeColor="text1"/>
          <w:sz w:val="24"/>
          <w:szCs w:val="24"/>
        </w:rPr>
        <w:t>s systems novels of excess (1989), and</w:t>
      </w:r>
      <w:r w:rsidR="00227C95" w:rsidRPr="009D2CE1">
        <w:rPr>
          <w:rFonts w:ascii="Times New Roman" w:hAnsi="Times New Roman" w:cs="Times New Roman"/>
          <w:color w:val="000000" w:themeColor="text1"/>
          <w:kern w:val="0"/>
          <w:sz w:val="24"/>
          <w:szCs w:val="24"/>
        </w:rPr>
        <w:t xml:space="preserve"> Moretti</w:t>
      </w:r>
      <w:r w:rsidR="00AD776B" w:rsidRPr="009D2CE1">
        <w:rPr>
          <w:rFonts w:ascii="Times New Roman" w:hAnsi="Times New Roman" w:cs="Times New Roman"/>
          <w:color w:val="000000" w:themeColor="text1"/>
          <w:kern w:val="0"/>
          <w:sz w:val="24"/>
          <w:szCs w:val="24"/>
        </w:rPr>
        <w:t>’</w:t>
      </w:r>
      <w:r w:rsidR="00227C95" w:rsidRPr="009D2CE1">
        <w:rPr>
          <w:rFonts w:ascii="Times New Roman" w:hAnsi="Times New Roman" w:cs="Times New Roman"/>
          <w:color w:val="000000" w:themeColor="text1"/>
          <w:kern w:val="0"/>
          <w:sz w:val="24"/>
          <w:szCs w:val="24"/>
        </w:rPr>
        <w:t xml:space="preserve">s </w:t>
      </w:r>
      <w:r w:rsidR="00227C95" w:rsidRPr="009D2CE1">
        <w:rPr>
          <w:rFonts w:ascii="Times New Roman" w:eastAsia="MinionPro-It" w:hAnsi="Times New Roman" w:cs="Times New Roman"/>
          <w:color w:val="000000" w:themeColor="text1"/>
          <w:kern w:val="0"/>
          <w:sz w:val="24"/>
          <w:szCs w:val="24"/>
        </w:rPr>
        <w:t xml:space="preserve">world text </w:t>
      </w:r>
      <w:r w:rsidR="00227C95" w:rsidRPr="009D2CE1">
        <w:rPr>
          <w:rFonts w:ascii="Times New Roman" w:hAnsi="Times New Roman" w:cs="Times New Roman"/>
          <w:color w:val="000000" w:themeColor="text1"/>
          <w:kern w:val="0"/>
          <w:sz w:val="24"/>
          <w:szCs w:val="24"/>
        </w:rPr>
        <w:t>(</w:t>
      </w:r>
      <w:r w:rsidR="00227C95" w:rsidRPr="009D2CE1">
        <w:rPr>
          <w:rFonts w:ascii="Times New Roman" w:eastAsia="MinionPro-It" w:hAnsi="Times New Roman" w:cs="Times New Roman"/>
          <w:color w:val="000000" w:themeColor="text1"/>
          <w:kern w:val="0"/>
          <w:sz w:val="24"/>
          <w:szCs w:val="24"/>
        </w:rPr>
        <w:t xml:space="preserve">opera </w:t>
      </w:r>
      <w:proofErr w:type="spellStart"/>
      <w:r w:rsidR="00227C95" w:rsidRPr="009D2CE1">
        <w:rPr>
          <w:rFonts w:ascii="Times New Roman" w:eastAsia="MinionPro-It" w:hAnsi="Times New Roman" w:cs="Times New Roman"/>
          <w:color w:val="000000" w:themeColor="text1"/>
          <w:kern w:val="0"/>
          <w:sz w:val="24"/>
          <w:szCs w:val="24"/>
        </w:rPr>
        <w:t>mondo</w:t>
      </w:r>
      <w:proofErr w:type="spellEnd"/>
      <w:r w:rsidR="00227C95" w:rsidRPr="009D2CE1">
        <w:rPr>
          <w:rFonts w:ascii="Times New Roman" w:hAnsi="Times New Roman" w:cs="Times New Roman"/>
          <w:color w:val="000000" w:themeColor="text1"/>
          <w:kern w:val="0"/>
          <w:sz w:val="24"/>
          <w:szCs w:val="24"/>
        </w:rPr>
        <w:t>) (1996)</w:t>
      </w:r>
      <w:r w:rsidR="00AF0767">
        <w:rPr>
          <w:rFonts w:ascii="Times New Roman" w:hAnsi="Times New Roman" w:cs="Times New Roman"/>
          <w:color w:val="000000" w:themeColor="text1"/>
          <w:kern w:val="0"/>
          <w:sz w:val="24"/>
          <w:szCs w:val="24"/>
        </w:rPr>
        <w:t>.</w:t>
      </w:r>
      <w:r w:rsidR="00227C95" w:rsidRPr="009D2CE1">
        <w:rPr>
          <w:rFonts w:ascii="Times New Roman" w:hAnsi="Times New Roman" w:cs="Times New Roman"/>
          <w:color w:val="000000" w:themeColor="text1"/>
          <w:kern w:val="0"/>
          <w:sz w:val="24"/>
          <w:szCs w:val="24"/>
        </w:rPr>
        <w:t xml:space="preserve"> </w:t>
      </w:r>
      <w:r w:rsidR="00EE0697" w:rsidRPr="00CF4B64">
        <w:rPr>
          <w:rFonts w:ascii="Times New Roman" w:hAnsi="Times New Roman" w:cs="Times New Roman"/>
          <w:color w:val="000000" w:themeColor="text1"/>
          <w:kern w:val="0"/>
          <w:sz w:val="24"/>
          <w:szCs w:val="24"/>
        </w:rPr>
        <w:t>The enquiry seems to gain momentum as more synthetic approaches to the matter are introduced, e.g. Ercolino</w:t>
      </w:r>
      <w:r w:rsidR="00AD776B">
        <w:rPr>
          <w:rFonts w:ascii="Times New Roman" w:hAnsi="Times New Roman" w:cs="Times New Roman"/>
          <w:color w:val="000000" w:themeColor="text1"/>
          <w:kern w:val="0"/>
          <w:sz w:val="24"/>
          <w:szCs w:val="24"/>
        </w:rPr>
        <w:t>’</w:t>
      </w:r>
      <w:r w:rsidR="00EE0697" w:rsidRPr="00CF4B64">
        <w:rPr>
          <w:rFonts w:ascii="Times New Roman" w:hAnsi="Times New Roman" w:cs="Times New Roman"/>
          <w:color w:val="000000" w:themeColor="text1"/>
          <w:kern w:val="0"/>
          <w:sz w:val="24"/>
          <w:szCs w:val="24"/>
        </w:rPr>
        <w:t xml:space="preserve">s </w:t>
      </w:r>
      <w:r w:rsidR="00EE0697" w:rsidRPr="00CF4B64">
        <w:rPr>
          <w:rFonts w:ascii="Times New Roman" w:hAnsi="Times New Roman" w:cs="Times New Roman"/>
          <w:i/>
          <w:iCs/>
          <w:color w:val="000000" w:themeColor="text1"/>
          <w:kern w:val="0"/>
          <w:sz w:val="24"/>
          <w:szCs w:val="24"/>
        </w:rPr>
        <w:t xml:space="preserve">Maximalist </w:t>
      </w:r>
      <w:r w:rsidR="0050436E" w:rsidRPr="00CF4B64">
        <w:rPr>
          <w:rFonts w:ascii="Times New Roman" w:hAnsi="Times New Roman" w:cs="Times New Roman"/>
          <w:i/>
          <w:iCs/>
          <w:color w:val="000000" w:themeColor="text1"/>
          <w:kern w:val="0"/>
          <w:sz w:val="24"/>
          <w:szCs w:val="24"/>
        </w:rPr>
        <w:t>Novel</w:t>
      </w:r>
      <w:r w:rsidR="00843F83" w:rsidRPr="00CF4B64">
        <w:rPr>
          <w:rFonts w:ascii="Times New Roman" w:eastAsia="Times New Roman" w:hAnsi="Times New Roman" w:cs="Times New Roman"/>
          <w:i/>
          <w:iCs/>
          <w:color w:val="000000" w:themeColor="text1"/>
          <w:kern w:val="0"/>
          <w:sz w:val="24"/>
          <w:szCs w:val="24"/>
          <w:lang w:eastAsia="pl-PL"/>
          <w14:ligatures w14:val="none"/>
        </w:rPr>
        <w:t xml:space="preserve"> </w:t>
      </w:r>
      <w:r w:rsidR="004B63C4" w:rsidRPr="00CF4B64">
        <w:rPr>
          <w:rFonts w:ascii="Times New Roman" w:eastAsia="Times New Roman" w:hAnsi="Times New Roman" w:cs="Times New Roman"/>
          <w:i/>
          <w:iCs/>
          <w:color w:val="000000" w:themeColor="text1"/>
          <w:kern w:val="0"/>
          <w:sz w:val="24"/>
          <w:szCs w:val="24"/>
          <w:lang w:eastAsia="pl-PL"/>
          <w14:ligatures w14:val="none"/>
        </w:rPr>
        <w:t>from</w:t>
      </w:r>
      <w:r w:rsidR="00843F83" w:rsidRPr="00CF4B64">
        <w:rPr>
          <w:rFonts w:ascii="Times New Roman" w:eastAsia="Times New Roman" w:hAnsi="Times New Roman" w:cs="Times New Roman"/>
          <w:i/>
          <w:iCs/>
          <w:color w:val="000000" w:themeColor="text1"/>
          <w:kern w:val="0"/>
          <w:sz w:val="24"/>
          <w:szCs w:val="24"/>
          <w:lang w:eastAsia="pl-PL"/>
          <w14:ligatures w14:val="none"/>
        </w:rPr>
        <w:t xml:space="preserve"> Thomas Pynchon</w:t>
      </w:r>
      <w:r w:rsidR="00AD776B">
        <w:rPr>
          <w:rFonts w:ascii="Times New Roman" w:eastAsia="Times New Roman" w:hAnsi="Times New Roman" w:cs="Times New Roman"/>
          <w:i/>
          <w:iCs/>
          <w:color w:val="000000" w:themeColor="text1"/>
          <w:kern w:val="0"/>
          <w:sz w:val="24"/>
          <w:szCs w:val="24"/>
          <w:lang w:eastAsia="pl-PL"/>
          <w14:ligatures w14:val="none"/>
        </w:rPr>
        <w:t>’</w:t>
      </w:r>
      <w:r w:rsidR="00843F83" w:rsidRPr="00CF4B64">
        <w:rPr>
          <w:rFonts w:ascii="Times New Roman" w:eastAsia="Times New Roman" w:hAnsi="Times New Roman" w:cs="Times New Roman"/>
          <w:i/>
          <w:iCs/>
          <w:color w:val="000000" w:themeColor="text1"/>
          <w:kern w:val="0"/>
          <w:sz w:val="24"/>
          <w:szCs w:val="24"/>
          <w:lang w:eastAsia="pl-PL"/>
          <w14:ligatures w14:val="none"/>
        </w:rPr>
        <w:t xml:space="preserve">s </w:t>
      </w:r>
      <w:r w:rsidR="00843F83" w:rsidRPr="004B63C4">
        <w:rPr>
          <w:rFonts w:ascii="Times New Roman" w:eastAsia="Times New Roman" w:hAnsi="Times New Roman" w:cs="Times New Roman"/>
          <w:color w:val="000000" w:themeColor="text1"/>
          <w:kern w:val="0"/>
          <w:sz w:val="24"/>
          <w:szCs w:val="24"/>
          <w:lang w:eastAsia="pl-PL"/>
          <w14:ligatures w14:val="none"/>
        </w:rPr>
        <w:t>Gravity</w:t>
      </w:r>
      <w:r w:rsidR="00AD776B" w:rsidRPr="004B63C4">
        <w:rPr>
          <w:rFonts w:ascii="Times New Roman" w:eastAsia="Times New Roman" w:hAnsi="Times New Roman" w:cs="Times New Roman"/>
          <w:color w:val="000000" w:themeColor="text1"/>
          <w:kern w:val="0"/>
          <w:sz w:val="24"/>
          <w:szCs w:val="24"/>
          <w:lang w:eastAsia="pl-PL"/>
          <w14:ligatures w14:val="none"/>
        </w:rPr>
        <w:t>’</w:t>
      </w:r>
      <w:r w:rsidR="00843F83" w:rsidRPr="004B63C4">
        <w:rPr>
          <w:rFonts w:ascii="Times New Roman" w:eastAsia="Times New Roman" w:hAnsi="Times New Roman" w:cs="Times New Roman"/>
          <w:color w:val="000000" w:themeColor="text1"/>
          <w:kern w:val="0"/>
          <w:sz w:val="24"/>
          <w:szCs w:val="24"/>
          <w:lang w:eastAsia="pl-PL"/>
          <w14:ligatures w14:val="none"/>
        </w:rPr>
        <w:t>s Rainbow</w:t>
      </w:r>
      <w:r w:rsidR="00843F83" w:rsidRPr="00CF4B64">
        <w:rPr>
          <w:rFonts w:ascii="Times New Roman" w:eastAsia="Times New Roman" w:hAnsi="Times New Roman" w:cs="Times New Roman"/>
          <w:i/>
          <w:iCs/>
          <w:color w:val="000000" w:themeColor="text1"/>
          <w:kern w:val="0"/>
          <w:sz w:val="24"/>
          <w:szCs w:val="24"/>
          <w:lang w:eastAsia="pl-PL"/>
          <w14:ligatures w14:val="none"/>
        </w:rPr>
        <w:t xml:space="preserve"> to Roberto Bolano</w:t>
      </w:r>
      <w:r w:rsidR="00AD776B">
        <w:rPr>
          <w:rFonts w:ascii="Times New Roman" w:eastAsia="Times New Roman" w:hAnsi="Times New Roman" w:cs="Times New Roman"/>
          <w:i/>
          <w:iCs/>
          <w:color w:val="000000" w:themeColor="text1"/>
          <w:kern w:val="0"/>
          <w:sz w:val="24"/>
          <w:szCs w:val="24"/>
          <w:lang w:eastAsia="pl-PL"/>
          <w14:ligatures w14:val="none"/>
        </w:rPr>
        <w:t>’</w:t>
      </w:r>
      <w:r w:rsidR="00843F83" w:rsidRPr="00CF4B64">
        <w:rPr>
          <w:rFonts w:ascii="Times New Roman" w:eastAsia="Times New Roman" w:hAnsi="Times New Roman" w:cs="Times New Roman"/>
          <w:i/>
          <w:iCs/>
          <w:color w:val="000000" w:themeColor="text1"/>
          <w:kern w:val="0"/>
          <w:sz w:val="24"/>
          <w:szCs w:val="24"/>
          <w:lang w:eastAsia="pl-PL"/>
          <w14:ligatures w14:val="none"/>
        </w:rPr>
        <w:t xml:space="preserve">s </w:t>
      </w:r>
      <w:r w:rsidR="00843F83" w:rsidRPr="004B63C4">
        <w:rPr>
          <w:rFonts w:ascii="Times New Roman" w:eastAsia="Times New Roman" w:hAnsi="Times New Roman" w:cs="Times New Roman"/>
          <w:color w:val="000000" w:themeColor="text1"/>
          <w:kern w:val="0"/>
          <w:sz w:val="24"/>
          <w:szCs w:val="24"/>
          <w:lang w:eastAsia="pl-PL"/>
          <w14:ligatures w14:val="none"/>
        </w:rPr>
        <w:t>2666</w:t>
      </w:r>
      <w:r w:rsidR="0050436E" w:rsidRPr="00CF4B64">
        <w:rPr>
          <w:rFonts w:ascii="Times New Roman" w:hAnsi="Times New Roman" w:cs="Times New Roman"/>
          <w:color w:val="000000" w:themeColor="text1"/>
          <w:kern w:val="0"/>
          <w:sz w:val="24"/>
          <w:szCs w:val="24"/>
        </w:rPr>
        <w:t xml:space="preserve"> </w:t>
      </w:r>
      <w:r w:rsidR="004B63C4">
        <w:rPr>
          <w:rFonts w:ascii="Times New Roman" w:hAnsi="Times New Roman" w:cs="Times New Roman"/>
          <w:color w:val="000000" w:themeColor="text1"/>
          <w:kern w:val="0"/>
          <w:sz w:val="24"/>
          <w:szCs w:val="24"/>
        </w:rPr>
        <w:t xml:space="preserve">(2012) </w:t>
      </w:r>
      <w:r w:rsidR="0050436E" w:rsidRPr="00CF4B64">
        <w:rPr>
          <w:rFonts w:ascii="Times New Roman" w:hAnsi="Times New Roman" w:cs="Times New Roman"/>
          <w:color w:val="000000" w:themeColor="text1"/>
          <w:kern w:val="0"/>
          <w:sz w:val="24"/>
          <w:szCs w:val="24"/>
        </w:rPr>
        <w:t xml:space="preserve">explores the intricacies of this literary creation, including </w:t>
      </w:r>
      <w:r w:rsidR="008C38F4" w:rsidRPr="00CF4B64">
        <w:rPr>
          <w:rFonts w:ascii="Times New Roman" w:hAnsi="Times New Roman" w:cs="Times New Roman"/>
          <w:color w:val="000000" w:themeColor="text1"/>
          <w:kern w:val="0"/>
          <w:sz w:val="24"/>
          <w:szCs w:val="24"/>
        </w:rPr>
        <w:t xml:space="preserve">its </w:t>
      </w:r>
      <w:r w:rsidR="0050436E" w:rsidRPr="00CF4B64">
        <w:rPr>
          <w:rFonts w:ascii="Times New Roman" w:hAnsi="Times New Roman" w:cs="Times New Roman"/>
          <w:color w:val="000000" w:themeColor="text1"/>
          <w:kern w:val="0"/>
          <w:sz w:val="24"/>
          <w:szCs w:val="24"/>
        </w:rPr>
        <w:t xml:space="preserve">various paradigms. </w:t>
      </w:r>
      <w:r w:rsidR="008C38F4" w:rsidRPr="00CF4B64">
        <w:rPr>
          <w:rFonts w:ascii="Times New Roman" w:hAnsi="Times New Roman" w:cs="Times New Roman"/>
          <w:color w:val="000000" w:themeColor="text1"/>
          <w:kern w:val="0"/>
          <w:sz w:val="24"/>
          <w:szCs w:val="24"/>
        </w:rPr>
        <w:t>Ultimately</w:t>
      </w:r>
      <w:r w:rsidR="0050436E" w:rsidRPr="00CF4B64">
        <w:rPr>
          <w:rFonts w:ascii="Times New Roman" w:hAnsi="Times New Roman" w:cs="Times New Roman"/>
          <w:color w:val="000000" w:themeColor="text1"/>
          <w:kern w:val="0"/>
          <w:sz w:val="24"/>
          <w:szCs w:val="24"/>
        </w:rPr>
        <w:t xml:space="preserve">, the concept of </w:t>
      </w:r>
      <w:proofErr w:type="spellStart"/>
      <w:r w:rsidR="0050436E" w:rsidRPr="00CF4B64">
        <w:rPr>
          <w:rFonts w:ascii="Times New Roman" w:hAnsi="Times New Roman" w:cs="Times New Roman"/>
          <w:color w:val="000000" w:themeColor="text1"/>
          <w:kern w:val="0"/>
          <w:sz w:val="24"/>
          <w:szCs w:val="24"/>
        </w:rPr>
        <w:t>encyclop</w:t>
      </w:r>
      <w:r w:rsidR="004D5FB5" w:rsidRPr="00CF4B64">
        <w:rPr>
          <w:rFonts w:ascii="Times New Roman" w:hAnsi="Times New Roman" w:cs="Times New Roman"/>
          <w:color w:val="000000" w:themeColor="text1"/>
          <w:kern w:val="0"/>
          <w:sz w:val="24"/>
          <w:szCs w:val="24"/>
        </w:rPr>
        <w:t>a</w:t>
      </w:r>
      <w:r w:rsidR="0050436E" w:rsidRPr="00CF4B64">
        <w:rPr>
          <w:rFonts w:ascii="Times New Roman" w:hAnsi="Times New Roman" w:cs="Times New Roman"/>
          <w:color w:val="000000" w:themeColor="text1"/>
          <w:kern w:val="0"/>
          <w:sz w:val="24"/>
          <w:szCs w:val="24"/>
        </w:rPr>
        <w:t>edicity</w:t>
      </w:r>
      <w:proofErr w:type="spellEnd"/>
      <w:r w:rsidR="0050436E" w:rsidRPr="00CF4B64">
        <w:rPr>
          <w:rFonts w:ascii="Times New Roman" w:hAnsi="Times New Roman" w:cs="Times New Roman"/>
          <w:color w:val="000000" w:themeColor="text1"/>
          <w:kern w:val="0"/>
          <w:sz w:val="24"/>
          <w:szCs w:val="24"/>
        </w:rPr>
        <w:t xml:space="preserve"> has become one of the most distinctive lenses applied to </w:t>
      </w:r>
      <w:r w:rsidR="0033034F">
        <w:rPr>
          <w:rFonts w:ascii="Times New Roman" w:hAnsi="Times New Roman" w:cs="Times New Roman"/>
          <w:color w:val="000000" w:themeColor="text1"/>
          <w:kern w:val="0"/>
          <w:sz w:val="24"/>
          <w:szCs w:val="24"/>
        </w:rPr>
        <w:t xml:space="preserve">the </w:t>
      </w:r>
      <w:r w:rsidR="0050436E" w:rsidRPr="00CF4B64">
        <w:rPr>
          <w:rFonts w:ascii="Times New Roman" w:hAnsi="Times New Roman" w:cs="Times New Roman"/>
          <w:color w:val="000000" w:themeColor="text1"/>
          <w:kern w:val="0"/>
          <w:sz w:val="24"/>
          <w:szCs w:val="24"/>
        </w:rPr>
        <w:t xml:space="preserve">novels </w:t>
      </w:r>
      <w:r w:rsidR="0033034F">
        <w:rPr>
          <w:rFonts w:ascii="Times New Roman" w:hAnsi="Times New Roman" w:cs="Times New Roman"/>
          <w:color w:val="000000" w:themeColor="text1"/>
          <w:kern w:val="0"/>
          <w:sz w:val="24"/>
          <w:szCs w:val="24"/>
        </w:rPr>
        <w:t>by</w:t>
      </w:r>
      <w:r w:rsidR="0050436E" w:rsidRPr="00CF4B64">
        <w:rPr>
          <w:rFonts w:ascii="Times New Roman" w:hAnsi="Times New Roman" w:cs="Times New Roman"/>
          <w:color w:val="000000" w:themeColor="text1"/>
          <w:kern w:val="0"/>
          <w:sz w:val="24"/>
          <w:szCs w:val="24"/>
        </w:rPr>
        <w:t xml:space="preserve"> Thomas Pynchon. </w:t>
      </w:r>
      <w:r w:rsidR="00843F83" w:rsidRPr="00CF4B64">
        <w:rPr>
          <w:rFonts w:ascii="Times New Roman" w:hAnsi="Times New Roman" w:cs="Times New Roman"/>
          <w:color w:val="000000" w:themeColor="text1"/>
          <w:kern w:val="0"/>
          <w:sz w:val="24"/>
          <w:szCs w:val="24"/>
        </w:rPr>
        <w:t xml:space="preserve">As a result, the </w:t>
      </w:r>
      <w:r w:rsidR="000E56E1" w:rsidRPr="00CF4B64">
        <w:rPr>
          <w:rFonts w:ascii="Times New Roman" w:hAnsi="Times New Roman" w:cs="Times New Roman"/>
          <w:color w:val="000000" w:themeColor="text1"/>
          <w:kern w:val="0"/>
          <w:sz w:val="24"/>
          <w:szCs w:val="24"/>
        </w:rPr>
        <w:t>preservation</w:t>
      </w:r>
      <w:r w:rsidR="00843F83" w:rsidRPr="00CF4B64">
        <w:rPr>
          <w:rFonts w:ascii="Times New Roman" w:hAnsi="Times New Roman" w:cs="Times New Roman"/>
          <w:color w:val="000000" w:themeColor="text1"/>
          <w:kern w:val="0"/>
          <w:sz w:val="24"/>
          <w:szCs w:val="24"/>
        </w:rPr>
        <w:t xml:space="preserve"> of the </w:t>
      </w:r>
      <w:r w:rsidR="004D5FB5" w:rsidRPr="00CF4B64">
        <w:rPr>
          <w:rFonts w:ascii="Times New Roman" w:hAnsi="Times New Roman" w:cs="Times New Roman"/>
          <w:color w:val="000000" w:themeColor="text1"/>
          <w:kern w:val="0"/>
          <w:sz w:val="24"/>
          <w:szCs w:val="24"/>
        </w:rPr>
        <w:t>encyclopaedic</w:t>
      </w:r>
      <w:r w:rsidR="00843F83" w:rsidRPr="00CF4B64">
        <w:rPr>
          <w:rFonts w:ascii="Times New Roman" w:hAnsi="Times New Roman" w:cs="Times New Roman"/>
          <w:color w:val="000000" w:themeColor="text1"/>
          <w:kern w:val="0"/>
          <w:sz w:val="24"/>
          <w:szCs w:val="24"/>
        </w:rPr>
        <w:t xml:space="preserve"> aspect in translation emerges as one of the most important challenges to the rendition of Pynchon</w:t>
      </w:r>
      <w:r w:rsidR="00AD776B">
        <w:rPr>
          <w:rFonts w:ascii="Times New Roman" w:hAnsi="Times New Roman" w:cs="Times New Roman"/>
          <w:color w:val="000000" w:themeColor="text1"/>
          <w:kern w:val="0"/>
          <w:sz w:val="24"/>
          <w:szCs w:val="24"/>
        </w:rPr>
        <w:t>’</w:t>
      </w:r>
      <w:r w:rsidR="00843F83" w:rsidRPr="00CF4B64">
        <w:rPr>
          <w:rFonts w:ascii="Times New Roman" w:hAnsi="Times New Roman" w:cs="Times New Roman"/>
          <w:color w:val="000000" w:themeColor="text1"/>
          <w:kern w:val="0"/>
          <w:sz w:val="24"/>
          <w:szCs w:val="24"/>
        </w:rPr>
        <w:t>s works</w:t>
      </w:r>
      <w:r w:rsidR="008C38F4" w:rsidRPr="00CF4B64">
        <w:rPr>
          <w:rFonts w:ascii="Times New Roman" w:hAnsi="Times New Roman" w:cs="Times New Roman"/>
          <w:color w:val="000000" w:themeColor="text1"/>
          <w:kern w:val="0"/>
          <w:sz w:val="24"/>
          <w:szCs w:val="24"/>
        </w:rPr>
        <w:t>:</w:t>
      </w:r>
      <w:r w:rsidR="000E56E1" w:rsidRPr="00CF4B64">
        <w:rPr>
          <w:rFonts w:ascii="Times New Roman" w:hAnsi="Times New Roman" w:cs="Times New Roman"/>
          <w:color w:val="000000" w:themeColor="text1"/>
          <w:kern w:val="0"/>
          <w:sz w:val="24"/>
          <w:szCs w:val="24"/>
        </w:rPr>
        <w:t xml:space="preserve"> </w:t>
      </w:r>
      <w:r w:rsidR="004B63C4">
        <w:rPr>
          <w:rFonts w:ascii="Times New Roman" w:hAnsi="Times New Roman" w:cs="Times New Roman"/>
          <w:color w:val="000000" w:themeColor="text1"/>
          <w:kern w:val="0"/>
          <w:sz w:val="24"/>
          <w:szCs w:val="24"/>
        </w:rPr>
        <w:t>I</w:t>
      </w:r>
      <w:r w:rsidR="000E56E1" w:rsidRPr="00CF4B64">
        <w:rPr>
          <w:rFonts w:ascii="Times New Roman" w:hAnsi="Times New Roman" w:cs="Times New Roman"/>
          <w:color w:val="000000" w:themeColor="text1"/>
          <w:kern w:val="0"/>
          <w:sz w:val="24"/>
          <w:szCs w:val="24"/>
        </w:rPr>
        <w:t xml:space="preserve">f </w:t>
      </w:r>
      <w:r w:rsidR="00843F83" w:rsidRPr="00CF4B64">
        <w:rPr>
          <w:rFonts w:ascii="Times New Roman" w:hAnsi="Times New Roman" w:cs="Times New Roman"/>
          <w:color w:val="000000" w:themeColor="text1"/>
          <w:sz w:val="24"/>
          <w:szCs w:val="24"/>
          <w:shd w:val="clear" w:color="auto" w:fill="FFFFFF"/>
        </w:rPr>
        <w:t xml:space="preserve">the precision of encyclopaedic references is </w:t>
      </w:r>
      <w:r w:rsidR="000E56E1" w:rsidRPr="00CF4B64">
        <w:rPr>
          <w:rFonts w:ascii="Times New Roman" w:hAnsi="Times New Roman" w:cs="Times New Roman"/>
          <w:color w:val="000000" w:themeColor="text1"/>
          <w:sz w:val="24"/>
          <w:szCs w:val="24"/>
          <w:shd w:val="clear" w:color="auto" w:fill="FFFFFF"/>
        </w:rPr>
        <w:t xml:space="preserve">lost, </w:t>
      </w:r>
      <w:r w:rsidR="008C38F4" w:rsidRPr="00CF4B64">
        <w:rPr>
          <w:rFonts w:ascii="Times New Roman" w:hAnsi="Times New Roman" w:cs="Times New Roman"/>
          <w:color w:val="000000" w:themeColor="text1"/>
          <w:sz w:val="24"/>
          <w:szCs w:val="24"/>
          <w:shd w:val="clear" w:color="auto" w:fill="FFFFFF"/>
        </w:rPr>
        <w:t xml:space="preserve">then, </w:t>
      </w:r>
      <w:r w:rsidR="000E56E1" w:rsidRPr="00CF4B64">
        <w:rPr>
          <w:rFonts w:ascii="Times New Roman" w:hAnsi="Times New Roman" w:cs="Times New Roman"/>
          <w:color w:val="000000" w:themeColor="text1"/>
          <w:sz w:val="24"/>
          <w:szCs w:val="24"/>
          <w:shd w:val="clear" w:color="auto" w:fill="FFFFFF"/>
        </w:rPr>
        <w:t xml:space="preserve">to put it bluntly, the original </w:t>
      </w:r>
      <w:r w:rsidR="004D5FB5" w:rsidRPr="00CF4B64">
        <w:rPr>
          <w:rFonts w:ascii="Times New Roman" w:hAnsi="Times New Roman" w:cs="Times New Roman"/>
          <w:color w:val="000000" w:themeColor="text1"/>
          <w:sz w:val="24"/>
          <w:szCs w:val="24"/>
          <w:shd w:val="clear" w:color="auto" w:fill="FFFFFF"/>
        </w:rPr>
        <w:t>encyclopaedic</w:t>
      </w:r>
      <w:r w:rsidR="000E56E1" w:rsidRPr="00CF4B64">
        <w:rPr>
          <w:rFonts w:ascii="Times New Roman" w:hAnsi="Times New Roman" w:cs="Times New Roman"/>
          <w:color w:val="000000" w:themeColor="text1"/>
          <w:sz w:val="24"/>
          <w:szCs w:val="24"/>
          <w:shd w:val="clear" w:color="auto" w:fill="FFFFFF"/>
        </w:rPr>
        <w:t xml:space="preserve"> novel </w:t>
      </w:r>
      <w:r w:rsidR="008C38F4" w:rsidRPr="00CF4B64">
        <w:rPr>
          <w:rFonts w:ascii="Times New Roman" w:hAnsi="Times New Roman" w:cs="Times New Roman"/>
          <w:color w:val="000000" w:themeColor="text1"/>
          <w:sz w:val="24"/>
          <w:szCs w:val="24"/>
          <w:shd w:val="clear" w:color="auto" w:fill="FFFFFF"/>
        </w:rPr>
        <w:t xml:space="preserve">simply </w:t>
      </w:r>
      <w:r w:rsidR="000E56E1" w:rsidRPr="00CF4B64">
        <w:rPr>
          <w:rFonts w:ascii="Times New Roman" w:hAnsi="Times New Roman" w:cs="Times New Roman"/>
          <w:color w:val="000000" w:themeColor="text1"/>
          <w:sz w:val="24"/>
          <w:szCs w:val="24"/>
          <w:shd w:val="clear" w:color="auto" w:fill="FFFFFF"/>
        </w:rPr>
        <w:t xml:space="preserve">stops being one in the target language </w:t>
      </w:r>
      <w:r w:rsidR="001853DE" w:rsidRPr="00CF4B64">
        <w:rPr>
          <w:rFonts w:ascii="Times New Roman" w:hAnsi="Times New Roman" w:cs="Times New Roman"/>
          <w:color w:val="000000" w:themeColor="text1"/>
          <w:sz w:val="24"/>
          <w:szCs w:val="24"/>
          <w:shd w:val="clear" w:color="auto" w:fill="FFFFFF"/>
        </w:rPr>
        <w:t>text.</w:t>
      </w:r>
      <w:r w:rsidR="002B0552" w:rsidRPr="00CF4B64">
        <w:rPr>
          <w:rFonts w:ascii="Times New Roman" w:hAnsi="Times New Roman" w:cs="Times New Roman"/>
          <w:color w:val="000000" w:themeColor="text1"/>
          <w:sz w:val="24"/>
          <w:szCs w:val="24"/>
          <w:shd w:val="clear" w:color="auto" w:fill="FFFFFF"/>
        </w:rPr>
        <w:t xml:space="preserve"> </w:t>
      </w:r>
    </w:p>
    <w:p w14:paraId="07BF4FC2" w14:textId="5FCED528" w:rsidR="002B0552" w:rsidRPr="00CF4B64" w:rsidRDefault="002B0552" w:rsidP="0066694C">
      <w:pPr>
        <w:spacing w:after="0" w:line="240" w:lineRule="auto"/>
        <w:ind w:firstLine="708"/>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 xml:space="preserve">The question arises: </w:t>
      </w:r>
      <w:r w:rsidR="004B63C4">
        <w:rPr>
          <w:rFonts w:ascii="Times New Roman" w:hAnsi="Times New Roman" w:cs="Times New Roman"/>
          <w:color w:val="000000" w:themeColor="text1"/>
          <w:sz w:val="24"/>
          <w:szCs w:val="24"/>
        </w:rPr>
        <w:t>H</w:t>
      </w:r>
      <w:r w:rsidRPr="00CF4B64">
        <w:rPr>
          <w:rFonts w:ascii="Times New Roman" w:hAnsi="Times New Roman" w:cs="Times New Roman"/>
          <w:color w:val="000000" w:themeColor="text1"/>
          <w:sz w:val="24"/>
          <w:szCs w:val="24"/>
        </w:rPr>
        <w:t>o</w:t>
      </w:r>
      <w:r w:rsidR="006C448C">
        <w:rPr>
          <w:rFonts w:ascii="Times New Roman" w:hAnsi="Times New Roman" w:cs="Times New Roman"/>
          <w:color w:val="000000" w:themeColor="text1"/>
          <w:sz w:val="24"/>
          <w:szCs w:val="24"/>
        </w:rPr>
        <w:t>w can we</w:t>
      </w:r>
      <w:r w:rsidRPr="00CF4B64">
        <w:rPr>
          <w:rFonts w:ascii="Times New Roman" w:hAnsi="Times New Roman" w:cs="Times New Roman"/>
          <w:color w:val="000000" w:themeColor="text1"/>
          <w:sz w:val="24"/>
          <w:szCs w:val="24"/>
        </w:rPr>
        <w:t xml:space="preserve"> analyse this dimension in translation to </w:t>
      </w:r>
      <w:r w:rsidR="008C38F4" w:rsidRPr="00CF4B64">
        <w:rPr>
          <w:rFonts w:ascii="Times New Roman" w:hAnsi="Times New Roman" w:cs="Times New Roman"/>
          <w:color w:val="000000" w:themeColor="text1"/>
          <w:sz w:val="24"/>
          <w:szCs w:val="24"/>
        </w:rPr>
        <w:t>adequately</w:t>
      </w:r>
      <w:r w:rsidRPr="00CF4B64">
        <w:rPr>
          <w:rFonts w:ascii="Times New Roman" w:hAnsi="Times New Roman" w:cs="Times New Roman"/>
          <w:color w:val="000000" w:themeColor="text1"/>
          <w:sz w:val="24"/>
          <w:szCs w:val="24"/>
        </w:rPr>
        <w:t xml:space="preserve"> describe the possible shifts of meaning in a way</w:t>
      </w:r>
      <w:r w:rsidR="008C38F4" w:rsidRPr="00CF4B64">
        <w:rPr>
          <w:rFonts w:ascii="Times New Roman" w:hAnsi="Times New Roman" w:cs="Times New Roman"/>
          <w:color w:val="000000" w:themeColor="text1"/>
          <w:sz w:val="24"/>
          <w:szCs w:val="24"/>
        </w:rPr>
        <w:t xml:space="preserve"> that is</w:t>
      </w:r>
      <w:r w:rsidRPr="00CF4B64">
        <w:rPr>
          <w:rFonts w:ascii="Times New Roman" w:hAnsi="Times New Roman" w:cs="Times New Roman"/>
          <w:color w:val="000000" w:themeColor="text1"/>
          <w:sz w:val="24"/>
          <w:szCs w:val="24"/>
        </w:rPr>
        <w:t xml:space="preserve"> tailored to the requirements of this genre? This article </w:t>
      </w:r>
      <w:r w:rsidR="0041557D" w:rsidRPr="00CF4B64">
        <w:rPr>
          <w:rFonts w:ascii="Times New Roman" w:hAnsi="Times New Roman" w:cs="Times New Roman"/>
          <w:color w:val="000000" w:themeColor="text1"/>
          <w:sz w:val="24"/>
          <w:szCs w:val="24"/>
        </w:rPr>
        <w:t xml:space="preserve">attempts to answer this question by analysing </w:t>
      </w:r>
      <w:r w:rsidRPr="00CF4B64">
        <w:rPr>
          <w:rFonts w:ascii="Times New Roman" w:hAnsi="Times New Roman" w:cs="Times New Roman"/>
          <w:color w:val="000000" w:themeColor="text1"/>
          <w:sz w:val="24"/>
          <w:szCs w:val="24"/>
        </w:rPr>
        <w:t xml:space="preserve">the </w:t>
      </w:r>
      <w:r w:rsidR="0041557D" w:rsidRPr="00CF4B64">
        <w:rPr>
          <w:rFonts w:ascii="Times New Roman" w:hAnsi="Times New Roman" w:cs="Times New Roman"/>
          <w:color w:val="000000" w:themeColor="text1"/>
          <w:sz w:val="24"/>
          <w:szCs w:val="24"/>
        </w:rPr>
        <w:t xml:space="preserve">specialist </w:t>
      </w:r>
      <w:r w:rsidRPr="00CF4B64">
        <w:rPr>
          <w:rFonts w:ascii="Times New Roman" w:hAnsi="Times New Roman" w:cs="Times New Roman"/>
          <w:color w:val="000000" w:themeColor="text1"/>
          <w:sz w:val="24"/>
          <w:szCs w:val="24"/>
        </w:rPr>
        <w:t>lexical items</w:t>
      </w:r>
      <w:r w:rsidR="0041557D" w:rsidRPr="00CF4B64">
        <w:rPr>
          <w:rFonts w:ascii="Times New Roman" w:hAnsi="Times New Roman" w:cs="Times New Roman"/>
          <w:color w:val="000000" w:themeColor="text1"/>
          <w:sz w:val="24"/>
          <w:szCs w:val="24"/>
        </w:rPr>
        <w:t xml:space="preserve"> that constitute the dimension of </w:t>
      </w:r>
      <w:proofErr w:type="spellStart"/>
      <w:r w:rsidR="0041557D" w:rsidRPr="00CF4B64">
        <w:rPr>
          <w:rFonts w:ascii="Times New Roman" w:hAnsi="Times New Roman" w:cs="Times New Roman"/>
          <w:color w:val="000000" w:themeColor="text1"/>
          <w:sz w:val="24"/>
          <w:szCs w:val="24"/>
        </w:rPr>
        <w:t>encycl</w:t>
      </w:r>
      <w:r w:rsidR="004D5FB5" w:rsidRPr="00CF4B64">
        <w:rPr>
          <w:rFonts w:ascii="Times New Roman" w:hAnsi="Times New Roman" w:cs="Times New Roman"/>
          <w:color w:val="000000" w:themeColor="text1"/>
          <w:sz w:val="24"/>
          <w:szCs w:val="24"/>
        </w:rPr>
        <w:t>o</w:t>
      </w:r>
      <w:r w:rsidR="0041557D" w:rsidRPr="00CF4B64">
        <w:rPr>
          <w:rFonts w:ascii="Times New Roman" w:hAnsi="Times New Roman" w:cs="Times New Roman"/>
          <w:color w:val="000000" w:themeColor="text1"/>
          <w:sz w:val="24"/>
          <w:szCs w:val="24"/>
        </w:rPr>
        <w:t>p</w:t>
      </w:r>
      <w:r w:rsidR="00CB7944" w:rsidRPr="00CF4B64">
        <w:rPr>
          <w:rFonts w:ascii="Times New Roman" w:hAnsi="Times New Roman" w:cs="Times New Roman"/>
          <w:color w:val="000000" w:themeColor="text1"/>
          <w:sz w:val="24"/>
          <w:szCs w:val="24"/>
        </w:rPr>
        <w:t>a</w:t>
      </w:r>
      <w:r w:rsidR="0041557D" w:rsidRPr="00CF4B64">
        <w:rPr>
          <w:rFonts w:ascii="Times New Roman" w:hAnsi="Times New Roman" w:cs="Times New Roman"/>
          <w:color w:val="000000" w:themeColor="text1"/>
          <w:sz w:val="24"/>
          <w:szCs w:val="24"/>
        </w:rPr>
        <w:t>edicity</w:t>
      </w:r>
      <w:proofErr w:type="spellEnd"/>
      <w:r w:rsidR="0041557D" w:rsidRPr="00CF4B64">
        <w:rPr>
          <w:rFonts w:ascii="Times New Roman" w:hAnsi="Times New Roman" w:cs="Times New Roman"/>
          <w:color w:val="000000" w:themeColor="text1"/>
          <w:sz w:val="24"/>
          <w:szCs w:val="24"/>
        </w:rPr>
        <w:t xml:space="preserve"> </w:t>
      </w:r>
      <w:r w:rsidRPr="00CF4B64">
        <w:rPr>
          <w:rFonts w:ascii="Times New Roman" w:hAnsi="Times New Roman" w:cs="Times New Roman"/>
          <w:color w:val="000000" w:themeColor="text1"/>
          <w:sz w:val="24"/>
          <w:szCs w:val="24"/>
        </w:rPr>
        <w:t>used in the tissue of a literary text</w:t>
      </w:r>
      <w:r w:rsidR="0041557D" w:rsidRPr="00CF4B64">
        <w:rPr>
          <w:rFonts w:ascii="Times New Roman" w:hAnsi="Times New Roman" w:cs="Times New Roman"/>
          <w:color w:val="000000" w:themeColor="text1"/>
          <w:sz w:val="24"/>
          <w:szCs w:val="24"/>
        </w:rPr>
        <w:t xml:space="preserve"> as applied to a scale of their transposition </w:t>
      </w:r>
      <w:r w:rsidR="001853DE" w:rsidRPr="00CF4B64">
        <w:rPr>
          <w:rFonts w:ascii="Times New Roman" w:hAnsi="Times New Roman" w:cs="Times New Roman"/>
          <w:color w:val="000000" w:themeColor="text1"/>
          <w:sz w:val="24"/>
          <w:szCs w:val="24"/>
        </w:rPr>
        <w:t>in</w:t>
      </w:r>
      <w:r w:rsidR="0041557D" w:rsidRPr="00CF4B64">
        <w:rPr>
          <w:rFonts w:ascii="Times New Roman" w:hAnsi="Times New Roman" w:cs="Times New Roman"/>
          <w:color w:val="000000" w:themeColor="text1"/>
          <w:sz w:val="24"/>
          <w:szCs w:val="24"/>
        </w:rPr>
        <w:t xml:space="preserve">to another language. </w:t>
      </w:r>
    </w:p>
    <w:p w14:paraId="345F5B96" w14:textId="6AC7CDAB" w:rsidR="0019416E" w:rsidRPr="008B541B" w:rsidRDefault="00A6031A" w:rsidP="008B541B">
      <w:pPr>
        <w:pStyle w:val="Odsekzoznamu"/>
        <w:keepNext/>
        <w:numPr>
          <w:ilvl w:val="0"/>
          <w:numId w:val="10"/>
        </w:numPr>
        <w:spacing w:before="560" w:after="280" w:line="240" w:lineRule="auto"/>
        <w:ind w:left="426" w:hanging="426"/>
        <w:contextualSpacing w:val="0"/>
        <w:rPr>
          <w:rFonts w:asciiTheme="majorBidi" w:hAnsiTheme="majorBidi" w:cstheme="majorBidi"/>
          <w:b/>
          <w:bCs/>
          <w:kern w:val="0"/>
          <w:sz w:val="24"/>
          <w:szCs w:val="24"/>
          <w:lang w:val="en-MY"/>
          <w14:ligatures w14:val="none"/>
        </w:rPr>
      </w:pPr>
      <w:r w:rsidRPr="008B541B">
        <w:rPr>
          <w:rFonts w:asciiTheme="majorBidi" w:hAnsiTheme="majorBidi" w:cstheme="majorBidi"/>
          <w:b/>
          <w:bCs/>
          <w:kern w:val="0"/>
          <w:sz w:val="24"/>
          <w:szCs w:val="24"/>
          <w:lang w:val="en-MY"/>
          <w14:ligatures w14:val="none"/>
        </w:rPr>
        <w:t>S</w:t>
      </w:r>
      <w:r w:rsidR="0095040E" w:rsidRPr="008B541B">
        <w:rPr>
          <w:rFonts w:asciiTheme="majorBidi" w:hAnsiTheme="majorBidi" w:cstheme="majorBidi"/>
          <w:b/>
          <w:bCs/>
          <w:kern w:val="0"/>
          <w:sz w:val="24"/>
          <w:szCs w:val="24"/>
          <w:lang w:val="en-MY"/>
          <w14:ligatures w14:val="none"/>
        </w:rPr>
        <w:t xml:space="preserve">EMIs – </w:t>
      </w:r>
      <w:r w:rsidRPr="008B541B">
        <w:rPr>
          <w:rFonts w:asciiTheme="majorBidi" w:hAnsiTheme="majorBidi" w:cstheme="majorBidi"/>
          <w:b/>
          <w:bCs/>
          <w:kern w:val="0"/>
          <w:sz w:val="24"/>
          <w:szCs w:val="24"/>
          <w:lang w:val="en-MY"/>
          <w14:ligatures w14:val="none"/>
        </w:rPr>
        <w:t xml:space="preserve">specialist </w:t>
      </w:r>
      <w:r w:rsidR="00C21FE5" w:rsidRPr="008B541B">
        <w:rPr>
          <w:rFonts w:asciiTheme="majorBidi" w:hAnsiTheme="majorBidi" w:cstheme="majorBidi"/>
          <w:b/>
          <w:bCs/>
          <w:kern w:val="0"/>
          <w:sz w:val="24"/>
          <w:szCs w:val="24"/>
          <w:lang w:val="en-MY"/>
          <w14:ligatures w14:val="none"/>
        </w:rPr>
        <w:t>encyclopaedically</w:t>
      </w:r>
      <w:r w:rsidR="0095040E" w:rsidRPr="008B541B">
        <w:rPr>
          <w:rFonts w:asciiTheme="majorBidi" w:hAnsiTheme="majorBidi" w:cstheme="majorBidi"/>
          <w:b/>
          <w:bCs/>
          <w:kern w:val="0"/>
          <w:sz w:val="24"/>
          <w:szCs w:val="24"/>
          <w:lang w:val="en-MY"/>
          <w14:ligatures w14:val="none"/>
        </w:rPr>
        <w:t xml:space="preserve"> marked items</w:t>
      </w:r>
    </w:p>
    <w:p w14:paraId="1B2C12F4" w14:textId="4CBF7F79" w:rsidR="00EB1B8A" w:rsidRDefault="006850C3" w:rsidP="008B541B">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 xml:space="preserve">The presence of lexical items which are marked by their </w:t>
      </w:r>
      <w:r w:rsidR="00EF0A36" w:rsidRPr="00CF4B64">
        <w:rPr>
          <w:rFonts w:ascii="Times New Roman" w:hAnsi="Times New Roman" w:cs="Times New Roman"/>
          <w:color w:val="000000" w:themeColor="text1"/>
          <w:sz w:val="24"/>
          <w:szCs w:val="24"/>
        </w:rPr>
        <w:t>affiliation</w:t>
      </w:r>
      <w:r w:rsidRPr="00CF4B64">
        <w:rPr>
          <w:rFonts w:ascii="Times New Roman" w:hAnsi="Times New Roman" w:cs="Times New Roman"/>
          <w:color w:val="000000" w:themeColor="text1"/>
          <w:sz w:val="24"/>
          <w:szCs w:val="24"/>
        </w:rPr>
        <w:t xml:space="preserve"> to the sphere of specialisation within a discipline</w:t>
      </w:r>
      <w:r w:rsidR="00EF0A36" w:rsidRPr="00CF4B64">
        <w:rPr>
          <w:rFonts w:ascii="Times New Roman" w:hAnsi="Times New Roman" w:cs="Times New Roman"/>
          <w:color w:val="000000" w:themeColor="text1"/>
          <w:sz w:val="24"/>
          <w:szCs w:val="24"/>
        </w:rPr>
        <w:t>,</w:t>
      </w:r>
      <w:r w:rsidRPr="00CF4B64">
        <w:rPr>
          <w:rFonts w:ascii="Times New Roman" w:hAnsi="Times New Roman" w:cs="Times New Roman"/>
          <w:color w:val="000000" w:themeColor="text1"/>
          <w:sz w:val="24"/>
          <w:szCs w:val="24"/>
        </w:rPr>
        <w:t xml:space="preserve"> a scientific area of study</w:t>
      </w:r>
      <w:r w:rsidR="004B63C4">
        <w:rPr>
          <w:rFonts w:ascii="Times New Roman" w:hAnsi="Times New Roman" w:cs="Times New Roman"/>
          <w:color w:val="000000" w:themeColor="text1"/>
          <w:sz w:val="24"/>
          <w:szCs w:val="24"/>
        </w:rPr>
        <w:t>,</w:t>
      </w:r>
      <w:r w:rsidRPr="00CF4B64">
        <w:rPr>
          <w:rFonts w:ascii="Times New Roman" w:hAnsi="Times New Roman" w:cs="Times New Roman"/>
          <w:color w:val="000000" w:themeColor="text1"/>
          <w:sz w:val="24"/>
          <w:szCs w:val="24"/>
        </w:rPr>
        <w:t xml:space="preserve"> or a field of knowledge brings a change within the literary work. The introduction of lexical items, higher in register than the usual level of language, de</w:t>
      </w:r>
      <w:r w:rsidR="0050217E">
        <w:rPr>
          <w:rFonts w:ascii="Times New Roman" w:hAnsi="Times New Roman" w:cs="Times New Roman"/>
          <w:color w:val="000000" w:themeColor="text1"/>
          <w:sz w:val="24"/>
          <w:szCs w:val="24"/>
        </w:rPr>
        <w:t>-</w:t>
      </w:r>
      <w:r w:rsidRPr="00CF4B64">
        <w:rPr>
          <w:rFonts w:ascii="Times New Roman" w:hAnsi="Times New Roman" w:cs="Times New Roman"/>
          <w:color w:val="000000" w:themeColor="text1"/>
          <w:sz w:val="24"/>
          <w:szCs w:val="24"/>
        </w:rPr>
        <w:t xml:space="preserve">automatises the perception of the reader, by introducing a hermetic term, which requires a level of initiation into a specific lore. </w:t>
      </w:r>
      <w:r w:rsidRPr="0079583F">
        <w:rPr>
          <w:rFonts w:ascii="Times New Roman" w:hAnsi="Times New Roman" w:cs="Times New Roman"/>
          <w:color w:val="000000" w:themeColor="text1"/>
          <w:sz w:val="24"/>
          <w:szCs w:val="24"/>
        </w:rPr>
        <w:t>In literary fiction</w:t>
      </w:r>
      <w:r w:rsidR="0050217E" w:rsidRPr="0079583F">
        <w:rPr>
          <w:rFonts w:ascii="Times New Roman" w:hAnsi="Times New Roman" w:cs="Times New Roman"/>
          <w:color w:val="000000" w:themeColor="text1"/>
          <w:sz w:val="24"/>
          <w:szCs w:val="24"/>
        </w:rPr>
        <w:t>,</w:t>
      </w:r>
      <w:r w:rsidRPr="0079583F">
        <w:rPr>
          <w:rFonts w:ascii="Times New Roman" w:hAnsi="Times New Roman" w:cs="Times New Roman"/>
          <w:color w:val="000000" w:themeColor="text1"/>
          <w:sz w:val="24"/>
          <w:szCs w:val="24"/>
        </w:rPr>
        <w:t xml:space="preserve"> such items</w:t>
      </w:r>
      <w:r w:rsidR="00AF0767">
        <w:rPr>
          <w:rFonts w:ascii="Times New Roman" w:hAnsi="Times New Roman" w:cs="Times New Roman"/>
          <w:color w:val="000000" w:themeColor="text1"/>
          <w:sz w:val="24"/>
          <w:szCs w:val="24"/>
        </w:rPr>
        <w:t xml:space="preserve"> might</w:t>
      </w:r>
      <w:r w:rsidRPr="0079583F">
        <w:rPr>
          <w:rFonts w:ascii="Times New Roman" w:hAnsi="Times New Roman" w:cs="Times New Roman"/>
          <w:color w:val="000000" w:themeColor="text1"/>
          <w:sz w:val="24"/>
          <w:szCs w:val="24"/>
        </w:rPr>
        <w:t>, on the one hand, be seen as foreign bodies</w:t>
      </w:r>
      <w:r w:rsidR="00AF0767">
        <w:rPr>
          <w:rFonts w:ascii="Times New Roman" w:hAnsi="Times New Roman" w:cs="Times New Roman"/>
          <w:color w:val="000000" w:themeColor="text1"/>
          <w:sz w:val="24"/>
          <w:szCs w:val="24"/>
        </w:rPr>
        <w:t xml:space="preserve"> ‒ insertions from the realm of the non-aesthetic or specialised, whose main, if not sole, purpose is to make a specific and precise reference to an existing phenomenon, whether physical or abstract.</w:t>
      </w:r>
      <w:r w:rsidR="00D8643B">
        <w:rPr>
          <w:rFonts w:ascii="Times New Roman" w:hAnsi="Times New Roman" w:cs="Times New Roman"/>
          <w:color w:val="000000" w:themeColor="text1"/>
          <w:sz w:val="24"/>
          <w:szCs w:val="24"/>
        </w:rPr>
        <w:t xml:space="preserve"> </w:t>
      </w:r>
      <w:r w:rsidRPr="00FB342D">
        <w:rPr>
          <w:rFonts w:ascii="Times New Roman" w:hAnsi="Times New Roman" w:cs="Times New Roman"/>
          <w:color w:val="000000" w:themeColor="text1"/>
          <w:sz w:val="24"/>
          <w:szCs w:val="24"/>
        </w:rPr>
        <w:t>However, placed in the literary environment, such items can play a new</w:t>
      </w:r>
      <w:r w:rsidR="00EF0A36" w:rsidRPr="00FB342D">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found role and be successfully utilised for the purpose of a work of art</w:t>
      </w:r>
      <w:r w:rsidR="00AF0767">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 xml:space="preserve"> </w:t>
      </w:r>
      <w:r w:rsidR="00F93E23">
        <w:rPr>
          <w:rFonts w:ascii="Times New Roman" w:hAnsi="Times New Roman" w:cs="Times New Roman"/>
          <w:color w:val="000000" w:themeColor="text1"/>
          <w:sz w:val="24"/>
          <w:szCs w:val="24"/>
        </w:rPr>
        <w:t>This</w:t>
      </w:r>
      <w:r w:rsidRPr="00FB342D">
        <w:rPr>
          <w:rFonts w:ascii="Times New Roman" w:hAnsi="Times New Roman" w:cs="Times New Roman"/>
          <w:color w:val="000000" w:themeColor="text1"/>
          <w:sz w:val="24"/>
          <w:szCs w:val="24"/>
        </w:rPr>
        <w:t xml:space="preserve"> process could be defined as a certain form of linguistic </w:t>
      </w:r>
      <w:proofErr w:type="spellStart"/>
      <w:r w:rsidRPr="00FB342D">
        <w:rPr>
          <w:rFonts w:ascii="Times New Roman" w:hAnsi="Times New Roman" w:cs="Times New Roman"/>
          <w:color w:val="000000" w:themeColor="text1"/>
          <w:sz w:val="24"/>
          <w:szCs w:val="24"/>
        </w:rPr>
        <w:t>cooptation</w:t>
      </w:r>
      <w:proofErr w:type="spellEnd"/>
      <w:r w:rsidRPr="00FB342D">
        <w:rPr>
          <w:rFonts w:ascii="Times New Roman" w:hAnsi="Times New Roman" w:cs="Times New Roman"/>
          <w:color w:val="000000" w:themeColor="text1"/>
          <w:sz w:val="24"/>
          <w:szCs w:val="24"/>
        </w:rPr>
        <w:t xml:space="preserve">, i.e. the utilisation of lexical items found in specialised lexicons to play a new role as aesthetic items, of </w:t>
      </w:r>
      <w:r w:rsidR="006C448C" w:rsidRPr="00FB342D">
        <w:rPr>
          <w:rFonts w:ascii="Times New Roman" w:hAnsi="Times New Roman" w:cs="Times New Roman"/>
          <w:color w:val="000000" w:themeColor="text1"/>
          <w:sz w:val="24"/>
          <w:szCs w:val="24"/>
        </w:rPr>
        <w:t xml:space="preserve">the </w:t>
      </w:r>
      <w:r w:rsidRPr="00FB342D">
        <w:rPr>
          <w:rFonts w:ascii="Times New Roman" w:hAnsi="Times New Roman" w:cs="Times New Roman"/>
          <w:color w:val="000000" w:themeColor="text1"/>
          <w:sz w:val="24"/>
          <w:szCs w:val="24"/>
        </w:rPr>
        <w:t>higher register, derived from a pool of knowledge</w:t>
      </w:r>
      <w:r w:rsidR="0047222D" w:rsidRPr="00FB342D">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 xml:space="preserve"> not readily available for </w:t>
      </w:r>
      <w:r w:rsidR="00AD776B" w:rsidRPr="00FB342D">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regular</w:t>
      </w:r>
      <w:r w:rsidR="00AD776B" w:rsidRPr="00FB342D">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 xml:space="preserve"> language users</w:t>
      </w:r>
      <w:r w:rsidR="00AF0767">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 xml:space="preserve"> </w:t>
      </w:r>
      <w:r w:rsidR="00F93E23">
        <w:rPr>
          <w:rFonts w:ascii="Times New Roman" w:hAnsi="Times New Roman" w:cs="Times New Roman"/>
          <w:color w:val="000000" w:themeColor="text1"/>
          <w:sz w:val="24"/>
          <w:szCs w:val="24"/>
        </w:rPr>
        <w:t>Such</w:t>
      </w:r>
      <w:r w:rsidRPr="00FB342D">
        <w:rPr>
          <w:rFonts w:ascii="Times New Roman" w:hAnsi="Times New Roman" w:cs="Times New Roman"/>
          <w:color w:val="000000" w:themeColor="text1"/>
          <w:sz w:val="24"/>
          <w:szCs w:val="24"/>
        </w:rPr>
        <w:t xml:space="preserve"> item</w:t>
      </w:r>
      <w:r w:rsidR="00F93E23">
        <w:rPr>
          <w:rFonts w:ascii="Times New Roman" w:hAnsi="Times New Roman" w:cs="Times New Roman"/>
          <w:color w:val="000000" w:themeColor="text1"/>
          <w:sz w:val="24"/>
          <w:szCs w:val="24"/>
        </w:rPr>
        <w:t>s</w:t>
      </w:r>
      <w:r w:rsidR="000C3406" w:rsidRPr="00FB342D">
        <w:rPr>
          <w:rFonts w:ascii="Times New Roman" w:hAnsi="Times New Roman" w:cs="Times New Roman"/>
          <w:color w:val="000000" w:themeColor="text1"/>
          <w:sz w:val="24"/>
          <w:szCs w:val="24"/>
        </w:rPr>
        <w:t>,</w:t>
      </w:r>
      <w:r w:rsidRPr="00FB342D">
        <w:rPr>
          <w:rFonts w:ascii="Times New Roman" w:hAnsi="Times New Roman" w:cs="Times New Roman"/>
          <w:color w:val="000000" w:themeColor="text1"/>
          <w:sz w:val="24"/>
          <w:szCs w:val="24"/>
        </w:rPr>
        <w:t xml:space="preserve"> in the new environment of </w:t>
      </w:r>
      <w:r w:rsidRPr="00FB342D">
        <w:rPr>
          <w:rFonts w:ascii="Times New Roman" w:hAnsi="Times New Roman" w:cs="Times New Roman"/>
          <w:i/>
          <w:iCs/>
          <w:color w:val="000000" w:themeColor="text1"/>
          <w:sz w:val="24"/>
          <w:szCs w:val="24"/>
        </w:rPr>
        <w:t xml:space="preserve">belle </w:t>
      </w:r>
      <w:proofErr w:type="spellStart"/>
      <w:r w:rsidRPr="00FB342D">
        <w:rPr>
          <w:rFonts w:ascii="Times New Roman" w:hAnsi="Times New Roman" w:cs="Times New Roman"/>
          <w:i/>
          <w:iCs/>
          <w:color w:val="000000" w:themeColor="text1"/>
          <w:sz w:val="24"/>
          <w:szCs w:val="24"/>
        </w:rPr>
        <w:t>lettres</w:t>
      </w:r>
      <w:proofErr w:type="spellEnd"/>
      <w:r w:rsidR="000C3406" w:rsidRPr="00FB342D">
        <w:rPr>
          <w:rFonts w:ascii="Times New Roman" w:hAnsi="Times New Roman" w:cs="Times New Roman"/>
          <w:i/>
          <w:iCs/>
          <w:color w:val="000000" w:themeColor="text1"/>
          <w:sz w:val="24"/>
          <w:szCs w:val="24"/>
        </w:rPr>
        <w:t>,</w:t>
      </w:r>
      <w:r w:rsidRPr="00FB342D">
        <w:rPr>
          <w:rFonts w:ascii="Times New Roman" w:hAnsi="Times New Roman" w:cs="Times New Roman"/>
          <w:color w:val="000000" w:themeColor="text1"/>
          <w:sz w:val="24"/>
          <w:szCs w:val="24"/>
        </w:rPr>
        <w:t xml:space="preserve"> evolve to function </w:t>
      </w:r>
      <w:r w:rsidR="0047222D" w:rsidRPr="00FB342D">
        <w:rPr>
          <w:rFonts w:ascii="Times New Roman" w:hAnsi="Times New Roman" w:cs="Times New Roman"/>
          <w:color w:val="000000" w:themeColor="text1"/>
          <w:sz w:val="24"/>
          <w:szCs w:val="24"/>
        </w:rPr>
        <w:t>simultaneously</w:t>
      </w:r>
      <w:r w:rsidRPr="00FB342D">
        <w:rPr>
          <w:rFonts w:ascii="Times New Roman" w:hAnsi="Times New Roman" w:cs="Times New Roman"/>
          <w:color w:val="000000" w:themeColor="text1"/>
          <w:sz w:val="24"/>
          <w:szCs w:val="24"/>
        </w:rPr>
        <w:t xml:space="preserve"> as utilitarian and aesthetic</w:t>
      </w:r>
      <w:r w:rsidR="000002A0" w:rsidRPr="00FB342D">
        <w:rPr>
          <w:rFonts w:ascii="Times New Roman" w:hAnsi="Times New Roman" w:cs="Times New Roman"/>
          <w:color w:val="000000" w:themeColor="text1"/>
          <w:sz w:val="24"/>
          <w:szCs w:val="24"/>
        </w:rPr>
        <w:t xml:space="preserve"> </w:t>
      </w:r>
      <w:r w:rsidRPr="00FB342D">
        <w:rPr>
          <w:rFonts w:ascii="Times New Roman" w:hAnsi="Times New Roman" w:cs="Times New Roman"/>
          <w:color w:val="000000" w:themeColor="text1"/>
          <w:sz w:val="24"/>
          <w:szCs w:val="24"/>
        </w:rPr>
        <w:t>– technically precise and at the same time aesthetically pleasing in its coopted form harnessed to perform in another habitat.</w:t>
      </w:r>
      <w:r w:rsidRPr="00CF4B64">
        <w:rPr>
          <w:rFonts w:ascii="Times New Roman" w:hAnsi="Times New Roman" w:cs="Times New Roman"/>
          <w:color w:val="000000" w:themeColor="text1"/>
          <w:sz w:val="24"/>
          <w:szCs w:val="24"/>
        </w:rPr>
        <w:t xml:space="preserve"> </w:t>
      </w:r>
      <w:r w:rsidR="00FD511F" w:rsidRPr="00CF4B64">
        <w:rPr>
          <w:rFonts w:ascii="Times New Roman" w:hAnsi="Times New Roman" w:cs="Times New Roman"/>
          <w:color w:val="000000" w:themeColor="text1"/>
          <w:sz w:val="24"/>
          <w:szCs w:val="24"/>
        </w:rPr>
        <w:t xml:space="preserve">The literary frame accentuates the aesthetic aspects of the form of such items, </w:t>
      </w:r>
      <w:r w:rsidR="00B83E93">
        <w:rPr>
          <w:rFonts w:ascii="Times New Roman" w:hAnsi="Times New Roman" w:cs="Times New Roman"/>
          <w:color w:val="000000" w:themeColor="text1"/>
          <w:sz w:val="24"/>
          <w:szCs w:val="24"/>
        </w:rPr>
        <w:t>their</w:t>
      </w:r>
      <w:r w:rsidR="00FD511F" w:rsidRPr="00CF4B64">
        <w:rPr>
          <w:rFonts w:ascii="Times New Roman" w:hAnsi="Times New Roman" w:cs="Times New Roman"/>
          <w:color w:val="000000" w:themeColor="text1"/>
          <w:sz w:val="24"/>
          <w:szCs w:val="24"/>
        </w:rPr>
        <w:t xml:space="preserve"> figurative capacity. This alloy of technical adequacy and literary beauty, the </w:t>
      </w:r>
      <w:r w:rsidR="00AD776B">
        <w:rPr>
          <w:rFonts w:ascii="Times New Roman" w:hAnsi="Times New Roman" w:cs="Times New Roman"/>
          <w:color w:val="000000" w:themeColor="text1"/>
          <w:sz w:val="24"/>
          <w:szCs w:val="24"/>
        </w:rPr>
        <w:t>‘</w:t>
      </w:r>
      <w:proofErr w:type="spellStart"/>
      <w:r w:rsidR="00FD511F" w:rsidRPr="00CF4B64">
        <w:rPr>
          <w:rFonts w:ascii="Times New Roman" w:hAnsi="Times New Roman" w:cs="Times New Roman"/>
          <w:color w:val="000000" w:themeColor="text1"/>
          <w:sz w:val="24"/>
          <w:szCs w:val="24"/>
        </w:rPr>
        <w:t>techsthetics</w:t>
      </w:r>
      <w:proofErr w:type="spellEnd"/>
      <w:r w:rsidR="00AD776B">
        <w:rPr>
          <w:rFonts w:ascii="Times New Roman" w:hAnsi="Times New Roman" w:cs="Times New Roman"/>
          <w:color w:val="000000" w:themeColor="text1"/>
          <w:sz w:val="24"/>
          <w:szCs w:val="24"/>
        </w:rPr>
        <w:t>’</w:t>
      </w:r>
      <w:r w:rsidR="00FD511F" w:rsidRPr="00CF4B64">
        <w:rPr>
          <w:rFonts w:ascii="Times New Roman" w:hAnsi="Times New Roman" w:cs="Times New Roman"/>
          <w:color w:val="000000" w:themeColor="text1"/>
          <w:sz w:val="24"/>
          <w:szCs w:val="24"/>
        </w:rPr>
        <w:t xml:space="preserve"> of such items</w:t>
      </w:r>
      <w:r w:rsidR="00D3139C" w:rsidRPr="00CF4B64">
        <w:rPr>
          <w:rFonts w:ascii="Times New Roman" w:hAnsi="Times New Roman" w:cs="Times New Roman"/>
          <w:color w:val="000000" w:themeColor="text1"/>
          <w:sz w:val="24"/>
          <w:szCs w:val="24"/>
        </w:rPr>
        <w:t xml:space="preserve"> (their technical aesthetics)</w:t>
      </w:r>
      <w:r w:rsidR="00F02EFD">
        <w:rPr>
          <w:rFonts w:ascii="Times New Roman" w:hAnsi="Times New Roman" w:cs="Times New Roman"/>
          <w:color w:val="000000" w:themeColor="text1"/>
          <w:sz w:val="24"/>
          <w:szCs w:val="24"/>
        </w:rPr>
        <w:t>,</w:t>
      </w:r>
      <w:r w:rsidR="00FD511F" w:rsidRPr="00CF4B64">
        <w:rPr>
          <w:rFonts w:ascii="Times New Roman" w:hAnsi="Times New Roman" w:cs="Times New Roman"/>
          <w:color w:val="000000" w:themeColor="text1"/>
          <w:sz w:val="24"/>
          <w:szCs w:val="24"/>
        </w:rPr>
        <w:t xml:space="preserve"> might gain a special significance when analysing novels which could be described as </w:t>
      </w:r>
      <w:r w:rsidR="004D5FB5" w:rsidRPr="00CF4B64">
        <w:rPr>
          <w:rFonts w:ascii="Times New Roman" w:hAnsi="Times New Roman" w:cs="Times New Roman"/>
          <w:color w:val="000000" w:themeColor="text1"/>
          <w:sz w:val="24"/>
          <w:szCs w:val="24"/>
        </w:rPr>
        <w:t>encyclopaedic</w:t>
      </w:r>
      <w:r w:rsidR="00FD511F" w:rsidRPr="00CF4B64">
        <w:rPr>
          <w:rFonts w:ascii="Times New Roman" w:hAnsi="Times New Roman" w:cs="Times New Roman"/>
          <w:color w:val="000000" w:themeColor="text1"/>
          <w:sz w:val="24"/>
          <w:szCs w:val="24"/>
        </w:rPr>
        <w:t xml:space="preserve">. </w:t>
      </w:r>
    </w:p>
    <w:p w14:paraId="5AFB7962" w14:textId="4E84ACE8" w:rsidR="006850C3" w:rsidRPr="00CF4B64" w:rsidRDefault="00FD511F" w:rsidP="0066694C">
      <w:pPr>
        <w:spacing w:after="0" w:line="240" w:lineRule="auto"/>
        <w:ind w:firstLine="708"/>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Consequently, f</w:t>
      </w:r>
      <w:r w:rsidR="006850C3" w:rsidRPr="00CF4B64">
        <w:rPr>
          <w:rFonts w:ascii="Times New Roman" w:hAnsi="Times New Roman" w:cs="Times New Roman"/>
          <w:color w:val="000000" w:themeColor="text1"/>
          <w:sz w:val="24"/>
          <w:szCs w:val="24"/>
        </w:rPr>
        <w:t xml:space="preserve">or the purpose of </w:t>
      </w:r>
      <w:r w:rsidRPr="00CF4B64">
        <w:rPr>
          <w:rFonts w:ascii="Times New Roman" w:hAnsi="Times New Roman" w:cs="Times New Roman"/>
          <w:color w:val="000000" w:themeColor="text1"/>
          <w:sz w:val="24"/>
          <w:szCs w:val="24"/>
        </w:rPr>
        <w:t>analysing</w:t>
      </w:r>
      <w:r w:rsidR="006850C3" w:rsidRPr="00CF4B64">
        <w:rPr>
          <w:rFonts w:ascii="Times New Roman" w:hAnsi="Times New Roman" w:cs="Times New Roman"/>
          <w:color w:val="000000" w:themeColor="text1"/>
          <w:sz w:val="24"/>
          <w:szCs w:val="24"/>
        </w:rPr>
        <w:t xml:space="preserve"> the phenomenon of </w:t>
      </w:r>
      <w:proofErr w:type="spellStart"/>
      <w:r w:rsidR="006850C3" w:rsidRPr="00CF4B64">
        <w:rPr>
          <w:rFonts w:ascii="Times New Roman" w:hAnsi="Times New Roman" w:cs="Times New Roman"/>
          <w:color w:val="000000" w:themeColor="text1"/>
          <w:sz w:val="24"/>
          <w:szCs w:val="24"/>
        </w:rPr>
        <w:t>encyclop</w:t>
      </w:r>
      <w:r w:rsidR="004D5FB5" w:rsidRPr="00CF4B64">
        <w:rPr>
          <w:rFonts w:ascii="Times New Roman" w:hAnsi="Times New Roman" w:cs="Times New Roman"/>
          <w:color w:val="000000" w:themeColor="text1"/>
          <w:sz w:val="24"/>
          <w:szCs w:val="24"/>
        </w:rPr>
        <w:t>a</w:t>
      </w:r>
      <w:r w:rsidR="006850C3" w:rsidRPr="00CF4B64">
        <w:rPr>
          <w:rFonts w:ascii="Times New Roman" w:hAnsi="Times New Roman" w:cs="Times New Roman"/>
          <w:color w:val="000000" w:themeColor="text1"/>
          <w:sz w:val="24"/>
          <w:szCs w:val="24"/>
        </w:rPr>
        <w:t>edicity</w:t>
      </w:r>
      <w:proofErr w:type="spellEnd"/>
      <w:r w:rsidR="006850C3" w:rsidRPr="00CF4B64">
        <w:rPr>
          <w:rFonts w:ascii="Times New Roman" w:hAnsi="Times New Roman" w:cs="Times New Roman"/>
          <w:color w:val="000000" w:themeColor="text1"/>
          <w:sz w:val="24"/>
          <w:szCs w:val="24"/>
        </w:rPr>
        <w:t xml:space="preserve">, it </w:t>
      </w:r>
      <w:r w:rsidRPr="00CF4B64">
        <w:rPr>
          <w:rFonts w:ascii="Times New Roman" w:hAnsi="Times New Roman" w:cs="Times New Roman"/>
          <w:color w:val="000000" w:themeColor="text1"/>
          <w:sz w:val="24"/>
          <w:szCs w:val="24"/>
        </w:rPr>
        <w:t>might be useful</w:t>
      </w:r>
      <w:r w:rsidR="006850C3" w:rsidRPr="00CF4B64">
        <w:rPr>
          <w:rFonts w:ascii="Times New Roman" w:hAnsi="Times New Roman" w:cs="Times New Roman"/>
          <w:color w:val="000000" w:themeColor="text1"/>
          <w:sz w:val="24"/>
          <w:szCs w:val="24"/>
        </w:rPr>
        <w:t xml:space="preserve"> to introduce an adequate term that could describe the specificity of such lexical </w:t>
      </w:r>
      <w:r w:rsidR="006850C3" w:rsidRPr="00CF4B64">
        <w:rPr>
          <w:rFonts w:ascii="Times New Roman" w:hAnsi="Times New Roman" w:cs="Times New Roman"/>
          <w:color w:val="000000" w:themeColor="text1"/>
          <w:sz w:val="24"/>
          <w:szCs w:val="24"/>
        </w:rPr>
        <w:lastRenderedPageBreak/>
        <w:t xml:space="preserve">items, i.e. </w:t>
      </w:r>
      <w:r w:rsidR="00A6031A" w:rsidRPr="00CF4B64">
        <w:rPr>
          <w:rFonts w:ascii="Times New Roman" w:hAnsi="Times New Roman" w:cs="Times New Roman"/>
          <w:i/>
          <w:iCs/>
          <w:color w:val="000000" w:themeColor="text1"/>
          <w:sz w:val="24"/>
          <w:szCs w:val="24"/>
        </w:rPr>
        <w:t>specialis</w:t>
      </w:r>
      <w:r w:rsidR="00B83E93">
        <w:rPr>
          <w:rFonts w:ascii="Times New Roman" w:hAnsi="Times New Roman" w:cs="Times New Roman"/>
          <w:i/>
          <w:iCs/>
          <w:color w:val="000000" w:themeColor="text1"/>
          <w:sz w:val="24"/>
          <w:szCs w:val="24"/>
        </w:rPr>
        <w:t>ed</w:t>
      </w:r>
      <w:r w:rsidR="00A6031A" w:rsidRPr="00CF4B64">
        <w:rPr>
          <w:rFonts w:ascii="Times New Roman" w:hAnsi="Times New Roman" w:cs="Times New Roman"/>
          <w:color w:val="000000" w:themeColor="text1"/>
          <w:sz w:val="24"/>
          <w:szCs w:val="24"/>
        </w:rPr>
        <w:t xml:space="preserve"> </w:t>
      </w:r>
      <w:r w:rsidR="008033E2" w:rsidRPr="00CF4B64">
        <w:rPr>
          <w:rFonts w:ascii="Times New Roman" w:hAnsi="Times New Roman" w:cs="Times New Roman"/>
          <w:i/>
          <w:iCs/>
          <w:color w:val="000000" w:themeColor="text1"/>
          <w:sz w:val="24"/>
          <w:szCs w:val="24"/>
        </w:rPr>
        <w:t>encyclopaedically</w:t>
      </w:r>
      <w:r w:rsidR="006850C3" w:rsidRPr="00CF4B64">
        <w:rPr>
          <w:rFonts w:ascii="Times New Roman" w:hAnsi="Times New Roman" w:cs="Times New Roman"/>
          <w:i/>
          <w:iCs/>
          <w:color w:val="000000" w:themeColor="text1"/>
          <w:sz w:val="24"/>
          <w:szCs w:val="24"/>
        </w:rPr>
        <w:t xml:space="preserve"> marked items</w:t>
      </w:r>
      <w:r w:rsidR="006850C3" w:rsidRPr="00CF4B64">
        <w:rPr>
          <w:rFonts w:ascii="Times New Roman" w:hAnsi="Times New Roman" w:cs="Times New Roman"/>
          <w:color w:val="000000" w:themeColor="text1"/>
          <w:sz w:val="24"/>
          <w:szCs w:val="24"/>
        </w:rPr>
        <w:t xml:space="preserve"> (</w:t>
      </w:r>
      <w:r w:rsidR="00A6031A" w:rsidRPr="00CF4B64">
        <w:rPr>
          <w:rFonts w:ascii="Times New Roman" w:hAnsi="Times New Roman" w:cs="Times New Roman"/>
          <w:color w:val="000000" w:themeColor="text1"/>
          <w:sz w:val="24"/>
          <w:szCs w:val="24"/>
        </w:rPr>
        <w:t>S</w:t>
      </w:r>
      <w:r w:rsidR="006850C3" w:rsidRPr="00CF4B64">
        <w:rPr>
          <w:rFonts w:ascii="Times New Roman" w:hAnsi="Times New Roman" w:cs="Times New Roman"/>
          <w:color w:val="000000" w:themeColor="text1"/>
          <w:sz w:val="24"/>
          <w:szCs w:val="24"/>
        </w:rPr>
        <w:t>EMIs)</w:t>
      </w:r>
      <w:r w:rsidR="00F02EFD">
        <w:rPr>
          <w:rFonts w:ascii="Times New Roman" w:hAnsi="Times New Roman" w:cs="Times New Roman"/>
          <w:color w:val="000000" w:themeColor="text1"/>
          <w:sz w:val="24"/>
          <w:szCs w:val="24"/>
        </w:rPr>
        <w:t>. These</w:t>
      </w:r>
      <w:r w:rsidR="006850C3" w:rsidRPr="00CF4B64">
        <w:rPr>
          <w:rFonts w:ascii="Times New Roman" w:hAnsi="Times New Roman" w:cs="Times New Roman"/>
          <w:color w:val="000000" w:themeColor="text1"/>
          <w:sz w:val="24"/>
          <w:szCs w:val="24"/>
        </w:rPr>
        <w:t xml:space="preserve"> include lexical items on a plane higher than ordinary language, not part of the general vocabulary of a speaker of a particular language and belonging to a realm of </w:t>
      </w:r>
      <w:r w:rsidR="006A05D9" w:rsidRPr="00CF4B64">
        <w:rPr>
          <w:rFonts w:ascii="Times New Roman" w:hAnsi="Times New Roman" w:cs="Times New Roman"/>
          <w:color w:val="000000" w:themeColor="text1"/>
          <w:sz w:val="24"/>
          <w:szCs w:val="24"/>
        </w:rPr>
        <w:t>knowledge</w:t>
      </w:r>
      <w:r w:rsidR="009B5468" w:rsidRPr="00CF4B64">
        <w:rPr>
          <w:rFonts w:ascii="Times New Roman" w:hAnsi="Times New Roman" w:cs="Times New Roman"/>
          <w:color w:val="000000" w:themeColor="text1"/>
          <w:sz w:val="24"/>
          <w:szCs w:val="24"/>
        </w:rPr>
        <w:t xml:space="preserve"> </w:t>
      </w:r>
      <w:r w:rsidR="0053767A" w:rsidRPr="00CF4B64">
        <w:rPr>
          <w:rFonts w:ascii="Times New Roman" w:hAnsi="Times New Roman" w:cs="Times New Roman"/>
          <w:color w:val="000000" w:themeColor="text1"/>
          <w:sz w:val="24"/>
          <w:szCs w:val="24"/>
        </w:rPr>
        <w:t>associated</w:t>
      </w:r>
      <w:r w:rsidR="009B5468" w:rsidRPr="00CF4B64">
        <w:rPr>
          <w:rFonts w:ascii="Times New Roman" w:hAnsi="Times New Roman" w:cs="Times New Roman"/>
          <w:color w:val="000000" w:themeColor="text1"/>
          <w:sz w:val="24"/>
          <w:szCs w:val="24"/>
        </w:rPr>
        <w:t xml:space="preserve"> with a certain effort involved in its acquisition</w:t>
      </w:r>
      <w:r w:rsidR="006A05D9" w:rsidRPr="00CF4B64">
        <w:rPr>
          <w:rFonts w:ascii="Times New Roman" w:hAnsi="Times New Roman" w:cs="Times New Roman"/>
          <w:color w:val="000000" w:themeColor="text1"/>
          <w:sz w:val="24"/>
          <w:szCs w:val="24"/>
        </w:rPr>
        <w:t>.</w:t>
      </w:r>
      <w:r w:rsidR="008033E2" w:rsidRPr="00CF4B64">
        <w:rPr>
          <w:rFonts w:ascii="Times New Roman" w:hAnsi="Times New Roman" w:cs="Times New Roman"/>
          <w:color w:val="000000" w:themeColor="text1"/>
          <w:sz w:val="24"/>
          <w:szCs w:val="24"/>
        </w:rPr>
        <w:t xml:space="preserve"> In other words, </w:t>
      </w:r>
      <w:r w:rsidR="00A6031A" w:rsidRPr="00CF4B64">
        <w:rPr>
          <w:rFonts w:ascii="Times New Roman" w:hAnsi="Times New Roman" w:cs="Times New Roman"/>
          <w:color w:val="000000" w:themeColor="text1"/>
          <w:sz w:val="24"/>
          <w:szCs w:val="24"/>
        </w:rPr>
        <w:t>S</w:t>
      </w:r>
      <w:r w:rsidR="008033E2" w:rsidRPr="00CF4B64">
        <w:rPr>
          <w:rFonts w:ascii="Times New Roman" w:hAnsi="Times New Roman" w:cs="Times New Roman"/>
          <w:color w:val="000000" w:themeColor="text1"/>
          <w:sz w:val="24"/>
          <w:szCs w:val="24"/>
        </w:rPr>
        <w:t xml:space="preserve">EMIs include lexical items </w:t>
      </w:r>
      <w:r w:rsidR="006850C3" w:rsidRPr="00CF4B64">
        <w:rPr>
          <w:rFonts w:ascii="Times New Roman" w:hAnsi="Times New Roman" w:cs="Times New Roman"/>
          <w:color w:val="000000" w:themeColor="text1"/>
          <w:sz w:val="24"/>
          <w:szCs w:val="24"/>
        </w:rPr>
        <w:t xml:space="preserve">which could be found in </w:t>
      </w:r>
      <w:r w:rsidR="008033E2" w:rsidRPr="00CF4B64">
        <w:rPr>
          <w:rFonts w:ascii="Times New Roman" w:hAnsi="Times New Roman" w:cs="Times New Roman"/>
          <w:color w:val="000000" w:themeColor="text1"/>
          <w:sz w:val="24"/>
          <w:szCs w:val="24"/>
        </w:rPr>
        <w:t>specialised</w:t>
      </w:r>
      <w:r w:rsidR="006850C3" w:rsidRPr="00CF4B64">
        <w:rPr>
          <w:rFonts w:ascii="Times New Roman" w:hAnsi="Times New Roman" w:cs="Times New Roman"/>
          <w:color w:val="000000" w:themeColor="text1"/>
          <w:sz w:val="24"/>
          <w:szCs w:val="24"/>
        </w:rPr>
        <w:t xml:space="preserve"> </w:t>
      </w:r>
      <w:r w:rsidR="008033E2" w:rsidRPr="00CF4B64">
        <w:rPr>
          <w:rFonts w:ascii="Times New Roman" w:hAnsi="Times New Roman" w:cs="Times New Roman"/>
          <w:color w:val="000000" w:themeColor="text1"/>
          <w:sz w:val="24"/>
          <w:szCs w:val="24"/>
        </w:rPr>
        <w:t>encyclopaedias</w:t>
      </w:r>
      <w:r w:rsidR="00780780" w:rsidRPr="00CF4B64">
        <w:rPr>
          <w:rFonts w:ascii="Times New Roman" w:hAnsi="Times New Roman" w:cs="Times New Roman"/>
          <w:color w:val="000000" w:themeColor="text1"/>
          <w:sz w:val="24"/>
          <w:szCs w:val="24"/>
        </w:rPr>
        <w:t xml:space="preserve">, </w:t>
      </w:r>
      <w:r w:rsidR="008033E2" w:rsidRPr="00CF4B64">
        <w:rPr>
          <w:rFonts w:ascii="Times New Roman" w:hAnsi="Times New Roman" w:cs="Times New Roman"/>
          <w:color w:val="000000" w:themeColor="text1"/>
          <w:sz w:val="24"/>
          <w:szCs w:val="24"/>
        </w:rPr>
        <w:t>dictionaries</w:t>
      </w:r>
      <w:r w:rsidR="00F02EFD">
        <w:rPr>
          <w:rFonts w:ascii="Times New Roman" w:hAnsi="Times New Roman" w:cs="Times New Roman"/>
          <w:color w:val="000000" w:themeColor="text1"/>
          <w:sz w:val="24"/>
          <w:szCs w:val="24"/>
        </w:rPr>
        <w:t>,</w:t>
      </w:r>
      <w:r w:rsidR="006850C3" w:rsidRPr="00CF4B64">
        <w:rPr>
          <w:rFonts w:ascii="Times New Roman" w:hAnsi="Times New Roman" w:cs="Times New Roman"/>
          <w:color w:val="000000" w:themeColor="text1"/>
          <w:sz w:val="24"/>
          <w:szCs w:val="24"/>
        </w:rPr>
        <w:t xml:space="preserve"> or</w:t>
      </w:r>
      <w:r w:rsidR="008033E2" w:rsidRPr="00CF4B64">
        <w:rPr>
          <w:rFonts w:ascii="Times New Roman" w:hAnsi="Times New Roman" w:cs="Times New Roman"/>
          <w:color w:val="000000" w:themeColor="text1"/>
          <w:sz w:val="24"/>
          <w:szCs w:val="24"/>
        </w:rPr>
        <w:t xml:space="preserve"> </w:t>
      </w:r>
      <w:r w:rsidR="006850C3" w:rsidRPr="00CF4B64">
        <w:rPr>
          <w:rFonts w:ascii="Times New Roman" w:hAnsi="Times New Roman" w:cs="Times New Roman"/>
          <w:color w:val="000000" w:themeColor="text1"/>
          <w:sz w:val="24"/>
          <w:szCs w:val="24"/>
        </w:rPr>
        <w:t xml:space="preserve">other reference </w:t>
      </w:r>
      <w:r w:rsidR="008033E2" w:rsidRPr="00CF4B64">
        <w:rPr>
          <w:rFonts w:ascii="Times New Roman" w:hAnsi="Times New Roman" w:cs="Times New Roman"/>
          <w:color w:val="000000" w:themeColor="text1"/>
          <w:sz w:val="24"/>
          <w:szCs w:val="24"/>
        </w:rPr>
        <w:t>books</w:t>
      </w:r>
      <w:r w:rsidR="006850C3" w:rsidRPr="00CF4B64">
        <w:rPr>
          <w:rFonts w:ascii="Times New Roman" w:hAnsi="Times New Roman" w:cs="Times New Roman"/>
          <w:color w:val="000000" w:themeColor="text1"/>
          <w:sz w:val="24"/>
          <w:szCs w:val="24"/>
        </w:rPr>
        <w:t xml:space="preserve"> to denote a specific </w:t>
      </w:r>
      <w:r w:rsidR="008033E2" w:rsidRPr="00CF4B64">
        <w:rPr>
          <w:rFonts w:ascii="Times New Roman" w:hAnsi="Times New Roman" w:cs="Times New Roman"/>
          <w:color w:val="000000" w:themeColor="text1"/>
          <w:sz w:val="24"/>
          <w:szCs w:val="24"/>
        </w:rPr>
        <w:t>phenomenon</w:t>
      </w:r>
      <w:r w:rsidR="006850C3" w:rsidRPr="00CF4B64">
        <w:rPr>
          <w:rFonts w:ascii="Times New Roman" w:hAnsi="Times New Roman" w:cs="Times New Roman"/>
          <w:color w:val="000000" w:themeColor="text1"/>
          <w:sz w:val="24"/>
          <w:szCs w:val="24"/>
        </w:rPr>
        <w:t xml:space="preserve">, abstract of physical, within </w:t>
      </w:r>
      <w:r w:rsidR="008033E2" w:rsidRPr="00CF4B64">
        <w:rPr>
          <w:rFonts w:ascii="Times New Roman" w:hAnsi="Times New Roman" w:cs="Times New Roman"/>
          <w:color w:val="000000" w:themeColor="text1"/>
          <w:sz w:val="24"/>
          <w:szCs w:val="24"/>
        </w:rPr>
        <w:t>a realm</w:t>
      </w:r>
      <w:r w:rsidR="007B325A" w:rsidRPr="00CF4B64">
        <w:rPr>
          <w:rFonts w:ascii="Times New Roman" w:hAnsi="Times New Roman" w:cs="Times New Roman"/>
          <w:color w:val="000000" w:themeColor="text1"/>
          <w:sz w:val="24"/>
          <w:szCs w:val="24"/>
        </w:rPr>
        <w:t xml:space="preserve"> of organised knowledge.</w:t>
      </w:r>
      <w:r w:rsidR="008033E2" w:rsidRPr="00CF4B64">
        <w:rPr>
          <w:rFonts w:ascii="Times New Roman" w:hAnsi="Times New Roman" w:cs="Times New Roman"/>
          <w:color w:val="000000" w:themeColor="text1"/>
          <w:sz w:val="24"/>
          <w:szCs w:val="24"/>
        </w:rPr>
        <w:t xml:space="preserve"> </w:t>
      </w:r>
    </w:p>
    <w:p w14:paraId="57185477" w14:textId="567D1D01" w:rsidR="006850C3" w:rsidRPr="008B541B" w:rsidRDefault="0095040E" w:rsidP="008B541B">
      <w:pPr>
        <w:pStyle w:val="Odsekzoznamu"/>
        <w:keepNext/>
        <w:numPr>
          <w:ilvl w:val="0"/>
          <w:numId w:val="10"/>
        </w:numPr>
        <w:spacing w:before="560" w:after="280" w:line="240" w:lineRule="auto"/>
        <w:ind w:left="426" w:hanging="426"/>
        <w:contextualSpacing w:val="0"/>
        <w:rPr>
          <w:rFonts w:asciiTheme="majorBidi" w:hAnsiTheme="majorBidi" w:cstheme="majorBidi"/>
          <w:b/>
          <w:bCs/>
          <w:kern w:val="0"/>
          <w:sz w:val="24"/>
          <w:szCs w:val="24"/>
          <w:lang w:val="en-MY"/>
          <w14:ligatures w14:val="none"/>
        </w:rPr>
      </w:pPr>
      <w:r w:rsidRPr="008B541B">
        <w:rPr>
          <w:rFonts w:asciiTheme="majorBidi" w:hAnsiTheme="majorBidi" w:cstheme="majorBidi"/>
          <w:b/>
          <w:bCs/>
          <w:kern w:val="0"/>
          <w:sz w:val="24"/>
          <w:szCs w:val="24"/>
          <w:lang w:val="en-MY"/>
          <w14:ligatures w14:val="none"/>
        </w:rPr>
        <w:t xml:space="preserve">SET – </w:t>
      </w:r>
      <w:r w:rsidR="004C301C" w:rsidRPr="008B541B">
        <w:rPr>
          <w:rFonts w:asciiTheme="majorBidi" w:hAnsiTheme="majorBidi" w:cstheme="majorBidi"/>
          <w:b/>
          <w:bCs/>
          <w:kern w:val="0"/>
          <w:sz w:val="24"/>
          <w:szCs w:val="24"/>
          <w:lang w:val="en-MY"/>
          <w14:ligatures w14:val="none"/>
        </w:rPr>
        <w:t xml:space="preserve">the </w:t>
      </w:r>
      <w:r w:rsidRPr="008B541B">
        <w:rPr>
          <w:rFonts w:asciiTheme="majorBidi" w:hAnsiTheme="majorBidi" w:cstheme="majorBidi"/>
          <w:b/>
          <w:bCs/>
          <w:kern w:val="0"/>
          <w:sz w:val="24"/>
          <w:szCs w:val="24"/>
          <w:lang w:val="en-MY"/>
          <w14:ligatures w14:val="none"/>
        </w:rPr>
        <w:t xml:space="preserve">scale of </w:t>
      </w:r>
      <w:r w:rsidR="004C301C" w:rsidRPr="008B541B">
        <w:rPr>
          <w:rFonts w:asciiTheme="majorBidi" w:hAnsiTheme="majorBidi" w:cstheme="majorBidi"/>
          <w:b/>
          <w:bCs/>
          <w:kern w:val="0"/>
          <w:sz w:val="24"/>
          <w:szCs w:val="24"/>
          <w:lang w:val="en-MY"/>
          <w14:ligatures w14:val="none"/>
        </w:rPr>
        <w:t>encyclopaedic</w:t>
      </w:r>
      <w:r w:rsidRPr="008B541B">
        <w:rPr>
          <w:rFonts w:asciiTheme="majorBidi" w:hAnsiTheme="majorBidi" w:cstheme="majorBidi"/>
          <w:b/>
          <w:bCs/>
          <w:kern w:val="0"/>
          <w:sz w:val="24"/>
          <w:szCs w:val="24"/>
          <w:lang w:val="en-MY"/>
          <w14:ligatures w14:val="none"/>
        </w:rPr>
        <w:t xml:space="preserve"> </w:t>
      </w:r>
      <w:r w:rsidR="004C301C" w:rsidRPr="008B541B">
        <w:rPr>
          <w:rFonts w:asciiTheme="majorBidi" w:hAnsiTheme="majorBidi" w:cstheme="majorBidi"/>
          <w:b/>
          <w:bCs/>
          <w:kern w:val="0"/>
          <w:sz w:val="24"/>
          <w:szCs w:val="24"/>
          <w:lang w:val="en-MY"/>
          <w14:ligatures w14:val="none"/>
        </w:rPr>
        <w:t>transposition</w:t>
      </w:r>
      <w:r w:rsidRPr="008B541B">
        <w:rPr>
          <w:rFonts w:asciiTheme="majorBidi" w:hAnsiTheme="majorBidi" w:cstheme="majorBidi"/>
          <w:b/>
          <w:bCs/>
          <w:kern w:val="0"/>
          <w:sz w:val="24"/>
          <w:szCs w:val="24"/>
          <w:lang w:val="en-MY"/>
          <w14:ligatures w14:val="none"/>
        </w:rPr>
        <w:t xml:space="preserve"> </w:t>
      </w:r>
    </w:p>
    <w:p w14:paraId="11365A84" w14:textId="60FC78F3" w:rsidR="0023400F" w:rsidRPr="00CF4B64" w:rsidRDefault="005F4666" w:rsidP="0023400F">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 xml:space="preserve">In consideration of the above, the present article endeavours to offer an adequate tool to analyse the transfer of </w:t>
      </w:r>
      <w:proofErr w:type="spellStart"/>
      <w:r w:rsidR="00BA35DA" w:rsidRPr="00CF4B64">
        <w:rPr>
          <w:rFonts w:ascii="Times New Roman" w:hAnsi="Times New Roman" w:cs="Times New Roman"/>
          <w:color w:val="000000" w:themeColor="text1"/>
          <w:sz w:val="24"/>
          <w:szCs w:val="24"/>
        </w:rPr>
        <w:t>encyclopaedicity</w:t>
      </w:r>
      <w:proofErr w:type="spellEnd"/>
      <w:r w:rsidR="00BA35DA" w:rsidRPr="00CF4B64">
        <w:rPr>
          <w:rFonts w:ascii="Times New Roman" w:hAnsi="Times New Roman" w:cs="Times New Roman"/>
          <w:color w:val="000000" w:themeColor="text1"/>
          <w:sz w:val="24"/>
          <w:szCs w:val="24"/>
        </w:rPr>
        <w:t xml:space="preserve"> </w:t>
      </w:r>
      <w:r w:rsidRPr="00CF4B64">
        <w:rPr>
          <w:rFonts w:ascii="Times New Roman" w:hAnsi="Times New Roman" w:cs="Times New Roman"/>
          <w:color w:val="000000" w:themeColor="text1"/>
          <w:sz w:val="24"/>
          <w:szCs w:val="24"/>
        </w:rPr>
        <w:t xml:space="preserve">(understood as the rendition of </w:t>
      </w:r>
      <w:r w:rsidR="00A6031A" w:rsidRPr="00CF4B64">
        <w:rPr>
          <w:rFonts w:ascii="Times New Roman" w:hAnsi="Times New Roman" w:cs="Times New Roman"/>
          <w:color w:val="000000" w:themeColor="text1"/>
          <w:sz w:val="24"/>
          <w:szCs w:val="24"/>
        </w:rPr>
        <w:t>S</w:t>
      </w:r>
      <w:r w:rsidRPr="00CF4B64">
        <w:rPr>
          <w:rFonts w:ascii="Times New Roman" w:hAnsi="Times New Roman" w:cs="Times New Roman"/>
          <w:color w:val="000000" w:themeColor="text1"/>
          <w:sz w:val="24"/>
          <w:szCs w:val="24"/>
        </w:rPr>
        <w:t xml:space="preserve">EMIs) by applying previous achievements </w:t>
      </w:r>
      <w:r w:rsidR="00BA35DA" w:rsidRPr="00CF4B64">
        <w:rPr>
          <w:rFonts w:ascii="Times New Roman" w:hAnsi="Times New Roman" w:cs="Times New Roman"/>
          <w:color w:val="000000" w:themeColor="text1"/>
          <w:sz w:val="24"/>
          <w:szCs w:val="24"/>
        </w:rPr>
        <w:t>of</w:t>
      </w:r>
      <w:r w:rsidRPr="00CF4B64">
        <w:rPr>
          <w:rFonts w:ascii="Times New Roman" w:hAnsi="Times New Roman" w:cs="Times New Roman"/>
          <w:color w:val="000000" w:themeColor="text1"/>
          <w:sz w:val="24"/>
          <w:szCs w:val="24"/>
        </w:rPr>
        <w:t xml:space="preserve"> translation theory in a customised and extended manner to suit the requirements of a specific lexical item. Previous achievements within the area of </w:t>
      </w:r>
      <w:r w:rsidR="000A5FC4">
        <w:rPr>
          <w:rFonts w:ascii="Times New Roman" w:hAnsi="Times New Roman" w:cs="Times New Roman"/>
          <w:color w:val="000000" w:themeColor="text1"/>
          <w:sz w:val="24"/>
          <w:szCs w:val="24"/>
        </w:rPr>
        <w:t>t</w:t>
      </w:r>
      <w:r w:rsidRPr="00CF4B64">
        <w:rPr>
          <w:rFonts w:ascii="Times New Roman" w:hAnsi="Times New Roman" w:cs="Times New Roman"/>
          <w:color w:val="000000" w:themeColor="text1"/>
          <w:sz w:val="24"/>
          <w:szCs w:val="24"/>
        </w:rPr>
        <w:t xml:space="preserve">ranslation </w:t>
      </w:r>
      <w:r w:rsidR="000A5FC4">
        <w:rPr>
          <w:rFonts w:ascii="Times New Roman" w:hAnsi="Times New Roman" w:cs="Times New Roman"/>
          <w:color w:val="000000" w:themeColor="text1"/>
          <w:sz w:val="24"/>
          <w:szCs w:val="24"/>
        </w:rPr>
        <w:t>s</w:t>
      </w:r>
      <w:r w:rsidRPr="00CF4B64">
        <w:rPr>
          <w:rFonts w:ascii="Times New Roman" w:hAnsi="Times New Roman" w:cs="Times New Roman"/>
          <w:color w:val="000000" w:themeColor="text1"/>
          <w:sz w:val="24"/>
          <w:szCs w:val="24"/>
        </w:rPr>
        <w:t xml:space="preserve">tudies did not seem to focus explicitly on the very phenomenon of </w:t>
      </w:r>
      <w:proofErr w:type="spellStart"/>
      <w:r w:rsidRPr="00CF4B64">
        <w:rPr>
          <w:rFonts w:ascii="Times New Roman" w:hAnsi="Times New Roman" w:cs="Times New Roman"/>
          <w:color w:val="000000" w:themeColor="text1"/>
          <w:sz w:val="24"/>
          <w:szCs w:val="24"/>
        </w:rPr>
        <w:t>encyclop</w:t>
      </w:r>
      <w:r w:rsidR="003B3D54">
        <w:rPr>
          <w:rFonts w:ascii="Times New Roman" w:hAnsi="Times New Roman" w:cs="Times New Roman"/>
          <w:color w:val="000000" w:themeColor="text1"/>
          <w:sz w:val="24"/>
          <w:szCs w:val="24"/>
        </w:rPr>
        <w:t>a</w:t>
      </w:r>
      <w:r w:rsidRPr="00CF4B64">
        <w:rPr>
          <w:rFonts w:ascii="Times New Roman" w:hAnsi="Times New Roman" w:cs="Times New Roman"/>
          <w:color w:val="000000" w:themeColor="text1"/>
          <w:sz w:val="24"/>
          <w:szCs w:val="24"/>
        </w:rPr>
        <w:t>edicity</w:t>
      </w:r>
      <w:proofErr w:type="spellEnd"/>
      <w:r w:rsidRPr="00CF4B64">
        <w:rPr>
          <w:rFonts w:ascii="Times New Roman" w:hAnsi="Times New Roman" w:cs="Times New Roman"/>
          <w:color w:val="000000" w:themeColor="text1"/>
          <w:sz w:val="24"/>
          <w:szCs w:val="24"/>
        </w:rPr>
        <w:t xml:space="preserve"> within literary works </w:t>
      </w:r>
      <w:r w:rsidR="003B3D54">
        <w:rPr>
          <w:rFonts w:ascii="Times New Roman" w:hAnsi="Times New Roman" w:cs="Times New Roman"/>
          <w:color w:val="000000" w:themeColor="text1"/>
          <w:sz w:val="24"/>
          <w:szCs w:val="24"/>
        </w:rPr>
        <w:t xml:space="preserve">but </w:t>
      </w:r>
      <w:r w:rsidRPr="00CF4B64">
        <w:rPr>
          <w:rFonts w:ascii="Times New Roman" w:hAnsi="Times New Roman" w:cs="Times New Roman"/>
          <w:color w:val="000000" w:themeColor="text1"/>
          <w:sz w:val="24"/>
          <w:szCs w:val="24"/>
        </w:rPr>
        <w:t>rather on</w:t>
      </w:r>
      <w:r w:rsidR="003B3D54">
        <w:rPr>
          <w:rFonts w:ascii="Times New Roman" w:hAnsi="Times New Roman" w:cs="Times New Roman"/>
          <w:color w:val="000000" w:themeColor="text1"/>
          <w:sz w:val="24"/>
          <w:szCs w:val="24"/>
        </w:rPr>
        <w:t xml:space="preserve"> the</w:t>
      </w:r>
      <w:r w:rsidRPr="00CF4B64">
        <w:rPr>
          <w:rFonts w:ascii="Times New Roman" w:hAnsi="Times New Roman" w:cs="Times New Roman"/>
          <w:color w:val="000000" w:themeColor="text1"/>
          <w:sz w:val="24"/>
          <w:szCs w:val="24"/>
        </w:rPr>
        <w:t xml:space="preserve"> transfer of culture, understood as the rendition of culturally bound items. </w:t>
      </w:r>
      <w:r w:rsidR="00E12841" w:rsidRPr="00CF4B64">
        <w:rPr>
          <w:rFonts w:ascii="Times New Roman" w:hAnsi="Times New Roman" w:cs="Times New Roman"/>
          <w:color w:val="000000" w:themeColor="text1"/>
          <w:sz w:val="24"/>
          <w:szCs w:val="24"/>
        </w:rPr>
        <w:t>The attempts to cover the entirety of translation solutions for cultural items on a scale ha</w:t>
      </w:r>
      <w:r w:rsidR="003B3D54">
        <w:rPr>
          <w:rFonts w:ascii="Times New Roman" w:hAnsi="Times New Roman" w:cs="Times New Roman"/>
          <w:color w:val="000000" w:themeColor="text1"/>
          <w:sz w:val="24"/>
          <w:szCs w:val="24"/>
        </w:rPr>
        <w:t>ve</w:t>
      </w:r>
      <w:r w:rsidR="00E12841" w:rsidRPr="00CF4B64">
        <w:rPr>
          <w:rFonts w:ascii="Times New Roman" w:hAnsi="Times New Roman" w:cs="Times New Roman"/>
          <w:color w:val="000000" w:themeColor="text1"/>
          <w:sz w:val="24"/>
          <w:szCs w:val="24"/>
        </w:rPr>
        <w:t xml:space="preserve"> been undertaken by, for instance, Newmark – the extremes of semantic and communicative translation (19</w:t>
      </w:r>
      <w:r w:rsidR="00914854" w:rsidRPr="00CF4B64">
        <w:rPr>
          <w:rFonts w:ascii="Times New Roman" w:hAnsi="Times New Roman" w:cs="Times New Roman"/>
          <w:color w:val="000000" w:themeColor="text1"/>
          <w:sz w:val="24"/>
          <w:szCs w:val="24"/>
        </w:rPr>
        <w:t>9</w:t>
      </w:r>
      <w:r w:rsidR="00E12841" w:rsidRPr="00CF4B64">
        <w:rPr>
          <w:rFonts w:ascii="Times New Roman" w:hAnsi="Times New Roman" w:cs="Times New Roman"/>
          <w:color w:val="000000" w:themeColor="text1"/>
          <w:sz w:val="24"/>
          <w:szCs w:val="24"/>
        </w:rPr>
        <w:t xml:space="preserve">1), Hervey and Higgins – exoticism vs. cultural transplantation (1992), </w:t>
      </w:r>
      <w:proofErr w:type="spellStart"/>
      <w:r w:rsidR="00E12841" w:rsidRPr="00CF4B64">
        <w:rPr>
          <w:rFonts w:ascii="Times New Roman" w:hAnsi="Times New Roman" w:cs="Times New Roman"/>
          <w:color w:val="000000" w:themeColor="text1"/>
          <w:sz w:val="24"/>
          <w:szCs w:val="24"/>
        </w:rPr>
        <w:t>Aixel</w:t>
      </w:r>
      <w:r w:rsidR="009E3274" w:rsidRPr="00CF4B64">
        <w:rPr>
          <w:rFonts w:ascii="Times New Roman" w:hAnsi="Times New Roman" w:cs="Times New Roman"/>
          <w:sz w:val="24"/>
          <w:szCs w:val="24"/>
        </w:rPr>
        <w:t>á</w:t>
      </w:r>
      <w:proofErr w:type="spellEnd"/>
      <w:r w:rsidR="00E12841" w:rsidRPr="00CF4B64">
        <w:rPr>
          <w:rFonts w:ascii="Times New Roman" w:hAnsi="Times New Roman" w:cs="Times New Roman"/>
          <w:color w:val="000000" w:themeColor="text1"/>
          <w:sz w:val="24"/>
          <w:szCs w:val="24"/>
        </w:rPr>
        <w:t xml:space="preserve"> – conservative vs. substitutive strategies (1996) or Hatim and Mason – minimal mediation vs. maximal mediation (1997). </w:t>
      </w:r>
      <w:bookmarkStart w:id="0" w:name="_Hlk184766493"/>
      <w:r w:rsidR="00DB5E54" w:rsidRPr="00FB342D">
        <w:rPr>
          <w:rFonts w:ascii="Times New Roman" w:hAnsi="Times New Roman" w:cs="Times New Roman"/>
          <w:color w:val="000000" w:themeColor="text1"/>
          <w:sz w:val="24"/>
          <w:szCs w:val="24"/>
        </w:rPr>
        <w:t xml:space="preserve">As a result, for an adequate translation analysis of </w:t>
      </w:r>
      <w:r w:rsidR="00A6031A" w:rsidRPr="00FB342D">
        <w:rPr>
          <w:rFonts w:ascii="Times New Roman" w:hAnsi="Times New Roman" w:cs="Times New Roman"/>
          <w:color w:val="000000" w:themeColor="text1"/>
          <w:sz w:val="24"/>
          <w:szCs w:val="24"/>
        </w:rPr>
        <w:t>S</w:t>
      </w:r>
      <w:r w:rsidR="00DB5E54" w:rsidRPr="00FB342D">
        <w:rPr>
          <w:rFonts w:ascii="Times New Roman" w:hAnsi="Times New Roman" w:cs="Times New Roman"/>
          <w:color w:val="000000" w:themeColor="text1"/>
          <w:sz w:val="24"/>
          <w:szCs w:val="24"/>
        </w:rPr>
        <w:t xml:space="preserve">EMIs, as defined above, it might be useful to offer an attempt at the categorisation of their </w:t>
      </w:r>
      <w:r w:rsidR="00A549E0" w:rsidRPr="00FB342D">
        <w:rPr>
          <w:rFonts w:ascii="Times New Roman" w:hAnsi="Times New Roman" w:cs="Times New Roman"/>
          <w:color w:val="000000" w:themeColor="text1"/>
          <w:sz w:val="24"/>
          <w:szCs w:val="24"/>
        </w:rPr>
        <w:t>rendition</w:t>
      </w:r>
      <w:r w:rsidR="00DB5E54" w:rsidRPr="00FB342D">
        <w:rPr>
          <w:rFonts w:ascii="Times New Roman" w:hAnsi="Times New Roman" w:cs="Times New Roman"/>
          <w:color w:val="000000" w:themeColor="text1"/>
          <w:sz w:val="24"/>
          <w:szCs w:val="24"/>
        </w:rPr>
        <w:t>, based on previous elaborations</w:t>
      </w:r>
      <w:r w:rsidR="00A549E0" w:rsidRPr="00FB342D">
        <w:rPr>
          <w:rFonts w:ascii="Times New Roman" w:hAnsi="Times New Roman" w:cs="Times New Roman"/>
          <w:color w:val="000000" w:themeColor="text1"/>
          <w:sz w:val="24"/>
          <w:szCs w:val="24"/>
        </w:rPr>
        <w:t>,</w:t>
      </w:r>
      <w:r w:rsidR="00DB5E54" w:rsidRPr="00FB342D">
        <w:rPr>
          <w:rFonts w:ascii="Times New Roman" w:hAnsi="Times New Roman" w:cs="Times New Roman"/>
          <w:color w:val="000000" w:themeColor="text1"/>
          <w:sz w:val="24"/>
          <w:szCs w:val="24"/>
        </w:rPr>
        <w:t xml:space="preserve"> </w:t>
      </w:r>
      <w:r w:rsidR="00A549E0" w:rsidRPr="00FB342D">
        <w:rPr>
          <w:rFonts w:ascii="Times New Roman" w:hAnsi="Times New Roman" w:cs="Times New Roman"/>
          <w:color w:val="000000" w:themeColor="text1"/>
          <w:sz w:val="24"/>
          <w:szCs w:val="24"/>
        </w:rPr>
        <w:t>in the form of t</w:t>
      </w:r>
      <w:r w:rsidR="007D4FA1" w:rsidRPr="00FB342D">
        <w:rPr>
          <w:rFonts w:ascii="Times New Roman" w:hAnsi="Times New Roman" w:cs="Times New Roman"/>
          <w:color w:val="000000" w:themeColor="text1"/>
          <w:sz w:val="24"/>
          <w:szCs w:val="24"/>
        </w:rPr>
        <w:t xml:space="preserve">he scale of </w:t>
      </w:r>
      <w:r w:rsidR="002A5DDC" w:rsidRPr="00FB342D">
        <w:rPr>
          <w:rFonts w:ascii="Times New Roman" w:hAnsi="Times New Roman" w:cs="Times New Roman"/>
          <w:color w:val="000000" w:themeColor="text1"/>
          <w:sz w:val="24"/>
          <w:szCs w:val="24"/>
        </w:rPr>
        <w:t>encyclopaedic</w:t>
      </w:r>
      <w:r w:rsidR="007D4FA1" w:rsidRPr="00FB342D">
        <w:rPr>
          <w:rFonts w:ascii="Times New Roman" w:hAnsi="Times New Roman" w:cs="Times New Roman"/>
          <w:color w:val="000000" w:themeColor="text1"/>
          <w:sz w:val="24"/>
          <w:szCs w:val="24"/>
        </w:rPr>
        <w:t xml:space="preserve"> transposition (SET)</w:t>
      </w:r>
      <w:r w:rsidR="00A549E0" w:rsidRPr="00FB342D">
        <w:rPr>
          <w:rFonts w:ascii="Times New Roman" w:hAnsi="Times New Roman" w:cs="Times New Roman"/>
          <w:color w:val="000000" w:themeColor="text1"/>
          <w:sz w:val="24"/>
          <w:szCs w:val="24"/>
        </w:rPr>
        <w:t>, which</w:t>
      </w:r>
      <w:r w:rsidR="007D4FA1" w:rsidRPr="00FB342D">
        <w:rPr>
          <w:rFonts w:ascii="Times New Roman" w:hAnsi="Times New Roman" w:cs="Times New Roman"/>
          <w:color w:val="000000" w:themeColor="text1"/>
          <w:sz w:val="24"/>
          <w:szCs w:val="24"/>
        </w:rPr>
        <w:t xml:space="preserve"> endeavours to make allowances for </w:t>
      </w:r>
      <w:r w:rsidR="00A549E0" w:rsidRPr="00FB342D">
        <w:rPr>
          <w:rFonts w:ascii="Times New Roman" w:hAnsi="Times New Roman" w:cs="Times New Roman"/>
          <w:color w:val="000000" w:themeColor="text1"/>
          <w:sz w:val="24"/>
          <w:szCs w:val="24"/>
        </w:rPr>
        <w:t>their encyclopaedic</w:t>
      </w:r>
      <w:r w:rsidR="007D4FA1" w:rsidRPr="00FB342D">
        <w:rPr>
          <w:rFonts w:ascii="Times New Roman" w:hAnsi="Times New Roman" w:cs="Times New Roman"/>
          <w:color w:val="000000" w:themeColor="text1"/>
          <w:sz w:val="24"/>
          <w:szCs w:val="24"/>
        </w:rPr>
        <w:t xml:space="preserve"> specificity and offer a customised scale for the analysis of possible shifts and refractions of </w:t>
      </w:r>
      <w:r w:rsidR="00A6031A" w:rsidRPr="00FB342D">
        <w:rPr>
          <w:rFonts w:ascii="Times New Roman" w:hAnsi="Times New Roman" w:cs="Times New Roman"/>
          <w:color w:val="000000" w:themeColor="text1"/>
          <w:sz w:val="24"/>
          <w:szCs w:val="24"/>
        </w:rPr>
        <w:t>S</w:t>
      </w:r>
      <w:r w:rsidR="007D4FA1" w:rsidRPr="00FB342D">
        <w:rPr>
          <w:rFonts w:ascii="Times New Roman" w:hAnsi="Times New Roman" w:cs="Times New Roman"/>
          <w:color w:val="000000" w:themeColor="text1"/>
          <w:sz w:val="24"/>
          <w:szCs w:val="24"/>
        </w:rPr>
        <w:t>EMIs in the translation process</w:t>
      </w:r>
      <w:r w:rsidR="007D4FA1" w:rsidRPr="00CF4B64">
        <w:rPr>
          <w:rFonts w:ascii="Times New Roman" w:hAnsi="Times New Roman" w:cs="Times New Roman"/>
          <w:color w:val="000000" w:themeColor="text1"/>
          <w:sz w:val="24"/>
          <w:szCs w:val="24"/>
        </w:rPr>
        <w:t>.</w:t>
      </w:r>
      <w:r w:rsidR="00A549E0" w:rsidRPr="00CF4B64">
        <w:rPr>
          <w:rStyle w:val="Odkaznapoznmkupodiarou"/>
          <w:rFonts w:ascii="Times New Roman" w:hAnsi="Times New Roman" w:cs="Times New Roman"/>
          <w:color w:val="000000" w:themeColor="text1"/>
          <w:sz w:val="24"/>
          <w:szCs w:val="24"/>
        </w:rPr>
        <w:footnoteReference w:id="1"/>
      </w:r>
      <w:r w:rsidR="00A549E0">
        <w:rPr>
          <w:rFonts w:ascii="Times New Roman" w:hAnsi="Times New Roman" w:cs="Times New Roman"/>
          <w:color w:val="000000" w:themeColor="text1"/>
          <w:sz w:val="24"/>
          <w:szCs w:val="24"/>
        </w:rPr>
        <w:t xml:space="preserve"> </w:t>
      </w:r>
      <w:bookmarkEnd w:id="0"/>
      <w:r w:rsidR="007D4FA1" w:rsidRPr="00CF4B64">
        <w:rPr>
          <w:rFonts w:ascii="Times New Roman" w:hAnsi="Times New Roman" w:cs="Times New Roman"/>
          <w:color w:val="000000" w:themeColor="text1"/>
          <w:sz w:val="24"/>
          <w:szCs w:val="24"/>
        </w:rPr>
        <w:t xml:space="preserve">The ultimate goal of the application of the scale is to verify to what extent, if at all, an </w:t>
      </w:r>
      <w:r w:rsidR="002A5DDC" w:rsidRPr="00CF4B64">
        <w:rPr>
          <w:rFonts w:ascii="Times New Roman" w:hAnsi="Times New Roman" w:cs="Times New Roman"/>
          <w:color w:val="000000" w:themeColor="text1"/>
          <w:sz w:val="24"/>
          <w:szCs w:val="24"/>
        </w:rPr>
        <w:t>encyclopaedically</w:t>
      </w:r>
      <w:r w:rsidR="007D4FA1" w:rsidRPr="00CF4B64">
        <w:rPr>
          <w:rFonts w:ascii="Times New Roman" w:hAnsi="Times New Roman" w:cs="Times New Roman"/>
          <w:color w:val="000000" w:themeColor="text1"/>
          <w:sz w:val="24"/>
          <w:szCs w:val="24"/>
        </w:rPr>
        <w:t xml:space="preserve"> marked item has been precisely recreated in the target text</w:t>
      </w:r>
      <w:r w:rsidR="007B77D7" w:rsidRPr="00CF4B64">
        <w:rPr>
          <w:rFonts w:ascii="Times New Roman" w:hAnsi="Times New Roman" w:cs="Times New Roman"/>
          <w:color w:val="000000" w:themeColor="text1"/>
          <w:sz w:val="24"/>
          <w:szCs w:val="24"/>
        </w:rPr>
        <w:t xml:space="preserve">, i.e. whether the denotation of </w:t>
      </w:r>
      <w:r w:rsidR="002A5DDC" w:rsidRPr="00CF4B64">
        <w:rPr>
          <w:rFonts w:ascii="Times New Roman" w:hAnsi="Times New Roman" w:cs="Times New Roman"/>
          <w:color w:val="000000" w:themeColor="text1"/>
          <w:sz w:val="24"/>
          <w:szCs w:val="24"/>
        </w:rPr>
        <w:t>a</w:t>
      </w:r>
      <w:r w:rsidR="003B3D54">
        <w:rPr>
          <w:rFonts w:ascii="Times New Roman" w:hAnsi="Times New Roman" w:cs="Times New Roman"/>
          <w:color w:val="000000" w:themeColor="text1"/>
          <w:sz w:val="24"/>
          <w:szCs w:val="24"/>
        </w:rPr>
        <w:t>n</w:t>
      </w:r>
      <w:r w:rsidR="002A5DDC" w:rsidRPr="00CF4B64">
        <w:rPr>
          <w:rFonts w:ascii="Times New Roman" w:hAnsi="Times New Roman" w:cs="Times New Roman"/>
          <w:color w:val="000000" w:themeColor="text1"/>
          <w:sz w:val="24"/>
          <w:szCs w:val="24"/>
        </w:rPr>
        <w:t xml:space="preserve"> </w:t>
      </w:r>
      <w:r w:rsidR="007B77D7" w:rsidRPr="00CF4B64">
        <w:rPr>
          <w:rFonts w:ascii="Times New Roman" w:hAnsi="Times New Roman" w:cs="Times New Roman"/>
          <w:color w:val="000000" w:themeColor="text1"/>
          <w:sz w:val="24"/>
          <w:szCs w:val="24"/>
        </w:rPr>
        <w:t xml:space="preserve">ST </w:t>
      </w:r>
      <w:r w:rsidR="00A6031A" w:rsidRPr="00CF4B64">
        <w:rPr>
          <w:rFonts w:ascii="Times New Roman" w:hAnsi="Times New Roman" w:cs="Times New Roman"/>
          <w:color w:val="000000" w:themeColor="text1"/>
          <w:sz w:val="24"/>
          <w:szCs w:val="24"/>
        </w:rPr>
        <w:t>S</w:t>
      </w:r>
      <w:r w:rsidR="007B77D7" w:rsidRPr="00CF4B64">
        <w:rPr>
          <w:rFonts w:ascii="Times New Roman" w:hAnsi="Times New Roman" w:cs="Times New Roman"/>
          <w:color w:val="000000" w:themeColor="text1"/>
          <w:sz w:val="24"/>
          <w:szCs w:val="24"/>
        </w:rPr>
        <w:t xml:space="preserve">EMI (source text encyclopaedically marked item) has been adequately rendered in the form of a TT </w:t>
      </w:r>
      <w:r w:rsidR="00A6031A" w:rsidRPr="00CF4B64">
        <w:rPr>
          <w:rFonts w:ascii="Times New Roman" w:hAnsi="Times New Roman" w:cs="Times New Roman"/>
          <w:color w:val="000000" w:themeColor="text1"/>
          <w:sz w:val="24"/>
          <w:szCs w:val="24"/>
        </w:rPr>
        <w:t>S</w:t>
      </w:r>
      <w:r w:rsidR="007B77D7" w:rsidRPr="00CF4B64">
        <w:rPr>
          <w:rFonts w:ascii="Times New Roman" w:hAnsi="Times New Roman" w:cs="Times New Roman"/>
          <w:color w:val="000000" w:themeColor="text1"/>
          <w:sz w:val="24"/>
          <w:szCs w:val="24"/>
        </w:rPr>
        <w:t xml:space="preserve">EMI (target text </w:t>
      </w:r>
      <w:r w:rsidR="002A5DDC" w:rsidRPr="00CF4B64">
        <w:rPr>
          <w:rFonts w:ascii="Times New Roman" w:hAnsi="Times New Roman" w:cs="Times New Roman"/>
          <w:color w:val="000000" w:themeColor="text1"/>
          <w:sz w:val="24"/>
          <w:szCs w:val="24"/>
        </w:rPr>
        <w:t>encyclopaedically</w:t>
      </w:r>
      <w:r w:rsidR="007B77D7" w:rsidRPr="00CF4B64">
        <w:rPr>
          <w:rFonts w:ascii="Times New Roman" w:hAnsi="Times New Roman" w:cs="Times New Roman"/>
          <w:color w:val="000000" w:themeColor="text1"/>
          <w:sz w:val="24"/>
          <w:szCs w:val="24"/>
        </w:rPr>
        <w:t xml:space="preserve"> </w:t>
      </w:r>
      <w:r w:rsidR="00E05461" w:rsidRPr="00CF4B64">
        <w:rPr>
          <w:rFonts w:ascii="Times New Roman" w:hAnsi="Times New Roman" w:cs="Times New Roman"/>
          <w:color w:val="000000" w:themeColor="text1"/>
          <w:sz w:val="24"/>
          <w:szCs w:val="24"/>
        </w:rPr>
        <w:t>marked</w:t>
      </w:r>
      <w:r w:rsidR="007B77D7" w:rsidRPr="00CF4B64">
        <w:rPr>
          <w:rFonts w:ascii="Times New Roman" w:hAnsi="Times New Roman" w:cs="Times New Roman"/>
          <w:color w:val="000000" w:themeColor="text1"/>
          <w:sz w:val="24"/>
          <w:szCs w:val="24"/>
        </w:rPr>
        <w:t xml:space="preserve"> item) or whether the target text rendition</w:t>
      </w:r>
      <w:r w:rsidR="00DE6940" w:rsidRPr="00CF4B64">
        <w:rPr>
          <w:rFonts w:ascii="Times New Roman" w:hAnsi="Times New Roman" w:cs="Times New Roman"/>
          <w:color w:val="000000" w:themeColor="text1"/>
          <w:sz w:val="24"/>
          <w:szCs w:val="24"/>
        </w:rPr>
        <w:t xml:space="preserve"> introduces any alterations: </w:t>
      </w:r>
    </w:p>
    <w:p w14:paraId="287E5DD3" w14:textId="4640AB72" w:rsidR="00DE6940" w:rsidRPr="00090A0C" w:rsidRDefault="00EC572D" w:rsidP="0023315B">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D85CFE">
        <w:rPr>
          <w:rFonts w:ascii="Times New Roman" w:hAnsi="Times New Roman" w:cs="Times New Roman"/>
          <w:color w:val="000000" w:themeColor="text1"/>
          <w:sz w:val="24"/>
          <w:szCs w:val="24"/>
        </w:rPr>
        <w:t xml:space="preserve">PRECISION </w:t>
      </w:r>
      <w:r w:rsidR="00DE6940" w:rsidRPr="00D85CFE">
        <w:rPr>
          <w:rFonts w:ascii="Times New Roman" w:hAnsi="Times New Roman" w:cs="Times New Roman"/>
          <w:color w:val="000000" w:themeColor="text1"/>
          <w:sz w:val="24"/>
          <w:szCs w:val="24"/>
        </w:rPr>
        <w:t xml:space="preserve">in the form of a </w:t>
      </w:r>
      <w:r w:rsidR="00747050" w:rsidRPr="00D85CFE">
        <w:rPr>
          <w:rFonts w:ascii="Times New Roman" w:hAnsi="Times New Roman" w:cs="Times New Roman"/>
          <w:color w:val="000000" w:themeColor="text1"/>
          <w:sz w:val="24"/>
          <w:szCs w:val="24"/>
        </w:rPr>
        <w:t>r</w:t>
      </w:r>
      <w:r w:rsidRPr="00D85CFE">
        <w:rPr>
          <w:rFonts w:ascii="Times New Roman" w:hAnsi="Times New Roman" w:cs="Times New Roman"/>
          <w:color w:val="000000" w:themeColor="text1"/>
          <w:sz w:val="24"/>
          <w:szCs w:val="24"/>
        </w:rPr>
        <w:t xml:space="preserve">ecognised </w:t>
      </w:r>
      <w:r w:rsidR="00747050" w:rsidRPr="00D85CFE">
        <w:rPr>
          <w:rFonts w:ascii="Times New Roman" w:hAnsi="Times New Roman" w:cs="Times New Roman"/>
          <w:color w:val="000000" w:themeColor="text1"/>
          <w:sz w:val="24"/>
          <w:szCs w:val="24"/>
        </w:rPr>
        <w:t>e</w:t>
      </w:r>
      <w:r w:rsidRPr="00D85CFE">
        <w:rPr>
          <w:rFonts w:ascii="Times New Roman" w:hAnsi="Times New Roman" w:cs="Times New Roman"/>
          <w:color w:val="000000" w:themeColor="text1"/>
          <w:sz w:val="24"/>
          <w:szCs w:val="24"/>
        </w:rPr>
        <w:t xml:space="preserve">quivalent </w:t>
      </w:r>
      <w:r w:rsidR="00C057CE" w:rsidRPr="00D85CFE">
        <w:rPr>
          <w:rFonts w:ascii="Times New Roman" w:hAnsi="Times New Roman" w:cs="Times New Roman"/>
          <w:color w:val="000000" w:themeColor="text1"/>
          <w:sz w:val="24"/>
          <w:szCs w:val="24"/>
        </w:rPr>
        <w:t>–</w:t>
      </w:r>
      <w:r w:rsidR="00DE6940" w:rsidRPr="00D85CFE">
        <w:rPr>
          <w:rFonts w:ascii="Times New Roman" w:hAnsi="Times New Roman" w:cs="Times New Roman"/>
          <w:color w:val="000000" w:themeColor="text1"/>
          <w:sz w:val="24"/>
          <w:szCs w:val="24"/>
        </w:rPr>
        <w:t xml:space="preserve"> </w:t>
      </w:r>
      <w:r w:rsidR="00C057CE" w:rsidRPr="00D85CFE">
        <w:rPr>
          <w:rFonts w:ascii="Times New Roman" w:hAnsi="Times New Roman" w:cs="Times New Roman"/>
          <w:color w:val="000000" w:themeColor="text1"/>
          <w:sz w:val="24"/>
          <w:szCs w:val="24"/>
        </w:rPr>
        <w:t>precise preservation of the ST denotation</w:t>
      </w:r>
      <w:r w:rsidR="00195256" w:rsidRPr="00D85CFE">
        <w:rPr>
          <w:rFonts w:ascii="Times New Roman" w:hAnsi="Times New Roman" w:cs="Times New Roman"/>
          <w:color w:val="000000" w:themeColor="text1"/>
          <w:sz w:val="24"/>
          <w:szCs w:val="24"/>
        </w:rPr>
        <w:t xml:space="preserve"> </w:t>
      </w:r>
      <w:r w:rsidR="00D85CFE">
        <w:rPr>
          <w:rFonts w:ascii="Times New Roman" w:hAnsi="Times New Roman" w:cs="Times New Roman"/>
          <w:color w:val="000000" w:themeColor="text1"/>
          <w:sz w:val="24"/>
          <w:szCs w:val="24"/>
        </w:rPr>
        <w:t>–</w:t>
      </w:r>
      <w:r w:rsidR="00C057CE" w:rsidRPr="00D85CFE">
        <w:rPr>
          <w:rFonts w:ascii="Times New Roman" w:hAnsi="Times New Roman" w:cs="Times New Roman"/>
          <w:color w:val="000000" w:themeColor="text1"/>
          <w:sz w:val="24"/>
          <w:szCs w:val="24"/>
        </w:rPr>
        <w:t xml:space="preserve"> </w:t>
      </w:r>
      <w:r w:rsidRPr="00D85CFE">
        <w:rPr>
          <w:rFonts w:ascii="Times New Roman" w:hAnsi="Times New Roman" w:cs="Times New Roman"/>
          <w:color w:val="000000" w:themeColor="text1"/>
          <w:sz w:val="24"/>
          <w:szCs w:val="24"/>
        </w:rPr>
        <w:t xml:space="preserve">(might be of foreign </w:t>
      </w:r>
      <w:r w:rsidR="008E1266" w:rsidRPr="00D85CFE">
        <w:rPr>
          <w:rFonts w:ascii="Times New Roman" w:hAnsi="Times New Roman" w:cs="Times New Roman"/>
          <w:color w:val="000000" w:themeColor="text1"/>
          <w:sz w:val="24"/>
          <w:szCs w:val="24"/>
        </w:rPr>
        <w:t>or d</w:t>
      </w:r>
      <w:r w:rsidRPr="00D85CFE">
        <w:rPr>
          <w:rFonts w:ascii="Times New Roman" w:hAnsi="Times New Roman" w:cs="Times New Roman"/>
          <w:color w:val="000000" w:themeColor="text1"/>
          <w:sz w:val="24"/>
          <w:szCs w:val="24"/>
        </w:rPr>
        <w:t>omestic etymology)</w:t>
      </w:r>
      <w:r w:rsidR="00090A0C" w:rsidRPr="00D85CFE">
        <w:rPr>
          <w:rFonts w:ascii="Times New Roman" w:hAnsi="Times New Roman" w:cs="Times New Roman"/>
          <w:color w:val="000000" w:themeColor="text1"/>
          <w:sz w:val="24"/>
          <w:szCs w:val="24"/>
        </w:rPr>
        <w:t xml:space="preserve"> </w:t>
      </w:r>
      <w:r w:rsidRPr="00D85CFE">
        <w:rPr>
          <w:rFonts w:ascii="Times New Roman" w:hAnsi="Times New Roman" w:cs="Times New Roman"/>
          <w:color w:val="000000" w:themeColor="text1"/>
          <w:sz w:val="24"/>
          <w:szCs w:val="24"/>
        </w:rPr>
        <w:t>an item</w:t>
      </w:r>
      <w:r w:rsidR="00DE6940" w:rsidRPr="00D85CFE">
        <w:rPr>
          <w:rFonts w:ascii="Times New Roman" w:hAnsi="Times New Roman" w:cs="Times New Roman"/>
          <w:color w:val="000000" w:themeColor="text1"/>
          <w:sz w:val="24"/>
          <w:szCs w:val="24"/>
        </w:rPr>
        <w:t xml:space="preserve"> functioning as a valid equivalent of the ST </w:t>
      </w:r>
      <w:r w:rsidR="00A6031A" w:rsidRPr="00D85CFE">
        <w:rPr>
          <w:rFonts w:ascii="Times New Roman" w:hAnsi="Times New Roman" w:cs="Times New Roman"/>
          <w:color w:val="000000" w:themeColor="text1"/>
          <w:sz w:val="24"/>
          <w:szCs w:val="24"/>
        </w:rPr>
        <w:t>S</w:t>
      </w:r>
      <w:r w:rsidR="00DE6940" w:rsidRPr="00D85CFE">
        <w:rPr>
          <w:rFonts w:ascii="Times New Roman" w:hAnsi="Times New Roman" w:cs="Times New Roman"/>
          <w:color w:val="000000" w:themeColor="text1"/>
          <w:sz w:val="24"/>
          <w:szCs w:val="24"/>
        </w:rPr>
        <w:t xml:space="preserve">EMI within a specialised </w:t>
      </w:r>
      <w:proofErr w:type="gramStart"/>
      <w:r w:rsidR="00DE6940" w:rsidRPr="00D85CFE">
        <w:rPr>
          <w:rFonts w:ascii="Times New Roman" w:hAnsi="Times New Roman" w:cs="Times New Roman"/>
          <w:color w:val="000000" w:themeColor="text1"/>
          <w:sz w:val="24"/>
          <w:szCs w:val="24"/>
        </w:rPr>
        <w:t>field;</w:t>
      </w:r>
      <w:proofErr w:type="gramEnd"/>
      <w:r w:rsidR="00DE6940" w:rsidRPr="00090A0C">
        <w:rPr>
          <w:rFonts w:ascii="Times New Roman" w:hAnsi="Times New Roman" w:cs="Times New Roman"/>
          <w:color w:val="000000" w:themeColor="text1"/>
          <w:sz w:val="24"/>
          <w:szCs w:val="24"/>
        </w:rPr>
        <w:t xml:space="preserve"> an item</w:t>
      </w:r>
      <w:r w:rsidRPr="00090A0C">
        <w:rPr>
          <w:rFonts w:ascii="Times New Roman" w:hAnsi="Times New Roman" w:cs="Times New Roman"/>
          <w:color w:val="000000" w:themeColor="text1"/>
          <w:sz w:val="24"/>
          <w:szCs w:val="24"/>
        </w:rPr>
        <w:t xml:space="preserve"> of completely different </w:t>
      </w:r>
      <w:r w:rsidR="00DE6940" w:rsidRPr="00090A0C">
        <w:rPr>
          <w:rFonts w:ascii="Times New Roman" w:hAnsi="Times New Roman" w:cs="Times New Roman"/>
          <w:color w:val="000000" w:themeColor="text1"/>
          <w:sz w:val="24"/>
          <w:szCs w:val="24"/>
        </w:rPr>
        <w:t xml:space="preserve">linguistic </w:t>
      </w:r>
      <w:r w:rsidRPr="00090A0C">
        <w:rPr>
          <w:rFonts w:ascii="Times New Roman" w:hAnsi="Times New Roman" w:cs="Times New Roman"/>
          <w:color w:val="000000" w:themeColor="text1"/>
          <w:sz w:val="24"/>
          <w:szCs w:val="24"/>
        </w:rPr>
        <w:t xml:space="preserve">derivation than the ST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EMI</w:t>
      </w:r>
      <w:r w:rsidR="00E05461" w:rsidRPr="00090A0C">
        <w:rPr>
          <w:rFonts w:ascii="Times New Roman" w:hAnsi="Times New Roman" w:cs="Times New Roman"/>
          <w:color w:val="000000" w:themeColor="text1"/>
          <w:sz w:val="24"/>
          <w:szCs w:val="24"/>
        </w:rPr>
        <w:t>.</w:t>
      </w:r>
      <w:r w:rsidRPr="00090A0C">
        <w:rPr>
          <w:rFonts w:ascii="Times New Roman" w:hAnsi="Times New Roman" w:cs="Times New Roman"/>
          <w:color w:val="000000" w:themeColor="text1"/>
          <w:sz w:val="24"/>
          <w:szCs w:val="24"/>
        </w:rPr>
        <w:t xml:space="preserve"> </w:t>
      </w:r>
      <w:r w:rsidR="007A3575" w:rsidRPr="00090A0C">
        <w:rPr>
          <w:rFonts w:ascii="Times New Roman" w:hAnsi="Times New Roman" w:cs="Times New Roman"/>
          <w:color w:val="000000" w:themeColor="text1"/>
          <w:sz w:val="24"/>
          <w:szCs w:val="24"/>
        </w:rPr>
        <w:t xml:space="preserve">It is possible to have many </w:t>
      </w:r>
      <w:r w:rsidR="00747050" w:rsidRPr="00090A0C">
        <w:rPr>
          <w:rFonts w:ascii="Times New Roman" w:hAnsi="Times New Roman" w:cs="Times New Roman"/>
          <w:color w:val="000000" w:themeColor="text1"/>
          <w:sz w:val="24"/>
          <w:szCs w:val="24"/>
        </w:rPr>
        <w:t>r</w:t>
      </w:r>
      <w:r w:rsidR="007A3575" w:rsidRPr="00090A0C">
        <w:rPr>
          <w:rFonts w:ascii="Times New Roman" w:hAnsi="Times New Roman" w:cs="Times New Roman"/>
          <w:color w:val="000000" w:themeColor="text1"/>
          <w:sz w:val="24"/>
          <w:szCs w:val="24"/>
        </w:rPr>
        <w:t xml:space="preserve">ecognised </w:t>
      </w:r>
      <w:r w:rsidR="00747050" w:rsidRPr="00090A0C">
        <w:rPr>
          <w:rFonts w:ascii="Times New Roman" w:hAnsi="Times New Roman" w:cs="Times New Roman"/>
          <w:color w:val="000000" w:themeColor="text1"/>
          <w:sz w:val="24"/>
          <w:szCs w:val="24"/>
        </w:rPr>
        <w:t>e</w:t>
      </w:r>
      <w:r w:rsidR="007A3575" w:rsidRPr="00090A0C">
        <w:rPr>
          <w:rFonts w:ascii="Times New Roman" w:hAnsi="Times New Roman" w:cs="Times New Roman"/>
          <w:color w:val="000000" w:themeColor="text1"/>
          <w:sz w:val="24"/>
          <w:szCs w:val="24"/>
        </w:rPr>
        <w:t xml:space="preserve">quivalents in the target language, </w:t>
      </w:r>
      <w:r w:rsidR="009B0C59" w:rsidRPr="00090A0C">
        <w:rPr>
          <w:rFonts w:ascii="Times New Roman" w:hAnsi="Times New Roman" w:cs="Times New Roman"/>
          <w:color w:val="000000" w:themeColor="text1"/>
          <w:sz w:val="24"/>
          <w:szCs w:val="24"/>
        </w:rPr>
        <w:t xml:space="preserve">with different </w:t>
      </w:r>
      <w:r w:rsidR="007A3575" w:rsidRPr="00090A0C">
        <w:rPr>
          <w:rFonts w:ascii="Times New Roman" w:hAnsi="Times New Roman" w:cs="Times New Roman"/>
          <w:color w:val="000000" w:themeColor="text1"/>
          <w:sz w:val="24"/>
          <w:szCs w:val="24"/>
        </w:rPr>
        <w:t>derivations or etymologies.</w:t>
      </w:r>
    </w:p>
    <w:p w14:paraId="03F32AEC" w14:textId="4ADE2780"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lastRenderedPageBreak/>
        <w:t xml:space="preserve">PRECISION </w:t>
      </w:r>
      <w:r w:rsidR="00DE6940" w:rsidRPr="00090A0C">
        <w:rPr>
          <w:rFonts w:ascii="Times New Roman" w:hAnsi="Times New Roman" w:cs="Times New Roman"/>
          <w:color w:val="000000" w:themeColor="text1"/>
          <w:sz w:val="24"/>
          <w:szCs w:val="24"/>
        </w:rPr>
        <w:t>in the form of an</w:t>
      </w:r>
      <w:r w:rsidRPr="00090A0C">
        <w:rPr>
          <w:rFonts w:ascii="Times New Roman" w:hAnsi="Times New Roman" w:cs="Times New Roman"/>
          <w:color w:val="000000" w:themeColor="text1"/>
          <w:sz w:val="24"/>
          <w:szCs w:val="24"/>
        </w:rPr>
        <w:t xml:space="preserve"> exoticism – </w:t>
      </w:r>
      <w:r w:rsidR="00C057CE" w:rsidRPr="00090A0C">
        <w:rPr>
          <w:rFonts w:ascii="Times New Roman" w:hAnsi="Times New Roman" w:cs="Times New Roman"/>
          <w:color w:val="000000" w:themeColor="text1"/>
          <w:sz w:val="24"/>
          <w:szCs w:val="24"/>
        </w:rPr>
        <w:t>precise preservation of the ST denotation</w:t>
      </w:r>
      <w:r w:rsidR="00195256">
        <w:rPr>
          <w:rFonts w:ascii="Times New Roman" w:hAnsi="Times New Roman" w:cs="Times New Roman"/>
          <w:color w:val="000000" w:themeColor="text1"/>
          <w:sz w:val="24"/>
          <w:szCs w:val="24"/>
        </w:rPr>
        <w:t>;</w:t>
      </w:r>
      <w:r w:rsidR="00C057CE"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 xml:space="preserve">an item transposed from the ST without any changes in its </w:t>
      </w:r>
      <w:r w:rsidR="00DE6940" w:rsidRPr="00090A0C">
        <w:rPr>
          <w:rFonts w:ascii="Times New Roman" w:hAnsi="Times New Roman" w:cs="Times New Roman"/>
          <w:color w:val="000000" w:themeColor="text1"/>
          <w:sz w:val="24"/>
          <w:szCs w:val="24"/>
        </w:rPr>
        <w:t xml:space="preserve">linguistic </w:t>
      </w:r>
      <w:r w:rsidRPr="00090A0C">
        <w:rPr>
          <w:rFonts w:ascii="Times New Roman" w:hAnsi="Times New Roman" w:cs="Times New Roman"/>
          <w:color w:val="000000" w:themeColor="text1"/>
          <w:sz w:val="24"/>
          <w:szCs w:val="24"/>
        </w:rPr>
        <w:t>form into the TT (might be a</w:t>
      </w:r>
      <w:r w:rsidR="00C057CE" w:rsidRPr="00090A0C">
        <w:rPr>
          <w:rFonts w:ascii="Times New Roman" w:hAnsi="Times New Roman" w:cs="Times New Roman"/>
          <w:color w:val="000000" w:themeColor="text1"/>
          <w:sz w:val="24"/>
          <w:szCs w:val="24"/>
        </w:rPr>
        <w:t xml:space="preserve"> </w:t>
      </w:r>
      <w:r w:rsidR="00747050" w:rsidRPr="00090A0C">
        <w:rPr>
          <w:rFonts w:ascii="Times New Roman" w:hAnsi="Times New Roman" w:cs="Times New Roman"/>
          <w:color w:val="000000" w:themeColor="text1"/>
          <w:sz w:val="24"/>
          <w:szCs w:val="24"/>
        </w:rPr>
        <w:t>r</w:t>
      </w:r>
      <w:r w:rsidR="00C057CE" w:rsidRPr="00090A0C">
        <w:rPr>
          <w:rFonts w:ascii="Times New Roman" w:hAnsi="Times New Roman" w:cs="Times New Roman"/>
          <w:color w:val="000000" w:themeColor="text1"/>
          <w:sz w:val="24"/>
          <w:szCs w:val="24"/>
        </w:rPr>
        <w:t>ecognised</w:t>
      </w:r>
      <w:r w:rsidRPr="00090A0C">
        <w:rPr>
          <w:rFonts w:ascii="Times New Roman" w:hAnsi="Times New Roman" w:cs="Times New Roman"/>
          <w:color w:val="000000" w:themeColor="text1"/>
          <w:sz w:val="24"/>
          <w:szCs w:val="24"/>
        </w:rPr>
        <w:t xml:space="preserve"> </w:t>
      </w:r>
      <w:r w:rsidR="00747050" w:rsidRPr="00090A0C">
        <w:rPr>
          <w:rFonts w:ascii="Times New Roman" w:hAnsi="Times New Roman" w:cs="Times New Roman"/>
          <w:color w:val="000000" w:themeColor="text1"/>
          <w:sz w:val="24"/>
          <w:szCs w:val="24"/>
        </w:rPr>
        <w:t>e</w:t>
      </w:r>
      <w:r w:rsidR="00DE6940" w:rsidRPr="00090A0C">
        <w:rPr>
          <w:rFonts w:ascii="Times New Roman" w:hAnsi="Times New Roman" w:cs="Times New Roman"/>
          <w:color w:val="000000" w:themeColor="text1"/>
          <w:sz w:val="24"/>
          <w:szCs w:val="24"/>
        </w:rPr>
        <w:t xml:space="preserve">quivalent </w:t>
      </w:r>
      <w:r w:rsidRPr="00090A0C">
        <w:rPr>
          <w:rFonts w:ascii="Times New Roman" w:hAnsi="Times New Roman" w:cs="Times New Roman"/>
          <w:color w:val="000000" w:themeColor="text1"/>
          <w:sz w:val="24"/>
          <w:szCs w:val="24"/>
        </w:rPr>
        <w:t>or</w:t>
      </w:r>
      <w:r w:rsidR="00A225B9" w:rsidRPr="00090A0C">
        <w:rPr>
          <w:rFonts w:ascii="Times New Roman" w:hAnsi="Times New Roman" w:cs="Times New Roman"/>
          <w:color w:val="000000" w:themeColor="text1"/>
          <w:sz w:val="24"/>
          <w:szCs w:val="24"/>
        </w:rPr>
        <w:t xml:space="preserve"> a</w:t>
      </w:r>
      <w:r w:rsidRPr="00090A0C">
        <w:rPr>
          <w:rFonts w:ascii="Times New Roman" w:hAnsi="Times New Roman" w:cs="Times New Roman"/>
          <w:color w:val="000000" w:themeColor="text1"/>
          <w:sz w:val="24"/>
          <w:szCs w:val="24"/>
        </w:rPr>
        <w:t xml:space="preserve"> </w:t>
      </w:r>
      <w:r w:rsidR="00DE6940" w:rsidRPr="00090A0C">
        <w:rPr>
          <w:rFonts w:ascii="Times New Roman" w:hAnsi="Times New Roman" w:cs="Times New Roman"/>
          <w:color w:val="000000" w:themeColor="text1"/>
          <w:sz w:val="24"/>
          <w:szCs w:val="24"/>
        </w:rPr>
        <w:t xml:space="preserve">linguistic </w:t>
      </w:r>
      <w:r w:rsidRPr="00090A0C">
        <w:rPr>
          <w:rFonts w:ascii="Times New Roman" w:hAnsi="Times New Roman" w:cs="Times New Roman"/>
          <w:color w:val="000000" w:themeColor="text1"/>
          <w:sz w:val="24"/>
          <w:szCs w:val="24"/>
        </w:rPr>
        <w:t>novelty)</w:t>
      </w:r>
      <w:r w:rsidR="00C057CE" w:rsidRPr="00090A0C">
        <w:rPr>
          <w:rFonts w:ascii="Times New Roman" w:hAnsi="Times New Roman" w:cs="Times New Roman"/>
          <w:color w:val="000000" w:themeColor="text1"/>
          <w:sz w:val="24"/>
          <w:szCs w:val="24"/>
        </w:rPr>
        <w:t>.</w:t>
      </w:r>
    </w:p>
    <w:p w14:paraId="22C24726" w14:textId="7034594E"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PRECISION</w:t>
      </w:r>
      <w:r w:rsidR="00C057CE" w:rsidRPr="00090A0C">
        <w:rPr>
          <w:rFonts w:ascii="Times New Roman" w:hAnsi="Times New Roman" w:cs="Times New Roman"/>
          <w:color w:val="000000" w:themeColor="text1"/>
          <w:sz w:val="24"/>
          <w:szCs w:val="24"/>
        </w:rPr>
        <w:t xml:space="preserve"> in the form of </w:t>
      </w:r>
      <w:r w:rsidRPr="00090A0C">
        <w:rPr>
          <w:rFonts w:ascii="Times New Roman" w:hAnsi="Times New Roman" w:cs="Times New Roman"/>
          <w:color w:val="000000" w:themeColor="text1"/>
          <w:sz w:val="24"/>
          <w:szCs w:val="24"/>
        </w:rPr>
        <w:t xml:space="preserve">borrowing </w:t>
      </w:r>
      <w:r w:rsidR="00195256">
        <w:rPr>
          <w:rFonts w:ascii="Times New Roman" w:hAnsi="Times New Roman" w:cs="Times New Roman"/>
          <w:color w:val="000000" w:themeColor="text1"/>
          <w:sz w:val="24"/>
          <w:szCs w:val="24"/>
        </w:rPr>
        <w:t>–</w:t>
      </w:r>
      <w:r w:rsidR="00C057CE" w:rsidRPr="00090A0C">
        <w:rPr>
          <w:rFonts w:ascii="Times New Roman" w:hAnsi="Times New Roman" w:cs="Times New Roman"/>
          <w:color w:val="000000" w:themeColor="text1"/>
          <w:sz w:val="24"/>
          <w:szCs w:val="24"/>
        </w:rPr>
        <w:t xml:space="preserve"> precise preservation of the ST denotation – an item transposed from the ST as a borrowing, an item operating within the norms of the target language </w:t>
      </w:r>
      <w:r w:rsidRPr="00090A0C">
        <w:rPr>
          <w:rFonts w:ascii="Times New Roman" w:hAnsi="Times New Roman" w:cs="Times New Roman"/>
          <w:color w:val="000000" w:themeColor="text1"/>
          <w:sz w:val="24"/>
          <w:szCs w:val="24"/>
        </w:rPr>
        <w:t>(might be a</w:t>
      </w:r>
      <w:r w:rsidR="00C057CE" w:rsidRPr="00090A0C">
        <w:rPr>
          <w:rFonts w:ascii="Times New Roman" w:hAnsi="Times New Roman" w:cs="Times New Roman"/>
          <w:color w:val="000000" w:themeColor="text1"/>
          <w:sz w:val="24"/>
          <w:szCs w:val="24"/>
        </w:rPr>
        <w:t xml:space="preserve"> </w:t>
      </w:r>
      <w:r w:rsidR="009636E3" w:rsidRPr="00090A0C">
        <w:rPr>
          <w:rFonts w:ascii="Times New Roman" w:hAnsi="Times New Roman" w:cs="Times New Roman"/>
          <w:color w:val="000000" w:themeColor="text1"/>
          <w:sz w:val="24"/>
          <w:szCs w:val="24"/>
        </w:rPr>
        <w:t>r</w:t>
      </w:r>
      <w:r w:rsidR="00C057CE" w:rsidRPr="00090A0C">
        <w:rPr>
          <w:rFonts w:ascii="Times New Roman" w:hAnsi="Times New Roman" w:cs="Times New Roman"/>
          <w:color w:val="000000" w:themeColor="text1"/>
          <w:sz w:val="24"/>
          <w:szCs w:val="24"/>
        </w:rPr>
        <w:t xml:space="preserve">ecognised </w:t>
      </w:r>
      <w:r w:rsidR="009636E3" w:rsidRPr="00090A0C">
        <w:rPr>
          <w:rFonts w:ascii="Times New Roman" w:hAnsi="Times New Roman" w:cs="Times New Roman"/>
          <w:color w:val="000000" w:themeColor="text1"/>
          <w:sz w:val="24"/>
          <w:szCs w:val="24"/>
        </w:rPr>
        <w:t>e</w:t>
      </w:r>
      <w:r w:rsidR="00C057CE" w:rsidRPr="00090A0C">
        <w:rPr>
          <w:rFonts w:ascii="Times New Roman" w:hAnsi="Times New Roman" w:cs="Times New Roman"/>
          <w:color w:val="000000" w:themeColor="text1"/>
          <w:sz w:val="24"/>
          <w:szCs w:val="24"/>
        </w:rPr>
        <w:t xml:space="preserve">quivalent </w:t>
      </w:r>
      <w:r w:rsidRPr="00090A0C">
        <w:rPr>
          <w:rFonts w:ascii="Times New Roman" w:hAnsi="Times New Roman" w:cs="Times New Roman"/>
          <w:color w:val="000000" w:themeColor="text1"/>
          <w:sz w:val="24"/>
          <w:szCs w:val="24"/>
        </w:rPr>
        <w:t xml:space="preserve">or a </w:t>
      </w:r>
      <w:r w:rsidR="00C057CE" w:rsidRPr="00090A0C">
        <w:rPr>
          <w:rFonts w:ascii="Times New Roman" w:hAnsi="Times New Roman" w:cs="Times New Roman"/>
          <w:color w:val="000000" w:themeColor="text1"/>
          <w:sz w:val="24"/>
          <w:szCs w:val="24"/>
        </w:rPr>
        <w:t xml:space="preserve">linguistic </w:t>
      </w:r>
      <w:r w:rsidRPr="00090A0C">
        <w:rPr>
          <w:rFonts w:ascii="Times New Roman" w:hAnsi="Times New Roman" w:cs="Times New Roman"/>
          <w:color w:val="000000" w:themeColor="text1"/>
          <w:sz w:val="24"/>
          <w:szCs w:val="24"/>
        </w:rPr>
        <w:t>novelty</w:t>
      </w:r>
      <w:r w:rsidR="00C057CE" w:rsidRPr="00090A0C">
        <w:rPr>
          <w:rFonts w:ascii="Times New Roman" w:hAnsi="Times New Roman" w:cs="Times New Roman"/>
          <w:color w:val="000000" w:themeColor="text1"/>
          <w:sz w:val="24"/>
          <w:szCs w:val="24"/>
        </w:rPr>
        <w:t>).</w:t>
      </w:r>
    </w:p>
    <w:p w14:paraId="1230451D" w14:textId="2803D441"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 xml:space="preserve">PRECISION </w:t>
      </w:r>
      <w:r w:rsidR="00C057CE" w:rsidRPr="00090A0C">
        <w:rPr>
          <w:rFonts w:ascii="Times New Roman" w:hAnsi="Times New Roman" w:cs="Times New Roman"/>
          <w:color w:val="000000" w:themeColor="text1"/>
          <w:sz w:val="24"/>
          <w:szCs w:val="24"/>
        </w:rPr>
        <w:t xml:space="preserve">in the form of a </w:t>
      </w:r>
      <w:r w:rsidRPr="00090A0C">
        <w:rPr>
          <w:rFonts w:ascii="Times New Roman" w:hAnsi="Times New Roman" w:cs="Times New Roman"/>
          <w:color w:val="000000" w:themeColor="text1"/>
          <w:sz w:val="24"/>
          <w:szCs w:val="24"/>
        </w:rPr>
        <w:t>calque</w:t>
      </w:r>
      <w:r w:rsidR="00C057CE" w:rsidRPr="00090A0C">
        <w:rPr>
          <w:rFonts w:ascii="Times New Roman" w:hAnsi="Times New Roman" w:cs="Times New Roman"/>
          <w:color w:val="000000" w:themeColor="text1"/>
          <w:sz w:val="24"/>
          <w:szCs w:val="24"/>
        </w:rPr>
        <w:t xml:space="preserve"> – an item directly translated </w:t>
      </w:r>
      <w:r w:rsidR="002C37D1" w:rsidRPr="00090A0C">
        <w:rPr>
          <w:rFonts w:ascii="Times New Roman" w:hAnsi="Times New Roman" w:cs="Times New Roman"/>
          <w:color w:val="000000" w:themeColor="text1"/>
          <w:sz w:val="24"/>
          <w:szCs w:val="24"/>
        </w:rPr>
        <w:t xml:space="preserve">(through-translated) </w:t>
      </w:r>
      <w:r w:rsidR="00C057CE" w:rsidRPr="00090A0C">
        <w:rPr>
          <w:rFonts w:ascii="Times New Roman" w:hAnsi="Times New Roman" w:cs="Times New Roman"/>
          <w:color w:val="000000" w:themeColor="text1"/>
          <w:sz w:val="24"/>
          <w:szCs w:val="24"/>
        </w:rPr>
        <w:t>from the ST into a TT item</w:t>
      </w:r>
      <w:r w:rsidRPr="00090A0C">
        <w:rPr>
          <w:rFonts w:ascii="Times New Roman" w:hAnsi="Times New Roman" w:cs="Times New Roman"/>
          <w:color w:val="000000" w:themeColor="text1"/>
          <w:sz w:val="24"/>
          <w:szCs w:val="24"/>
        </w:rPr>
        <w:t xml:space="preserve"> (</w:t>
      </w:r>
      <w:r w:rsidR="00C057CE" w:rsidRPr="00090A0C">
        <w:rPr>
          <w:rFonts w:ascii="Times New Roman" w:hAnsi="Times New Roman" w:cs="Times New Roman"/>
          <w:color w:val="000000" w:themeColor="text1"/>
          <w:sz w:val="24"/>
          <w:szCs w:val="24"/>
        </w:rPr>
        <w:t xml:space="preserve">might be a </w:t>
      </w:r>
      <w:r w:rsidR="009C29E5" w:rsidRPr="00090A0C">
        <w:rPr>
          <w:rFonts w:ascii="Times New Roman" w:hAnsi="Times New Roman" w:cs="Times New Roman"/>
          <w:color w:val="000000" w:themeColor="text1"/>
          <w:sz w:val="24"/>
          <w:szCs w:val="24"/>
        </w:rPr>
        <w:t>r</w:t>
      </w:r>
      <w:r w:rsidR="00C057CE" w:rsidRPr="00090A0C">
        <w:rPr>
          <w:rFonts w:ascii="Times New Roman" w:hAnsi="Times New Roman" w:cs="Times New Roman"/>
          <w:color w:val="000000" w:themeColor="text1"/>
          <w:sz w:val="24"/>
          <w:szCs w:val="24"/>
        </w:rPr>
        <w:t xml:space="preserve">ecognised </w:t>
      </w:r>
      <w:r w:rsidR="009C29E5" w:rsidRPr="00090A0C">
        <w:rPr>
          <w:rFonts w:ascii="Times New Roman" w:hAnsi="Times New Roman" w:cs="Times New Roman"/>
          <w:color w:val="000000" w:themeColor="text1"/>
          <w:sz w:val="24"/>
          <w:szCs w:val="24"/>
        </w:rPr>
        <w:t>e</w:t>
      </w:r>
      <w:r w:rsidR="00C057CE" w:rsidRPr="00090A0C">
        <w:rPr>
          <w:rFonts w:ascii="Times New Roman" w:hAnsi="Times New Roman" w:cs="Times New Roman"/>
          <w:color w:val="000000" w:themeColor="text1"/>
          <w:sz w:val="24"/>
          <w:szCs w:val="24"/>
        </w:rPr>
        <w:t>quivalent or a linguistic novelty).</w:t>
      </w:r>
    </w:p>
    <w:p w14:paraId="60D827E0" w14:textId="0BAD994E" w:rsidR="00EC572D" w:rsidRPr="00090A0C" w:rsidRDefault="007B77D7"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PROXIMITY</w:t>
      </w:r>
      <w:r w:rsidR="00EC572D" w:rsidRPr="00090A0C">
        <w:rPr>
          <w:rFonts w:ascii="Times New Roman" w:hAnsi="Times New Roman" w:cs="Times New Roman"/>
          <w:color w:val="000000" w:themeColor="text1"/>
          <w:sz w:val="24"/>
          <w:szCs w:val="24"/>
        </w:rPr>
        <w:t xml:space="preserve"> – </w:t>
      </w:r>
      <w:r w:rsidR="003E0948" w:rsidRPr="00090A0C">
        <w:rPr>
          <w:rFonts w:ascii="Times New Roman" w:hAnsi="Times New Roman" w:cs="Times New Roman"/>
          <w:color w:val="000000" w:themeColor="text1"/>
          <w:sz w:val="24"/>
          <w:szCs w:val="24"/>
        </w:rPr>
        <w:t xml:space="preserve">semi-precise preservation of the ST denotation </w:t>
      </w:r>
      <w:r w:rsidR="00540116" w:rsidRPr="00090A0C">
        <w:rPr>
          <w:rFonts w:ascii="Times New Roman" w:hAnsi="Times New Roman" w:cs="Times New Roman"/>
          <w:color w:val="000000" w:themeColor="text1"/>
          <w:sz w:val="24"/>
          <w:szCs w:val="24"/>
        </w:rPr>
        <w:t>–</w:t>
      </w:r>
      <w:r w:rsidR="003E0948" w:rsidRPr="00090A0C">
        <w:rPr>
          <w:rFonts w:ascii="Times New Roman" w:hAnsi="Times New Roman" w:cs="Times New Roman"/>
          <w:color w:val="000000" w:themeColor="text1"/>
          <w:sz w:val="24"/>
          <w:szCs w:val="24"/>
        </w:rPr>
        <w:t xml:space="preserve"> </w:t>
      </w:r>
      <w:r w:rsidR="00EC572D" w:rsidRPr="00090A0C">
        <w:rPr>
          <w:rFonts w:ascii="Times New Roman" w:hAnsi="Times New Roman" w:cs="Times New Roman"/>
          <w:color w:val="000000" w:themeColor="text1"/>
          <w:sz w:val="24"/>
          <w:szCs w:val="24"/>
        </w:rPr>
        <w:t>shifting</w:t>
      </w:r>
      <w:r w:rsidR="00540116" w:rsidRPr="00090A0C">
        <w:rPr>
          <w:rFonts w:ascii="Times New Roman" w:hAnsi="Times New Roman" w:cs="Times New Roman"/>
          <w:color w:val="000000" w:themeColor="text1"/>
          <w:sz w:val="24"/>
          <w:szCs w:val="24"/>
        </w:rPr>
        <w:t xml:space="preserve"> </w:t>
      </w:r>
      <w:r w:rsidR="00EC572D" w:rsidRPr="00090A0C">
        <w:rPr>
          <w:rFonts w:ascii="Times New Roman" w:hAnsi="Times New Roman" w:cs="Times New Roman"/>
          <w:color w:val="000000" w:themeColor="text1"/>
          <w:sz w:val="24"/>
          <w:szCs w:val="24"/>
        </w:rPr>
        <w:t xml:space="preserve">the meaning of the ST </w:t>
      </w:r>
      <w:r w:rsidR="00A6031A" w:rsidRPr="00090A0C">
        <w:rPr>
          <w:rFonts w:ascii="Times New Roman" w:hAnsi="Times New Roman" w:cs="Times New Roman"/>
          <w:color w:val="000000" w:themeColor="text1"/>
          <w:sz w:val="24"/>
          <w:szCs w:val="24"/>
        </w:rPr>
        <w:t>S</w:t>
      </w:r>
      <w:r w:rsidR="00EC572D" w:rsidRPr="00090A0C">
        <w:rPr>
          <w:rFonts w:ascii="Times New Roman" w:hAnsi="Times New Roman" w:cs="Times New Roman"/>
          <w:color w:val="000000" w:themeColor="text1"/>
          <w:sz w:val="24"/>
          <w:szCs w:val="24"/>
        </w:rPr>
        <w:t xml:space="preserve">EMI on a scale of </w:t>
      </w:r>
      <w:r w:rsidR="00C057CE" w:rsidRPr="00090A0C">
        <w:rPr>
          <w:rFonts w:ascii="Times New Roman" w:hAnsi="Times New Roman" w:cs="Times New Roman"/>
          <w:color w:val="000000" w:themeColor="text1"/>
          <w:sz w:val="24"/>
          <w:szCs w:val="24"/>
        </w:rPr>
        <w:t>generalisation</w:t>
      </w:r>
      <w:r w:rsidR="003E0948" w:rsidRPr="00090A0C">
        <w:rPr>
          <w:rFonts w:ascii="Times New Roman" w:hAnsi="Times New Roman" w:cs="Times New Roman"/>
          <w:color w:val="000000" w:themeColor="text1"/>
          <w:sz w:val="24"/>
          <w:szCs w:val="24"/>
        </w:rPr>
        <w:t xml:space="preserve">, making it more specific or more general </w:t>
      </w:r>
      <w:r w:rsidR="00EC572D" w:rsidRPr="00090A0C">
        <w:rPr>
          <w:rFonts w:ascii="Times New Roman" w:hAnsi="Times New Roman" w:cs="Times New Roman"/>
          <w:color w:val="000000" w:themeColor="text1"/>
          <w:sz w:val="24"/>
          <w:szCs w:val="24"/>
        </w:rPr>
        <w:t>(e.g. hyponymy, hypernymy)</w:t>
      </w:r>
      <w:r w:rsidR="003E0948" w:rsidRPr="00090A0C">
        <w:rPr>
          <w:rFonts w:ascii="Times New Roman" w:hAnsi="Times New Roman" w:cs="Times New Roman"/>
          <w:color w:val="000000" w:themeColor="text1"/>
          <w:sz w:val="24"/>
          <w:szCs w:val="24"/>
        </w:rPr>
        <w:t>.</w:t>
      </w:r>
    </w:p>
    <w:p w14:paraId="5F7E9B02" w14:textId="41AC809A" w:rsidR="00EC572D" w:rsidRPr="00090A0C" w:rsidRDefault="003E0948"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DESCRIPTION</w:t>
      </w:r>
      <w:r w:rsidR="00EC572D" w:rsidRPr="00090A0C">
        <w:rPr>
          <w:rFonts w:ascii="Times New Roman" w:hAnsi="Times New Roman" w:cs="Times New Roman"/>
          <w:color w:val="000000" w:themeColor="text1"/>
          <w:sz w:val="24"/>
          <w:szCs w:val="24"/>
        </w:rPr>
        <w:t xml:space="preserve"> – </w:t>
      </w:r>
      <w:r w:rsidRPr="00090A0C">
        <w:rPr>
          <w:rFonts w:ascii="Times New Roman" w:hAnsi="Times New Roman" w:cs="Times New Roman"/>
          <w:color w:val="000000" w:themeColor="text1"/>
          <w:sz w:val="24"/>
          <w:szCs w:val="24"/>
        </w:rPr>
        <w:t xml:space="preserve">the loss of the ST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 xml:space="preserve">EMI </w:t>
      </w:r>
      <w:r w:rsidR="00540116" w:rsidRPr="00090A0C">
        <w:rPr>
          <w:rFonts w:ascii="Times New Roman" w:hAnsi="Times New Roman" w:cs="Times New Roman"/>
          <w:color w:val="000000" w:themeColor="text1"/>
          <w:sz w:val="24"/>
          <w:szCs w:val="24"/>
        </w:rPr>
        <w:t>–</w:t>
      </w:r>
      <w:r w:rsidRPr="00090A0C">
        <w:rPr>
          <w:rFonts w:ascii="Times New Roman" w:hAnsi="Times New Roman" w:cs="Times New Roman"/>
          <w:color w:val="000000" w:themeColor="text1"/>
          <w:sz w:val="24"/>
          <w:szCs w:val="24"/>
        </w:rPr>
        <w:t xml:space="preserve"> explanation</w:t>
      </w:r>
      <w:r w:rsidR="00540116"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of</w:t>
      </w:r>
      <w:r w:rsidR="00EC572D" w:rsidRPr="00090A0C">
        <w:rPr>
          <w:rFonts w:ascii="Times New Roman" w:hAnsi="Times New Roman" w:cs="Times New Roman"/>
          <w:color w:val="000000" w:themeColor="text1"/>
          <w:sz w:val="24"/>
          <w:szCs w:val="24"/>
        </w:rPr>
        <w:t xml:space="preserve"> the meaning of the ST </w:t>
      </w:r>
      <w:r w:rsidR="00A6031A" w:rsidRPr="00090A0C">
        <w:rPr>
          <w:rFonts w:ascii="Times New Roman" w:hAnsi="Times New Roman" w:cs="Times New Roman"/>
          <w:color w:val="000000" w:themeColor="text1"/>
          <w:sz w:val="24"/>
          <w:szCs w:val="24"/>
        </w:rPr>
        <w:t>S</w:t>
      </w:r>
      <w:r w:rsidR="00EC572D" w:rsidRPr="00090A0C">
        <w:rPr>
          <w:rFonts w:ascii="Times New Roman" w:hAnsi="Times New Roman" w:cs="Times New Roman"/>
          <w:color w:val="000000" w:themeColor="text1"/>
          <w:sz w:val="24"/>
          <w:szCs w:val="24"/>
        </w:rPr>
        <w:t>EMI</w:t>
      </w:r>
      <w:r w:rsidRPr="00090A0C">
        <w:rPr>
          <w:rFonts w:ascii="Times New Roman" w:hAnsi="Times New Roman" w:cs="Times New Roman"/>
          <w:color w:val="000000" w:themeColor="text1"/>
          <w:sz w:val="24"/>
          <w:szCs w:val="24"/>
        </w:rPr>
        <w:t>; might</w:t>
      </w:r>
      <w:r w:rsidR="001B09F9" w:rsidRPr="00090A0C">
        <w:rPr>
          <w:rFonts w:ascii="Times New Roman" w:hAnsi="Times New Roman" w:cs="Times New Roman"/>
          <w:color w:val="000000" w:themeColor="text1"/>
          <w:sz w:val="24"/>
          <w:szCs w:val="24"/>
        </w:rPr>
        <w:t xml:space="preserve"> be</w:t>
      </w:r>
      <w:r w:rsidRPr="00090A0C">
        <w:rPr>
          <w:rFonts w:ascii="Times New Roman" w:hAnsi="Times New Roman" w:cs="Times New Roman"/>
          <w:color w:val="000000" w:themeColor="text1"/>
          <w:sz w:val="24"/>
          <w:szCs w:val="24"/>
        </w:rPr>
        <w:t xml:space="preserve"> in the form of a longer or shorter phrase.</w:t>
      </w:r>
    </w:p>
    <w:p w14:paraId="170D8561" w14:textId="3959128B"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 xml:space="preserve">TRANSPLANT – </w:t>
      </w:r>
      <w:r w:rsidR="003E0948" w:rsidRPr="00090A0C">
        <w:rPr>
          <w:rFonts w:ascii="Times New Roman" w:hAnsi="Times New Roman" w:cs="Times New Roman"/>
          <w:color w:val="000000" w:themeColor="text1"/>
          <w:sz w:val="24"/>
          <w:szCs w:val="24"/>
        </w:rPr>
        <w:t xml:space="preserve">the loss of the ST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 xml:space="preserve">EMI </w:t>
      </w:r>
      <w:r w:rsidR="00540116" w:rsidRPr="00090A0C">
        <w:rPr>
          <w:rFonts w:ascii="Times New Roman" w:hAnsi="Times New Roman" w:cs="Times New Roman"/>
          <w:color w:val="000000" w:themeColor="text1"/>
          <w:sz w:val="24"/>
          <w:szCs w:val="24"/>
        </w:rPr>
        <w:t>–</w:t>
      </w:r>
      <w:r w:rsidR="003E0948"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the</w:t>
      </w:r>
      <w:r w:rsidR="00540116"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 xml:space="preserve">rendition of the ST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 xml:space="preserve">EMI with a term having a different denotation but thematically related </w:t>
      </w:r>
      <w:r w:rsidR="008E1266" w:rsidRPr="00090A0C">
        <w:rPr>
          <w:rFonts w:ascii="Times New Roman" w:hAnsi="Times New Roman" w:cs="Times New Roman"/>
          <w:color w:val="000000" w:themeColor="text1"/>
          <w:sz w:val="24"/>
          <w:szCs w:val="24"/>
        </w:rPr>
        <w:t xml:space="preserve">to </w:t>
      </w:r>
      <w:r w:rsidRPr="00090A0C">
        <w:rPr>
          <w:rFonts w:ascii="Times New Roman" w:hAnsi="Times New Roman" w:cs="Times New Roman"/>
          <w:color w:val="000000" w:themeColor="text1"/>
          <w:sz w:val="24"/>
          <w:szCs w:val="24"/>
        </w:rPr>
        <w:t xml:space="preserve">the ST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EMI, i.e. within the same specialised discourse;</w:t>
      </w:r>
      <w:r w:rsidR="003E0948" w:rsidRPr="00090A0C">
        <w:rPr>
          <w:rFonts w:ascii="Times New Roman" w:hAnsi="Times New Roman" w:cs="Times New Roman"/>
          <w:color w:val="000000" w:themeColor="text1"/>
          <w:sz w:val="24"/>
          <w:szCs w:val="24"/>
        </w:rPr>
        <w:t xml:space="preserve"> might be a domestic or a foreign transplant, i.e. the TT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EMI might be from the target culture of translation or another foreign culture.</w:t>
      </w:r>
    </w:p>
    <w:p w14:paraId="7CC2920E" w14:textId="5C40D1C0"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REPLACEMENT –</w:t>
      </w:r>
      <w:r w:rsidR="003E0948" w:rsidRPr="00090A0C">
        <w:rPr>
          <w:rFonts w:ascii="Times New Roman" w:hAnsi="Times New Roman" w:cs="Times New Roman"/>
          <w:color w:val="000000" w:themeColor="text1"/>
          <w:sz w:val="24"/>
          <w:szCs w:val="24"/>
        </w:rPr>
        <w:t xml:space="preserve"> the loss of the ST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 xml:space="preserve">EMI </w:t>
      </w:r>
      <w:r w:rsidR="00540116" w:rsidRPr="00090A0C">
        <w:rPr>
          <w:rFonts w:ascii="Times New Roman" w:hAnsi="Times New Roman" w:cs="Times New Roman"/>
          <w:color w:val="000000" w:themeColor="text1"/>
          <w:sz w:val="24"/>
          <w:szCs w:val="24"/>
        </w:rPr>
        <w:t>–</w:t>
      </w:r>
      <w:r w:rsidRPr="00090A0C">
        <w:rPr>
          <w:rFonts w:ascii="Times New Roman" w:hAnsi="Times New Roman" w:cs="Times New Roman"/>
          <w:color w:val="000000" w:themeColor="text1"/>
          <w:sz w:val="24"/>
          <w:szCs w:val="24"/>
        </w:rPr>
        <w:t xml:space="preserve"> any</w:t>
      </w:r>
      <w:r w:rsidR="00540116"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 xml:space="preserve">substitution </w:t>
      </w:r>
      <w:r w:rsidR="00C824CA" w:rsidRPr="00090A0C">
        <w:rPr>
          <w:rFonts w:ascii="Times New Roman" w:hAnsi="Times New Roman" w:cs="Times New Roman"/>
          <w:color w:val="000000" w:themeColor="text1"/>
          <w:sz w:val="24"/>
          <w:szCs w:val="24"/>
        </w:rPr>
        <w:t xml:space="preserve">thematically </w:t>
      </w:r>
      <w:r w:rsidR="003E0948" w:rsidRPr="00090A0C">
        <w:rPr>
          <w:rFonts w:ascii="Times New Roman" w:hAnsi="Times New Roman" w:cs="Times New Roman"/>
          <w:color w:val="000000" w:themeColor="text1"/>
          <w:sz w:val="24"/>
          <w:szCs w:val="24"/>
        </w:rPr>
        <w:t xml:space="preserve">not related to the </w:t>
      </w:r>
      <w:r w:rsidRPr="00090A0C">
        <w:rPr>
          <w:rFonts w:ascii="Times New Roman" w:hAnsi="Times New Roman" w:cs="Times New Roman"/>
          <w:color w:val="000000" w:themeColor="text1"/>
          <w:sz w:val="24"/>
          <w:szCs w:val="24"/>
        </w:rPr>
        <w:t xml:space="preserve">ST </w:t>
      </w:r>
      <w:r w:rsidR="00502AB1"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EMI</w:t>
      </w:r>
      <w:r w:rsidR="003E0948"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could be motivated by many factors: the translator</w:t>
      </w:r>
      <w:r w:rsidR="00AD776B" w:rsidRPr="00090A0C">
        <w:rPr>
          <w:rFonts w:ascii="Times New Roman" w:hAnsi="Times New Roman" w:cs="Times New Roman"/>
          <w:color w:val="000000" w:themeColor="text1"/>
          <w:sz w:val="24"/>
          <w:szCs w:val="24"/>
        </w:rPr>
        <w:t>’</w:t>
      </w:r>
      <w:r w:rsidRPr="00090A0C">
        <w:rPr>
          <w:rFonts w:ascii="Times New Roman" w:hAnsi="Times New Roman" w:cs="Times New Roman"/>
          <w:color w:val="000000" w:themeColor="text1"/>
          <w:sz w:val="24"/>
          <w:szCs w:val="24"/>
        </w:rPr>
        <w:t>s lack of knowledge, aesthetic purposes</w:t>
      </w:r>
      <w:r w:rsidR="003E0948" w:rsidRPr="00090A0C">
        <w:rPr>
          <w:rFonts w:ascii="Times New Roman" w:hAnsi="Times New Roman" w:cs="Times New Roman"/>
          <w:color w:val="000000" w:themeColor="text1"/>
          <w:sz w:val="24"/>
          <w:szCs w:val="24"/>
        </w:rPr>
        <w:t xml:space="preserve"> e.g. </w:t>
      </w:r>
      <w:r w:rsidRPr="00090A0C">
        <w:rPr>
          <w:rFonts w:ascii="Times New Roman" w:hAnsi="Times New Roman" w:cs="Times New Roman"/>
          <w:color w:val="000000" w:themeColor="text1"/>
          <w:sz w:val="24"/>
          <w:szCs w:val="24"/>
        </w:rPr>
        <w:t xml:space="preserve">replacement for the sake of </w:t>
      </w:r>
      <w:r w:rsidR="003E0948" w:rsidRPr="00090A0C">
        <w:rPr>
          <w:rFonts w:ascii="Times New Roman" w:hAnsi="Times New Roman" w:cs="Times New Roman"/>
          <w:color w:val="000000" w:themeColor="text1"/>
          <w:sz w:val="24"/>
          <w:szCs w:val="24"/>
        </w:rPr>
        <w:t>maintain</w:t>
      </w:r>
      <w:r w:rsidR="00C824CA" w:rsidRPr="00090A0C">
        <w:rPr>
          <w:rFonts w:ascii="Times New Roman" w:hAnsi="Times New Roman" w:cs="Times New Roman"/>
          <w:color w:val="000000" w:themeColor="text1"/>
          <w:sz w:val="24"/>
          <w:szCs w:val="24"/>
        </w:rPr>
        <w:t>ing</w:t>
      </w:r>
      <w:r w:rsidR="003E0948" w:rsidRPr="00090A0C">
        <w:rPr>
          <w:rFonts w:ascii="Times New Roman" w:hAnsi="Times New Roman" w:cs="Times New Roman"/>
          <w:color w:val="000000" w:themeColor="text1"/>
          <w:sz w:val="24"/>
          <w:szCs w:val="24"/>
        </w:rPr>
        <w:t xml:space="preserve"> a </w:t>
      </w:r>
      <w:r w:rsidRPr="00090A0C">
        <w:rPr>
          <w:rFonts w:ascii="Times New Roman" w:hAnsi="Times New Roman" w:cs="Times New Roman"/>
          <w:color w:val="000000" w:themeColor="text1"/>
          <w:sz w:val="24"/>
          <w:szCs w:val="24"/>
        </w:rPr>
        <w:t>rhyme</w:t>
      </w:r>
      <w:r w:rsidR="003E0948" w:rsidRPr="00090A0C">
        <w:rPr>
          <w:rFonts w:ascii="Times New Roman" w:hAnsi="Times New Roman" w:cs="Times New Roman"/>
          <w:color w:val="000000" w:themeColor="text1"/>
          <w:sz w:val="24"/>
          <w:szCs w:val="24"/>
        </w:rPr>
        <w:t>.</w:t>
      </w:r>
    </w:p>
    <w:p w14:paraId="4F6A2FA7" w14:textId="1E7FE57A" w:rsidR="00EC572D" w:rsidRPr="00090A0C"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 xml:space="preserve">REMOVAL – </w:t>
      </w:r>
      <w:r w:rsidR="003E0948" w:rsidRPr="00090A0C">
        <w:rPr>
          <w:rFonts w:ascii="Times New Roman" w:hAnsi="Times New Roman" w:cs="Times New Roman"/>
          <w:color w:val="000000" w:themeColor="text1"/>
          <w:sz w:val="24"/>
          <w:szCs w:val="24"/>
        </w:rPr>
        <w:t xml:space="preserve">the loss of the ST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 xml:space="preserve">EMI – the complete omission of the ST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EMI without any substitution.</w:t>
      </w:r>
    </w:p>
    <w:p w14:paraId="37B2EA37" w14:textId="4B908D1E" w:rsidR="00EC572D" w:rsidRPr="00CF4B64" w:rsidRDefault="00EC572D" w:rsidP="00D85CFE">
      <w:pPr>
        <w:pStyle w:val="Odsekzoznamu"/>
        <w:numPr>
          <w:ilvl w:val="0"/>
          <w:numId w:val="2"/>
        </w:numPr>
        <w:spacing w:before="160" w:line="240" w:lineRule="auto"/>
        <w:ind w:left="714" w:hanging="357"/>
        <w:contextualSpacing w:val="0"/>
        <w:jc w:val="both"/>
        <w:rPr>
          <w:rFonts w:ascii="Times New Roman" w:hAnsi="Times New Roman" w:cs="Times New Roman"/>
          <w:color w:val="000000" w:themeColor="text1"/>
          <w:sz w:val="24"/>
          <w:szCs w:val="24"/>
        </w:rPr>
      </w:pPr>
      <w:r w:rsidRPr="00090A0C">
        <w:rPr>
          <w:rFonts w:ascii="Times New Roman" w:hAnsi="Times New Roman" w:cs="Times New Roman"/>
          <w:color w:val="000000" w:themeColor="text1"/>
          <w:sz w:val="24"/>
          <w:szCs w:val="24"/>
        </w:rPr>
        <w:t>COMPENSATION –</w:t>
      </w:r>
      <w:r w:rsidR="003E0948" w:rsidRPr="00090A0C">
        <w:rPr>
          <w:rFonts w:ascii="Times New Roman" w:hAnsi="Times New Roman" w:cs="Times New Roman"/>
          <w:color w:val="000000" w:themeColor="text1"/>
          <w:sz w:val="24"/>
          <w:szCs w:val="24"/>
        </w:rPr>
        <w:t xml:space="preserve"> the introduction of new </w:t>
      </w:r>
      <w:r w:rsidR="00A6031A" w:rsidRPr="00090A0C">
        <w:rPr>
          <w:rFonts w:ascii="Times New Roman" w:hAnsi="Times New Roman" w:cs="Times New Roman"/>
          <w:color w:val="000000" w:themeColor="text1"/>
          <w:sz w:val="24"/>
          <w:szCs w:val="24"/>
        </w:rPr>
        <w:t>S</w:t>
      </w:r>
      <w:r w:rsidR="003E0948" w:rsidRPr="00090A0C">
        <w:rPr>
          <w:rFonts w:ascii="Times New Roman" w:hAnsi="Times New Roman" w:cs="Times New Roman"/>
          <w:color w:val="000000" w:themeColor="text1"/>
          <w:sz w:val="24"/>
          <w:szCs w:val="24"/>
        </w:rPr>
        <w:t>EMIs in</w:t>
      </w:r>
      <w:r w:rsidR="00E97C87" w:rsidRPr="00090A0C">
        <w:rPr>
          <w:rFonts w:ascii="Times New Roman" w:hAnsi="Times New Roman" w:cs="Times New Roman"/>
          <w:color w:val="000000" w:themeColor="text1"/>
          <w:sz w:val="24"/>
          <w:szCs w:val="24"/>
        </w:rPr>
        <w:t>to</w:t>
      </w:r>
      <w:r w:rsidR="003E0948" w:rsidRPr="00090A0C">
        <w:rPr>
          <w:rFonts w:ascii="Times New Roman" w:hAnsi="Times New Roman" w:cs="Times New Roman"/>
          <w:color w:val="000000" w:themeColor="text1"/>
          <w:sz w:val="24"/>
          <w:szCs w:val="24"/>
        </w:rPr>
        <w:t xml:space="preserve"> the target text </w:t>
      </w:r>
      <w:r w:rsidR="00540116" w:rsidRPr="00090A0C">
        <w:rPr>
          <w:rFonts w:ascii="Times New Roman" w:hAnsi="Times New Roman" w:cs="Times New Roman"/>
          <w:color w:val="000000" w:themeColor="text1"/>
          <w:sz w:val="24"/>
          <w:szCs w:val="24"/>
        </w:rPr>
        <w:t>–</w:t>
      </w:r>
      <w:r w:rsidRPr="00090A0C">
        <w:rPr>
          <w:rFonts w:ascii="Times New Roman" w:hAnsi="Times New Roman" w:cs="Times New Roman"/>
          <w:color w:val="000000" w:themeColor="text1"/>
          <w:sz w:val="24"/>
          <w:szCs w:val="24"/>
        </w:rPr>
        <w:t xml:space="preserve"> the</w:t>
      </w:r>
      <w:r w:rsidR="00540116" w:rsidRPr="00090A0C">
        <w:rPr>
          <w:rFonts w:ascii="Times New Roman" w:hAnsi="Times New Roman" w:cs="Times New Roman"/>
          <w:color w:val="000000" w:themeColor="text1"/>
          <w:sz w:val="24"/>
          <w:szCs w:val="24"/>
        </w:rPr>
        <w:t xml:space="preserve"> </w:t>
      </w:r>
      <w:r w:rsidRPr="00090A0C">
        <w:rPr>
          <w:rFonts w:ascii="Times New Roman" w:hAnsi="Times New Roman" w:cs="Times New Roman"/>
          <w:color w:val="000000" w:themeColor="text1"/>
          <w:sz w:val="24"/>
          <w:szCs w:val="24"/>
        </w:rPr>
        <w:t xml:space="preserve">utilisation of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EMIs</w:t>
      </w:r>
      <w:r w:rsidR="003E0948" w:rsidRPr="00090A0C">
        <w:rPr>
          <w:rFonts w:ascii="Times New Roman" w:hAnsi="Times New Roman" w:cs="Times New Roman"/>
          <w:color w:val="000000" w:themeColor="text1"/>
          <w:sz w:val="24"/>
          <w:szCs w:val="24"/>
        </w:rPr>
        <w:t xml:space="preserve"> from the target language of the translation</w:t>
      </w:r>
      <w:r w:rsidRPr="00090A0C">
        <w:rPr>
          <w:rFonts w:ascii="Times New Roman" w:hAnsi="Times New Roman" w:cs="Times New Roman"/>
          <w:color w:val="000000" w:themeColor="text1"/>
          <w:sz w:val="24"/>
          <w:szCs w:val="24"/>
        </w:rPr>
        <w:t xml:space="preserve"> in other places in the </w:t>
      </w:r>
      <w:r w:rsidR="003E0948" w:rsidRPr="00090A0C">
        <w:rPr>
          <w:rFonts w:ascii="Times New Roman" w:hAnsi="Times New Roman" w:cs="Times New Roman"/>
          <w:color w:val="000000" w:themeColor="text1"/>
          <w:sz w:val="24"/>
          <w:szCs w:val="24"/>
        </w:rPr>
        <w:t xml:space="preserve">target </w:t>
      </w:r>
      <w:r w:rsidRPr="00090A0C">
        <w:rPr>
          <w:rFonts w:ascii="Times New Roman" w:hAnsi="Times New Roman" w:cs="Times New Roman"/>
          <w:color w:val="000000" w:themeColor="text1"/>
          <w:sz w:val="24"/>
          <w:szCs w:val="24"/>
        </w:rPr>
        <w:t>text than</w:t>
      </w:r>
      <w:r w:rsidR="003E0948" w:rsidRPr="00090A0C">
        <w:rPr>
          <w:rFonts w:ascii="Times New Roman" w:hAnsi="Times New Roman" w:cs="Times New Roman"/>
          <w:color w:val="000000" w:themeColor="text1"/>
          <w:sz w:val="24"/>
          <w:szCs w:val="24"/>
        </w:rPr>
        <w:t xml:space="preserve"> the location of</w:t>
      </w:r>
      <w:r w:rsidRPr="00090A0C">
        <w:rPr>
          <w:rFonts w:ascii="Times New Roman" w:hAnsi="Times New Roman" w:cs="Times New Roman"/>
          <w:color w:val="000000" w:themeColor="text1"/>
          <w:sz w:val="24"/>
          <w:szCs w:val="24"/>
        </w:rPr>
        <w:t xml:space="preserve"> the ST </w:t>
      </w:r>
      <w:r w:rsidR="00A6031A" w:rsidRPr="00090A0C">
        <w:rPr>
          <w:rFonts w:ascii="Times New Roman" w:hAnsi="Times New Roman" w:cs="Times New Roman"/>
          <w:color w:val="000000" w:themeColor="text1"/>
          <w:sz w:val="24"/>
          <w:szCs w:val="24"/>
        </w:rPr>
        <w:t>S</w:t>
      </w:r>
      <w:r w:rsidRPr="00090A0C">
        <w:rPr>
          <w:rFonts w:ascii="Times New Roman" w:hAnsi="Times New Roman" w:cs="Times New Roman"/>
          <w:color w:val="000000" w:themeColor="text1"/>
          <w:sz w:val="24"/>
          <w:szCs w:val="24"/>
        </w:rPr>
        <w:t>EMIs</w:t>
      </w:r>
      <w:r w:rsidR="003E0948" w:rsidRPr="00CF4B64">
        <w:rPr>
          <w:rFonts w:ascii="Times New Roman" w:hAnsi="Times New Roman" w:cs="Times New Roman"/>
          <w:color w:val="000000" w:themeColor="text1"/>
          <w:sz w:val="24"/>
          <w:szCs w:val="24"/>
        </w:rPr>
        <w:t xml:space="preserve"> in the source text.</w:t>
      </w:r>
    </w:p>
    <w:p w14:paraId="02FA125E" w14:textId="635488B7" w:rsidR="00661134" w:rsidRPr="00CF4B64" w:rsidRDefault="007A3575" w:rsidP="0023400F">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It might be added that it is possible to notice combinations of the above categories</w:t>
      </w:r>
      <w:r w:rsidR="00EB1B8A" w:rsidRPr="00CF4B64">
        <w:rPr>
          <w:rFonts w:ascii="Times New Roman" w:hAnsi="Times New Roman" w:cs="Times New Roman"/>
          <w:color w:val="000000" w:themeColor="text1"/>
          <w:sz w:val="24"/>
          <w:szCs w:val="24"/>
        </w:rPr>
        <w:t>,</w:t>
      </w:r>
      <w:r w:rsidRPr="00CF4B64">
        <w:rPr>
          <w:rFonts w:ascii="Times New Roman" w:hAnsi="Times New Roman" w:cs="Times New Roman"/>
          <w:color w:val="000000" w:themeColor="text1"/>
          <w:sz w:val="24"/>
          <w:szCs w:val="24"/>
        </w:rPr>
        <w:t xml:space="preserve"> given the richness of literary creations and intricacies of </w:t>
      </w:r>
      <w:r w:rsidR="00A6031A" w:rsidRPr="00CF4B64">
        <w:rPr>
          <w:rFonts w:ascii="Times New Roman" w:hAnsi="Times New Roman" w:cs="Times New Roman"/>
          <w:color w:val="000000" w:themeColor="text1"/>
          <w:sz w:val="24"/>
          <w:szCs w:val="24"/>
        </w:rPr>
        <w:t>S</w:t>
      </w:r>
      <w:r w:rsidRPr="00CF4B64">
        <w:rPr>
          <w:rFonts w:ascii="Times New Roman" w:hAnsi="Times New Roman" w:cs="Times New Roman"/>
          <w:color w:val="000000" w:themeColor="text1"/>
          <w:sz w:val="24"/>
          <w:szCs w:val="24"/>
        </w:rPr>
        <w:t xml:space="preserve">EMI transposition into the target text. </w:t>
      </w:r>
      <w:r w:rsidR="00B1529C" w:rsidRPr="00CF4B64">
        <w:rPr>
          <w:rFonts w:ascii="Times New Roman" w:hAnsi="Times New Roman" w:cs="Times New Roman"/>
          <w:color w:val="000000" w:themeColor="text1"/>
          <w:sz w:val="24"/>
          <w:szCs w:val="24"/>
        </w:rPr>
        <w:t>For clarity, t</w:t>
      </w:r>
      <w:r w:rsidR="00EC572D" w:rsidRPr="00CF4B64">
        <w:rPr>
          <w:rFonts w:ascii="Times New Roman" w:hAnsi="Times New Roman" w:cs="Times New Roman"/>
          <w:color w:val="000000" w:themeColor="text1"/>
          <w:sz w:val="24"/>
          <w:szCs w:val="24"/>
        </w:rPr>
        <w:t>he particular elements on the scale will be provided with examples fr</w:t>
      </w:r>
      <w:r w:rsidR="00540116">
        <w:rPr>
          <w:rFonts w:ascii="Times New Roman" w:hAnsi="Times New Roman" w:cs="Times New Roman"/>
          <w:color w:val="000000" w:themeColor="text1"/>
          <w:sz w:val="24"/>
          <w:szCs w:val="24"/>
        </w:rPr>
        <w:t>o</w:t>
      </w:r>
      <w:r w:rsidR="00EC572D" w:rsidRPr="00CF4B64">
        <w:rPr>
          <w:rFonts w:ascii="Times New Roman" w:hAnsi="Times New Roman" w:cs="Times New Roman"/>
          <w:color w:val="000000" w:themeColor="text1"/>
          <w:sz w:val="24"/>
          <w:szCs w:val="24"/>
        </w:rPr>
        <w:t xml:space="preserve">m the Polish </w:t>
      </w:r>
      <w:r w:rsidR="00B1529C" w:rsidRPr="00CF4B64">
        <w:rPr>
          <w:rFonts w:ascii="Times New Roman" w:hAnsi="Times New Roman" w:cs="Times New Roman"/>
          <w:color w:val="000000" w:themeColor="text1"/>
          <w:sz w:val="24"/>
          <w:szCs w:val="24"/>
        </w:rPr>
        <w:t>rendition</w:t>
      </w:r>
      <w:r w:rsidR="00EC572D" w:rsidRPr="00CF4B64">
        <w:rPr>
          <w:rFonts w:ascii="Times New Roman" w:hAnsi="Times New Roman" w:cs="Times New Roman"/>
          <w:color w:val="000000" w:themeColor="text1"/>
          <w:sz w:val="24"/>
          <w:szCs w:val="24"/>
        </w:rPr>
        <w:t xml:space="preserve"> of </w:t>
      </w:r>
      <w:r w:rsidR="00B1529C" w:rsidRPr="00CF4B64">
        <w:rPr>
          <w:rFonts w:ascii="Times New Roman" w:hAnsi="Times New Roman" w:cs="Times New Roman"/>
          <w:i/>
          <w:iCs/>
          <w:color w:val="000000" w:themeColor="text1"/>
          <w:sz w:val="24"/>
          <w:szCs w:val="24"/>
        </w:rPr>
        <w:t>Gravity</w:t>
      </w:r>
      <w:r w:rsidR="00AD776B">
        <w:rPr>
          <w:rFonts w:ascii="Times New Roman" w:hAnsi="Times New Roman" w:cs="Times New Roman"/>
          <w:i/>
          <w:iCs/>
          <w:color w:val="000000" w:themeColor="text1"/>
          <w:sz w:val="24"/>
          <w:szCs w:val="24"/>
        </w:rPr>
        <w:t>’</w:t>
      </w:r>
      <w:r w:rsidR="00B1529C" w:rsidRPr="00CF4B64">
        <w:rPr>
          <w:rFonts w:ascii="Times New Roman" w:hAnsi="Times New Roman" w:cs="Times New Roman"/>
          <w:i/>
          <w:iCs/>
          <w:color w:val="000000" w:themeColor="text1"/>
          <w:sz w:val="24"/>
          <w:szCs w:val="24"/>
        </w:rPr>
        <w:t>s</w:t>
      </w:r>
      <w:r w:rsidR="00EC572D" w:rsidRPr="00CF4B64">
        <w:rPr>
          <w:rFonts w:ascii="Times New Roman" w:hAnsi="Times New Roman" w:cs="Times New Roman"/>
          <w:i/>
          <w:iCs/>
          <w:color w:val="000000" w:themeColor="text1"/>
          <w:sz w:val="24"/>
          <w:szCs w:val="24"/>
        </w:rPr>
        <w:t xml:space="preserve"> </w:t>
      </w:r>
      <w:r w:rsidR="00B1529C" w:rsidRPr="00CF4B64">
        <w:rPr>
          <w:rFonts w:ascii="Times New Roman" w:hAnsi="Times New Roman" w:cs="Times New Roman"/>
          <w:i/>
          <w:iCs/>
          <w:color w:val="000000" w:themeColor="text1"/>
          <w:sz w:val="24"/>
          <w:szCs w:val="24"/>
        </w:rPr>
        <w:t>R</w:t>
      </w:r>
      <w:r w:rsidR="00EC572D" w:rsidRPr="00CF4B64">
        <w:rPr>
          <w:rFonts w:ascii="Times New Roman" w:hAnsi="Times New Roman" w:cs="Times New Roman"/>
          <w:i/>
          <w:iCs/>
          <w:color w:val="000000" w:themeColor="text1"/>
          <w:sz w:val="24"/>
          <w:szCs w:val="24"/>
        </w:rPr>
        <w:t>ainbow</w:t>
      </w:r>
      <w:r w:rsidR="00EC572D" w:rsidRPr="00CF4B64">
        <w:rPr>
          <w:rFonts w:ascii="Times New Roman" w:hAnsi="Times New Roman" w:cs="Times New Roman"/>
          <w:color w:val="000000" w:themeColor="text1"/>
          <w:sz w:val="24"/>
          <w:szCs w:val="24"/>
        </w:rPr>
        <w:t xml:space="preserve"> by Thomas </w:t>
      </w:r>
      <w:r w:rsidR="00B1529C" w:rsidRPr="00CF4B64">
        <w:rPr>
          <w:rFonts w:ascii="Times New Roman" w:hAnsi="Times New Roman" w:cs="Times New Roman"/>
          <w:color w:val="000000" w:themeColor="text1"/>
          <w:sz w:val="24"/>
          <w:szCs w:val="24"/>
        </w:rPr>
        <w:t>Pynchon.</w:t>
      </w:r>
    </w:p>
    <w:p w14:paraId="4FA02696" w14:textId="62EA45A7" w:rsidR="00661134" w:rsidRPr="008B541B" w:rsidRDefault="00B1529C" w:rsidP="008B541B">
      <w:pPr>
        <w:pStyle w:val="Odsekzoznamu"/>
        <w:keepNext/>
        <w:numPr>
          <w:ilvl w:val="0"/>
          <w:numId w:val="10"/>
        </w:numPr>
        <w:spacing w:before="560" w:after="280" w:line="240" w:lineRule="auto"/>
        <w:ind w:left="426" w:hanging="426"/>
        <w:contextualSpacing w:val="0"/>
        <w:rPr>
          <w:rFonts w:asciiTheme="majorBidi" w:hAnsiTheme="majorBidi" w:cstheme="majorBidi"/>
          <w:b/>
          <w:bCs/>
          <w:kern w:val="0"/>
          <w:sz w:val="24"/>
          <w:szCs w:val="24"/>
          <w:lang w:val="en-MY"/>
          <w14:ligatures w14:val="none"/>
        </w:rPr>
      </w:pPr>
      <w:r w:rsidRPr="008B541B">
        <w:rPr>
          <w:rFonts w:asciiTheme="majorBidi" w:hAnsiTheme="majorBidi" w:cstheme="majorBidi"/>
          <w:b/>
          <w:bCs/>
          <w:kern w:val="0"/>
          <w:sz w:val="24"/>
          <w:szCs w:val="24"/>
          <w:lang w:val="en-MY"/>
          <w14:ligatures w14:val="none"/>
        </w:rPr>
        <w:t xml:space="preserve">The </w:t>
      </w:r>
      <w:r w:rsidR="00661134" w:rsidRPr="008B541B">
        <w:rPr>
          <w:rFonts w:asciiTheme="majorBidi" w:hAnsiTheme="majorBidi" w:cstheme="majorBidi"/>
          <w:b/>
          <w:bCs/>
          <w:kern w:val="0"/>
          <w:sz w:val="24"/>
          <w:szCs w:val="24"/>
          <w:lang w:val="en-MY"/>
          <w14:ligatures w14:val="none"/>
        </w:rPr>
        <w:t xml:space="preserve">Scale of </w:t>
      </w:r>
      <w:r w:rsidR="00FA1346" w:rsidRPr="008B541B">
        <w:rPr>
          <w:rFonts w:asciiTheme="majorBidi" w:hAnsiTheme="majorBidi" w:cstheme="majorBidi"/>
          <w:b/>
          <w:bCs/>
          <w:kern w:val="0"/>
          <w:sz w:val="24"/>
          <w:szCs w:val="24"/>
          <w:lang w:val="en-MY"/>
          <w14:ligatures w14:val="none"/>
        </w:rPr>
        <w:t>Encyclopaedic</w:t>
      </w:r>
      <w:r w:rsidRPr="008B541B">
        <w:rPr>
          <w:rFonts w:asciiTheme="majorBidi" w:hAnsiTheme="majorBidi" w:cstheme="majorBidi"/>
          <w:b/>
          <w:bCs/>
          <w:kern w:val="0"/>
          <w:sz w:val="24"/>
          <w:szCs w:val="24"/>
          <w:lang w:val="en-MY"/>
          <w14:ligatures w14:val="none"/>
        </w:rPr>
        <w:t xml:space="preserve"> Transposition (SET)</w:t>
      </w:r>
      <w:r w:rsidR="00661134" w:rsidRPr="008B541B">
        <w:rPr>
          <w:rFonts w:asciiTheme="majorBidi" w:hAnsiTheme="majorBidi" w:cstheme="majorBidi"/>
          <w:b/>
          <w:bCs/>
          <w:kern w:val="0"/>
          <w:sz w:val="24"/>
          <w:szCs w:val="24"/>
          <w:lang w:val="en-MY"/>
          <w14:ligatures w14:val="none"/>
        </w:rPr>
        <w:t xml:space="preserve"> </w:t>
      </w:r>
      <w:r w:rsidR="00C74822">
        <w:rPr>
          <w:rFonts w:asciiTheme="majorBidi" w:hAnsiTheme="majorBidi" w:cstheme="majorBidi"/>
          <w:b/>
          <w:bCs/>
          <w:kern w:val="0"/>
          <w:sz w:val="24"/>
          <w:szCs w:val="24"/>
          <w:lang w:val="en-MY"/>
          <w14:ligatures w14:val="none"/>
        </w:rPr>
        <w:t>–</w:t>
      </w:r>
      <w:r w:rsidRPr="008B541B">
        <w:rPr>
          <w:rFonts w:asciiTheme="majorBidi" w:hAnsiTheme="majorBidi" w:cstheme="majorBidi"/>
          <w:b/>
          <w:bCs/>
          <w:kern w:val="0"/>
          <w:sz w:val="24"/>
          <w:szCs w:val="24"/>
          <w:lang w:val="en-MY"/>
          <w14:ligatures w14:val="none"/>
        </w:rPr>
        <w:t xml:space="preserve"> </w:t>
      </w:r>
      <w:r w:rsidR="0079676C" w:rsidRPr="008B541B">
        <w:rPr>
          <w:rFonts w:asciiTheme="majorBidi" w:hAnsiTheme="majorBidi" w:cstheme="majorBidi"/>
          <w:b/>
          <w:bCs/>
          <w:kern w:val="0"/>
          <w:sz w:val="24"/>
          <w:szCs w:val="24"/>
          <w:lang w:val="en-MY"/>
          <w14:ligatures w14:val="none"/>
        </w:rPr>
        <w:t>examples</w:t>
      </w:r>
    </w:p>
    <w:p w14:paraId="70D64A37" w14:textId="48B834C6" w:rsidR="0053782C" w:rsidRPr="00CF4B64" w:rsidRDefault="0079676C" w:rsidP="008B541B">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i/>
          <w:iCs/>
          <w:color w:val="000000" w:themeColor="text1"/>
          <w:sz w:val="24"/>
          <w:szCs w:val="24"/>
        </w:rPr>
        <w:t>Gravity</w:t>
      </w:r>
      <w:r w:rsidR="00AD776B">
        <w:rPr>
          <w:rFonts w:ascii="Times New Roman" w:hAnsi="Times New Roman" w:cs="Times New Roman"/>
          <w:i/>
          <w:iCs/>
          <w:color w:val="000000" w:themeColor="text1"/>
          <w:sz w:val="24"/>
          <w:szCs w:val="24"/>
        </w:rPr>
        <w:t>’</w:t>
      </w:r>
      <w:r w:rsidRPr="00CF4B64">
        <w:rPr>
          <w:rFonts w:ascii="Times New Roman" w:hAnsi="Times New Roman" w:cs="Times New Roman"/>
          <w:i/>
          <w:iCs/>
          <w:color w:val="000000" w:themeColor="text1"/>
          <w:sz w:val="24"/>
          <w:szCs w:val="24"/>
        </w:rPr>
        <w:t>s Rainbow</w:t>
      </w:r>
      <w:r w:rsidRPr="00CF4B64">
        <w:rPr>
          <w:rFonts w:ascii="Times New Roman" w:hAnsi="Times New Roman" w:cs="Times New Roman"/>
          <w:color w:val="000000" w:themeColor="text1"/>
          <w:sz w:val="24"/>
          <w:szCs w:val="24"/>
        </w:rPr>
        <w:t xml:space="preserve"> by Thomas Pynchon as an </w:t>
      </w:r>
      <w:r w:rsidR="00FA1346" w:rsidRPr="00CF4B64">
        <w:rPr>
          <w:rFonts w:ascii="Times New Roman" w:hAnsi="Times New Roman" w:cs="Times New Roman"/>
          <w:color w:val="000000" w:themeColor="text1"/>
          <w:sz w:val="24"/>
          <w:szCs w:val="24"/>
        </w:rPr>
        <w:t>encyclopaedic</w:t>
      </w:r>
      <w:r w:rsidRPr="00CF4B64">
        <w:rPr>
          <w:rFonts w:ascii="Times New Roman" w:hAnsi="Times New Roman" w:cs="Times New Roman"/>
          <w:color w:val="000000" w:themeColor="text1"/>
          <w:sz w:val="24"/>
          <w:szCs w:val="24"/>
        </w:rPr>
        <w:t xml:space="preserve"> novel contains a multitude of phrases from </w:t>
      </w:r>
      <w:r w:rsidR="00C74822">
        <w:rPr>
          <w:rFonts w:ascii="Times New Roman" w:hAnsi="Times New Roman" w:cs="Times New Roman"/>
          <w:color w:val="000000" w:themeColor="text1"/>
          <w:sz w:val="24"/>
          <w:szCs w:val="24"/>
        </w:rPr>
        <w:t>different</w:t>
      </w:r>
      <w:r w:rsidRPr="00CF4B64">
        <w:rPr>
          <w:rFonts w:ascii="Times New Roman" w:hAnsi="Times New Roman" w:cs="Times New Roman"/>
          <w:color w:val="000000" w:themeColor="text1"/>
          <w:sz w:val="24"/>
          <w:szCs w:val="24"/>
        </w:rPr>
        <w:t xml:space="preserve"> specialised disciplines</w:t>
      </w:r>
      <w:r w:rsidR="00BE06C6" w:rsidRPr="00CF4B64">
        <w:rPr>
          <w:rFonts w:ascii="Times New Roman" w:hAnsi="Times New Roman" w:cs="Times New Roman"/>
          <w:color w:val="000000" w:themeColor="text1"/>
          <w:sz w:val="24"/>
          <w:szCs w:val="24"/>
        </w:rPr>
        <w:t>, making it apt material to present various elements on the Scale of Encyclopaedic Transposition.</w:t>
      </w:r>
      <w:r w:rsidR="00BE06C6" w:rsidRPr="00CF4B64">
        <w:rPr>
          <w:rStyle w:val="Odkaznapoznmkupodiarou"/>
          <w:rFonts w:ascii="Times New Roman" w:hAnsi="Times New Roman" w:cs="Times New Roman"/>
          <w:color w:val="000000" w:themeColor="text1"/>
          <w:sz w:val="24"/>
          <w:szCs w:val="24"/>
        </w:rPr>
        <w:footnoteReference w:id="2"/>
      </w:r>
      <w:r w:rsidR="0023400F" w:rsidRPr="00CF4B64">
        <w:rPr>
          <w:rFonts w:ascii="Times New Roman" w:hAnsi="Times New Roman" w:cs="Times New Roman"/>
          <w:color w:val="000000" w:themeColor="text1"/>
          <w:sz w:val="24"/>
          <w:szCs w:val="24"/>
        </w:rPr>
        <w:t xml:space="preserve"> </w:t>
      </w:r>
      <w:r w:rsidR="0053782C" w:rsidRPr="00CF4B64">
        <w:rPr>
          <w:rFonts w:ascii="Times New Roman" w:hAnsi="Times New Roman" w:cs="Times New Roman"/>
          <w:color w:val="000000" w:themeColor="text1"/>
          <w:sz w:val="24"/>
          <w:szCs w:val="24"/>
        </w:rPr>
        <w:t xml:space="preserve">Each element on the Scale of </w:t>
      </w:r>
      <w:r w:rsidR="003B69B0" w:rsidRPr="00CF4B64">
        <w:rPr>
          <w:rFonts w:ascii="Times New Roman" w:hAnsi="Times New Roman" w:cs="Times New Roman"/>
          <w:color w:val="000000" w:themeColor="text1"/>
          <w:sz w:val="24"/>
          <w:szCs w:val="24"/>
        </w:rPr>
        <w:t>Encyclopaedic</w:t>
      </w:r>
      <w:r w:rsidR="00FF488C" w:rsidRPr="00CF4B64">
        <w:rPr>
          <w:rFonts w:ascii="Times New Roman" w:hAnsi="Times New Roman" w:cs="Times New Roman"/>
          <w:color w:val="000000" w:themeColor="text1"/>
          <w:sz w:val="24"/>
          <w:szCs w:val="24"/>
        </w:rPr>
        <w:t xml:space="preserve"> Transposition</w:t>
      </w:r>
      <w:r w:rsidR="0053782C" w:rsidRPr="00CF4B64">
        <w:rPr>
          <w:rFonts w:ascii="Times New Roman" w:hAnsi="Times New Roman" w:cs="Times New Roman"/>
          <w:color w:val="000000" w:themeColor="text1"/>
          <w:sz w:val="24"/>
          <w:szCs w:val="24"/>
        </w:rPr>
        <w:t xml:space="preserve"> presented below will be illustrated by an example from the rich </w:t>
      </w:r>
      <w:r w:rsidR="00A4719D" w:rsidRPr="00CF4B64">
        <w:rPr>
          <w:rFonts w:ascii="Times New Roman" w:hAnsi="Times New Roman" w:cs="Times New Roman"/>
          <w:color w:val="000000" w:themeColor="text1"/>
          <w:sz w:val="24"/>
          <w:szCs w:val="24"/>
        </w:rPr>
        <w:lastRenderedPageBreak/>
        <w:t>material</w:t>
      </w:r>
      <w:r w:rsidR="0053782C" w:rsidRPr="00CF4B64">
        <w:rPr>
          <w:rFonts w:ascii="Times New Roman" w:hAnsi="Times New Roman" w:cs="Times New Roman"/>
          <w:color w:val="000000" w:themeColor="text1"/>
          <w:sz w:val="24"/>
          <w:szCs w:val="24"/>
        </w:rPr>
        <w:t xml:space="preserve"> of </w:t>
      </w:r>
      <w:r w:rsidR="00FF488C" w:rsidRPr="00CF4B64">
        <w:rPr>
          <w:rFonts w:ascii="Times New Roman" w:hAnsi="Times New Roman" w:cs="Times New Roman"/>
          <w:i/>
          <w:iCs/>
          <w:color w:val="000000" w:themeColor="text1"/>
          <w:sz w:val="24"/>
          <w:szCs w:val="24"/>
        </w:rPr>
        <w:t>Gravity</w:t>
      </w:r>
      <w:r w:rsidR="00AD776B">
        <w:rPr>
          <w:rFonts w:ascii="Times New Roman" w:hAnsi="Times New Roman" w:cs="Times New Roman"/>
          <w:i/>
          <w:iCs/>
          <w:color w:val="000000" w:themeColor="text1"/>
          <w:sz w:val="24"/>
          <w:szCs w:val="24"/>
        </w:rPr>
        <w:t>’</w:t>
      </w:r>
      <w:r w:rsidR="00FF488C" w:rsidRPr="00CF4B64">
        <w:rPr>
          <w:rFonts w:ascii="Times New Roman" w:hAnsi="Times New Roman" w:cs="Times New Roman"/>
          <w:i/>
          <w:iCs/>
          <w:color w:val="000000" w:themeColor="text1"/>
          <w:sz w:val="24"/>
          <w:szCs w:val="24"/>
        </w:rPr>
        <w:t>s</w:t>
      </w:r>
      <w:r w:rsidR="0053782C" w:rsidRPr="00CF4B64">
        <w:rPr>
          <w:rFonts w:ascii="Times New Roman" w:hAnsi="Times New Roman" w:cs="Times New Roman"/>
          <w:i/>
          <w:iCs/>
          <w:color w:val="000000" w:themeColor="text1"/>
          <w:sz w:val="24"/>
          <w:szCs w:val="24"/>
        </w:rPr>
        <w:t xml:space="preserve"> </w:t>
      </w:r>
      <w:r w:rsidR="00FF488C" w:rsidRPr="00CF4B64">
        <w:rPr>
          <w:rFonts w:ascii="Times New Roman" w:hAnsi="Times New Roman" w:cs="Times New Roman"/>
          <w:i/>
          <w:iCs/>
          <w:color w:val="000000" w:themeColor="text1"/>
          <w:sz w:val="24"/>
          <w:szCs w:val="24"/>
        </w:rPr>
        <w:t>R</w:t>
      </w:r>
      <w:r w:rsidR="0053782C" w:rsidRPr="00CF4B64">
        <w:rPr>
          <w:rFonts w:ascii="Times New Roman" w:hAnsi="Times New Roman" w:cs="Times New Roman"/>
          <w:i/>
          <w:iCs/>
          <w:color w:val="000000" w:themeColor="text1"/>
          <w:sz w:val="24"/>
          <w:szCs w:val="24"/>
        </w:rPr>
        <w:t>ainbow</w:t>
      </w:r>
      <w:r w:rsidR="003907E1" w:rsidRPr="00CF4B64">
        <w:rPr>
          <w:rFonts w:ascii="Times New Roman" w:hAnsi="Times New Roman" w:cs="Times New Roman"/>
          <w:color w:val="000000" w:themeColor="text1"/>
          <w:sz w:val="24"/>
          <w:szCs w:val="24"/>
        </w:rPr>
        <w:t xml:space="preserve"> in </w:t>
      </w:r>
      <w:r w:rsidR="00C74822">
        <w:rPr>
          <w:rFonts w:ascii="Times New Roman" w:hAnsi="Times New Roman" w:cs="Times New Roman"/>
          <w:color w:val="000000" w:themeColor="text1"/>
          <w:sz w:val="24"/>
          <w:szCs w:val="24"/>
        </w:rPr>
        <w:t xml:space="preserve">the </w:t>
      </w:r>
      <w:r w:rsidR="003907E1" w:rsidRPr="00CF4B64">
        <w:rPr>
          <w:rFonts w:ascii="Times New Roman" w:hAnsi="Times New Roman" w:cs="Times New Roman"/>
          <w:color w:val="000000" w:themeColor="text1"/>
          <w:sz w:val="24"/>
          <w:szCs w:val="24"/>
        </w:rPr>
        <w:t>Polish translation (</w:t>
      </w:r>
      <w:proofErr w:type="spellStart"/>
      <w:r w:rsidR="003907E1" w:rsidRPr="00CF4B64">
        <w:rPr>
          <w:rFonts w:ascii="Times New Roman" w:hAnsi="Times New Roman" w:cs="Times New Roman"/>
          <w:i/>
          <w:iCs/>
          <w:color w:val="000000" w:themeColor="text1"/>
          <w:sz w:val="24"/>
          <w:szCs w:val="24"/>
        </w:rPr>
        <w:t>Tęcza</w:t>
      </w:r>
      <w:proofErr w:type="spellEnd"/>
      <w:r w:rsidR="003907E1" w:rsidRPr="00CF4B64">
        <w:rPr>
          <w:rFonts w:ascii="Times New Roman" w:hAnsi="Times New Roman" w:cs="Times New Roman"/>
          <w:i/>
          <w:iCs/>
          <w:color w:val="000000" w:themeColor="text1"/>
          <w:sz w:val="24"/>
          <w:szCs w:val="24"/>
        </w:rPr>
        <w:t xml:space="preserve"> </w:t>
      </w:r>
      <w:proofErr w:type="spellStart"/>
      <w:r w:rsidR="003907E1" w:rsidRPr="00CF4B64">
        <w:rPr>
          <w:rFonts w:ascii="Times New Roman" w:hAnsi="Times New Roman" w:cs="Times New Roman"/>
          <w:i/>
          <w:iCs/>
          <w:color w:val="000000" w:themeColor="text1"/>
          <w:sz w:val="24"/>
          <w:szCs w:val="24"/>
        </w:rPr>
        <w:t>grawitacji</w:t>
      </w:r>
      <w:proofErr w:type="spellEnd"/>
      <w:r w:rsidR="003907E1" w:rsidRPr="00CF4B64">
        <w:rPr>
          <w:rFonts w:ascii="Times New Roman" w:hAnsi="Times New Roman" w:cs="Times New Roman"/>
          <w:color w:val="000000" w:themeColor="text1"/>
          <w:sz w:val="24"/>
          <w:szCs w:val="24"/>
        </w:rPr>
        <w:t xml:space="preserve">) by Robert </w:t>
      </w:r>
      <w:proofErr w:type="spellStart"/>
      <w:r w:rsidR="003907E1" w:rsidRPr="00CF4B64">
        <w:rPr>
          <w:rFonts w:ascii="Times New Roman" w:hAnsi="Times New Roman" w:cs="Times New Roman"/>
          <w:color w:val="000000" w:themeColor="text1"/>
          <w:sz w:val="24"/>
          <w:szCs w:val="24"/>
        </w:rPr>
        <w:t>Sudół</w:t>
      </w:r>
      <w:proofErr w:type="spellEnd"/>
      <w:r w:rsidR="003907E1" w:rsidRPr="00CF4B64">
        <w:rPr>
          <w:rFonts w:ascii="Times New Roman" w:hAnsi="Times New Roman" w:cs="Times New Roman"/>
          <w:color w:val="000000" w:themeColor="text1"/>
          <w:sz w:val="24"/>
          <w:szCs w:val="24"/>
        </w:rPr>
        <w:t xml:space="preserve"> for the </w:t>
      </w:r>
      <w:proofErr w:type="spellStart"/>
      <w:r w:rsidR="003907E1" w:rsidRPr="00CF4B64">
        <w:rPr>
          <w:rFonts w:ascii="Times New Roman" w:hAnsi="Times New Roman" w:cs="Times New Roman"/>
          <w:color w:val="000000" w:themeColor="text1"/>
          <w:sz w:val="24"/>
          <w:szCs w:val="24"/>
        </w:rPr>
        <w:t>Prószyński</w:t>
      </w:r>
      <w:proofErr w:type="spellEnd"/>
      <w:r w:rsidR="003907E1" w:rsidRPr="00CF4B64">
        <w:rPr>
          <w:rFonts w:ascii="Times New Roman" w:hAnsi="Times New Roman" w:cs="Times New Roman"/>
          <w:color w:val="000000" w:themeColor="text1"/>
          <w:sz w:val="24"/>
          <w:szCs w:val="24"/>
        </w:rPr>
        <w:t xml:space="preserve"> </w:t>
      </w:r>
      <w:proofErr w:type="spellStart"/>
      <w:r w:rsidR="003907E1" w:rsidRPr="00CF4B64">
        <w:rPr>
          <w:rFonts w:ascii="Times New Roman" w:hAnsi="Times New Roman" w:cs="Times New Roman"/>
          <w:color w:val="000000" w:themeColor="text1"/>
          <w:sz w:val="24"/>
          <w:szCs w:val="24"/>
        </w:rPr>
        <w:t>i</w:t>
      </w:r>
      <w:proofErr w:type="spellEnd"/>
      <w:r w:rsidR="003907E1" w:rsidRPr="00CF4B64">
        <w:rPr>
          <w:rFonts w:ascii="Times New Roman" w:hAnsi="Times New Roman" w:cs="Times New Roman"/>
          <w:color w:val="000000" w:themeColor="text1"/>
          <w:sz w:val="24"/>
          <w:szCs w:val="24"/>
        </w:rPr>
        <w:t xml:space="preserve"> </w:t>
      </w:r>
      <w:proofErr w:type="spellStart"/>
      <w:r w:rsidR="003907E1" w:rsidRPr="00CF4B64">
        <w:rPr>
          <w:rFonts w:ascii="Times New Roman" w:hAnsi="Times New Roman" w:cs="Times New Roman"/>
          <w:color w:val="000000" w:themeColor="text1"/>
          <w:sz w:val="24"/>
          <w:szCs w:val="24"/>
        </w:rPr>
        <w:t>Spółka</w:t>
      </w:r>
      <w:proofErr w:type="spellEnd"/>
      <w:r w:rsidR="003907E1" w:rsidRPr="00CF4B64">
        <w:rPr>
          <w:rFonts w:ascii="Times New Roman" w:hAnsi="Times New Roman" w:cs="Times New Roman"/>
          <w:color w:val="000000" w:themeColor="text1"/>
          <w:sz w:val="24"/>
          <w:szCs w:val="24"/>
        </w:rPr>
        <w:t xml:space="preserve"> publishing house in 2001.</w:t>
      </w:r>
    </w:p>
    <w:p w14:paraId="7D24E3E8" w14:textId="4D6D6853" w:rsidR="0053782C" w:rsidRPr="00DA6F96" w:rsidRDefault="0053782C" w:rsidP="00DA6F96">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DA6F96">
        <w:rPr>
          <w:rFonts w:ascii="Times New Roman" w:hAnsi="Times New Roman" w:cs="Times New Roman"/>
          <w:color w:val="000000" w:themeColor="text1"/>
          <w:sz w:val="24"/>
          <w:szCs w:val="24"/>
        </w:rPr>
        <w:t>PRECISION</w:t>
      </w:r>
      <w:r w:rsidR="002833A8" w:rsidRPr="00DA6F96">
        <w:rPr>
          <w:rFonts w:ascii="Times New Roman" w:hAnsi="Times New Roman" w:cs="Times New Roman"/>
          <w:color w:val="000000" w:themeColor="text1"/>
          <w:sz w:val="24"/>
          <w:szCs w:val="24"/>
        </w:rPr>
        <w:t xml:space="preserve"> </w:t>
      </w:r>
      <w:r w:rsidRPr="00DA6F96">
        <w:rPr>
          <w:rFonts w:ascii="Times New Roman" w:hAnsi="Times New Roman" w:cs="Times New Roman"/>
          <w:color w:val="000000" w:themeColor="text1"/>
          <w:sz w:val="24"/>
          <w:szCs w:val="24"/>
        </w:rPr>
        <w:t xml:space="preserve">in the form of a </w:t>
      </w:r>
      <w:r w:rsidR="00FF488C" w:rsidRPr="00DA6F96">
        <w:rPr>
          <w:rFonts w:ascii="Times New Roman" w:hAnsi="Times New Roman" w:cs="Times New Roman"/>
          <w:color w:val="000000" w:themeColor="text1"/>
          <w:sz w:val="24"/>
          <w:szCs w:val="24"/>
        </w:rPr>
        <w:t>r</w:t>
      </w:r>
      <w:r w:rsidRPr="00DA6F96">
        <w:rPr>
          <w:rFonts w:ascii="Times New Roman" w:hAnsi="Times New Roman" w:cs="Times New Roman"/>
          <w:color w:val="000000" w:themeColor="text1"/>
          <w:sz w:val="24"/>
          <w:szCs w:val="24"/>
        </w:rPr>
        <w:t xml:space="preserve">ecognised </w:t>
      </w:r>
      <w:r w:rsidR="00FF488C" w:rsidRPr="00DA6F96">
        <w:rPr>
          <w:rFonts w:ascii="Times New Roman" w:hAnsi="Times New Roman" w:cs="Times New Roman"/>
          <w:color w:val="000000" w:themeColor="text1"/>
          <w:sz w:val="24"/>
          <w:szCs w:val="24"/>
        </w:rPr>
        <w:t>e</w:t>
      </w:r>
      <w:r w:rsidRPr="00DA6F96">
        <w:rPr>
          <w:rFonts w:ascii="Times New Roman" w:hAnsi="Times New Roman" w:cs="Times New Roman"/>
          <w:color w:val="000000" w:themeColor="text1"/>
          <w:sz w:val="24"/>
          <w:szCs w:val="24"/>
        </w:rPr>
        <w:t>quivalent</w:t>
      </w:r>
      <w:r w:rsidR="00525136" w:rsidRPr="00DA6F96">
        <w:rPr>
          <w:rStyle w:val="Odkaznapoznmkupodiarou"/>
          <w:rFonts w:ascii="Times New Roman" w:hAnsi="Times New Roman" w:cs="Times New Roman"/>
          <w:color w:val="000000" w:themeColor="text1"/>
          <w:sz w:val="24"/>
          <w:szCs w:val="24"/>
        </w:rPr>
        <w:footnoteReference w:id="3"/>
      </w:r>
    </w:p>
    <w:p w14:paraId="4AABD9B4" w14:textId="638B32FE" w:rsidR="00A4719D" w:rsidRPr="00CF4B64" w:rsidRDefault="003B69B0" w:rsidP="00A13B20">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T</w:t>
      </w:r>
      <w:r w:rsidR="00A4719D" w:rsidRPr="00CF4B64">
        <w:rPr>
          <w:rFonts w:ascii="Times New Roman" w:hAnsi="Times New Roman" w:cs="Times New Roman"/>
          <w:color w:val="000000" w:themeColor="text1"/>
          <w:sz w:val="24"/>
          <w:szCs w:val="24"/>
        </w:rPr>
        <w:t xml:space="preserve">his example </w:t>
      </w:r>
      <w:r w:rsidRPr="00CF4B64">
        <w:rPr>
          <w:rFonts w:ascii="Times New Roman" w:hAnsi="Times New Roman" w:cs="Times New Roman"/>
          <w:color w:val="000000" w:themeColor="text1"/>
          <w:sz w:val="24"/>
          <w:szCs w:val="24"/>
        </w:rPr>
        <w:t xml:space="preserve">deals with </w:t>
      </w:r>
      <w:r w:rsidR="00A4719D" w:rsidRPr="00CF4B64">
        <w:rPr>
          <w:rFonts w:ascii="Times New Roman" w:hAnsi="Times New Roman" w:cs="Times New Roman"/>
          <w:color w:val="000000" w:themeColor="text1"/>
          <w:sz w:val="24"/>
          <w:szCs w:val="24"/>
        </w:rPr>
        <w:t xml:space="preserve">the medical term denoting </w:t>
      </w:r>
      <w:r w:rsidR="00A13B20">
        <w:rPr>
          <w:rFonts w:ascii="Times New Roman" w:hAnsi="Times New Roman" w:cs="Times New Roman"/>
          <w:color w:val="000000" w:themeColor="text1"/>
          <w:sz w:val="24"/>
          <w:szCs w:val="24"/>
        </w:rPr>
        <w:t>the</w:t>
      </w:r>
      <w:r w:rsidR="00A4719D" w:rsidRPr="00CF4B64">
        <w:rPr>
          <w:rFonts w:ascii="Times New Roman" w:hAnsi="Times New Roman" w:cs="Times New Roman"/>
          <w:color w:val="000000" w:themeColor="text1"/>
          <w:sz w:val="24"/>
          <w:szCs w:val="24"/>
        </w:rPr>
        <w:t xml:space="preserve"> disease</w:t>
      </w:r>
      <w:r w:rsidR="00A4719D" w:rsidRPr="00CF4B64">
        <w:rPr>
          <w:rFonts w:ascii="Times New Roman" w:hAnsi="Times New Roman" w:cs="Times New Roman"/>
          <w:color w:val="212529"/>
          <w:sz w:val="24"/>
          <w:szCs w:val="24"/>
          <w:shd w:val="clear" w:color="auto" w:fill="FFFFFF"/>
        </w:rPr>
        <w:t xml:space="preserve"> </w:t>
      </w:r>
      <w:r w:rsidR="00A4719D" w:rsidRPr="00CF4B64">
        <w:rPr>
          <w:rFonts w:ascii="Times New Roman" w:hAnsi="Times New Roman" w:cs="Times New Roman"/>
          <w:i/>
          <w:iCs/>
          <w:color w:val="000000" w:themeColor="text1"/>
          <w:sz w:val="24"/>
          <w:szCs w:val="24"/>
        </w:rPr>
        <w:t>Oriental sore</w:t>
      </w:r>
      <w:r w:rsidR="00A4719D" w:rsidRPr="00CF4B64">
        <w:rPr>
          <w:rFonts w:ascii="Times New Roman" w:hAnsi="Times New Roman" w:cs="Times New Roman"/>
          <w:color w:val="000000" w:themeColor="text1"/>
          <w:sz w:val="24"/>
          <w:szCs w:val="24"/>
        </w:rPr>
        <w:t xml:space="preserve"> </w:t>
      </w:r>
      <w:r w:rsidR="00B05B04">
        <w:rPr>
          <w:rFonts w:ascii="Times New Roman" w:hAnsi="Times New Roman" w:cs="Times New Roman"/>
          <w:color w:val="212529"/>
          <w:sz w:val="24"/>
          <w:szCs w:val="24"/>
          <w:shd w:val="clear" w:color="auto" w:fill="FFFFFF"/>
        </w:rPr>
        <w:t>“</w:t>
      </w:r>
      <w:r w:rsidR="00A4719D" w:rsidRPr="00CF4B64">
        <w:rPr>
          <w:rFonts w:ascii="Times New Roman" w:hAnsi="Times New Roman" w:cs="Times New Roman"/>
          <w:color w:val="212529"/>
          <w:sz w:val="24"/>
          <w:szCs w:val="24"/>
          <w:shd w:val="clear" w:color="auto" w:fill="FFFFFF"/>
        </w:rPr>
        <w:t>caused by a parasitic protozoan of the</w:t>
      </w:r>
      <w:r w:rsidR="004B0116" w:rsidRPr="00CF4B64">
        <w:rPr>
          <w:rFonts w:ascii="Times New Roman" w:hAnsi="Times New Roman" w:cs="Times New Roman"/>
          <w:color w:val="212529"/>
          <w:sz w:val="24"/>
          <w:szCs w:val="24"/>
          <w:shd w:val="clear" w:color="auto" w:fill="FFFFFF"/>
        </w:rPr>
        <w:t xml:space="preserve"> </w:t>
      </w:r>
      <w:r w:rsidR="00A4719D" w:rsidRPr="00CF4B64">
        <w:rPr>
          <w:rFonts w:ascii="Times New Roman" w:hAnsi="Times New Roman" w:cs="Times New Roman"/>
          <w:color w:val="212529"/>
          <w:sz w:val="24"/>
          <w:szCs w:val="24"/>
          <w:shd w:val="clear" w:color="auto" w:fill="FFFFFF"/>
        </w:rPr>
        <w:t>genus </w:t>
      </w:r>
      <w:r w:rsidR="00A4719D" w:rsidRPr="008E1266">
        <w:rPr>
          <w:rStyle w:val="Zvraznenie"/>
          <w:rFonts w:ascii="Times New Roman" w:hAnsi="Times New Roman" w:cs="Times New Roman"/>
          <w:sz w:val="24"/>
          <w:szCs w:val="24"/>
          <w:bdr w:val="none" w:sz="0" w:space="0" w:color="auto" w:frame="1"/>
          <w:shd w:val="clear" w:color="auto" w:fill="FFFFFF"/>
        </w:rPr>
        <w:t>Leishmania</w:t>
      </w:r>
      <w:r w:rsidR="00B05B04">
        <w:rPr>
          <w:rStyle w:val="Zvraznenie"/>
          <w:rFonts w:ascii="Times New Roman" w:hAnsi="Times New Roman" w:cs="Times New Roman"/>
          <w:sz w:val="24"/>
          <w:szCs w:val="24"/>
          <w:bdr w:val="none" w:sz="0" w:space="0" w:color="auto" w:frame="1"/>
          <w:shd w:val="clear" w:color="auto" w:fill="FFFFFF"/>
        </w:rPr>
        <w:t>”</w:t>
      </w:r>
      <w:r w:rsidR="00A4719D" w:rsidRPr="008E1266">
        <w:rPr>
          <w:rFonts w:ascii="Times New Roman" w:hAnsi="Times New Roman" w:cs="Times New Roman"/>
          <w:sz w:val="24"/>
          <w:szCs w:val="24"/>
          <w:shd w:val="clear" w:color="auto" w:fill="FFFFFF"/>
        </w:rPr>
        <w:t> </w:t>
      </w:r>
      <w:r w:rsidR="008E1266" w:rsidRPr="008E1266">
        <w:rPr>
          <w:rFonts w:ascii="Times New Roman" w:hAnsi="Times New Roman" w:cs="Times New Roman"/>
          <w:sz w:val="24"/>
          <w:szCs w:val="24"/>
          <w:shd w:val="clear" w:color="auto" w:fill="FFFFFF"/>
        </w:rPr>
        <w:t>(</w:t>
      </w:r>
      <w:r w:rsidR="00F36C8E">
        <w:rPr>
          <w:rFonts w:ascii="Times New Roman" w:hAnsi="Times New Roman" w:cs="Times New Roman"/>
          <w:sz w:val="24"/>
          <w:szCs w:val="24"/>
          <w:shd w:val="clear" w:color="auto" w:fill="FFFFFF"/>
        </w:rPr>
        <w:t>Cambridge Dictionary:</w:t>
      </w:r>
      <w:r w:rsidR="00D81ECC">
        <w:rPr>
          <w:rFonts w:ascii="Times New Roman" w:hAnsi="Times New Roman" w:cs="Times New Roman"/>
          <w:sz w:val="24"/>
          <w:szCs w:val="24"/>
          <w:shd w:val="clear" w:color="auto" w:fill="FFFFFF"/>
        </w:rPr>
        <w:t xml:space="preserve"> </w:t>
      </w:r>
      <w:r w:rsidR="00F36C8E" w:rsidRPr="00E731C3">
        <w:rPr>
          <w:rFonts w:ascii="Times New Roman" w:hAnsi="Times New Roman" w:cs="Times New Roman"/>
          <w:i/>
          <w:iCs/>
          <w:sz w:val="24"/>
          <w:szCs w:val="24"/>
          <w:shd w:val="clear" w:color="auto" w:fill="FFFFFF"/>
        </w:rPr>
        <w:t>Leishmania</w:t>
      </w:r>
      <w:r w:rsidR="008E1266" w:rsidRPr="008E1266">
        <w:rPr>
          <w:rFonts w:ascii="Times New Roman" w:hAnsi="Times New Roman" w:cs="Times New Roman"/>
          <w:sz w:val="24"/>
          <w:szCs w:val="24"/>
        </w:rPr>
        <w:t xml:space="preserve">). </w:t>
      </w:r>
      <w:r w:rsidR="00A4719D" w:rsidRPr="00CF4B64">
        <w:rPr>
          <w:rFonts w:ascii="Times New Roman" w:hAnsi="Times New Roman" w:cs="Times New Roman"/>
          <w:sz w:val="24"/>
          <w:szCs w:val="24"/>
        </w:rPr>
        <w:t xml:space="preserve">It is translated by </w:t>
      </w:r>
      <w:r w:rsidR="004B0116" w:rsidRPr="00CF4B64">
        <w:rPr>
          <w:rFonts w:ascii="Times New Roman" w:hAnsi="Times New Roman" w:cs="Times New Roman"/>
          <w:sz w:val="24"/>
          <w:szCs w:val="24"/>
        </w:rPr>
        <w:t>means</w:t>
      </w:r>
      <w:r w:rsidR="00A4719D" w:rsidRPr="00CF4B64">
        <w:rPr>
          <w:rFonts w:ascii="Times New Roman" w:hAnsi="Times New Roman" w:cs="Times New Roman"/>
          <w:sz w:val="24"/>
          <w:szCs w:val="24"/>
        </w:rPr>
        <w:t xml:space="preserve"> of its </w:t>
      </w:r>
      <w:r w:rsidR="004B0116" w:rsidRPr="00CF4B64">
        <w:rPr>
          <w:rFonts w:ascii="Times New Roman" w:hAnsi="Times New Roman" w:cs="Times New Roman"/>
          <w:sz w:val="24"/>
          <w:szCs w:val="24"/>
        </w:rPr>
        <w:t>r</w:t>
      </w:r>
      <w:r w:rsidR="00A4719D" w:rsidRPr="00CF4B64">
        <w:rPr>
          <w:rFonts w:ascii="Times New Roman" w:hAnsi="Times New Roman" w:cs="Times New Roman"/>
          <w:sz w:val="24"/>
          <w:szCs w:val="24"/>
        </w:rPr>
        <w:t xml:space="preserve">ecognised </w:t>
      </w:r>
      <w:r w:rsidR="004B0116" w:rsidRPr="00CF4B64">
        <w:rPr>
          <w:rFonts w:ascii="Times New Roman" w:hAnsi="Times New Roman" w:cs="Times New Roman"/>
          <w:sz w:val="24"/>
          <w:szCs w:val="24"/>
        </w:rPr>
        <w:t>e</w:t>
      </w:r>
      <w:r w:rsidR="00A4719D" w:rsidRPr="00CF4B64">
        <w:rPr>
          <w:rFonts w:ascii="Times New Roman" w:hAnsi="Times New Roman" w:cs="Times New Roman"/>
          <w:sz w:val="24"/>
          <w:szCs w:val="24"/>
        </w:rPr>
        <w:t xml:space="preserve">quivalent in the field of medicine in Poland: </w:t>
      </w:r>
      <w:proofErr w:type="spellStart"/>
      <w:r w:rsidR="00A4719D" w:rsidRPr="00CF4B64">
        <w:rPr>
          <w:rFonts w:ascii="Times New Roman" w:hAnsi="Times New Roman" w:cs="Times New Roman"/>
          <w:i/>
          <w:iCs/>
          <w:sz w:val="24"/>
          <w:szCs w:val="24"/>
        </w:rPr>
        <w:t>leiszmanioza</w:t>
      </w:r>
      <w:proofErr w:type="spellEnd"/>
      <w:r w:rsidR="00A4719D" w:rsidRPr="00CF4B64">
        <w:rPr>
          <w:rFonts w:ascii="Times New Roman" w:hAnsi="Times New Roman" w:cs="Times New Roman"/>
          <w:i/>
          <w:iCs/>
          <w:sz w:val="24"/>
          <w:szCs w:val="24"/>
        </w:rPr>
        <w:t xml:space="preserve"> </w:t>
      </w:r>
      <w:proofErr w:type="spellStart"/>
      <w:r w:rsidR="00A4719D" w:rsidRPr="00CF4B64">
        <w:rPr>
          <w:rFonts w:ascii="Times New Roman" w:hAnsi="Times New Roman" w:cs="Times New Roman"/>
          <w:i/>
          <w:iCs/>
          <w:sz w:val="24"/>
          <w:szCs w:val="24"/>
        </w:rPr>
        <w:t>skórna</w:t>
      </w:r>
      <w:proofErr w:type="spellEnd"/>
      <w:r w:rsidR="00A4719D" w:rsidRPr="00CF4B64">
        <w:rPr>
          <w:rFonts w:ascii="Times New Roman" w:hAnsi="Times New Roman" w:cs="Times New Roman"/>
          <w:sz w:val="24"/>
          <w:szCs w:val="24"/>
        </w:rPr>
        <w:t xml:space="preserve"> (the TT </w:t>
      </w:r>
      <w:r w:rsidR="00502AB1" w:rsidRPr="00CF4B64">
        <w:rPr>
          <w:rFonts w:ascii="Times New Roman" w:hAnsi="Times New Roman" w:cs="Times New Roman"/>
          <w:sz w:val="24"/>
          <w:szCs w:val="24"/>
        </w:rPr>
        <w:t>S</w:t>
      </w:r>
      <w:r w:rsidR="00A4719D" w:rsidRPr="00CF4B64">
        <w:rPr>
          <w:rFonts w:ascii="Times New Roman" w:hAnsi="Times New Roman" w:cs="Times New Roman"/>
          <w:sz w:val="24"/>
          <w:szCs w:val="24"/>
        </w:rPr>
        <w:t>EMI of foreign derivation</w:t>
      </w:r>
      <w:r w:rsidR="00C37FAC" w:rsidRPr="00CF4B64">
        <w:rPr>
          <w:rFonts w:ascii="Times New Roman" w:hAnsi="Times New Roman" w:cs="Times New Roman"/>
          <w:sz w:val="24"/>
          <w:szCs w:val="24"/>
        </w:rPr>
        <w:t>; choice of an equivalent of higher register</w:t>
      </w:r>
      <w:r w:rsidR="00A4719D" w:rsidRPr="00CF4B64">
        <w:rPr>
          <w:rFonts w:ascii="Times New Roman" w:hAnsi="Times New Roman" w:cs="Times New Roman"/>
          <w:sz w:val="24"/>
          <w:szCs w:val="24"/>
        </w:rPr>
        <w:t>)</w:t>
      </w:r>
      <w:r w:rsidR="00C37FAC" w:rsidRPr="00CF4B64">
        <w:rPr>
          <w:rFonts w:ascii="Times New Roman" w:hAnsi="Times New Roman" w:cs="Times New Roman"/>
          <w:sz w:val="24"/>
          <w:szCs w:val="24"/>
        </w:rPr>
        <w:t xml:space="preserve">. Other possible </w:t>
      </w:r>
      <w:r w:rsidR="00497ACB" w:rsidRPr="00CF4B64">
        <w:rPr>
          <w:rFonts w:ascii="Times New Roman" w:hAnsi="Times New Roman" w:cs="Times New Roman"/>
          <w:sz w:val="24"/>
          <w:szCs w:val="24"/>
        </w:rPr>
        <w:t>r</w:t>
      </w:r>
      <w:r w:rsidR="00C37FAC" w:rsidRPr="00CF4B64">
        <w:rPr>
          <w:rFonts w:ascii="Times New Roman" w:hAnsi="Times New Roman" w:cs="Times New Roman"/>
          <w:sz w:val="24"/>
          <w:szCs w:val="24"/>
        </w:rPr>
        <w:t xml:space="preserve">ecognised </w:t>
      </w:r>
      <w:r w:rsidR="00497ACB" w:rsidRPr="00CF4B64">
        <w:rPr>
          <w:rFonts w:ascii="Times New Roman" w:hAnsi="Times New Roman" w:cs="Times New Roman"/>
          <w:sz w:val="24"/>
          <w:szCs w:val="24"/>
        </w:rPr>
        <w:t>e</w:t>
      </w:r>
      <w:r w:rsidR="00C37FAC" w:rsidRPr="00CF4B64">
        <w:rPr>
          <w:rFonts w:ascii="Times New Roman" w:hAnsi="Times New Roman" w:cs="Times New Roman"/>
          <w:sz w:val="24"/>
          <w:szCs w:val="24"/>
        </w:rPr>
        <w:t xml:space="preserve">quivalents of lower register include: </w:t>
      </w:r>
      <w:proofErr w:type="spellStart"/>
      <w:r w:rsidR="00C37FAC" w:rsidRPr="00CF4B64">
        <w:rPr>
          <w:rFonts w:ascii="Times New Roman" w:hAnsi="Times New Roman" w:cs="Times New Roman"/>
          <w:i/>
          <w:iCs/>
          <w:color w:val="000000" w:themeColor="text1"/>
          <w:sz w:val="24"/>
          <w:szCs w:val="24"/>
        </w:rPr>
        <w:t>biały</w:t>
      </w:r>
      <w:proofErr w:type="spellEnd"/>
      <w:r w:rsidR="00C37FAC" w:rsidRPr="00CF4B64">
        <w:rPr>
          <w:rFonts w:ascii="Times New Roman" w:hAnsi="Times New Roman" w:cs="Times New Roman"/>
          <w:i/>
          <w:iCs/>
          <w:color w:val="000000" w:themeColor="text1"/>
          <w:sz w:val="24"/>
          <w:szCs w:val="24"/>
        </w:rPr>
        <w:t xml:space="preserve"> </w:t>
      </w:r>
      <w:proofErr w:type="spellStart"/>
      <w:r w:rsidR="00C37FAC" w:rsidRPr="00CF4B64">
        <w:rPr>
          <w:rFonts w:ascii="Times New Roman" w:hAnsi="Times New Roman" w:cs="Times New Roman"/>
          <w:i/>
          <w:iCs/>
          <w:color w:val="000000" w:themeColor="text1"/>
          <w:sz w:val="24"/>
          <w:szCs w:val="24"/>
        </w:rPr>
        <w:t>trąd</w:t>
      </w:r>
      <w:proofErr w:type="spellEnd"/>
      <w:r w:rsidR="00C37FAC" w:rsidRPr="00CF4B64">
        <w:rPr>
          <w:rFonts w:ascii="Times New Roman" w:hAnsi="Times New Roman" w:cs="Times New Roman"/>
          <w:color w:val="000000" w:themeColor="text1"/>
          <w:sz w:val="24"/>
          <w:szCs w:val="24"/>
        </w:rPr>
        <w:t xml:space="preserve">, </w:t>
      </w:r>
      <w:proofErr w:type="spellStart"/>
      <w:r w:rsidR="00C37FAC" w:rsidRPr="00CF4B64">
        <w:rPr>
          <w:rFonts w:ascii="Times New Roman" w:hAnsi="Times New Roman" w:cs="Times New Roman"/>
          <w:i/>
          <w:iCs/>
          <w:color w:val="000000" w:themeColor="text1"/>
          <w:sz w:val="24"/>
          <w:szCs w:val="24"/>
        </w:rPr>
        <w:t>owrzodzenie</w:t>
      </w:r>
      <w:proofErr w:type="spellEnd"/>
      <w:r w:rsidR="00C37FAC" w:rsidRPr="00CF4B64">
        <w:rPr>
          <w:rFonts w:ascii="Times New Roman" w:hAnsi="Times New Roman" w:cs="Times New Roman"/>
          <w:i/>
          <w:iCs/>
          <w:color w:val="000000" w:themeColor="text1"/>
          <w:sz w:val="24"/>
          <w:szCs w:val="24"/>
        </w:rPr>
        <w:t xml:space="preserve"> z Aleppo</w:t>
      </w:r>
      <w:r w:rsidR="003F7300" w:rsidRPr="00CF4B64">
        <w:rPr>
          <w:rFonts w:ascii="Times New Roman" w:hAnsi="Times New Roman" w:cs="Times New Roman"/>
          <w:color w:val="000000" w:themeColor="text1"/>
          <w:sz w:val="24"/>
          <w:szCs w:val="24"/>
        </w:rPr>
        <w:t>:</w:t>
      </w:r>
    </w:p>
    <w:p w14:paraId="2B507DDE" w14:textId="33B13576" w:rsidR="00A4719D" w:rsidRPr="00CF4B64" w:rsidRDefault="00A4719D" w:rsidP="00DA6F96">
      <w:pPr>
        <w:pStyle w:val="Default"/>
        <w:spacing w:before="160" w:after="160"/>
        <w:ind w:left="709" w:right="663"/>
        <w:jc w:val="both"/>
        <w:rPr>
          <w:sz w:val="22"/>
          <w:szCs w:val="22"/>
          <w:lang w:val="en-GB"/>
        </w:rPr>
      </w:pPr>
      <w:r w:rsidRPr="00CF4B64">
        <w:rPr>
          <w:sz w:val="22"/>
          <w:szCs w:val="22"/>
          <w:lang w:val="en-GB"/>
        </w:rPr>
        <w:t xml:space="preserve">In 1935 he had his first episode </w:t>
      </w:r>
      <w:r w:rsidRPr="00CF4B64">
        <w:rPr>
          <w:i/>
          <w:iCs/>
          <w:sz w:val="22"/>
          <w:szCs w:val="22"/>
          <w:lang w:val="en-GB"/>
        </w:rPr>
        <w:t xml:space="preserve">outside </w:t>
      </w:r>
      <w:r w:rsidRPr="00CF4B64">
        <w:rPr>
          <w:sz w:val="22"/>
          <w:szCs w:val="22"/>
          <w:lang w:val="en-GB"/>
        </w:rPr>
        <w:t xml:space="preserve">any condition of known sleep—it was during his Kipling Period, beastly Fuzzy-Wuzzies far as eye could see, dracunculiasis and </w:t>
      </w:r>
      <w:r w:rsidRPr="00CF4B64">
        <w:rPr>
          <w:b/>
          <w:bCs/>
          <w:sz w:val="22"/>
          <w:szCs w:val="22"/>
          <w:lang w:val="en-GB"/>
        </w:rPr>
        <w:t>Oriental sore</w:t>
      </w:r>
      <w:r w:rsidRPr="00CF4B64">
        <w:rPr>
          <w:sz w:val="22"/>
          <w:szCs w:val="22"/>
          <w:lang w:val="en-GB"/>
        </w:rPr>
        <w:t xml:space="preserve"> rampant among the troops </w:t>
      </w:r>
      <w:r w:rsidRPr="00CF4B64">
        <w:rPr>
          <w:color w:val="000000" w:themeColor="text1"/>
          <w:sz w:val="22"/>
          <w:szCs w:val="22"/>
          <w:lang w:val="en-GB"/>
        </w:rPr>
        <w:t>(</w:t>
      </w:r>
      <w:r w:rsidR="003907E1" w:rsidRPr="00CF4B64">
        <w:rPr>
          <w:color w:val="000000" w:themeColor="text1"/>
          <w:sz w:val="22"/>
          <w:szCs w:val="22"/>
          <w:lang w:val="en-GB"/>
        </w:rPr>
        <w:t>Pynchon 1973</w:t>
      </w:r>
      <w:r w:rsidR="00C27376" w:rsidRPr="00CF4B64">
        <w:rPr>
          <w:color w:val="000000" w:themeColor="text1"/>
          <w:sz w:val="22"/>
          <w:szCs w:val="22"/>
          <w:lang w:val="en-GB"/>
        </w:rPr>
        <w:t xml:space="preserve">: </w:t>
      </w:r>
      <w:r w:rsidRPr="00CF4B64">
        <w:rPr>
          <w:color w:val="000000" w:themeColor="text1"/>
          <w:sz w:val="22"/>
          <w:szCs w:val="22"/>
          <w:lang w:val="en-GB"/>
        </w:rPr>
        <w:t xml:space="preserve">13) </w:t>
      </w:r>
    </w:p>
    <w:p w14:paraId="4165F3F6" w14:textId="45CE03B0" w:rsidR="0053782C" w:rsidRPr="00CF4B64" w:rsidRDefault="00A4719D" w:rsidP="00EC375C">
      <w:pPr>
        <w:pStyle w:val="Default"/>
        <w:ind w:left="708" w:right="662"/>
        <w:jc w:val="both"/>
        <w:rPr>
          <w:color w:val="000000" w:themeColor="text1"/>
          <w:sz w:val="22"/>
          <w:szCs w:val="22"/>
          <w:lang w:val="en-GB"/>
        </w:rPr>
      </w:pPr>
      <w:r w:rsidRPr="00CF4B64">
        <w:rPr>
          <w:sz w:val="22"/>
          <w:szCs w:val="22"/>
          <w:lang w:val="en-GB"/>
        </w:rPr>
        <w:t xml:space="preserve">W 1935 </w:t>
      </w:r>
      <w:proofErr w:type="spellStart"/>
      <w:r w:rsidRPr="00CF4B64">
        <w:rPr>
          <w:sz w:val="22"/>
          <w:szCs w:val="22"/>
          <w:lang w:val="en-GB"/>
        </w:rPr>
        <w:t>roku</w:t>
      </w:r>
      <w:proofErr w:type="spellEnd"/>
      <w:r w:rsidRPr="00CF4B64">
        <w:rPr>
          <w:sz w:val="22"/>
          <w:szCs w:val="22"/>
          <w:lang w:val="en-GB"/>
        </w:rPr>
        <w:t xml:space="preserve"> </w:t>
      </w:r>
      <w:proofErr w:type="spellStart"/>
      <w:r w:rsidRPr="00CF4B64">
        <w:rPr>
          <w:sz w:val="22"/>
          <w:szCs w:val="22"/>
          <w:lang w:val="en-GB"/>
        </w:rPr>
        <w:t>pierwszy</w:t>
      </w:r>
      <w:proofErr w:type="spellEnd"/>
      <w:r w:rsidRPr="00CF4B64">
        <w:rPr>
          <w:sz w:val="22"/>
          <w:szCs w:val="22"/>
          <w:lang w:val="en-GB"/>
        </w:rPr>
        <w:t xml:space="preserve"> </w:t>
      </w:r>
      <w:proofErr w:type="spellStart"/>
      <w:r w:rsidRPr="00CF4B64">
        <w:rPr>
          <w:sz w:val="22"/>
          <w:szCs w:val="22"/>
          <w:lang w:val="en-GB"/>
        </w:rPr>
        <w:t>raz</w:t>
      </w:r>
      <w:proofErr w:type="spellEnd"/>
      <w:r w:rsidRPr="00CF4B64">
        <w:rPr>
          <w:sz w:val="22"/>
          <w:szCs w:val="22"/>
          <w:lang w:val="en-GB"/>
        </w:rPr>
        <w:t xml:space="preserve"> </w:t>
      </w:r>
      <w:proofErr w:type="spellStart"/>
      <w:r w:rsidRPr="00CF4B64">
        <w:rPr>
          <w:sz w:val="22"/>
          <w:szCs w:val="22"/>
          <w:lang w:val="en-GB"/>
        </w:rPr>
        <w:t>przeżył</w:t>
      </w:r>
      <w:proofErr w:type="spellEnd"/>
      <w:r w:rsidRPr="00CF4B64">
        <w:rPr>
          <w:sz w:val="22"/>
          <w:szCs w:val="22"/>
          <w:lang w:val="en-GB"/>
        </w:rPr>
        <w:t xml:space="preserve"> </w:t>
      </w:r>
      <w:proofErr w:type="spellStart"/>
      <w:r w:rsidRPr="00CF4B64">
        <w:rPr>
          <w:sz w:val="22"/>
          <w:szCs w:val="22"/>
          <w:lang w:val="en-GB"/>
        </w:rPr>
        <w:t>taką</w:t>
      </w:r>
      <w:proofErr w:type="spellEnd"/>
      <w:r w:rsidRPr="00CF4B64">
        <w:rPr>
          <w:sz w:val="22"/>
          <w:szCs w:val="22"/>
          <w:lang w:val="en-GB"/>
        </w:rPr>
        <w:t xml:space="preserve"> </w:t>
      </w:r>
      <w:proofErr w:type="spellStart"/>
      <w:r w:rsidRPr="00CF4B64">
        <w:rPr>
          <w:sz w:val="22"/>
          <w:szCs w:val="22"/>
          <w:lang w:val="en-GB"/>
        </w:rPr>
        <w:t>historię</w:t>
      </w:r>
      <w:proofErr w:type="spellEnd"/>
      <w:r w:rsidRPr="00CF4B64">
        <w:rPr>
          <w:sz w:val="22"/>
          <w:szCs w:val="22"/>
          <w:lang w:val="en-GB"/>
        </w:rPr>
        <w:t xml:space="preserve"> </w:t>
      </w:r>
      <w:proofErr w:type="spellStart"/>
      <w:r w:rsidRPr="00CF4B64">
        <w:rPr>
          <w:sz w:val="22"/>
          <w:szCs w:val="22"/>
          <w:lang w:val="en-GB"/>
        </w:rPr>
        <w:t>poza</w:t>
      </w:r>
      <w:proofErr w:type="spellEnd"/>
      <w:r w:rsidRPr="00CF4B64">
        <w:rPr>
          <w:sz w:val="22"/>
          <w:szCs w:val="22"/>
          <w:lang w:val="en-GB"/>
        </w:rPr>
        <w:t xml:space="preserve"> </w:t>
      </w:r>
      <w:proofErr w:type="spellStart"/>
      <w:r w:rsidRPr="00CF4B64">
        <w:rPr>
          <w:sz w:val="22"/>
          <w:szCs w:val="22"/>
          <w:lang w:val="en-GB"/>
        </w:rPr>
        <w:t>wszelkim</w:t>
      </w:r>
      <w:proofErr w:type="spellEnd"/>
      <w:r w:rsidRPr="00CF4B64">
        <w:rPr>
          <w:sz w:val="22"/>
          <w:szCs w:val="22"/>
          <w:lang w:val="en-GB"/>
        </w:rPr>
        <w:t xml:space="preserve"> </w:t>
      </w:r>
      <w:proofErr w:type="spellStart"/>
      <w:r w:rsidRPr="00CF4B64">
        <w:rPr>
          <w:sz w:val="22"/>
          <w:szCs w:val="22"/>
          <w:lang w:val="en-GB"/>
        </w:rPr>
        <w:t>znanym</w:t>
      </w:r>
      <w:proofErr w:type="spellEnd"/>
      <w:r w:rsidRPr="00CF4B64">
        <w:rPr>
          <w:sz w:val="22"/>
          <w:szCs w:val="22"/>
          <w:lang w:val="en-GB"/>
        </w:rPr>
        <w:t xml:space="preserve"> </w:t>
      </w:r>
      <w:proofErr w:type="spellStart"/>
      <w:r w:rsidRPr="00CF4B64">
        <w:rPr>
          <w:sz w:val="22"/>
          <w:szCs w:val="22"/>
          <w:lang w:val="en-GB"/>
        </w:rPr>
        <w:t>stanem</w:t>
      </w:r>
      <w:proofErr w:type="spellEnd"/>
      <w:r w:rsidRPr="00CF4B64">
        <w:rPr>
          <w:sz w:val="22"/>
          <w:szCs w:val="22"/>
          <w:lang w:val="en-GB"/>
        </w:rPr>
        <w:t xml:space="preserve"> </w:t>
      </w:r>
      <w:proofErr w:type="spellStart"/>
      <w:r w:rsidRPr="00CF4B64">
        <w:rPr>
          <w:sz w:val="22"/>
          <w:szCs w:val="22"/>
          <w:lang w:val="en-GB"/>
        </w:rPr>
        <w:t>snu</w:t>
      </w:r>
      <w:proofErr w:type="spellEnd"/>
      <w:r w:rsidRPr="00CF4B64">
        <w:rPr>
          <w:sz w:val="22"/>
          <w:szCs w:val="22"/>
          <w:lang w:val="en-GB"/>
        </w:rPr>
        <w:t xml:space="preserve"> - </w:t>
      </w:r>
      <w:proofErr w:type="spellStart"/>
      <w:r w:rsidRPr="00CF4B64">
        <w:rPr>
          <w:sz w:val="22"/>
          <w:szCs w:val="22"/>
          <w:lang w:val="en-GB"/>
        </w:rPr>
        <w:t>zdarzyło</w:t>
      </w:r>
      <w:proofErr w:type="spellEnd"/>
      <w:r w:rsidRPr="00CF4B64">
        <w:rPr>
          <w:sz w:val="22"/>
          <w:szCs w:val="22"/>
          <w:lang w:val="en-GB"/>
        </w:rPr>
        <w:t xml:space="preserve"> </w:t>
      </w:r>
      <w:proofErr w:type="spellStart"/>
      <w:r w:rsidRPr="00CF4B64">
        <w:rPr>
          <w:sz w:val="22"/>
          <w:szCs w:val="22"/>
          <w:lang w:val="en-GB"/>
        </w:rPr>
        <w:t>się</w:t>
      </w:r>
      <w:proofErr w:type="spellEnd"/>
      <w:r w:rsidRPr="00CF4B64">
        <w:rPr>
          <w:sz w:val="22"/>
          <w:szCs w:val="22"/>
          <w:lang w:val="en-GB"/>
        </w:rPr>
        <w:t xml:space="preserve"> to w </w:t>
      </w:r>
      <w:proofErr w:type="spellStart"/>
      <w:r w:rsidRPr="00CF4B64">
        <w:rPr>
          <w:sz w:val="22"/>
          <w:szCs w:val="22"/>
          <w:lang w:val="en-GB"/>
        </w:rPr>
        <w:t>jego</w:t>
      </w:r>
      <w:proofErr w:type="spellEnd"/>
      <w:r w:rsidRPr="00CF4B64">
        <w:rPr>
          <w:sz w:val="22"/>
          <w:szCs w:val="22"/>
          <w:lang w:val="en-GB"/>
        </w:rPr>
        <w:t xml:space="preserve"> </w:t>
      </w:r>
      <w:proofErr w:type="spellStart"/>
      <w:r w:rsidRPr="00CF4B64">
        <w:rPr>
          <w:sz w:val="22"/>
          <w:szCs w:val="22"/>
          <w:lang w:val="en-GB"/>
        </w:rPr>
        <w:t>kiplingowskim</w:t>
      </w:r>
      <w:proofErr w:type="spellEnd"/>
      <w:r w:rsidRPr="00CF4B64">
        <w:rPr>
          <w:sz w:val="22"/>
          <w:szCs w:val="22"/>
          <w:lang w:val="en-GB"/>
        </w:rPr>
        <w:t xml:space="preserve"> </w:t>
      </w:r>
      <w:proofErr w:type="spellStart"/>
      <w:r w:rsidRPr="00CF4B64">
        <w:rPr>
          <w:sz w:val="22"/>
          <w:szCs w:val="22"/>
          <w:lang w:val="en-GB"/>
        </w:rPr>
        <w:t>okresie</w:t>
      </w:r>
      <w:proofErr w:type="spellEnd"/>
      <w:r w:rsidRPr="00CF4B64">
        <w:rPr>
          <w:sz w:val="22"/>
          <w:szCs w:val="22"/>
          <w:lang w:val="en-GB"/>
        </w:rPr>
        <w:t xml:space="preserve">: jak </w:t>
      </w:r>
      <w:proofErr w:type="spellStart"/>
      <w:r w:rsidRPr="00CF4B64">
        <w:rPr>
          <w:sz w:val="22"/>
          <w:szCs w:val="22"/>
          <w:lang w:val="en-GB"/>
        </w:rPr>
        <w:t>okiem</w:t>
      </w:r>
      <w:proofErr w:type="spellEnd"/>
      <w:r w:rsidRPr="00CF4B64">
        <w:rPr>
          <w:sz w:val="22"/>
          <w:szCs w:val="22"/>
          <w:lang w:val="en-GB"/>
        </w:rPr>
        <w:t xml:space="preserve"> </w:t>
      </w:r>
      <w:proofErr w:type="spellStart"/>
      <w:r w:rsidRPr="00CF4B64">
        <w:rPr>
          <w:sz w:val="22"/>
          <w:szCs w:val="22"/>
          <w:lang w:val="en-GB"/>
        </w:rPr>
        <w:t>sięgnąć</w:t>
      </w:r>
      <w:proofErr w:type="spellEnd"/>
      <w:r w:rsidRPr="00CF4B64">
        <w:rPr>
          <w:sz w:val="22"/>
          <w:szCs w:val="22"/>
          <w:lang w:val="en-GB"/>
        </w:rPr>
        <w:t xml:space="preserve">, </w:t>
      </w:r>
      <w:proofErr w:type="spellStart"/>
      <w:r w:rsidRPr="00CF4B64">
        <w:rPr>
          <w:sz w:val="22"/>
          <w:szCs w:val="22"/>
          <w:lang w:val="en-GB"/>
        </w:rPr>
        <w:t>nieludzcy</w:t>
      </w:r>
      <w:proofErr w:type="spellEnd"/>
      <w:r w:rsidRPr="00CF4B64">
        <w:rPr>
          <w:sz w:val="22"/>
          <w:szCs w:val="22"/>
          <w:lang w:val="en-GB"/>
        </w:rPr>
        <w:t xml:space="preserve"> </w:t>
      </w:r>
      <w:proofErr w:type="spellStart"/>
      <w:r w:rsidRPr="00CF4B64">
        <w:rPr>
          <w:sz w:val="22"/>
          <w:szCs w:val="22"/>
          <w:lang w:val="en-GB"/>
        </w:rPr>
        <w:t>Sudańczycy</w:t>
      </w:r>
      <w:proofErr w:type="spellEnd"/>
      <w:r w:rsidRPr="00CF4B64">
        <w:rPr>
          <w:sz w:val="22"/>
          <w:szCs w:val="22"/>
          <w:lang w:val="en-GB"/>
        </w:rPr>
        <w:t xml:space="preserve"> z </w:t>
      </w:r>
      <w:proofErr w:type="spellStart"/>
      <w:r w:rsidRPr="00CF4B64">
        <w:rPr>
          <w:sz w:val="22"/>
          <w:szCs w:val="22"/>
          <w:lang w:val="en-GB"/>
        </w:rPr>
        <w:t>poboru</w:t>
      </w:r>
      <w:proofErr w:type="spellEnd"/>
      <w:r w:rsidRPr="00CF4B64">
        <w:rPr>
          <w:sz w:val="22"/>
          <w:szCs w:val="22"/>
          <w:lang w:val="en-GB"/>
        </w:rPr>
        <w:t xml:space="preserve">, </w:t>
      </w:r>
      <w:proofErr w:type="spellStart"/>
      <w:r w:rsidRPr="00CF4B64">
        <w:rPr>
          <w:sz w:val="22"/>
          <w:szCs w:val="22"/>
          <w:lang w:val="en-GB"/>
        </w:rPr>
        <w:t>wśród</w:t>
      </w:r>
      <w:proofErr w:type="spellEnd"/>
      <w:r w:rsidRPr="00CF4B64">
        <w:rPr>
          <w:sz w:val="22"/>
          <w:szCs w:val="22"/>
          <w:lang w:val="en-GB"/>
        </w:rPr>
        <w:t xml:space="preserve"> </w:t>
      </w:r>
      <w:proofErr w:type="spellStart"/>
      <w:r w:rsidRPr="00CF4B64">
        <w:rPr>
          <w:sz w:val="22"/>
          <w:szCs w:val="22"/>
          <w:lang w:val="en-GB"/>
        </w:rPr>
        <w:t>wojska</w:t>
      </w:r>
      <w:proofErr w:type="spellEnd"/>
      <w:r w:rsidRPr="00CF4B64">
        <w:rPr>
          <w:sz w:val="22"/>
          <w:szCs w:val="22"/>
          <w:lang w:val="en-GB"/>
        </w:rPr>
        <w:t xml:space="preserve"> </w:t>
      </w:r>
      <w:proofErr w:type="spellStart"/>
      <w:r w:rsidRPr="00CF4B64">
        <w:rPr>
          <w:sz w:val="22"/>
          <w:szCs w:val="22"/>
          <w:lang w:val="en-GB"/>
        </w:rPr>
        <w:t>szerzy</w:t>
      </w:r>
      <w:proofErr w:type="spellEnd"/>
      <w:r w:rsidRPr="00CF4B64">
        <w:rPr>
          <w:sz w:val="22"/>
          <w:szCs w:val="22"/>
          <w:lang w:val="en-GB"/>
        </w:rPr>
        <w:t xml:space="preserve"> </w:t>
      </w:r>
      <w:proofErr w:type="spellStart"/>
      <w:r w:rsidRPr="00CF4B64">
        <w:rPr>
          <w:sz w:val="22"/>
          <w:szCs w:val="22"/>
          <w:lang w:val="en-GB"/>
        </w:rPr>
        <w:t>się</w:t>
      </w:r>
      <w:proofErr w:type="spellEnd"/>
      <w:r w:rsidRPr="00CF4B64">
        <w:rPr>
          <w:sz w:val="22"/>
          <w:szCs w:val="22"/>
          <w:lang w:val="en-GB"/>
        </w:rPr>
        <w:t xml:space="preserve"> </w:t>
      </w:r>
      <w:proofErr w:type="spellStart"/>
      <w:r w:rsidRPr="00CF4B64">
        <w:rPr>
          <w:b/>
          <w:bCs/>
          <w:sz w:val="22"/>
          <w:szCs w:val="22"/>
          <w:lang w:val="en-GB"/>
        </w:rPr>
        <w:t>leiszmanioza</w:t>
      </w:r>
      <w:proofErr w:type="spellEnd"/>
      <w:r w:rsidRPr="00CF4B64">
        <w:rPr>
          <w:b/>
          <w:bCs/>
          <w:sz w:val="22"/>
          <w:szCs w:val="22"/>
          <w:lang w:val="en-GB"/>
        </w:rPr>
        <w:t xml:space="preserve"> </w:t>
      </w:r>
      <w:proofErr w:type="spellStart"/>
      <w:r w:rsidRPr="00CF4B64">
        <w:rPr>
          <w:b/>
          <w:bCs/>
          <w:sz w:val="22"/>
          <w:szCs w:val="22"/>
          <w:lang w:val="en-GB"/>
        </w:rPr>
        <w:t>skórna</w:t>
      </w:r>
      <w:proofErr w:type="spellEnd"/>
      <w:r w:rsidRPr="00CF4B64">
        <w:rPr>
          <w:sz w:val="22"/>
          <w:szCs w:val="22"/>
          <w:lang w:val="en-GB"/>
        </w:rPr>
        <w:t xml:space="preserve"> </w:t>
      </w:r>
      <w:proofErr w:type="spellStart"/>
      <w:r w:rsidRPr="00CF4B64">
        <w:rPr>
          <w:sz w:val="22"/>
          <w:szCs w:val="22"/>
          <w:lang w:val="en-GB"/>
        </w:rPr>
        <w:t>i</w:t>
      </w:r>
      <w:proofErr w:type="spellEnd"/>
      <w:r w:rsidRPr="00CF4B64">
        <w:rPr>
          <w:sz w:val="22"/>
          <w:szCs w:val="22"/>
          <w:lang w:val="en-GB"/>
        </w:rPr>
        <w:t xml:space="preserve"> </w:t>
      </w:r>
      <w:proofErr w:type="spellStart"/>
      <w:r w:rsidRPr="00CF4B64">
        <w:rPr>
          <w:sz w:val="22"/>
          <w:szCs w:val="22"/>
          <w:lang w:val="en-GB"/>
        </w:rPr>
        <w:t>skażanie</w:t>
      </w:r>
      <w:proofErr w:type="spellEnd"/>
      <w:r w:rsidRPr="00CF4B64">
        <w:rPr>
          <w:sz w:val="22"/>
          <w:szCs w:val="22"/>
          <w:lang w:val="en-GB"/>
        </w:rPr>
        <w:t xml:space="preserve"> </w:t>
      </w:r>
      <w:proofErr w:type="spellStart"/>
      <w:r w:rsidRPr="00CF4B64">
        <w:rPr>
          <w:sz w:val="22"/>
          <w:szCs w:val="22"/>
          <w:lang w:val="en-GB"/>
        </w:rPr>
        <w:t>przez</w:t>
      </w:r>
      <w:proofErr w:type="spellEnd"/>
      <w:r w:rsidRPr="00CF4B64">
        <w:rPr>
          <w:sz w:val="22"/>
          <w:szCs w:val="22"/>
          <w:lang w:val="en-GB"/>
        </w:rPr>
        <w:t xml:space="preserve"> </w:t>
      </w:r>
      <w:proofErr w:type="spellStart"/>
      <w:r w:rsidRPr="00CF4B64">
        <w:rPr>
          <w:sz w:val="22"/>
          <w:szCs w:val="22"/>
          <w:lang w:val="en-GB"/>
        </w:rPr>
        <w:t>nicienie</w:t>
      </w:r>
      <w:proofErr w:type="spellEnd"/>
      <w:r w:rsidRPr="00CF4B64">
        <w:rPr>
          <w:sz w:val="22"/>
          <w:szCs w:val="22"/>
          <w:lang w:val="en-GB"/>
        </w:rPr>
        <w:t xml:space="preserve"> </w:t>
      </w:r>
      <w:r w:rsidRPr="00CF4B64">
        <w:rPr>
          <w:color w:val="000000" w:themeColor="text1"/>
          <w:sz w:val="22"/>
          <w:szCs w:val="22"/>
          <w:lang w:val="en-GB"/>
        </w:rPr>
        <w:t>(</w:t>
      </w:r>
      <w:r w:rsidR="003907E1" w:rsidRPr="00CF4B64">
        <w:rPr>
          <w:color w:val="000000" w:themeColor="text1"/>
          <w:sz w:val="22"/>
          <w:szCs w:val="22"/>
          <w:lang w:val="en-GB"/>
        </w:rPr>
        <w:t>Pynchon 2001</w:t>
      </w:r>
      <w:r w:rsidR="00C27376" w:rsidRPr="00CF4B64">
        <w:rPr>
          <w:color w:val="000000" w:themeColor="text1"/>
          <w:sz w:val="22"/>
          <w:szCs w:val="22"/>
          <w:lang w:val="en-GB"/>
        </w:rPr>
        <w:t xml:space="preserve">: </w:t>
      </w:r>
      <w:r w:rsidRPr="00CF4B64">
        <w:rPr>
          <w:color w:val="000000" w:themeColor="text1"/>
          <w:sz w:val="22"/>
          <w:szCs w:val="22"/>
          <w:lang w:val="en-GB"/>
        </w:rPr>
        <w:t>17)</w:t>
      </w:r>
    </w:p>
    <w:p w14:paraId="0B483771" w14:textId="14F01511" w:rsidR="0053782C" w:rsidRPr="00DA6F96" w:rsidRDefault="0053782C" w:rsidP="00DA6F96">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DA6F96">
        <w:rPr>
          <w:rFonts w:ascii="Times New Roman" w:hAnsi="Times New Roman" w:cs="Times New Roman"/>
          <w:color w:val="000000" w:themeColor="text1"/>
          <w:sz w:val="24"/>
          <w:szCs w:val="24"/>
        </w:rPr>
        <w:t>PRECISION</w:t>
      </w:r>
      <w:r w:rsidR="002833A8" w:rsidRPr="00DA6F96">
        <w:rPr>
          <w:rFonts w:ascii="Times New Roman" w:hAnsi="Times New Roman" w:cs="Times New Roman"/>
          <w:color w:val="000000" w:themeColor="text1"/>
          <w:sz w:val="24"/>
          <w:szCs w:val="24"/>
        </w:rPr>
        <w:t xml:space="preserve"> </w:t>
      </w:r>
      <w:r w:rsidRPr="00DA6F96">
        <w:rPr>
          <w:rFonts w:ascii="Times New Roman" w:hAnsi="Times New Roman" w:cs="Times New Roman"/>
          <w:color w:val="000000" w:themeColor="text1"/>
          <w:sz w:val="24"/>
          <w:szCs w:val="24"/>
        </w:rPr>
        <w:t xml:space="preserve">in the form of an exoticism </w:t>
      </w:r>
    </w:p>
    <w:p w14:paraId="45E58EB3" w14:textId="15CC25FC" w:rsidR="00B77BD4" w:rsidRPr="00CF4B64" w:rsidRDefault="00C37FAC" w:rsidP="00A13B20">
      <w:pPr>
        <w:spacing w:after="0" w:line="240" w:lineRule="auto"/>
        <w:jc w:val="both"/>
        <w:rPr>
          <w:rFonts w:ascii="Times New Roman" w:hAnsi="Times New Roman" w:cs="Times New Roman"/>
          <w:color w:val="000000" w:themeColor="text1"/>
          <w:sz w:val="24"/>
          <w:szCs w:val="24"/>
        </w:rPr>
      </w:pPr>
      <w:proofErr w:type="spellStart"/>
      <w:r w:rsidRPr="00CF4B64">
        <w:rPr>
          <w:rFonts w:ascii="Times New Roman" w:hAnsi="Times New Roman" w:cs="Times New Roman"/>
          <w:i/>
          <w:iCs/>
          <w:color w:val="333333"/>
          <w:sz w:val="24"/>
          <w:szCs w:val="24"/>
          <w:shd w:val="clear" w:color="auto" w:fill="FFFFFF"/>
        </w:rPr>
        <w:t>Degorgement</w:t>
      </w:r>
      <w:proofErr w:type="spellEnd"/>
      <w:r w:rsidRPr="00CF4B64">
        <w:rPr>
          <w:rFonts w:ascii="Times New Roman" w:hAnsi="Times New Roman" w:cs="Times New Roman"/>
          <w:color w:val="333333"/>
          <w:sz w:val="24"/>
          <w:szCs w:val="24"/>
          <w:shd w:val="clear" w:color="auto" w:fill="FFFFFF"/>
        </w:rPr>
        <w:t xml:space="preserve"> – a </w:t>
      </w:r>
      <w:r w:rsidR="00441987" w:rsidRPr="00CF4B64">
        <w:rPr>
          <w:rFonts w:ascii="Times New Roman" w:hAnsi="Times New Roman" w:cs="Times New Roman"/>
          <w:color w:val="333333"/>
          <w:sz w:val="24"/>
          <w:szCs w:val="24"/>
          <w:shd w:val="clear" w:color="auto" w:fill="FFFFFF"/>
        </w:rPr>
        <w:t>specialised</w:t>
      </w:r>
      <w:r w:rsidRPr="00CF4B64">
        <w:rPr>
          <w:rFonts w:ascii="Times New Roman" w:hAnsi="Times New Roman" w:cs="Times New Roman"/>
          <w:color w:val="333333"/>
          <w:sz w:val="24"/>
          <w:szCs w:val="24"/>
          <w:shd w:val="clear" w:color="auto" w:fill="FFFFFF"/>
        </w:rPr>
        <w:t xml:space="preserve"> term within the discipline of </w:t>
      </w:r>
      <w:r w:rsidR="002833A8">
        <w:rPr>
          <w:rFonts w:ascii="Times New Roman" w:hAnsi="Times New Roman" w:cs="Times New Roman"/>
          <w:color w:val="333333"/>
          <w:sz w:val="24"/>
          <w:szCs w:val="24"/>
          <w:shd w:val="clear" w:color="auto" w:fill="FFFFFF"/>
        </w:rPr>
        <w:t>o</w:t>
      </w:r>
      <w:r w:rsidRPr="00CF4B64">
        <w:rPr>
          <w:rFonts w:ascii="Times New Roman" w:hAnsi="Times New Roman" w:cs="Times New Roman"/>
          <w:color w:val="333333"/>
          <w:sz w:val="24"/>
          <w:szCs w:val="24"/>
          <w:shd w:val="clear" w:color="auto" w:fill="FFFFFF"/>
        </w:rPr>
        <w:t xml:space="preserve">enology </w:t>
      </w:r>
      <w:r w:rsidR="002833A8" w:rsidRPr="00CF4B64">
        <w:rPr>
          <w:rFonts w:ascii="Times New Roman" w:hAnsi="Times New Roman" w:cs="Times New Roman"/>
          <w:color w:val="333333"/>
          <w:sz w:val="24"/>
          <w:szCs w:val="24"/>
          <w:shd w:val="clear" w:color="auto" w:fill="FFFFFF"/>
        </w:rPr>
        <w:t>–</w:t>
      </w:r>
      <w:r w:rsidR="00B7577E">
        <w:rPr>
          <w:rFonts w:ascii="Times New Roman" w:hAnsi="Times New Roman" w:cs="Times New Roman"/>
          <w:color w:val="333333"/>
          <w:sz w:val="24"/>
          <w:szCs w:val="24"/>
          <w:shd w:val="clear" w:color="auto" w:fill="FFFFFF"/>
        </w:rPr>
        <w:t xml:space="preserve"> denotes</w:t>
      </w:r>
      <w:r w:rsidRPr="00CF4B64">
        <w:rPr>
          <w:rFonts w:ascii="Times New Roman" w:hAnsi="Times New Roman" w:cs="Times New Roman"/>
          <w:color w:val="333333"/>
          <w:sz w:val="24"/>
          <w:szCs w:val="24"/>
          <w:shd w:val="clear" w:color="auto" w:fill="FFFFFF"/>
        </w:rPr>
        <w:t xml:space="preserve"> </w:t>
      </w:r>
      <w:r w:rsidR="00B05B04">
        <w:rPr>
          <w:rFonts w:ascii="Times New Roman" w:hAnsi="Times New Roman" w:cs="Times New Roman"/>
          <w:color w:val="333333"/>
          <w:sz w:val="24"/>
          <w:szCs w:val="24"/>
          <w:shd w:val="clear" w:color="auto" w:fill="FFFFFF"/>
        </w:rPr>
        <w:t>“</w:t>
      </w:r>
      <w:r w:rsidRPr="00CF4B64">
        <w:rPr>
          <w:rFonts w:ascii="Times New Roman" w:hAnsi="Times New Roman" w:cs="Times New Roman"/>
          <w:color w:val="333333"/>
          <w:sz w:val="24"/>
          <w:szCs w:val="24"/>
          <w:shd w:val="clear" w:color="auto" w:fill="FFFFFF"/>
        </w:rPr>
        <w:t>the process in which sediment is removed from wine</w:t>
      </w:r>
      <w:r w:rsidR="00B05B04">
        <w:rPr>
          <w:rFonts w:ascii="Times New Roman" w:hAnsi="Times New Roman" w:cs="Times New Roman"/>
          <w:color w:val="333333"/>
          <w:sz w:val="24"/>
          <w:szCs w:val="24"/>
          <w:shd w:val="clear" w:color="auto" w:fill="FFFFFF"/>
        </w:rPr>
        <w:t>”</w:t>
      </w:r>
      <w:r w:rsidRPr="00CF4B64">
        <w:rPr>
          <w:rFonts w:ascii="Times New Roman" w:hAnsi="Times New Roman" w:cs="Times New Roman"/>
          <w:color w:val="000000" w:themeColor="text1"/>
          <w:sz w:val="24"/>
          <w:szCs w:val="24"/>
        </w:rPr>
        <w:t xml:space="preserve"> (</w:t>
      </w:r>
      <w:proofErr w:type="spellStart"/>
      <w:r w:rsidR="00F36C8E">
        <w:rPr>
          <w:rFonts w:ascii="Times New Roman" w:hAnsi="Times New Roman" w:cs="Times New Roman"/>
          <w:color w:val="000000" w:themeColor="text1"/>
          <w:sz w:val="24"/>
          <w:szCs w:val="24"/>
        </w:rPr>
        <w:t>P</w:t>
      </w:r>
      <w:r w:rsidRPr="00CF4B64">
        <w:rPr>
          <w:rFonts w:ascii="Times New Roman" w:hAnsi="Times New Roman" w:cs="Times New Roman"/>
          <w:color w:val="000000" w:themeColor="text1"/>
          <w:sz w:val="24"/>
          <w:szCs w:val="24"/>
        </w:rPr>
        <w:t>ynchonwiki</w:t>
      </w:r>
      <w:proofErr w:type="spellEnd"/>
      <w:r w:rsidR="00F36C8E">
        <w:rPr>
          <w:rFonts w:ascii="Times New Roman" w:hAnsi="Times New Roman" w:cs="Times New Roman"/>
          <w:color w:val="000000" w:themeColor="text1"/>
          <w:sz w:val="24"/>
          <w:szCs w:val="24"/>
        </w:rPr>
        <w:t xml:space="preserve">: </w:t>
      </w:r>
      <w:proofErr w:type="spellStart"/>
      <w:r w:rsidR="00F36C8E" w:rsidRPr="00E731C3">
        <w:rPr>
          <w:rFonts w:ascii="Times New Roman" w:hAnsi="Times New Roman" w:cs="Times New Roman"/>
          <w:i/>
          <w:iCs/>
          <w:color w:val="000000" w:themeColor="text1"/>
          <w:sz w:val="24"/>
          <w:szCs w:val="24"/>
        </w:rPr>
        <w:t>degorgement</w:t>
      </w:r>
      <w:proofErr w:type="spellEnd"/>
      <w:r w:rsidR="00D81ECC">
        <w:rPr>
          <w:rFonts w:ascii="Times New Roman" w:hAnsi="Times New Roman" w:cs="Times New Roman"/>
          <w:color w:val="000000" w:themeColor="text1"/>
          <w:sz w:val="24"/>
          <w:szCs w:val="24"/>
        </w:rPr>
        <w:t>)</w:t>
      </w:r>
      <w:r w:rsidR="00B7577E">
        <w:rPr>
          <w:rFonts w:ascii="Times New Roman" w:hAnsi="Times New Roman" w:cs="Times New Roman"/>
          <w:color w:val="000000" w:themeColor="text1"/>
          <w:sz w:val="24"/>
          <w:szCs w:val="24"/>
        </w:rPr>
        <w:t>. The term</w:t>
      </w:r>
      <w:r w:rsidRPr="00CF4B64">
        <w:rPr>
          <w:rFonts w:ascii="Times New Roman" w:hAnsi="Times New Roman" w:cs="Times New Roman"/>
          <w:color w:val="000000" w:themeColor="text1"/>
          <w:sz w:val="24"/>
          <w:szCs w:val="24"/>
        </w:rPr>
        <w:t xml:space="preserve"> is rendered as an exoticism without any alteration of its form (also the italics are preserved in the target text). </w:t>
      </w:r>
      <w:r w:rsidR="00F00E77" w:rsidRPr="00CF4B64">
        <w:rPr>
          <w:rFonts w:ascii="Times New Roman" w:hAnsi="Times New Roman" w:cs="Times New Roman"/>
          <w:color w:val="000000" w:themeColor="text1"/>
          <w:sz w:val="24"/>
          <w:szCs w:val="24"/>
        </w:rPr>
        <w:t xml:space="preserve">Both the exoticism </w:t>
      </w:r>
      <w:proofErr w:type="spellStart"/>
      <w:r w:rsidR="00F00E77" w:rsidRPr="00CF4B64">
        <w:rPr>
          <w:rFonts w:ascii="Times New Roman" w:hAnsi="Times New Roman" w:cs="Times New Roman"/>
          <w:i/>
          <w:iCs/>
          <w:color w:val="000000" w:themeColor="text1"/>
          <w:sz w:val="24"/>
          <w:szCs w:val="24"/>
        </w:rPr>
        <w:t>degorgement</w:t>
      </w:r>
      <w:proofErr w:type="spellEnd"/>
      <w:r w:rsidR="00F00E77" w:rsidRPr="00CF4B64">
        <w:rPr>
          <w:rFonts w:ascii="Times New Roman" w:hAnsi="Times New Roman" w:cs="Times New Roman"/>
          <w:i/>
          <w:iCs/>
          <w:color w:val="000000" w:themeColor="text1"/>
          <w:sz w:val="24"/>
          <w:szCs w:val="24"/>
        </w:rPr>
        <w:t xml:space="preserve"> </w:t>
      </w:r>
      <w:r w:rsidR="00F00E77" w:rsidRPr="00CF4B64">
        <w:rPr>
          <w:rFonts w:ascii="Times New Roman" w:hAnsi="Times New Roman" w:cs="Times New Roman"/>
          <w:color w:val="000000" w:themeColor="text1"/>
          <w:sz w:val="24"/>
          <w:szCs w:val="24"/>
        </w:rPr>
        <w:t xml:space="preserve">and the Polish borrowing </w:t>
      </w:r>
      <w:proofErr w:type="spellStart"/>
      <w:r w:rsidR="00F00E77" w:rsidRPr="00CF4B64">
        <w:rPr>
          <w:rFonts w:ascii="Times New Roman" w:hAnsi="Times New Roman" w:cs="Times New Roman"/>
          <w:i/>
          <w:iCs/>
          <w:color w:val="000000" w:themeColor="text1"/>
          <w:sz w:val="24"/>
          <w:szCs w:val="24"/>
        </w:rPr>
        <w:t>degorżacja</w:t>
      </w:r>
      <w:proofErr w:type="spellEnd"/>
      <w:r w:rsidR="00F00E77" w:rsidRPr="00CF4B64">
        <w:rPr>
          <w:rFonts w:ascii="Times New Roman" w:hAnsi="Times New Roman" w:cs="Times New Roman"/>
          <w:i/>
          <w:iCs/>
          <w:color w:val="000000" w:themeColor="text1"/>
          <w:sz w:val="24"/>
          <w:szCs w:val="24"/>
        </w:rPr>
        <w:t xml:space="preserve"> </w:t>
      </w:r>
      <w:r w:rsidR="00F00E77" w:rsidRPr="00CF4B64">
        <w:rPr>
          <w:rFonts w:ascii="Times New Roman" w:hAnsi="Times New Roman" w:cs="Times New Roman"/>
          <w:color w:val="000000" w:themeColor="text1"/>
          <w:sz w:val="24"/>
          <w:szCs w:val="24"/>
        </w:rPr>
        <w:t xml:space="preserve">operate as </w:t>
      </w:r>
      <w:r w:rsidR="00441987" w:rsidRPr="00CF4B64">
        <w:rPr>
          <w:rFonts w:ascii="Times New Roman" w:hAnsi="Times New Roman" w:cs="Times New Roman"/>
          <w:color w:val="000000" w:themeColor="text1"/>
          <w:sz w:val="24"/>
          <w:szCs w:val="24"/>
        </w:rPr>
        <w:t>r</w:t>
      </w:r>
      <w:r w:rsidR="00F00E77" w:rsidRPr="00CF4B64">
        <w:rPr>
          <w:rFonts w:ascii="Times New Roman" w:hAnsi="Times New Roman" w:cs="Times New Roman"/>
          <w:color w:val="000000" w:themeColor="text1"/>
          <w:sz w:val="24"/>
          <w:szCs w:val="24"/>
        </w:rPr>
        <w:t xml:space="preserve">ecognised </w:t>
      </w:r>
      <w:r w:rsidR="00441987" w:rsidRPr="00CF4B64">
        <w:rPr>
          <w:rFonts w:ascii="Times New Roman" w:hAnsi="Times New Roman" w:cs="Times New Roman"/>
          <w:color w:val="000000" w:themeColor="text1"/>
          <w:sz w:val="24"/>
          <w:szCs w:val="24"/>
        </w:rPr>
        <w:t>equivalents</w:t>
      </w:r>
      <w:r w:rsidR="00F00E77" w:rsidRPr="00CF4B64">
        <w:rPr>
          <w:rFonts w:ascii="Times New Roman" w:hAnsi="Times New Roman" w:cs="Times New Roman"/>
          <w:color w:val="000000" w:themeColor="text1"/>
          <w:sz w:val="24"/>
          <w:szCs w:val="24"/>
        </w:rPr>
        <w:t xml:space="preserve"> within the Polish </w:t>
      </w:r>
      <w:r w:rsidR="002833A8">
        <w:rPr>
          <w:rFonts w:ascii="Times New Roman" w:hAnsi="Times New Roman" w:cs="Times New Roman"/>
          <w:color w:val="000000" w:themeColor="text1"/>
          <w:sz w:val="24"/>
          <w:szCs w:val="24"/>
        </w:rPr>
        <w:t>o</w:t>
      </w:r>
      <w:r w:rsidR="00F00E77" w:rsidRPr="00CF4B64">
        <w:rPr>
          <w:rFonts w:ascii="Times New Roman" w:hAnsi="Times New Roman" w:cs="Times New Roman"/>
          <w:color w:val="000000" w:themeColor="text1"/>
          <w:sz w:val="24"/>
          <w:szCs w:val="24"/>
        </w:rPr>
        <w:t>enological discourse</w:t>
      </w:r>
      <w:r w:rsidR="00441987" w:rsidRPr="00CF4B64">
        <w:rPr>
          <w:rFonts w:ascii="Times New Roman" w:hAnsi="Times New Roman" w:cs="Times New Roman"/>
          <w:color w:val="000000" w:themeColor="text1"/>
          <w:sz w:val="24"/>
          <w:szCs w:val="24"/>
        </w:rPr>
        <w:t xml:space="preserve">: </w:t>
      </w:r>
    </w:p>
    <w:p w14:paraId="7D3CE7B3" w14:textId="0AF08221" w:rsidR="00B77BD4" w:rsidRPr="00044817" w:rsidRDefault="00B77BD4" w:rsidP="00DA6F96">
      <w:pPr>
        <w:pStyle w:val="Default"/>
        <w:spacing w:before="160" w:after="160"/>
        <w:ind w:left="709" w:right="663"/>
        <w:jc w:val="both"/>
        <w:rPr>
          <w:sz w:val="22"/>
          <w:szCs w:val="22"/>
        </w:rPr>
      </w:pPr>
      <w:r w:rsidRPr="00044817">
        <w:rPr>
          <w:sz w:val="22"/>
          <w:szCs w:val="22"/>
          <w:lang w:val="en-GB"/>
        </w:rPr>
        <w:t>Jeroboams</w:t>
      </w:r>
      <w:r w:rsidRPr="00044817">
        <w:rPr>
          <w:sz w:val="22"/>
          <w:szCs w:val="22"/>
        </w:rPr>
        <w:t xml:space="preserve"> come and go, fat, green, tattered gray foil at the necks giving back the bar</w:t>
      </w:r>
      <w:r w:rsidR="00AD776B" w:rsidRPr="00044817">
        <w:rPr>
          <w:sz w:val="22"/>
          <w:szCs w:val="22"/>
        </w:rPr>
        <w:t>’</w:t>
      </w:r>
      <w:r w:rsidRPr="00044817">
        <w:rPr>
          <w:sz w:val="22"/>
          <w:szCs w:val="22"/>
        </w:rPr>
        <w:t xml:space="preserve">s electric radiance. Corks grow straighter, less mushroomy, dates of </w:t>
      </w:r>
      <w:r w:rsidRPr="00044817">
        <w:rPr>
          <w:b/>
          <w:bCs/>
          <w:i/>
          <w:iCs/>
          <w:sz w:val="22"/>
          <w:szCs w:val="22"/>
        </w:rPr>
        <w:t>degorgement</w:t>
      </w:r>
      <w:r w:rsidRPr="00044817">
        <w:rPr>
          <w:i/>
          <w:iCs/>
          <w:sz w:val="22"/>
          <w:szCs w:val="22"/>
        </w:rPr>
        <w:t xml:space="preserve"> </w:t>
      </w:r>
      <w:r w:rsidRPr="00044817">
        <w:rPr>
          <w:sz w:val="22"/>
          <w:szCs w:val="22"/>
        </w:rPr>
        <w:t xml:space="preserve">move further into the war years as the company gets drunker. </w:t>
      </w:r>
      <w:r w:rsidR="003907E1" w:rsidRPr="00044817">
        <w:rPr>
          <w:color w:val="000000" w:themeColor="text1"/>
          <w:sz w:val="22"/>
          <w:szCs w:val="22"/>
        </w:rPr>
        <w:t>(Pynchon 1973</w:t>
      </w:r>
      <w:r w:rsidR="00C27376" w:rsidRPr="00044817">
        <w:rPr>
          <w:color w:val="000000" w:themeColor="text1"/>
          <w:sz w:val="22"/>
          <w:szCs w:val="22"/>
        </w:rPr>
        <w:t xml:space="preserve">: </w:t>
      </w:r>
      <w:r w:rsidRPr="00044817">
        <w:rPr>
          <w:sz w:val="22"/>
          <w:szCs w:val="22"/>
        </w:rPr>
        <w:t>212</w:t>
      </w:r>
      <w:r w:rsidR="003907E1" w:rsidRPr="00044817">
        <w:rPr>
          <w:sz w:val="22"/>
          <w:szCs w:val="22"/>
        </w:rPr>
        <w:t>)</w:t>
      </w:r>
    </w:p>
    <w:p w14:paraId="6F4D7C87" w14:textId="50EC4DA0" w:rsidR="00441987" w:rsidRPr="00DA6F96" w:rsidRDefault="00B77BD4" w:rsidP="00DA6F96">
      <w:pPr>
        <w:pStyle w:val="Default"/>
        <w:spacing w:before="160" w:after="160"/>
        <w:ind w:left="709" w:right="663"/>
        <w:jc w:val="both"/>
        <w:rPr>
          <w:sz w:val="22"/>
          <w:szCs w:val="22"/>
        </w:rPr>
      </w:pPr>
      <w:r w:rsidRPr="00DA6F96">
        <w:rPr>
          <w:sz w:val="22"/>
          <w:szCs w:val="22"/>
        </w:rPr>
        <w:t xml:space="preserve">Wjeżdżają i znikają ogromne butle - pękate i zielone, podarta złota folia wokół szyjek odbija elektryczną świetlistość baru. Korki nabierają kształtu prostego walca, coraz mniej przypominają grzybki, daty </w:t>
      </w:r>
      <w:r w:rsidRPr="00DA6F96">
        <w:rPr>
          <w:b/>
          <w:bCs/>
          <w:i/>
          <w:iCs/>
          <w:sz w:val="22"/>
          <w:szCs w:val="22"/>
        </w:rPr>
        <w:t>degorgement</w:t>
      </w:r>
      <w:r w:rsidRPr="00DA6F96">
        <w:rPr>
          <w:sz w:val="22"/>
          <w:szCs w:val="22"/>
        </w:rPr>
        <w:t xml:space="preserve"> zbliżają się do lat wojny, a towarzystwo ma coraz mocniej w czubie</w:t>
      </w:r>
      <w:r w:rsidR="004D5FB5" w:rsidRPr="00DA6F96">
        <w:rPr>
          <w:sz w:val="22"/>
          <w:szCs w:val="22"/>
        </w:rPr>
        <w:t>.</w:t>
      </w:r>
      <w:r w:rsidRPr="00DA6F96">
        <w:rPr>
          <w:sz w:val="22"/>
          <w:szCs w:val="22"/>
        </w:rPr>
        <w:t xml:space="preserve"> </w:t>
      </w:r>
      <w:r w:rsidR="003907E1" w:rsidRPr="00DA6F96">
        <w:rPr>
          <w:color w:val="000000" w:themeColor="text1"/>
          <w:sz w:val="22"/>
          <w:szCs w:val="22"/>
        </w:rPr>
        <w:t>(Pynchon 2001</w:t>
      </w:r>
      <w:r w:rsidR="00C27376" w:rsidRPr="00DA6F96">
        <w:rPr>
          <w:color w:val="000000" w:themeColor="text1"/>
          <w:sz w:val="22"/>
          <w:szCs w:val="22"/>
        </w:rPr>
        <w:t xml:space="preserve">: </w:t>
      </w:r>
      <w:r w:rsidRPr="00DA6F96">
        <w:rPr>
          <w:sz w:val="22"/>
          <w:szCs w:val="22"/>
        </w:rPr>
        <w:t>176</w:t>
      </w:r>
      <w:r w:rsidR="003907E1" w:rsidRPr="00DA6F96">
        <w:rPr>
          <w:sz w:val="22"/>
          <w:szCs w:val="22"/>
        </w:rPr>
        <w:t>)</w:t>
      </w:r>
    </w:p>
    <w:p w14:paraId="6C839CC6" w14:textId="034734CB" w:rsidR="0053782C" w:rsidRPr="00DA6F96" w:rsidRDefault="0053782C" w:rsidP="00DA6F96">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DA6F96">
        <w:rPr>
          <w:rFonts w:ascii="Times New Roman" w:hAnsi="Times New Roman" w:cs="Times New Roman"/>
          <w:color w:val="000000" w:themeColor="text1"/>
          <w:sz w:val="24"/>
          <w:szCs w:val="24"/>
        </w:rPr>
        <w:t>PRECISION</w:t>
      </w:r>
      <w:r w:rsidR="002833A8" w:rsidRPr="00DA6F96">
        <w:rPr>
          <w:rFonts w:ascii="Times New Roman" w:hAnsi="Times New Roman" w:cs="Times New Roman"/>
          <w:color w:val="000000" w:themeColor="text1"/>
          <w:sz w:val="24"/>
          <w:szCs w:val="24"/>
        </w:rPr>
        <w:t xml:space="preserve"> </w:t>
      </w:r>
      <w:r w:rsidRPr="00DA6F96">
        <w:rPr>
          <w:rFonts w:ascii="Times New Roman" w:hAnsi="Times New Roman" w:cs="Times New Roman"/>
          <w:color w:val="000000" w:themeColor="text1"/>
          <w:sz w:val="24"/>
          <w:szCs w:val="24"/>
        </w:rPr>
        <w:t xml:space="preserve">in the form of borrowing </w:t>
      </w:r>
    </w:p>
    <w:p w14:paraId="00A79584" w14:textId="462142DD" w:rsidR="006E70E6" w:rsidRPr="00CF4B64" w:rsidRDefault="004219C7" w:rsidP="00B7577E">
      <w:pPr>
        <w:spacing w:after="0" w:line="240" w:lineRule="auto"/>
        <w:jc w:val="both"/>
        <w:rPr>
          <w:rFonts w:ascii="Times New Roman" w:hAnsi="Times New Roman" w:cs="Times New Roman"/>
          <w:color w:val="000000" w:themeColor="text1"/>
          <w:sz w:val="24"/>
          <w:szCs w:val="24"/>
        </w:rPr>
      </w:pPr>
      <w:proofErr w:type="spellStart"/>
      <w:r w:rsidRPr="00CF4B64">
        <w:rPr>
          <w:rStyle w:val="Vrazn"/>
          <w:rFonts w:ascii="Times New Roman" w:hAnsi="Times New Roman" w:cs="Times New Roman"/>
          <w:b w:val="0"/>
          <w:bCs w:val="0"/>
          <w:i/>
          <w:iCs/>
          <w:color w:val="212529"/>
          <w:sz w:val="24"/>
          <w:szCs w:val="24"/>
          <w:bdr w:val="none" w:sz="0" w:space="0" w:color="auto" w:frame="1"/>
          <w:shd w:val="clear" w:color="auto" w:fill="FFFFFF"/>
        </w:rPr>
        <w:t>Moire</w:t>
      </w:r>
      <w:proofErr w:type="spellEnd"/>
      <w:r w:rsidRPr="00CF4B64">
        <w:rPr>
          <w:rStyle w:val="Vrazn"/>
          <w:rFonts w:ascii="Times New Roman" w:hAnsi="Times New Roman" w:cs="Times New Roman"/>
          <w:b w:val="0"/>
          <w:bCs w:val="0"/>
          <w:color w:val="212529"/>
          <w:sz w:val="24"/>
          <w:szCs w:val="24"/>
          <w:bdr w:val="none" w:sz="0" w:space="0" w:color="auto" w:frame="1"/>
          <w:shd w:val="clear" w:color="auto" w:fill="FFFFFF"/>
        </w:rPr>
        <w:t xml:space="preserve"> – a </w:t>
      </w:r>
      <w:r w:rsidR="0047312F" w:rsidRPr="00CF4B64">
        <w:rPr>
          <w:rStyle w:val="Vrazn"/>
          <w:rFonts w:ascii="Times New Roman" w:hAnsi="Times New Roman" w:cs="Times New Roman"/>
          <w:b w:val="0"/>
          <w:bCs w:val="0"/>
          <w:color w:val="212529"/>
          <w:sz w:val="24"/>
          <w:szCs w:val="24"/>
          <w:bdr w:val="none" w:sz="0" w:space="0" w:color="auto" w:frame="1"/>
          <w:shd w:val="clear" w:color="auto" w:fill="FFFFFF"/>
        </w:rPr>
        <w:t>specialised</w:t>
      </w:r>
      <w:r w:rsidRPr="00CF4B64">
        <w:rPr>
          <w:rStyle w:val="Vrazn"/>
          <w:rFonts w:ascii="Times New Roman" w:hAnsi="Times New Roman" w:cs="Times New Roman"/>
          <w:b w:val="0"/>
          <w:bCs w:val="0"/>
          <w:color w:val="212529"/>
          <w:sz w:val="24"/>
          <w:szCs w:val="24"/>
          <w:bdr w:val="none" w:sz="0" w:space="0" w:color="auto" w:frame="1"/>
          <w:shd w:val="clear" w:color="auto" w:fill="FFFFFF"/>
        </w:rPr>
        <w:t xml:space="preserve"> term from mathematics and physics </w:t>
      </w:r>
      <w:r w:rsidR="002833A8" w:rsidRPr="00CF4B64">
        <w:rPr>
          <w:rStyle w:val="Vrazn"/>
          <w:rFonts w:ascii="Times New Roman" w:hAnsi="Times New Roman" w:cs="Times New Roman"/>
          <w:b w:val="0"/>
          <w:bCs w:val="0"/>
          <w:color w:val="212529"/>
          <w:sz w:val="24"/>
          <w:szCs w:val="24"/>
          <w:bdr w:val="none" w:sz="0" w:space="0" w:color="auto" w:frame="1"/>
          <w:shd w:val="clear" w:color="auto" w:fill="FFFFFF"/>
        </w:rPr>
        <w:t>–</w:t>
      </w:r>
      <w:r w:rsidR="00B7577E">
        <w:rPr>
          <w:rStyle w:val="Vrazn"/>
          <w:rFonts w:ascii="Times New Roman" w:hAnsi="Times New Roman" w:cs="Times New Roman"/>
          <w:b w:val="0"/>
          <w:bCs w:val="0"/>
          <w:color w:val="212529"/>
          <w:sz w:val="24"/>
          <w:szCs w:val="24"/>
          <w:bdr w:val="none" w:sz="0" w:space="0" w:color="auto" w:frame="1"/>
          <w:shd w:val="clear" w:color="auto" w:fill="FFFFFF"/>
        </w:rPr>
        <w:t xml:space="preserve"> denotes</w:t>
      </w:r>
      <w:r w:rsidRPr="00CF4B64">
        <w:rPr>
          <w:rStyle w:val="Vrazn"/>
          <w:rFonts w:ascii="Times New Roman" w:hAnsi="Times New Roman" w:cs="Times New Roman"/>
          <w:b w:val="0"/>
          <w:bCs w:val="0"/>
          <w:color w:val="212529"/>
          <w:sz w:val="24"/>
          <w:szCs w:val="24"/>
          <w:bdr w:val="none" w:sz="0" w:space="0" w:color="auto" w:frame="1"/>
          <w:shd w:val="clear" w:color="auto" w:fill="FFFFFF"/>
        </w:rPr>
        <w:t xml:space="preserve"> </w:t>
      </w:r>
      <w:r w:rsidR="00B05B04">
        <w:rPr>
          <w:rStyle w:val="Vrazn"/>
          <w:rFonts w:ascii="Times New Roman" w:hAnsi="Times New Roman" w:cs="Times New Roman"/>
          <w:b w:val="0"/>
          <w:bCs w:val="0"/>
          <w:color w:val="212529"/>
          <w:sz w:val="24"/>
          <w:szCs w:val="24"/>
          <w:bdr w:val="none" w:sz="0" w:space="0" w:color="auto" w:frame="1"/>
          <w:shd w:val="clear" w:color="auto" w:fill="FFFFFF"/>
        </w:rPr>
        <w:t>“</w:t>
      </w:r>
      <w:r w:rsidRPr="00CF4B64">
        <w:rPr>
          <w:rStyle w:val="Vrazn"/>
          <w:rFonts w:ascii="Times New Roman" w:hAnsi="Times New Roman" w:cs="Times New Roman"/>
          <w:b w:val="0"/>
          <w:bCs w:val="0"/>
          <w:color w:val="212529"/>
          <w:sz w:val="24"/>
          <w:szCs w:val="24"/>
          <w:bdr w:val="none" w:sz="0" w:space="0" w:color="auto" w:frame="1"/>
          <w:shd w:val="clear" w:color="auto" w:fill="FFFFFF"/>
        </w:rPr>
        <w:t>a</w:t>
      </w:r>
      <w:r w:rsidRPr="00CF4B64">
        <w:rPr>
          <w:rFonts w:ascii="Times New Roman" w:hAnsi="Times New Roman" w:cs="Times New Roman"/>
          <w:color w:val="212529"/>
          <w:sz w:val="24"/>
          <w:szCs w:val="24"/>
          <w:shd w:val="clear" w:color="auto" w:fill="FFFFFF"/>
        </w:rPr>
        <w:t xml:space="preserve"> shimmering pattern seen when two geometrically regular patterns (such as two sets of parallel lines or two halftone screens) are superimposed especially at an acute </w:t>
      </w:r>
      <w:r w:rsidRPr="00CF4B64">
        <w:rPr>
          <w:rFonts w:ascii="Times New Roman" w:hAnsi="Times New Roman" w:cs="Times New Roman"/>
          <w:sz w:val="24"/>
          <w:szCs w:val="24"/>
          <w:shd w:val="clear" w:color="auto" w:fill="FFFFFF"/>
        </w:rPr>
        <w:t>angle</w:t>
      </w:r>
      <w:r w:rsidR="00B05B04">
        <w:rPr>
          <w:rFonts w:ascii="Times New Roman" w:hAnsi="Times New Roman" w:cs="Times New Roman"/>
          <w:sz w:val="24"/>
          <w:szCs w:val="24"/>
          <w:shd w:val="clear" w:color="auto" w:fill="FFFFFF"/>
        </w:rPr>
        <w:t>”</w:t>
      </w:r>
      <w:r w:rsidRPr="00CF4B64">
        <w:rPr>
          <w:rFonts w:ascii="Times New Roman" w:hAnsi="Times New Roman" w:cs="Times New Roman"/>
          <w:sz w:val="24"/>
          <w:szCs w:val="24"/>
          <w:shd w:val="clear" w:color="auto" w:fill="FFFFFF"/>
        </w:rPr>
        <w:t xml:space="preserve"> (</w:t>
      </w:r>
      <w:hyperlink r:id="rId8" w:history="1">
        <w:r w:rsidR="00F36C8E">
          <w:rPr>
            <w:rStyle w:val="Hypertextovprepojenie"/>
            <w:rFonts w:ascii="Times New Roman" w:hAnsi="Times New Roman" w:cs="Times New Roman"/>
            <w:color w:val="auto"/>
            <w:sz w:val="24"/>
            <w:szCs w:val="24"/>
            <w:u w:val="none"/>
            <w:shd w:val="clear" w:color="auto" w:fill="FFFFFF"/>
          </w:rPr>
          <w:t>M</w:t>
        </w:r>
        <w:r w:rsidRPr="00CF4B64">
          <w:rPr>
            <w:rStyle w:val="Hypertextovprepojenie"/>
            <w:rFonts w:ascii="Times New Roman" w:hAnsi="Times New Roman" w:cs="Times New Roman"/>
            <w:color w:val="auto"/>
            <w:sz w:val="24"/>
            <w:szCs w:val="24"/>
            <w:u w:val="none"/>
            <w:shd w:val="clear" w:color="auto" w:fill="FFFFFF"/>
          </w:rPr>
          <w:t>erriam-webster</w:t>
        </w:r>
      </w:hyperlink>
      <w:r w:rsidR="00F36C8E">
        <w:rPr>
          <w:rFonts w:ascii="Times New Roman" w:hAnsi="Times New Roman" w:cs="Times New Roman"/>
          <w:sz w:val="24"/>
          <w:szCs w:val="24"/>
          <w:shd w:val="clear" w:color="auto" w:fill="FFFFFF"/>
        </w:rPr>
        <w:t xml:space="preserve">: </w:t>
      </w:r>
      <w:proofErr w:type="spellStart"/>
      <w:r w:rsidR="00F36C8E" w:rsidRPr="00E731C3">
        <w:rPr>
          <w:rFonts w:ascii="Times New Roman" w:hAnsi="Times New Roman" w:cs="Times New Roman"/>
          <w:i/>
          <w:iCs/>
          <w:sz w:val="24"/>
          <w:szCs w:val="24"/>
          <w:shd w:val="clear" w:color="auto" w:fill="FFFFFF"/>
        </w:rPr>
        <w:t>moire</w:t>
      </w:r>
      <w:proofErr w:type="spellEnd"/>
      <w:r w:rsidR="00F36C8E">
        <w:rPr>
          <w:rFonts w:ascii="Times New Roman" w:hAnsi="Times New Roman" w:cs="Times New Roman"/>
          <w:sz w:val="24"/>
          <w:szCs w:val="24"/>
          <w:shd w:val="clear" w:color="auto" w:fill="FFFFFF"/>
        </w:rPr>
        <w:t>)</w:t>
      </w:r>
      <w:r w:rsidR="00B7577E">
        <w:rPr>
          <w:rFonts w:ascii="Times New Roman" w:hAnsi="Times New Roman" w:cs="Times New Roman"/>
          <w:sz w:val="24"/>
          <w:szCs w:val="24"/>
          <w:shd w:val="clear" w:color="auto" w:fill="FFFFFF"/>
        </w:rPr>
        <w:t>. The term</w:t>
      </w:r>
      <w:r w:rsidRPr="00CF4B64">
        <w:rPr>
          <w:rFonts w:ascii="Times New Roman" w:hAnsi="Times New Roman" w:cs="Times New Roman"/>
          <w:sz w:val="24"/>
          <w:szCs w:val="24"/>
          <w:shd w:val="clear" w:color="auto" w:fill="FFFFFF"/>
        </w:rPr>
        <w:t xml:space="preserve"> </w:t>
      </w:r>
      <w:r w:rsidRPr="00CF4B64">
        <w:rPr>
          <w:rFonts w:ascii="Times New Roman" w:hAnsi="Times New Roman" w:cs="Times New Roman"/>
          <w:color w:val="212529"/>
          <w:sz w:val="24"/>
          <w:szCs w:val="24"/>
          <w:shd w:val="clear" w:color="auto" w:fill="FFFFFF"/>
        </w:rPr>
        <w:t>is rendered as</w:t>
      </w:r>
      <w:r w:rsidR="00B7577E">
        <w:rPr>
          <w:rFonts w:ascii="Times New Roman" w:hAnsi="Times New Roman" w:cs="Times New Roman"/>
          <w:color w:val="212529"/>
          <w:sz w:val="24"/>
          <w:szCs w:val="24"/>
          <w:shd w:val="clear" w:color="auto" w:fill="FFFFFF"/>
        </w:rPr>
        <w:t xml:space="preserve"> a</w:t>
      </w:r>
      <w:r w:rsidRPr="00CF4B64">
        <w:rPr>
          <w:rFonts w:ascii="Times New Roman" w:hAnsi="Times New Roman" w:cs="Times New Roman"/>
          <w:color w:val="212529"/>
          <w:sz w:val="24"/>
          <w:szCs w:val="24"/>
          <w:shd w:val="clear" w:color="auto" w:fill="FFFFFF"/>
        </w:rPr>
        <w:t xml:space="preserve"> </w:t>
      </w:r>
      <w:r w:rsidRPr="00B7577E">
        <w:rPr>
          <w:rFonts w:ascii="Times New Roman" w:hAnsi="Times New Roman" w:cs="Times New Roman"/>
          <w:color w:val="212529"/>
          <w:sz w:val="24"/>
          <w:szCs w:val="24"/>
          <w:shd w:val="clear" w:color="auto" w:fill="FFFFFF"/>
        </w:rPr>
        <w:t>borrowing</w:t>
      </w:r>
      <w:r w:rsidRPr="00CF4B64">
        <w:rPr>
          <w:rFonts w:ascii="Times New Roman" w:hAnsi="Times New Roman" w:cs="Times New Roman"/>
          <w:color w:val="212529"/>
          <w:sz w:val="24"/>
          <w:szCs w:val="24"/>
          <w:shd w:val="clear" w:color="auto" w:fill="FFFFFF"/>
        </w:rPr>
        <w:t xml:space="preserve"> (</w:t>
      </w:r>
      <w:r w:rsidRPr="00B7577E">
        <w:rPr>
          <w:rFonts w:ascii="Times New Roman" w:hAnsi="Times New Roman" w:cs="Times New Roman"/>
          <w:i/>
          <w:iCs/>
          <w:color w:val="212529"/>
          <w:sz w:val="24"/>
          <w:szCs w:val="24"/>
          <w:shd w:val="clear" w:color="auto" w:fill="FFFFFF"/>
        </w:rPr>
        <w:t>mora</w:t>
      </w:r>
      <w:r w:rsidRPr="00CF4B64">
        <w:rPr>
          <w:rFonts w:ascii="Times New Roman" w:hAnsi="Times New Roman" w:cs="Times New Roman"/>
          <w:color w:val="212529"/>
          <w:sz w:val="24"/>
          <w:szCs w:val="24"/>
          <w:shd w:val="clear" w:color="auto" w:fill="FFFFFF"/>
        </w:rPr>
        <w:t>)</w:t>
      </w:r>
      <w:r w:rsidR="00B7577E">
        <w:rPr>
          <w:rFonts w:ascii="Times New Roman" w:hAnsi="Times New Roman" w:cs="Times New Roman"/>
          <w:color w:val="212529"/>
          <w:sz w:val="24"/>
          <w:szCs w:val="24"/>
          <w:shd w:val="clear" w:color="auto" w:fill="FFFFFF"/>
        </w:rPr>
        <w:t xml:space="preserve">, </w:t>
      </w:r>
      <w:r w:rsidRPr="00CF4B64">
        <w:rPr>
          <w:rFonts w:ascii="Times New Roman" w:hAnsi="Times New Roman" w:cs="Times New Roman"/>
          <w:color w:val="212529"/>
          <w:sz w:val="24"/>
          <w:szCs w:val="24"/>
          <w:shd w:val="clear" w:color="auto" w:fill="FFFFFF"/>
        </w:rPr>
        <w:t xml:space="preserve">operating as the </w:t>
      </w:r>
      <w:r w:rsidR="0047312F" w:rsidRPr="00CF4B64">
        <w:rPr>
          <w:rFonts w:ascii="Times New Roman" w:hAnsi="Times New Roman" w:cs="Times New Roman"/>
          <w:color w:val="212529"/>
          <w:sz w:val="24"/>
          <w:szCs w:val="24"/>
          <w:shd w:val="clear" w:color="auto" w:fill="FFFFFF"/>
        </w:rPr>
        <w:t>r</w:t>
      </w:r>
      <w:r w:rsidRPr="00CF4B64">
        <w:rPr>
          <w:rFonts w:ascii="Times New Roman" w:hAnsi="Times New Roman" w:cs="Times New Roman"/>
          <w:color w:val="212529"/>
          <w:sz w:val="24"/>
          <w:szCs w:val="24"/>
          <w:shd w:val="clear" w:color="auto" w:fill="FFFFFF"/>
        </w:rPr>
        <w:t xml:space="preserve">ecognised </w:t>
      </w:r>
      <w:r w:rsidR="0047312F" w:rsidRPr="00CF4B64">
        <w:rPr>
          <w:rFonts w:ascii="Times New Roman" w:hAnsi="Times New Roman" w:cs="Times New Roman"/>
          <w:color w:val="212529"/>
          <w:sz w:val="24"/>
          <w:szCs w:val="24"/>
          <w:shd w:val="clear" w:color="auto" w:fill="FFFFFF"/>
        </w:rPr>
        <w:t>e</w:t>
      </w:r>
      <w:r w:rsidRPr="00CF4B64">
        <w:rPr>
          <w:rFonts w:ascii="Times New Roman" w:hAnsi="Times New Roman" w:cs="Times New Roman"/>
          <w:color w:val="212529"/>
          <w:sz w:val="24"/>
          <w:szCs w:val="24"/>
          <w:shd w:val="clear" w:color="auto" w:fill="FFFFFF"/>
        </w:rPr>
        <w:t xml:space="preserve">quivalent in the Polish discourse. A more precise term in English is </w:t>
      </w:r>
      <w:proofErr w:type="spellStart"/>
      <w:r w:rsidRPr="00CF4B64">
        <w:rPr>
          <w:rFonts w:ascii="Times New Roman" w:hAnsi="Times New Roman" w:cs="Times New Roman"/>
          <w:i/>
          <w:iCs/>
          <w:color w:val="212529"/>
          <w:sz w:val="24"/>
          <w:szCs w:val="24"/>
          <w:shd w:val="clear" w:color="auto" w:fill="FFFFFF"/>
        </w:rPr>
        <w:t>moire</w:t>
      </w:r>
      <w:proofErr w:type="spellEnd"/>
      <w:r w:rsidRPr="00CF4B64">
        <w:rPr>
          <w:rFonts w:ascii="Times New Roman" w:hAnsi="Times New Roman" w:cs="Times New Roman"/>
          <w:i/>
          <w:iCs/>
          <w:color w:val="212529"/>
          <w:sz w:val="24"/>
          <w:szCs w:val="24"/>
          <w:shd w:val="clear" w:color="auto" w:fill="FFFFFF"/>
        </w:rPr>
        <w:t xml:space="preserve"> patterns</w:t>
      </w:r>
      <w:r w:rsidRPr="00CF4B64">
        <w:rPr>
          <w:rFonts w:ascii="Times New Roman" w:hAnsi="Times New Roman" w:cs="Times New Roman"/>
          <w:color w:val="212529"/>
          <w:sz w:val="24"/>
          <w:szCs w:val="24"/>
          <w:shd w:val="clear" w:color="auto" w:fill="FFFFFF"/>
        </w:rPr>
        <w:t xml:space="preserve"> or </w:t>
      </w:r>
      <w:proofErr w:type="spellStart"/>
      <w:r w:rsidRPr="00CF4B64">
        <w:rPr>
          <w:rFonts w:ascii="Times New Roman" w:hAnsi="Times New Roman" w:cs="Times New Roman"/>
          <w:i/>
          <w:iCs/>
          <w:color w:val="212529"/>
          <w:sz w:val="24"/>
          <w:szCs w:val="24"/>
          <w:shd w:val="clear" w:color="auto" w:fill="FFFFFF"/>
        </w:rPr>
        <w:t>frings</w:t>
      </w:r>
      <w:proofErr w:type="spellEnd"/>
      <w:r w:rsidRPr="00CF4B64">
        <w:rPr>
          <w:rFonts w:ascii="Times New Roman" w:hAnsi="Times New Roman" w:cs="Times New Roman"/>
          <w:color w:val="212529"/>
          <w:sz w:val="24"/>
          <w:szCs w:val="24"/>
          <w:shd w:val="clear" w:color="auto" w:fill="FFFFFF"/>
        </w:rPr>
        <w:t xml:space="preserve"> (the Polish </w:t>
      </w:r>
      <w:r w:rsidR="0047312F" w:rsidRPr="00CF4B64">
        <w:rPr>
          <w:rFonts w:ascii="Times New Roman" w:hAnsi="Times New Roman" w:cs="Times New Roman"/>
          <w:color w:val="212529"/>
          <w:sz w:val="24"/>
          <w:szCs w:val="24"/>
          <w:shd w:val="clear" w:color="auto" w:fill="FFFFFF"/>
        </w:rPr>
        <w:t>r</w:t>
      </w:r>
      <w:r w:rsidRPr="00CF4B64">
        <w:rPr>
          <w:rFonts w:ascii="Times New Roman" w:hAnsi="Times New Roman" w:cs="Times New Roman"/>
          <w:color w:val="212529"/>
          <w:sz w:val="24"/>
          <w:szCs w:val="24"/>
          <w:shd w:val="clear" w:color="auto" w:fill="FFFFFF"/>
        </w:rPr>
        <w:t xml:space="preserve">ecognised </w:t>
      </w:r>
      <w:r w:rsidR="0047312F" w:rsidRPr="00CF4B64">
        <w:rPr>
          <w:rFonts w:ascii="Times New Roman" w:hAnsi="Times New Roman" w:cs="Times New Roman"/>
          <w:color w:val="212529"/>
          <w:sz w:val="24"/>
          <w:szCs w:val="24"/>
          <w:shd w:val="clear" w:color="auto" w:fill="FFFFFF"/>
        </w:rPr>
        <w:t>e</w:t>
      </w:r>
      <w:r w:rsidRPr="00CF4B64">
        <w:rPr>
          <w:rFonts w:ascii="Times New Roman" w:hAnsi="Times New Roman" w:cs="Times New Roman"/>
          <w:color w:val="212529"/>
          <w:sz w:val="24"/>
          <w:szCs w:val="24"/>
          <w:shd w:val="clear" w:color="auto" w:fill="FFFFFF"/>
        </w:rPr>
        <w:t>quivalent</w:t>
      </w:r>
      <w:r w:rsidR="00B7577E">
        <w:rPr>
          <w:rFonts w:ascii="Times New Roman" w:hAnsi="Times New Roman" w:cs="Times New Roman"/>
          <w:color w:val="212529"/>
          <w:sz w:val="24"/>
          <w:szCs w:val="24"/>
          <w:shd w:val="clear" w:color="auto" w:fill="FFFFFF"/>
        </w:rPr>
        <w:t xml:space="preserve"> is</w:t>
      </w:r>
      <w:r w:rsidRPr="00CF4B64">
        <w:rPr>
          <w:rFonts w:ascii="Times New Roman" w:hAnsi="Times New Roman" w:cs="Times New Roman"/>
          <w:color w:val="212529"/>
          <w:sz w:val="24"/>
          <w:szCs w:val="24"/>
          <w:shd w:val="clear" w:color="auto" w:fill="FFFFFF"/>
        </w:rPr>
        <w:t xml:space="preserve"> </w:t>
      </w:r>
      <w:proofErr w:type="spellStart"/>
      <w:r w:rsidRPr="00CF4B64">
        <w:rPr>
          <w:rFonts w:ascii="Times New Roman" w:hAnsi="Times New Roman" w:cs="Times New Roman"/>
          <w:i/>
          <w:iCs/>
          <w:color w:val="212529"/>
          <w:sz w:val="24"/>
          <w:szCs w:val="24"/>
          <w:shd w:val="clear" w:color="auto" w:fill="FFFFFF"/>
        </w:rPr>
        <w:t>prążki</w:t>
      </w:r>
      <w:proofErr w:type="spellEnd"/>
      <w:r w:rsidRPr="00CF4B64">
        <w:rPr>
          <w:rFonts w:ascii="Times New Roman" w:hAnsi="Times New Roman" w:cs="Times New Roman"/>
          <w:i/>
          <w:iCs/>
          <w:color w:val="212529"/>
          <w:sz w:val="24"/>
          <w:szCs w:val="24"/>
          <w:shd w:val="clear" w:color="auto" w:fill="FFFFFF"/>
        </w:rPr>
        <w:t xml:space="preserve"> </w:t>
      </w:r>
      <w:proofErr w:type="spellStart"/>
      <w:r w:rsidRPr="00CF4B64">
        <w:rPr>
          <w:rFonts w:ascii="Times New Roman" w:hAnsi="Times New Roman" w:cs="Times New Roman"/>
          <w:i/>
          <w:iCs/>
          <w:color w:val="212529"/>
          <w:sz w:val="24"/>
          <w:szCs w:val="24"/>
          <w:shd w:val="clear" w:color="auto" w:fill="FFFFFF"/>
        </w:rPr>
        <w:t>mory</w:t>
      </w:r>
      <w:proofErr w:type="spellEnd"/>
      <w:r w:rsidRPr="00CF4B64">
        <w:rPr>
          <w:rFonts w:ascii="Times New Roman" w:hAnsi="Times New Roman" w:cs="Times New Roman"/>
          <w:color w:val="212529"/>
          <w:sz w:val="24"/>
          <w:szCs w:val="24"/>
          <w:shd w:val="clear" w:color="auto" w:fill="FFFFFF"/>
        </w:rPr>
        <w:t>).</w:t>
      </w:r>
    </w:p>
    <w:p w14:paraId="5B413507" w14:textId="6D558292" w:rsidR="006E70E6" w:rsidRPr="00DA6F96" w:rsidRDefault="006E70E6" w:rsidP="00DA6F96">
      <w:pPr>
        <w:pStyle w:val="Default"/>
        <w:spacing w:before="160" w:after="160"/>
        <w:ind w:left="709" w:right="663"/>
        <w:jc w:val="both"/>
        <w:rPr>
          <w:sz w:val="22"/>
          <w:szCs w:val="22"/>
        </w:rPr>
      </w:pPr>
      <w:r w:rsidRPr="00DA6F96">
        <w:rPr>
          <w:sz w:val="22"/>
          <w:szCs w:val="22"/>
        </w:rPr>
        <w:lastRenderedPageBreak/>
        <w:t xml:space="preserve">Well. What happens when paranoid meets paranoid? A crossing of solipsisms. Clearly. The two patterns create a third: </w:t>
      </w:r>
      <w:r w:rsidRPr="00DA6F96">
        <w:rPr>
          <w:b/>
          <w:bCs/>
          <w:sz w:val="22"/>
          <w:szCs w:val="22"/>
        </w:rPr>
        <w:t>a moire</w:t>
      </w:r>
      <w:r w:rsidRPr="00DA6F96">
        <w:rPr>
          <w:sz w:val="22"/>
          <w:szCs w:val="22"/>
        </w:rPr>
        <w:t>, a new world of flowing shadows, interferences. ...</w:t>
      </w:r>
      <w:r w:rsidR="00B05B04">
        <w:rPr>
          <w:sz w:val="22"/>
          <w:szCs w:val="22"/>
        </w:rPr>
        <w:t>”</w:t>
      </w:r>
      <w:r w:rsidRPr="00DA6F96">
        <w:rPr>
          <w:sz w:val="22"/>
          <w:szCs w:val="22"/>
        </w:rPr>
        <w:t xml:space="preserve"> </w:t>
      </w:r>
      <w:r w:rsidR="00AD776B" w:rsidRPr="00DA6F96">
        <w:rPr>
          <w:sz w:val="22"/>
          <w:szCs w:val="22"/>
        </w:rPr>
        <w:t>‘</w:t>
      </w:r>
      <w:r w:rsidRPr="00DA6F96">
        <w:rPr>
          <w:sz w:val="22"/>
          <w:szCs w:val="22"/>
        </w:rPr>
        <w:t>Want me here</w:t>
      </w:r>
      <w:r w:rsidR="00AD776B" w:rsidRPr="00DA6F96">
        <w:rPr>
          <w:sz w:val="22"/>
          <w:szCs w:val="22"/>
        </w:rPr>
        <w:t>’</w:t>
      </w:r>
      <w:r w:rsidRPr="00DA6F96">
        <w:rPr>
          <w:sz w:val="22"/>
          <w:szCs w:val="22"/>
        </w:rPr>
        <w:t>? What for?</w:t>
      </w:r>
      <w:r w:rsidR="00B05B04">
        <w:rPr>
          <w:sz w:val="22"/>
          <w:szCs w:val="22"/>
        </w:rPr>
        <w:t>”</w:t>
      </w:r>
      <w:r w:rsidRPr="00DA6F96">
        <w:rPr>
          <w:sz w:val="22"/>
          <w:szCs w:val="22"/>
        </w:rPr>
        <w:t xml:space="preserve"> </w:t>
      </w:r>
      <w:r w:rsidR="003907E1" w:rsidRPr="00DA6F96">
        <w:rPr>
          <w:color w:val="000000" w:themeColor="text1"/>
          <w:sz w:val="22"/>
          <w:szCs w:val="22"/>
        </w:rPr>
        <w:t>(Pynchon 1973</w:t>
      </w:r>
      <w:r w:rsidR="00C27376" w:rsidRPr="00DA6F96">
        <w:rPr>
          <w:color w:val="000000" w:themeColor="text1"/>
          <w:sz w:val="22"/>
          <w:szCs w:val="22"/>
        </w:rPr>
        <w:t xml:space="preserve">: </w:t>
      </w:r>
      <w:r w:rsidRPr="00DA6F96">
        <w:rPr>
          <w:sz w:val="22"/>
          <w:szCs w:val="22"/>
        </w:rPr>
        <w:t>395</w:t>
      </w:r>
      <w:r w:rsidR="003907E1" w:rsidRPr="00DA6F96">
        <w:rPr>
          <w:sz w:val="22"/>
          <w:szCs w:val="22"/>
        </w:rPr>
        <w:t>)</w:t>
      </w:r>
    </w:p>
    <w:p w14:paraId="5C3AB353" w14:textId="0C2D8032" w:rsidR="006E70E6" w:rsidRPr="00DA6F96" w:rsidRDefault="006E70E6" w:rsidP="00DA6F96">
      <w:pPr>
        <w:pStyle w:val="Default"/>
        <w:spacing w:before="160" w:after="160"/>
        <w:ind w:left="709" w:right="663"/>
        <w:jc w:val="both"/>
        <w:rPr>
          <w:sz w:val="22"/>
          <w:szCs w:val="22"/>
        </w:rPr>
      </w:pPr>
      <w:r w:rsidRPr="00DA6F96">
        <w:rPr>
          <w:sz w:val="22"/>
          <w:szCs w:val="22"/>
        </w:rPr>
        <w:t xml:space="preserve">Rany. Co się dzieje, gdy paranoik spotyka paranoika? Krzyżują się solipsyzmy. Wyraźnie. Dwa wzory tworzą trzeci: </w:t>
      </w:r>
      <w:r w:rsidRPr="00DA6F96">
        <w:rPr>
          <w:b/>
          <w:bCs/>
          <w:sz w:val="22"/>
          <w:szCs w:val="22"/>
        </w:rPr>
        <w:t>mora</w:t>
      </w:r>
      <w:r w:rsidRPr="00DA6F96">
        <w:rPr>
          <w:sz w:val="22"/>
          <w:szCs w:val="22"/>
        </w:rPr>
        <w:t>, nowy świat płynnych cieni, interferencji... - Chcą mnie tutaj? A po co?</w:t>
      </w:r>
      <w:r w:rsidR="0047312F" w:rsidRPr="00DA6F96">
        <w:rPr>
          <w:sz w:val="22"/>
          <w:szCs w:val="22"/>
        </w:rPr>
        <w:t xml:space="preserve"> </w:t>
      </w:r>
      <w:r w:rsidR="003907E1" w:rsidRPr="00DA6F96">
        <w:rPr>
          <w:color w:val="000000" w:themeColor="text1"/>
          <w:sz w:val="22"/>
          <w:szCs w:val="22"/>
        </w:rPr>
        <w:t>(Pynchon 2001</w:t>
      </w:r>
      <w:r w:rsidR="00C27376" w:rsidRPr="00DA6F96">
        <w:rPr>
          <w:color w:val="000000" w:themeColor="text1"/>
          <w:sz w:val="22"/>
          <w:szCs w:val="22"/>
        </w:rPr>
        <w:t xml:space="preserve">: </w:t>
      </w:r>
      <w:r w:rsidRPr="00DA6F96">
        <w:rPr>
          <w:sz w:val="22"/>
          <w:szCs w:val="22"/>
        </w:rPr>
        <w:t>318</w:t>
      </w:r>
      <w:r w:rsidR="003907E1" w:rsidRPr="00DA6F96">
        <w:rPr>
          <w:sz w:val="22"/>
          <w:szCs w:val="22"/>
        </w:rPr>
        <w:t>)</w:t>
      </w:r>
    </w:p>
    <w:p w14:paraId="10225703" w14:textId="49CFEB69" w:rsidR="0053782C" w:rsidRPr="00DA6F96" w:rsidRDefault="0053782C" w:rsidP="00DA6F96">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DA6F96">
        <w:rPr>
          <w:rFonts w:ascii="Times New Roman" w:hAnsi="Times New Roman" w:cs="Times New Roman"/>
          <w:color w:val="000000" w:themeColor="text1"/>
          <w:sz w:val="24"/>
          <w:szCs w:val="24"/>
        </w:rPr>
        <w:t xml:space="preserve">PRECISION in the form of a calque </w:t>
      </w:r>
    </w:p>
    <w:p w14:paraId="54D81AAE" w14:textId="5B6669F6" w:rsidR="00560FBC" w:rsidRPr="00CF4B64" w:rsidRDefault="00560FBC" w:rsidP="00206E18">
      <w:pPr>
        <w:spacing w:after="0" w:line="240" w:lineRule="auto"/>
        <w:jc w:val="both"/>
        <w:rPr>
          <w:rFonts w:ascii="Times New Roman" w:hAnsi="Times New Roman" w:cs="Times New Roman"/>
          <w:sz w:val="24"/>
          <w:szCs w:val="24"/>
        </w:rPr>
      </w:pPr>
      <w:r w:rsidRPr="00CF4B64">
        <w:rPr>
          <w:rFonts w:ascii="Times New Roman" w:hAnsi="Times New Roman" w:cs="Times New Roman"/>
          <w:i/>
          <w:iCs/>
          <w:color w:val="000000" w:themeColor="text1"/>
          <w:sz w:val="24"/>
          <w:szCs w:val="24"/>
        </w:rPr>
        <w:t>Dragon</w:t>
      </w:r>
      <w:r w:rsidR="00AD776B">
        <w:rPr>
          <w:rFonts w:ascii="Times New Roman" w:hAnsi="Times New Roman" w:cs="Times New Roman"/>
          <w:i/>
          <w:iCs/>
          <w:color w:val="000000" w:themeColor="text1"/>
          <w:sz w:val="24"/>
          <w:szCs w:val="24"/>
        </w:rPr>
        <w:t>’</w:t>
      </w:r>
      <w:r w:rsidRPr="00CF4B64">
        <w:rPr>
          <w:rFonts w:ascii="Times New Roman" w:hAnsi="Times New Roman" w:cs="Times New Roman"/>
          <w:i/>
          <w:iCs/>
          <w:color w:val="000000" w:themeColor="text1"/>
          <w:sz w:val="24"/>
          <w:szCs w:val="24"/>
        </w:rPr>
        <w:t>s teeth</w:t>
      </w:r>
      <w:r w:rsidRPr="00CF4B64">
        <w:rPr>
          <w:rFonts w:ascii="Times New Roman" w:hAnsi="Times New Roman" w:cs="Times New Roman"/>
          <w:color w:val="000000" w:themeColor="text1"/>
          <w:sz w:val="24"/>
          <w:szCs w:val="24"/>
        </w:rPr>
        <w:t xml:space="preserve"> – a specialised military term for </w:t>
      </w:r>
      <w:r w:rsidR="00B05B04">
        <w:rPr>
          <w:rFonts w:ascii="Times New Roman" w:hAnsi="Times New Roman" w:cs="Times New Roman"/>
          <w:color w:val="000000" w:themeColor="text1"/>
          <w:sz w:val="24"/>
          <w:szCs w:val="24"/>
        </w:rPr>
        <w:t>“</w:t>
      </w:r>
      <w:r w:rsidRPr="00CF4B64">
        <w:rPr>
          <w:rFonts w:ascii="Times New Roman" w:hAnsi="Times New Roman" w:cs="Times New Roman"/>
          <w:color w:val="212529"/>
          <w:sz w:val="24"/>
          <w:szCs w:val="24"/>
          <w:shd w:val="clear" w:color="auto" w:fill="FFFFFF"/>
        </w:rPr>
        <w:t>wedge-shaped concrete antitank barriers laid in multiple rows</w:t>
      </w:r>
      <w:r w:rsidR="00B05B04">
        <w:rPr>
          <w:rFonts w:ascii="Times New Roman" w:hAnsi="Times New Roman" w:cs="Times New Roman"/>
          <w:color w:val="212529"/>
          <w:sz w:val="24"/>
          <w:szCs w:val="24"/>
          <w:shd w:val="clear" w:color="auto" w:fill="FFFFFF"/>
        </w:rPr>
        <w:t>”</w:t>
      </w:r>
      <w:r w:rsidR="00413635" w:rsidRPr="00CF4B64">
        <w:rPr>
          <w:rFonts w:ascii="Times New Roman" w:hAnsi="Times New Roman" w:cs="Times New Roman"/>
          <w:color w:val="212529"/>
          <w:sz w:val="24"/>
          <w:szCs w:val="24"/>
          <w:shd w:val="clear" w:color="auto" w:fill="FFFFFF"/>
        </w:rPr>
        <w:t xml:space="preserve"> </w:t>
      </w:r>
      <w:r w:rsidRPr="00CF4B64">
        <w:rPr>
          <w:rFonts w:ascii="Times New Roman" w:hAnsi="Times New Roman" w:cs="Times New Roman"/>
          <w:sz w:val="24"/>
          <w:szCs w:val="24"/>
          <w:shd w:val="clear" w:color="auto" w:fill="FFFFFF"/>
        </w:rPr>
        <w:t>(</w:t>
      </w:r>
      <w:hyperlink r:id="rId9" w:history="1">
        <w:r w:rsidR="00F36C8E">
          <w:rPr>
            <w:rStyle w:val="Hypertextovprepojenie"/>
            <w:rFonts w:ascii="Times New Roman" w:hAnsi="Times New Roman" w:cs="Times New Roman"/>
            <w:color w:val="auto"/>
            <w:sz w:val="24"/>
            <w:szCs w:val="24"/>
            <w:u w:val="none"/>
            <w:shd w:val="clear" w:color="auto" w:fill="FFFFFF"/>
          </w:rPr>
          <w:t>M</w:t>
        </w:r>
        <w:r w:rsidRPr="00CF4B64">
          <w:rPr>
            <w:rStyle w:val="Hypertextovprepojenie"/>
            <w:rFonts w:ascii="Times New Roman" w:hAnsi="Times New Roman" w:cs="Times New Roman"/>
            <w:color w:val="auto"/>
            <w:sz w:val="24"/>
            <w:szCs w:val="24"/>
            <w:u w:val="none"/>
            <w:shd w:val="clear" w:color="auto" w:fill="FFFFFF"/>
          </w:rPr>
          <w:t>erriam-webster</w:t>
        </w:r>
        <w:r w:rsidR="00F36C8E">
          <w:rPr>
            <w:rStyle w:val="Hypertextovprepojenie"/>
            <w:rFonts w:ascii="Times New Roman" w:hAnsi="Times New Roman" w:cs="Times New Roman"/>
            <w:color w:val="auto"/>
            <w:sz w:val="24"/>
            <w:szCs w:val="24"/>
            <w:u w:val="none"/>
            <w:shd w:val="clear" w:color="auto" w:fill="FFFFFF"/>
          </w:rPr>
          <w:t>:</w:t>
        </w:r>
        <w:r w:rsidR="009E3274">
          <w:rPr>
            <w:rStyle w:val="Hypertextovprepojenie"/>
            <w:rFonts w:ascii="Times New Roman" w:hAnsi="Times New Roman" w:cs="Times New Roman"/>
            <w:color w:val="auto"/>
            <w:sz w:val="24"/>
            <w:szCs w:val="24"/>
            <w:u w:val="none"/>
            <w:shd w:val="clear" w:color="auto" w:fill="FFFFFF"/>
          </w:rPr>
          <w:t xml:space="preserve"> </w:t>
        </w:r>
        <w:r w:rsidR="009E3274" w:rsidRPr="00E731C3">
          <w:rPr>
            <w:rStyle w:val="Hypertextovprepojenie"/>
            <w:rFonts w:ascii="Times New Roman" w:hAnsi="Times New Roman" w:cs="Times New Roman"/>
            <w:i/>
            <w:iCs/>
            <w:color w:val="auto"/>
            <w:sz w:val="24"/>
            <w:szCs w:val="24"/>
            <w:u w:val="none"/>
            <w:shd w:val="clear" w:color="auto" w:fill="FFFFFF"/>
          </w:rPr>
          <w:t>dragon’s teeth</w:t>
        </w:r>
        <w:r w:rsidR="009E3274">
          <w:rPr>
            <w:rStyle w:val="Hypertextovprepojenie"/>
            <w:rFonts w:ascii="Times New Roman" w:hAnsi="Times New Roman" w:cs="Times New Roman"/>
            <w:color w:val="auto"/>
            <w:sz w:val="24"/>
            <w:szCs w:val="24"/>
            <w:u w:val="none"/>
            <w:shd w:val="clear" w:color="auto" w:fill="FFFFFF"/>
          </w:rPr>
          <w:t>)</w:t>
        </w:r>
      </w:hyperlink>
      <w:r w:rsidR="00206E18">
        <w:rPr>
          <w:rFonts w:ascii="Times New Roman" w:hAnsi="Times New Roman" w:cs="Times New Roman"/>
          <w:sz w:val="24"/>
          <w:szCs w:val="24"/>
          <w:shd w:val="clear" w:color="auto" w:fill="FFFFFF"/>
        </w:rPr>
        <w:t xml:space="preserve"> –</w:t>
      </w:r>
      <w:r w:rsidR="00413635" w:rsidRPr="00CF4B64">
        <w:rPr>
          <w:rFonts w:ascii="Times New Roman" w:hAnsi="Times New Roman" w:cs="Times New Roman"/>
          <w:sz w:val="24"/>
          <w:szCs w:val="24"/>
          <w:shd w:val="clear" w:color="auto" w:fill="FFFFFF"/>
        </w:rPr>
        <w:t xml:space="preserve"> </w:t>
      </w:r>
      <w:r w:rsidRPr="00CF4B64">
        <w:rPr>
          <w:rFonts w:ascii="Times New Roman" w:hAnsi="Times New Roman" w:cs="Times New Roman"/>
          <w:sz w:val="24"/>
          <w:szCs w:val="24"/>
          <w:shd w:val="clear" w:color="auto" w:fill="FFFFFF"/>
        </w:rPr>
        <w:t xml:space="preserve">is </w:t>
      </w:r>
      <w:r w:rsidRPr="00CF4B64">
        <w:rPr>
          <w:rFonts w:ascii="Times New Roman" w:hAnsi="Times New Roman" w:cs="Times New Roman"/>
          <w:color w:val="212529"/>
          <w:sz w:val="24"/>
          <w:szCs w:val="24"/>
          <w:shd w:val="clear" w:color="auto" w:fill="FFFFFF"/>
        </w:rPr>
        <w:t>rendered as a calque (</w:t>
      </w:r>
      <w:proofErr w:type="spellStart"/>
      <w:r w:rsidRPr="00CF4B64">
        <w:rPr>
          <w:rFonts w:ascii="Times New Roman" w:hAnsi="Times New Roman" w:cs="Times New Roman"/>
          <w:i/>
          <w:iCs/>
          <w:color w:val="212529"/>
          <w:sz w:val="24"/>
          <w:szCs w:val="24"/>
          <w:shd w:val="clear" w:color="auto" w:fill="FFFFFF"/>
        </w:rPr>
        <w:t>smocze</w:t>
      </w:r>
      <w:proofErr w:type="spellEnd"/>
      <w:r w:rsidRPr="00CF4B64">
        <w:rPr>
          <w:rFonts w:ascii="Times New Roman" w:hAnsi="Times New Roman" w:cs="Times New Roman"/>
          <w:i/>
          <w:iCs/>
          <w:color w:val="212529"/>
          <w:sz w:val="24"/>
          <w:szCs w:val="24"/>
          <w:shd w:val="clear" w:color="auto" w:fill="FFFFFF"/>
        </w:rPr>
        <w:t xml:space="preserve"> </w:t>
      </w:r>
      <w:proofErr w:type="spellStart"/>
      <w:r w:rsidRPr="00CF4B64">
        <w:rPr>
          <w:rFonts w:ascii="Times New Roman" w:hAnsi="Times New Roman" w:cs="Times New Roman"/>
          <w:i/>
          <w:iCs/>
          <w:color w:val="212529"/>
          <w:sz w:val="24"/>
          <w:szCs w:val="24"/>
          <w:shd w:val="clear" w:color="auto" w:fill="FFFFFF"/>
        </w:rPr>
        <w:t>zębiska</w:t>
      </w:r>
      <w:proofErr w:type="spellEnd"/>
      <w:r w:rsidRPr="00CF4B64">
        <w:rPr>
          <w:rFonts w:ascii="Times New Roman" w:hAnsi="Times New Roman" w:cs="Times New Roman"/>
          <w:color w:val="212529"/>
          <w:sz w:val="24"/>
          <w:szCs w:val="24"/>
          <w:shd w:val="clear" w:color="auto" w:fill="FFFFFF"/>
        </w:rPr>
        <w:t xml:space="preserve">), a </w:t>
      </w:r>
      <w:r w:rsidR="00413635" w:rsidRPr="00CF4B64">
        <w:rPr>
          <w:rFonts w:ascii="Times New Roman" w:hAnsi="Times New Roman" w:cs="Times New Roman"/>
          <w:color w:val="212529"/>
          <w:sz w:val="24"/>
          <w:szCs w:val="24"/>
          <w:shd w:val="clear" w:color="auto" w:fill="FFFFFF"/>
        </w:rPr>
        <w:t>r</w:t>
      </w:r>
      <w:r w:rsidRPr="00CF4B64">
        <w:rPr>
          <w:rFonts w:ascii="Times New Roman" w:hAnsi="Times New Roman" w:cs="Times New Roman"/>
          <w:color w:val="212529"/>
          <w:sz w:val="24"/>
          <w:szCs w:val="24"/>
          <w:shd w:val="clear" w:color="auto" w:fill="FFFFFF"/>
        </w:rPr>
        <w:t xml:space="preserve">ecognised </w:t>
      </w:r>
      <w:r w:rsidR="00413635" w:rsidRPr="00CF4B64">
        <w:rPr>
          <w:rFonts w:ascii="Times New Roman" w:hAnsi="Times New Roman" w:cs="Times New Roman"/>
          <w:color w:val="212529"/>
          <w:sz w:val="24"/>
          <w:szCs w:val="24"/>
          <w:shd w:val="clear" w:color="auto" w:fill="FFFFFF"/>
        </w:rPr>
        <w:t>e</w:t>
      </w:r>
      <w:r w:rsidRPr="00CF4B64">
        <w:rPr>
          <w:rFonts w:ascii="Times New Roman" w:hAnsi="Times New Roman" w:cs="Times New Roman"/>
          <w:color w:val="212529"/>
          <w:sz w:val="24"/>
          <w:szCs w:val="24"/>
          <w:shd w:val="clear" w:color="auto" w:fill="FFFFFF"/>
        </w:rPr>
        <w:t xml:space="preserve">quivalent in Polish, with slight alteration: </w:t>
      </w:r>
      <w:r w:rsidR="00206E18">
        <w:rPr>
          <w:rFonts w:ascii="Times New Roman" w:hAnsi="Times New Roman" w:cs="Times New Roman"/>
          <w:color w:val="212529"/>
          <w:sz w:val="24"/>
          <w:szCs w:val="24"/>
          <w:shd w:val="clear" w:color="auto" w:fill="FFFFFF"/>
        </w:rPr>
        <w:t>I</w:t>
      </w:r>
      <w:r w:rsidRPr="00CF4B64">
        <w:rPr>
          <w:rFonts w:ascii="Times New Roman" w:hAnsi="Times New Roman" w:cs="Times New Roman"/>
          <w:sz w:val="24"/>
          <w:szCs w:val="24"/>
        </w:rPr>
        <w:t xml:space="preserve">nstead of the usual </w:t>
      </w:r>
      <w:proofErr w:type="spellStart"/>
      <w:r w:rsidRPr="00CF4B64">
        <w:rPr>
          <w:rFonts w:ascii="Times New Roman" w:hAnsi="Times New Roman" w:cs="Times New Roman"/>
          <w:i/>
          <w:iCs/>
          <w:sz w:val="24"/>
          <w:szCs w:val="24"/>
        </w:rPr>
        <w:t>ząb</w:t>
      </w:r>
      <w:proofErr w:type="spellEnd"/>
      <w:r w:rsidR="00206E18" w:rsidRPr="00206E18">
        <w:rPr>
          <w:rFonts w:ascii="Times New Roman" w:hAnsi="Times New Roman" w:cs="Times New Roman"/>
          <w:sz w:val="24"/>
          <w:szCs w:val="24"/>
        </w:rPr>
        <w:t>,</w:t>
      </w:r>
      <w:r w:rsidRPr="00CF4B64">
        <w:rPr>
          <w:rFonts w:ascii="Times New Roman" w:hAnsi="Times New Roman" w:cs="Times New Roman"/>
          <w:sz w:val="24"/>
          <w:szCs w:val="24"/>
        </w:rPr>
        <w:t xml:space="preserve"> the target text uses </w:t>
      </w:r>
      <w:r w:rsidR="00206E18">
        <w:rPr>
          <w:rFonts w:ascii="Times New Roman" w:hAnsi="Times New Roman" w:cs="Times New Roman"/>
          <w:sz w:val="24"/>
          <w:szCs w:val="24"/>
        </w:rPr>
        <w:t>an</w:t>
      </w:r>
      <w:r w:rsidRPr="00CF4B64">
        <w:rPr>
          <w:rFonts w:ascii="Times New Roman" w:hAnsi="Times New Roman" w:cs="Times New Roman"/>
          <w:sz w:val="24"/>
          <w:szCs w:val="24"/>
        </w:rPr>
        <w:t xml:space="preserve"> </w:t>
      </w:r>
      <w:hyperlink r:id="rId10" w:tooltip="augmentative" w:history="1">
        <w:r w:rsidRPr="00CF4B64">
          <w:rPr>
            <w:rFonts w:ascii="Times New Roman" w:hAnsi="Times New Roman" w:cs="Times New Roman"/>
            <w:sz w:val="24"/>
            <w:szCs w:val="24"/>
            <w:shd w:val="clear" w:color="auto" w:fill="FFFFFF"/>
          </w:rPr>
          <w:t>augmentative</w:t>
        </w:r>
      </w:hyperlink>
      <w:r w:rsidR="00413635" w:rsidRPr="00CF4B64">
        <w:rPr>
          <w:rFonts w:ascii="Times New Roman" w:hAnsi="Times New Roman" w:cs="Times New Roman"/>
          <w:sz w:val="24"/>
          <w:szCs w:val="24"/>
          <w:shd w:val="clear" w:color="auto" w:fill="FFFFFF"/>
        </w:rPr>
        <w:t>:</w:t>
      </w:r>
      <w:r w:rsidRPr="00CF4B64">
        <w:rPr>
          <w:rFonts w:ascii="Times New Roman" w:hAnsi="Times New Roman" w:cs="Times New Roman"/>
          <w:sz w:val="24"/>
          <w:szCs w:val="24"/>
        </w:rPr>
        <w:t xml:space="preserve"> </w:t>
      </w:r>
      <w:proofErr w:type="spellStart"/>
      <w:r w:rsidRPr="00CF4B64">
        <w:rPr>
          <w:rFonts w:ascii="Times New Roman" w:hAnsi="Times New Roman" w:cs="Times New Roman"/>
          <w:i/>
          <w:iCs/>
          <w:sz w:val="24"/>
          <w:szCs w:val="24"/>
        </w:rPr>
        <w:t>zębisko</w:t>
      </w:r>
      <w:proofErr w:type="spellEnd"/>
      <w:r w:rsidR="00413635" w:rsidRPr="00CF4B64">
        <w:rPr>
          <w:rFonts w:ascii="Times New Roman" w:hAnsi="Times New Roman" w:cs="Times New Roman"/>
          <w:sz w:val="24"/>
          <w:szCs w:val="24"/>
        </w:rPr>
        <w:t xml:space="preserve"> –</w:t>
      </w:r>
      <w:r w:rsidRPr="00CF4B64">
        <w:rPr>
          <w:rFonts w:ascii="Times New Roman" w:hAnsi="Times New Roman" w:cs="Times New Roman"/>
          <w:sz w:val="24"/>
          <w:szCs w:val="24"/>
        </w:rPr>
        <w:t xml:space="preserve"> a large tooth.</w:t>
      </w:r>
    </w:p>
    <w:p w14:paraId="3C4B480E" w14:textId="44B5B28F" w:rsidR="00C134DF" w:rsidRPr="00DA6F96" w:rsidRDefault="00C134DF" w:rsidP="00DA6F96">
      <w:pPr>
        <w:pStyle w:val="Default"/>
        <w:spacing w:before="160" w:after="160"/>
        <w:ind w:left="709" w:right="663"/>
        <w:jc w:val="both"/>
        <w:rPr>
          <w:sz w:val="22"/>
          <w:szCs w:val="22"/>
          <w:lang w:val="en-GB"/>
        </w:rPr>
      </w:pPr>
      <w:r w:rsidRPr="00DA6F96">
        <w:rPr>
          <w:sz w:val="22"/>
          <w:szCs w:val="22"/>
          <w:lang w:val="en-GB"/>
        </w:rPr>
        <w:t xml:space="preserve">They found the countryside, this year, at peace by a scant few days. Already vines are beginning to grow back over </w:t>
      </w:r>
      <w:r w:rsidRPr="00DA6F96">
        <w:rPr>
          <w:b/>
          <w:bCs/>
          <w:sz w:val="22"/>
          <w:szCs w:val="22"/>
          <w:lang w:val="en-GB"/>
        </w:rPr>
        <w:t>dragon</w:t>
      </w:r>
      <w:r w:rsidR="00AD776B" w:rsidRPr="00DA6F96">
        <w:rPr>
          <w:b/>
          <w:bCs/>
          <w:sz w:val="22"/>
          <w:szCs w:val="22"/>
          <w:lang w:val="en-GB"/>
        </w:rPr>
        <w:t>’</w:t>
      </w:r>
      <w:r w:rsidRPr="00DA6F96">
        <w:rPr>
          <w:b/>
          <w:bCs/>
          <w:sz w:val="22"/>
          <w:szCs w:val="22"/>
          <w:lang w:val="en-GB"/>
        </w:rPr>
        <w:t>s teeth</w:t>
      </w:r>
      <w:r w:rsidRPr="00DA6F96">
        <w:rPr>
          <w:sz w:val="22"/>
          <w:szCs w:val="22"/>
          <w:lang w:val="en-GB"/>
        </w:rPr>
        <w:t>, fallen Stukas, burned tanks (</w:t>
      </w:r>
      <w:r w:rsidR="003907E1" w:rsidRPr="00DA6F96">
        <w:rPr>
          <w:color w:val="000000" w:themeColor="text1"/>
          <w:sz w:val="22"/>
          <w:szCs w:val="22"/>
          <w:lang w:val="en-GB"/>
        </w:rPr>
        <w:t>Pynchon 1973</w:t>
      </w:r>
      <w:r w:rsidR="00C27376" w:rsidRPr="00DA6F96">
        <w:rPr>
          <w:color w:val="000000" w:themeColor="text1"/>
          <w:sz w:val="22"/>
          <w:szCs w:val="22"/>
          <w:lang w:val="en-GB"/>
        </w:rPr>
        <w:t xml:space="preserve">: </w:t>
      </w:r>
      <w:r w:rsidRPr="00DA6F96">
        <w:rPr>
          <w:sz w:val="22"/>
          <w:szCs w:val="22"/>
          <w:lang w:val="en-GB"/>
        </w:rPr>
        <w:t xml:space="preserve">281). </w:t>
      </w:r>
    </w:p>
    <w:p w14:paraId="20D1E545" w14:textId="1562DF21" w:rsidR="006E70E6" w:rsidRPr="00DA6F96" w:rsidRDefault="00C134DF" w:rsidP="00DA6F96">
      <w:pPr>
        <w:pStyle w:val="Default"/>
        <w:spacing w:before="160" w:after="160"/>
        <w:ind w:left="709" w:right="663"/>
        <w:jc w:val="both"/>
        <w:rPr>
          <w:sz w:val="22"/>
          <w:szCs w:val="22"/>
        </w:rPr>
      </w:pPr>
      <w:r w:rsidRPr="00DA6F96">
        <w:rPr>
          <w:sz w:val="22"/>
          <w:szCs w:val="22"/>
        </w:rPr>
        <w:t xml:space="preserve">Tego roku wieś zastali pogrążoną w spokoju od kilku dni. Winorośl już zaczyna porastać </w:t>
      </w:r>
      <w:r w:rsidRPr="00DA6F96">
        <w:rPr>
          <w:b/>
          <w:bCs/>
          <w:sz w:val="22"/>
          <w:szCs w:val="22"/>
        </w:rPr>
        <w:t>smocze zębiska</w:t>
      </w:r>
      <w:r w:rsidRPr="00DA6F96">
        <w:rPr>
          <w:sz w:val="22"/>
          <w:szCs w:val="22"/>
        </w:rPr>
        <w:t>, strącone sztukasy, spalone czołgi (</w:t>
      </w:r>
      <w:r w:rsidR="003907E1" w:rsidRPr="00DA6F96">
        <w:rPr>
          <w:color w:val="000000" w:themeColor="text1"/>
          <w:sz w:val="22"/>
          <w:szCs w:val="22"/>
        </w:rPr>
        <w:t>Pynchon 2001</w:t>
      </w:r>
      <w:r w:rsidR="00C27376" w:rsidRPr="00DA6F96">
        <w:rPr>
          <w:color w:val="000000" w:themeColor="text1"/>
          <w:sz w:val="22"/>
          <w:szCs w:val="22"/>
        </w:rPr>
        <w:t xml:space="preserve">: </w:t>
      </w:r>
      <w:r w:rsidRPr="00DA6F96">
        <w:rPr>
          <w:sz w:val="22"/>
          <w:szCs w:val="22"/>
        </w:rPr>
        <w:t>229).</w:t>
      </w:r>
    </w:p>
    <w:p w14:paraId="1070C3F7" w14:textId="25D8D4DE" w:rsidR="0053782C" w:rsidRPr="00DA6F96" w:rsidRDefault="0053782C" w:rsidP="00DA6F96">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DA6F96">
        <w:rPr>
          <w:rFonts w:ascii="Times New Roman" w:hAnsi="Times New Roman" w:cs="Times New Roman"/>
          <w:color w:val="000000" w:themeColor="text1"/>
          <w:sz w:val="24"/>
          <w:szCs w:val="24"/>
        </w:rPr>
        <w:t>PROXIMITY</w:t>
      </w:r>
    </w:p>
    <w:p w14:paraId="29124AD7" w14:textId="7B692B90" w:rsidR="00C134DF" w:rsidRPr="00CF4B64" w:rsidRDefault="00560FBC" w:rsidP="00206E18">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i/>
          <w:iCs/>
          <w:color w:val="000000" w:themeColor="text1"/>
          <w:sz w:val="24"/>
          <w:szCs w:val="24"/>
        </w:rPr>
        <w:t>Tesselation</w:t>
      </w:r>
      <w:r w:rsidRPr="00CF4B64">
        <w:rPr>
          <w:rFonts w:ascii="Times New Roman" w:hAnsi="Times New Roman" w:cs="Times New Roman"/>
          <w:color w:val="000000" w:themeColor="text1"/>
          <w:sz w:val="24"/>
          <w:szCs w:val="24"/>
        </w:rPr>
        <w:t xml:space="preserve"> </w:t>
      </w:r>
      <w:r w:rsidR="00343CB1" w:rsidRPr="00CF4B64">
        <w:rPr>
          <w:rFonts w:ascii="Times New Roman" w:hAnsi="Times New Roman" w:cs="Times New Roman"/>
          <w:color w:val="000000" w:themeColor="text1"/>
          <w:sz w:val="24"/>
          <w:szCs w:val="24"/>
        </w:rPr>
        <w:t xml:space="preserve">– </w:t>
      </w:r>
      <w:r w:rsidRPr="00CF4B64">
        <w:rPr>
          <w:rFonts w:ascii="Times New Roman" w:hAnsi="Times New Roman" w:cs="Times New Roman"/>
          <w:color w:val="000000" w:themeColor="text1"/>
          <w:sz w:val="24"/>
          <w:szCs w:val="24"/>
        </w:rPr>
        <w:t>a term within mathematics or computing</w:t>
      </w:r>
      <w:r w:rsidR="00FE2C0B" w:rsidRPr="00CF4B64">
        <w:rPr>
          <w:rFonts w:ascii="Times New Roman" w:hAnsi="Times New Roman" w:cs="Times New Roman"/>
          <w:color w:val="000000" w:themeColor="text1"/>
          <w:sz w:val="24"/>
          <w:szCs w:val="24"/>
        </w:rPr>
        <w:t>,</w:t>
      </w:r>
      <w:r w:rsidRPr="00CF4B64">
        <w:rPr>
          <w:rFonts w:ascii="Times New Roman" w:hAnsi="Times New Roman" w:cs="Times New Roman"/>
          <w:color w:val="000000" w:themeColor="text1"/>
          <w:sz w:val="24"/>
          <w:szCs w:val="24"/>
        </w:rPr>
        <w:t xml:space="preserve"> denoting </w:t>
      </w:r>
      <w:r w:rsidR="00B05B04">
        <w:rPr>
          <w:rFonts w:ascii="Times New Roman" w:hAnsi="Times New Roman" w:cs="Times New Roman"/>
          <w:color w:val="000000" w:themeColor="text1"/>
          <w:sz w:val="24"/>
          <w:szCs w:val="24"/>
        </w:rPr>
        <w:t>“</w:t>
      </w:r>
      <w:r w:rsidRPr="008576F9">
        <w:rPr>
          <w:rFonts w:ascii="Times New Roman" w:hAnsi="Times New Roman" w:cs="Times New Roman"/>
          <w:color w:val="000000" w:themeColor="text1"/>
          <w:sz w:val="24"/>
          <w:szCs w:val="24"/>
        </w:rPr>
        <w:t>the</w:t>
      </w:r>
      <w:r w:rsidR="00E75D60" w:rsidRPr="008576F9">
        <w:rPr>
          <w:rFonts w:ascii="Times New Roman" w:hAnsi="Times New Roman" w:cs="Times New Roman"/>
          <w:color w:val="000000" w:themeColor="text1"/>
          <w:sz w:val="24"/>
          <w:szCs w:val="24"/>
        </w:rPr>
        <w:t xml:space="preserve"> </w:t>
      </w:r>
      <w:hyperlink r:id="rId11" w:tooltip="process" w:history="1">
        <w:r w:rsidRPr="008576F9">
          <w:rPr>
            <w:rFonts w:ascii="Times New Roman" w:hAnsi="Times New Roman" w:cs="Times New Roman"/>
            <w:color w:val="000000" w:themeColor="text1"/>
            <w:sz w:val="24"/>
            <w:szCs w:val="24"/>
          </w:rPr>
          <w:t>process</w:t>
        </w:r>
      </w:hyperlink>
      <w:r w:rsidR="00E75D60" w:rsidRPr="008576F9">
        <w:rPr>
          <w:rFonts w:ascii="Times New Roman" w:hAnsi="Times New Roman" w:cs="Times New Roman"/>
          <w:color w:val="000000" w:themeColor="text1"/>
          <w:sz w:val="24"/>
          <w:szCs w:val="24"/>
        </w:rPr>
        <w:t xml:space="preserve"> </w:t>
      </w:r>
      <w:r w:rsidRPr="008576F9">
        <w:rPr>
          <w:rFonts w:ascii="Times New Roman" w:hAnsi="Times New Roman" w:cs="Times New Roman"/>
          <w:color w:val="000000" w:themeColor="text1"/>
          <w:sz w:val="24"/>
          <w:szCs w:val="24"/>
        </w:rPr>
        <w:t>of</w:t>
      </w:r>
      <w:r w:rsidR="00E75D60" w:rsidRPr="008576F9">
        <w:rPr>
          <w:rFonts w:ascii="Times New Roman" w:hAnsi="Times New Roman" w:cs="Times New Roman"/>
          <w:color w:val="000000" w:themeColor="text1"/>
          <w:sz w:val="24"/>
          <w:szCs w:val="24"/>
        </w:rPr>
        <w:t xml:space="preserve"> </w:t>
      </w:r>
      <w:hyperlink r:id="rId12" w:tooltip="fitting" w:history="1">
        <w:r w:rsidRPr="008576F9">
          <w:rPr>
            <w:rFonts w:ascii="Times New Roman" w:hAnsi="Times New Roman" w:cs="Times New Roman"/>
            <w:color w:val="000000" w:themeColor="text1"/>
            <w:sz w:val="24"/>
            <w:szCs w:val="24"/>
          </w:rPr>
          <w:t>fitting</w:t>
        </w:r>
      </w:hyperlink>
      <w:r w:rsidR="00E75D60" w:rsidRPr="008576F9">
        <w:rPr>
          <w:rFonts w:ascii="Times New Roman" w:hAnsi="Times New Roman" w:cs="Times New Roman"/>
          <w:color w:val="000000" w:themeColor="text1"/>
          <w:sz w:val="24"/>
          <w:szCs w:val="24"/>
        </w:rPr>
        <w:t xml:space="preserve"> </w:t>
      </w:r>
      <w:hyperlink r:id="rId13" w:tooltip="shapes" w:history="1">
        <w:r w:rsidRPr="008576F9">
          <w:rPr>
            <w:rFonts w:ascii="Times New Roman" w:hAnsi="Times New Roman" w:cs="Times New Roman"/>
            <w:color w:val="000000" w:themeColor="text1"/>
            <w:sz w:val="24"/>
            <w:szCs w:val="24"/>
          </w:rPr>
          <w:t>shapes</w:t>
        </w:r>
      </w:hyperlink>
      <w:r w:rsidR="00E75D60" w:rsidRPr="008576F9">
        <w:rPr>
          <w:rFonts w:ascii="Times New Roman" w:hAnsi="Times New Roman" w:cs="Times New Roman"/>
          <w:color w:val="000000" w:themeColor="text1"/>
          <w:sz w:val="24"/>
          <w:szCs w:val="24"/>
        </w:rPr>
        <w:t xml:space="preserve"> </w:t>
      </w:r>
      <w:r w:rsidRPr="008576F9">
        <w:rPr>
          <w:rFonts w:ascii="Times New Roman" w:hAnsi="Times New Roman" w:cs="Times New Roman"/>
          <w:color w:val="000000" w:themeColor="text1"/>
          <w:sz w:val="24"/>
          <w:szCs w:val="24"/>
        </w:rPr>
        <w:t>together in a</w:t>
      </w:r>
      <w:r w:rsidR="00E75D60" w:rsidRPr="008576F9">
        <w:rPr>
          <w:rFonts w:ascii="Times New Roman" w:hAnsi="Times New Roman" w:cs="Times New Roman"/>
          <w:color w:val="000000" w:themeColor="text1"/>
          <w:sz w:val="24"/>
          <w:szCs w:val="24"/>
        </w:rPr>
        <w:t xml:space="preserve"> </w:t>
      </w:r>
      <w:hyperlink r:id="rId14" w:tooltip="pattern" w:history="1">
        <w:r w:rsidRPr="008576F9">
          <w:rPr>
            <w:rFonts w:ascii="Times New Roman" w:hAnsi="Times New Roman" w:cs="Times New Roman"/>
            <w:color w:val="000000" w:themeColor="text1"/>
            <w:sz w:val="24"/>
            <w:szCs w:val="24"/>
          </w:rPr>
          <w:t>pattern</w:t>
        </w:r>
      </w:hyperlink>
      <w:r w:rsidR="00E75D60" w:rsidRPr="008576F9">
        <w:rPr>
          <w:rFonts w:ascii="Times New Roman" w:hAnsi="Times New Roman" w:cs="Times New Roman"/>
          <w:color w:val="000000" w:themeColor="text1"/>
          <w:sz w:val="24"/>
          <w:szCs w:val="24"/>
        </w:rPr>
        <w:t xml:space="preserve"> </w:t>
      </w:r>
      <w:r w:rsidRPr="008576F9">
        <w:rPr>
          <w:rFonts w:ascii="Times New Roman" w:hAnsi="Times New Roman" w:cs="Times New Roman"/>
          <w:color w:val="000000" w:themeColor="text1"/>
          <w:sz w:val="24"/>
          <w:szCs w:val="24"/>
        </w:rPr>
        <w:t>with no</w:t>
      </w:r>
      <w:r w:rsidR="00E75D60" w:rsidRPr="008576F9">
        <w:rPr>
          <w:rFonts w:ascii="Times New Roman" w:hAnsi="Times New Roman" w:cs="Times New Roman"/>
          <w:color w:val="000000" w:themeColor="text1"/>
          <w:sz w:val="24"/>
          <w:szCs w:val="24"/>
        </w:rPr>
        <w:t xml:space="preserve"> </w:t>
      </w:r>
      <w:hyperlink r:id="rId15" w:tooltip="spaces" w:history="1">
        <w:r w:rsidRPr="008576F9">
          <w:rPr>
            <w:rFonts w:ascii="Times New Roman" w:hAnsi="Times New Roman" w:cs="Times New Roman"/>
            <w:color w:val="000000" w:themeColor="text1"/>
            <w:sz w:val="24"/>
            <w:szCs w:val="24"/>
          </w:rPr>
          <w:t>spaces</w:t>
        </w:r>
      </w:hyperlink>
      <w:r w:rsidR="00E75D60" w:rsidRPr="008576F9">
        <w:rPr>
          <w:rFonts w:ascii="Times New Roman" w:hAnsi="Times New Roman" w:cs="Times New Roman"/>
          <w:color w:val="000000" w:themeColor="text1"/>
          <w:sz w:val="24"/>
          <w:szCs w:val="24"/>
        </w:rPr>
        <w:t xml:space="preserve"> </w:t>
      </w:r>
      <w:r w:rsidRPr="008576F9">
        <w:rPr>
          <w:rFonts w:ascii="Times New Roman" w:hAnsi="Times New Roman" w:cs="Times New Roman"/>
          <w:color w:val="000000" w:themeColor="text1"/>
          <w:sz w:val="24"/>
          <w:szCs w:val="24"/>
        </w:rPr>
        <w:t>in between</w:t>
      </w:r>
      <w:r w:rsidR="00B05B04">
        <w:rPr>
          <w:rFonts w:ascii="Times New Roman" w:hAnsi="Times New Roman" w:cs="Times New Roman"/>
          <w:color w:val="000000" w:themeColor="text1"/>
          <w:sz w:val="24"/>
          <w:szCs w:val="24"/>
        </w:rPr>
        <w:t>”</w:t>
      </w:r>
      <w:r w:rsidRPr="008576F9">
        <w:rPr>
          <w:rFonts w:ascii="Times New Roman" w:hAnsi="Times New Roman" w:cs="Times New Roman"/>
          <w:color w:val="000000" w:themeColor="text1"/>
          <w:sz w:val="24"/>
          <w:szCs w:val="24"/>
        </w:rPr>
        <w:t xml:space="preserve"> (</w:t>
      </w:r>
      <w:r w:rsidR="009E3274">
        <w:rPr>
          <w:rFonts w:ascii="Times New Roman" w:hAnsi="Times New Roman" w:cs="Times New Roman"/>
          <w:color w:val="000000" w:themeColor="text1"/>
          <w:sz w:val="24"/>
          <w:szCs w:val="24"/>
        </w:rPr>
        <w:t>C</w:t>
      </w:r>
      <w:r w:rsidRPr="008576F9">
        <w:rPr>
          <w:rFonts w:ascii="Times New Roman" w:hAnsi="Times New Roman" w:cs="Times New Roman"/>
          <w:color w:val="000000" w:themeColor="text1"/>
          <w:sz w:val="24"/>
          <w:szCs w:val="24"/>
        </w:rPr>
        <w:t>ambridge</w:t>
      </w:r>
      <w:r w:rsidR="009E3274">
        <w:rPr>
          <w:rFonts w:ascii="Times New Roman" w:hAnsi="Times New Roman" w:cs="Times New Roman"/>
          <w:color w:val="000000" w:themeColor="text1"/>
          <w:sz w:val="24"/>
          <w:szCs w:val="24"/>
        </w:rPr>
        <w:t xml:space="preserve"> Dictionary: </w:t>
      </w:r>
      <w:r w:rsidR="009E3274" w:rsidRPr="00E731C3">
        <w:rPr>
          <w:rFonts w:ascii="Times New Roman" w:hAnsi="Times New Roman" w:cs="Times New Roman"/>
          <w:i/>
          <w:iCs/>
          <w:color w:val="000000" w:themeColor="text1"/>
          <w:sz w:val="24"/>
          <w:szCs w:val="24"/>
        </w:rPr>
        <w:t>tessellation</w:t>
      </w:r>
      <w:r w:rsidR="009E3274">
        <w:rPr>
          <w:rFonts w:ascii="Times New Roman" w:hAnsi="Times New Roman" w:cs="Times New Roman"/>
          <w:color w:val="000000" w:themeColor="text1"/>
          <w:sz w:val="24"/>
          <w:szCs w:val="24"/>
        </w:rPr>
        <w:t>)</w:t>
      </w:r>
      <w:r w:rsidR="008576F9">
        <w:rPr>
          <w:rFonts w:ascii="Times New Roman" w:hAnsi="Times New Roman" w:cs="Times New Roman"/>
          <w:color w:val="000000" w:themeColor="text1"/>
          <w:sz w:val="24"/>
          <w:szCs w:val="24"/>
        </w:rPr>
        <w:t xml:space="preserve"> –</w:t>
      </w:r>
      <w:r w:rsidRPr="008576F9">
        <w:rPr>
          <w:rFonts w:ascii="Times New Roman" w:hAnsi="Times New Roman" w:cs="Times New Roman"/>
          <w:color w:val="000000" w:themeColor="text1"/>
          <w:sz w:val="24"/>
          <w:szCs w:val="24"/>
        </w:rPr>
        <w:t xml:space="preserve"> </w:t>
      </w:r>
      <w:r w:rsidRPr="00CF4B64">
        <w:rPr>
          <w:rFonts w:ascii="Times New Roman" w:hAnsi="Times New Roman" w:cs="Times New Roman"/>
          <w:color w:val="000000" w:themeColor="text1"/>
          <w:sz w:val="24"/>
          <w:szCs w:val="24"/>
        </w:rPr>
        <w:t xml:space="preserve">has been rendered as a </w:t>
      </w:r>
      <w:proofErr w:type="spellStart"/>
      <w:r w:rsidRPr="00CF4B64">
        <w:rPr>
          <w:rFonts w:ascii="Times New Roman" w:hAnsi="Times New Roman" w:cs="Times New Roman"/>
          <w:color w:val="000000" w:themeColor="text1"/>
          <w:sz w:val="24"/>
          <w:szCs w:val="24"/>
        </w:rPr>
        <w:t>hyperonym</w:t>
      </w:r>
      <w:proofErr w:type="spellEnd"/>
      <w:r w:rsidR="008576F9">
        <w:rPr>
          <w:rFonts w:ascii="Times New Roman" w:hAnsi="Times New Roman" w:cs="Times New Roman"/>
          <w:color w:val="000000" w:themeColor="text1"/>
          <w:sz w:val="24"/>
          <w:szCs w:val="24"/>
        </w:rPr>
        <w:t>:</w:t>
      </w:r>
      <w:r w:rsidR="0004191E" w:rsidRPr="00CF4B64">
        <w:rPr>
          <w:rFonts w:ascii="Times New Roman" w:hAnsi="Times New Roman" w:cs="Times New Roman"/>
          <w:color w:val="000000" w:themeColor="text1"/>
          <w:sz w:val="24"/>
          <w:szCs w:val="24"/>
        </w:rPr>
        <w:t xml:space="preserve"> the vague term </w:t>
      </w:r>
      <w:proofErr w:type="spellStart"/>
      <w:r w:rsidR="0004191E" w:rsidRPr="00CF4B64">
        <w:rPr>
          <w:rFonts w:ascii="Times New Roman" w:hAnsi="Times New Roman" w:cs="Times New Roman"/>
          <w:i/>
          <w:iCs/>
          <w:color w:val="000000" w:themeColor="text1"/>
          <w:sz w:val="24"/>
          <w:szCs w:val="24"/>
        </w:rPr>
        <w:t>mozaika</w:t>
      </w:r>
      <w:proofErr w:type="spellEnd"/>
      <w:r w:rsidR="0004191E" w:rsidRPr="00CF4B64">
        <w:rPr>
          <w:rFonts w:ascii="Times New Roman" w:hAnsi="Times New Roman" w:cs="Times New Roman"/>
          <w:color w:val="000000" w:themeColor="text1"/>
          <w:sz w:val="24"/>
          <w:szCs w:val="24"/>
        </w:rPr>
        <w:t xml:space="preserve">. </w:t>
      </w:r>
      <w:r w:rsidR="008576F9">
        <w:rPr>
          <w:rFonts w:ascii="Times New Roman" w:hAnsi="Times New Roman" w:cs="Times New Roman"/>
          <w:color w:val="000000" w:themeColor="text1"/>
          <w:sz w:val="24"/>
          <w:szCs w:val="24"/>
        </w:rPr>
        <w:t>M</w:t>
      </w:r>
      <w:r w:rsidR="0004191E" w:rsidRPr="00CF4B64">
        <w:rPr>
          <w:rFonts w:ascii="Times New Roman" w:hAnsi="Times New Roman" w:cs="Times New Roman"/>
          <w:color w:val="000000" w:themeColor="text1"/>
          <w:sz w:val="24"/>
          <w:szCs w:val="24"/>
        </w:rPr>
        <w:t>ore precise equivalent</w:t>
      </w:r>
      <w:r w:rsidR="008576F9">
        <w:rPr>
          <w:rFonts w:ascii="Times New Roman" w:hAnsi="Times New Roman" w:cs="Times New Roman"/>
          <w:color w:val="000000" w:themeColor="text1"/>
          <w:sz w:val="24"/>
          <w:szCs w:val="24"/>
        </w:rPr>
        <w:t>s</w:t>
      </w:r>
      <w:r w:rsidR="0004191E" w:rsidRPr="00CF4B64">
        <w:rPr>
          <w:rFonts w:ascii="Times New Roman" w:hAnsi="Times New Roman" w:cs="Times New Roman"/>
          <w:color w:val="000000" w:themeColor="text1"/>
          <w:sz w:val="24"/>
          <w:szCs w:val="24"/>
        </w:rPr>
        <w:t xml:space="preserve"> in the Polish specialised discourse might include: </w:t>
      </w:r>
      <w:proofErr w:type="spellStart"/>
      <w:r w:rsidR="0004191E" w:rsidRPr="00CF4B64">
        <w:rPr>
          <w:rFonts w:ascii="Times New Roman" w:hAnsi="Times New Roman" w:cs="Times New Roman"/>
          <w:i/>
          <w:iCs/>
          <w:color w:val="000000" w:themeColor="text1"/>
          <w:sz w:val="24"/>
          <w:szCs w:val="24"/>
        </w:rPr>
        <w:t>teselacja</w:t>
      </w:r>
      <w:proofErr w:type="spellEnd"/>
      <w:r w:rsidR="0004191E" w:rsidRPr="00CF4B64">
        <w:rPr>
          <w:rFonts w:ascii="Times New Roman" w:hAnsi="Times New Roman" w:cs="Times New Roman"/>
          <w:color w:val="000000" w:themeColor="text1"/>
          <w:sz w:val="24"/>
          <w:szCs w:val="24"/>
        </w:rPr>
        <w:t xml:space="preserve">, </w:t>
      </w:r>
      <w:proofErr w:type="spellStart"/>
      <w:r w:rsidR="0004191E" w:rsidRPr="00CF4B64">
        <w:rPr>
          <w:rFonts w:ascii="Times New Roman" w:hAnsi="Times New Roman" w:cs="Times New Roman"/>
          <w:i/>
          <w:iCs/>
          <w:color w:val="000000" w:themeColor="text1"/>
          <w:sz w:val="24"/>
          <w:szCs w:val="24"/>
        </w:rPr>
        <w:t>parkietaż</w:t>
      </w:r>
      <w:proofErr w:type="spellEnd"/>
      <w:r w:rsidR="0004191E" w:rsidRPr="00CF4B64">
        <w:rPr>
          <w:rFonts w:ascii="Times New Roman" w:hAnsi="Times New Roman" w:cs="Times New Roman"/>
          <w:color w:val="000000" w:themeColor="text1"/>
          <w:sz w:val="24"/>
          <w:szCs w:val="24"/>
        </w:rPr>
        <w:t xml:space="preserve"> or </w:t>
      </w:r>
      <w:proofErr w:type="spellStart"/>
      <w:r w:rsidR="0004191E" w:rsidRPr="00CF4B64">
        <w:rPr>
          <w:rFonts w:ascii="Times New Roman" w:hAnsi="Times New Roman" w:cs="Times New Roman"/>
          <w:i/>
          <w:iCs/>
          <w:color w:val="000000" w:themeColor="text1"/>
          <w:sz w:val="24"/>
          <w:szCs w:val="24"/>
        </w:rPr>
        <w:t>kafelkowanie</w:t>
      </w:r>
      <w:proofErr w:type="spellEnd"/>
      <w:r w:rsidR="003B356E" w:rsidRPr="00CF4B64">
        <w:rPr>
          <w:rFonts w:ascii="Times New Roman" w:hAnsi="Times New Roman" w:cs="Times New Roman"/>
          <w:color w:val="000000" w:themeColor="text1"/>
          <w:sz w:val="24"/>
          <w:szCs w:val="24"/>
        </w:rPr>
        <w:t>.</w:t>
      </w:r>
    </w:p>
    <w:p w14:paraId="1D208A1C" w14:textId="7D9914A9" w:rsidR="00C134DF" w:rsidRPr="004A066B" w:rsidRDefault="00C134DF" w:rsidP="004A066B">
      <w:pPr>
        <w:pStyle w:val="Default"/>
        <w:spacing w:before="160" w:after="160"/>
        <w:ind w:left="709" w:right="663"/>
        <w:jc w:val="both"/>
        <w:rPr>
          <w:sz w:val="22"/>
          <w:szCs w:val="22"/>
        </w:rPr>
      </w:pPr>
      <w:r w:rsidRPr="004A066B">
        <w:rPr>
          <w:sz w:val="22"/>
          <w:szCs w:val="22"/>
        </w:rPr>
        <w:t>Household Milk, broken biscuits at half the usual points, and isn</w:t>
      </w:r>
      <w:r w:rsidR="00AD776B" w:rsidRPr="004A066B">
        <w:rPr>
          <w:sz w:val="22"/>
          <w:szCs w:val="22"/>
        </w:rPr>
        <w:t>’</w:t>
      </w:r>
      <w:r w:rsidRPr="004A066B">
        <w:rPr>
          <w:sz w:val="22"/>
          <w:szCs w:val="22"/>
        </w:rPr>
        <w:t xml:space="preserve">t menthol a marvelous invention to take just enough of it away each morning, down to become dusty oversize bubbles </w:t>
      </w:r>
      <w:r w:rsidRPr="004A066B">
        <w:rPr>
          <w:b/>
          <w:bCs/>
          <w:sz w:val="22"/>
          <w:szCs w:val="22"/>
        </w:rPr>
        <w:t>tessellating</w:t>
      </w:r>
      <w:r w:rsidRPr="004A066B">
        <w:rPr>
          <w:sz w:val="22"/>
          <w:szCs w:val="22"/>
        </w:rPr>
        <w:t xml:space="preserve"> tough and stagnant among the tar shorelines, the intricate draftsmanship of outlets feeding, multiplying out to sea, as one by one these old tooth-paste tubes are emptied and returned to the War, heaps of dimly fragrant metal, phantoms of peppermint in the winter shacks </w:t>
      </w:r>
      <w:r w:rsidR="003907E1" w:rsidRPr="004A066B">
        <w:rPr>
          <w:color w:val="000000" w:themeColor="text1"/>
          <w:sz w:val="22"/>
          <w:szCs w:val="22"/>
        </w:rPr>
        <w:t>(Pynchon 1973</w:t>
      </w:r>
      <w:r w:rsidR="00C27376" w:rsidRPr="004A066B">
        <w:rPr>
          <w:color w:val="000000" w:themeColor="text1"/>
          <w:sz w:val="22"/>
          <w:szCs w:val="22"/>
        </w:rPr>
        <w:t xml:space="preserve">: </w:t>
      </w:r>
      <w:r w:rsidRPr="004A066B">
        <w:rPr>
          <w:sz w:val="22"/>
          <w:szCs w:val="22"/>
        </w:rPr>
        <w:t>130</w:t>
      </w:r>
      <w:r w:rsidR="003907E1" w:rsidRPr="004A066B">
        <w:rPr>
          <w:sz w:val="22"/>
          <w:szCs w:val="22"/>
        </w:rPr>
        <w:t>)</w:t>
      </w:r>
    </w:p>
    <w:p w14:paraId="1359C4E0" w14:textId="784D1B77" w:rsidR="005163AE" w:rsidRPr="004A066B" w:rsidRDefault="005163AE" w:rsidP="004A066B">
      <w:pPr>
        <w:pStyle w:val="Default"/>
        <w:spacing w:before="160" w:after="160"/>
        <w:ind w:left="709" w:right="663"/>
        <w:jc w:val="both"/>
        <w:rPr>
          <w:sz w:val="22"/>
          <w:szCs w:val="22"/>
        </w:rPr>
      </w:pPr>
      <w:r w:rsidRPr="004A066B">
        <w:rPr>
          <w:sz w:val="22"/>
          <w:szCs w:val="22"/>
        </w:rPr>
        <w:t xml:space="preserve">mleka w proszku, pokruszonych sucharów, wartych połowę tego, co całe, i czyż mentol nie jest cudownym wynalazkiem, wystarczy zafundować sobie odrobinę co rano, by między wysmołowanymi brzegami ułożyła się ospale, acz z uporem </w:t>
      </w:r>
      <w:r w:rsidRPr="004A066B">
        <w:rPr>
          <w:b/>
          <w:bCs/>
          <w:sz w:val="22"/>
          <w:szCs w:val="22"/>
        </w:rPr>
        <w:t>mozaika</w:t>
      </w:r>
      <w:r w:rsidRPr="004A066B">
        <w:rPr>
          <w:sz w:val="22"/>
          <w:szCs w:val="22"/>
        </w:rPr>
        <w:t xml:space="preserve"> zakurzonych rozdętych bąbli, zawiła geometria ujść kanalizacyjnych zasila morze, zwielokrotniona po drodze, tymczasem stare tubki jedna po drugiej zostają opróżnione i wracają na Wojnę, stosy nikle wonnego metalu, zjawy mięty w zimowych hangarach</w:t>
      </w:r>
      <w:r w:rsidR="00FE2C0B" w:rsidRPr="004A066B">
        <w:rPr>
          <w:sz w:val="22"/>
          <w:szCs w:val="22"/>
        </w:rPr>
        <w:t xml:space="preserve"> </w:t>
      </w:r>
      <w:r w:rsidR="003907E1" w:rsidRPr="004A066B">
        <w:rPr>
          <w:color w:val="000000" w:themeColor="text1"/>
          <w:sz w:val="22"/>
          <w:szCs w:val="22"/>
        </w:rPr>
        <w:t>(Pynchon 2001</w:t>
      </w:r>
      <w:r w:rsidR="00C27376" w:rsidRPr="004A066B">
        <w:rPr>
          <w:color w:val="000000" w:themeColor="text1"/>
          <w:sz w:val="22"/>
          <w:szCs w:val="22"/>
        </w:rPr>
        <w:t xml:space="preserve">: </w:t>
      </w:r>
      <w:r w:rsidR="00FE2C0B" w:rsidRPr="004A066B">
        <w:rPr>
          <w:sz w:val="22"/>
          <w:szCs w:val="22"/>
        </w:rPr>
        <w:t>110</w:t>
      </w:r>
      <w:r w:rsidR="003907E1" w:rsidRPr="004A066B">
        <w:rPr>
          <w:sz w:val="22"/>
          <w:szCs w:val="22"/>
        </w:rPr>
        <w:t>)</w:t>
      </w:r>
    </w:p>
    <w:p w14:paraId="511AA535" w14:textId="38C3D2E9" w:rsidR="0053782C" w:rsidRPr="00CF4B64" w:rsidRDefault="0053782C" w:rsidP="004A066B">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4A066B">
        <w:rPr>
          <w:rFonts w:ascii="Times New Roman" w:hAnsi="Times New Roman" w:cs="Times New Roman"/>
          <w:color w:val="000000" w:themeColor="text1"/>
          <w:sz w:val="24"/>
          <w:szCs w:val="24"/>
        </w:rPr>
        <w:t>DESCRIPTION</w:t>
      </w:r>
    </w:p>
    <w:p w14:paraId="3FEAE051" w14:textId="7C7020BA" w:rsidR="00D936F9" w:rsidRPr="00CF4B64" w:rsidRDefault="00D23401" w:rsidP="008576F9">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212529"/>
          <w:sz w:val="24"/>
          <w:szCs w:val="24"/>
          <w:shd w:val="clear" w:color="auto" w:fill="FFFFFF"/>
        </w:rPr>
        <w:t xml:space="preserve">The medical </w:t>
      </w:r>
      <w:r w:rsidRPr="00CF4B64">
        <w:rPr>
          <w:rFonts w:ascii="Times New Roman" w:hAnsi="Times New Roman" w:cs="Times New Roman"/>
          <w:sz w:val="24"/>
          <w:szCs w:val="24"/>
          <w:shd w:val="clear" w:color="auto" w:fill="FFFFFF"/>
        </w:rPr>
        <w:t>term</w:t>
      </w:r>
      <w:r w:rsidRPr="00CF4B64">
        <w:rPr>
          <w:rFonts w:ascii="Times New Roman" w:hAnsi="Times New Roman" w:cs="Times New Roman"/>
          <w:sz w:val="24"/>
          <w:szCs w:val="24"/>
        </w:rPr>
        <w:t xml:space="preserve"> </w:t>
      </w:r>
      <w:r w:rsidRPr="00CF4B64">
        <w:rPr>
          <w:rFonts w:ascii="Times New Roman" w:hAnsi="Times New Roman" w:cs="Times New Roman"/>
          <w:i/>
          <w:iCs/>
          <w:sz w:val="24"/>
          <w:szCs w:val="24"/>
        </w:rPr>
        <w:t>dracunculiasis</w:t>
      </w:r>
      <w:r w:rsidRPr="00CF4B64">
        <w:rPr>
          <w:rFonts w:ascii="Times New Roman" w:hAnsi="Times New Roman" w:cs="Times New Roman"/>
          <w:sz w:val="24"/>
          <w:szCs w:val="24"/>
        </w:rPr>
        <w:t xml:space="preserve"> –</w:t>
      </w:r>
      <w:r w:rsidRPr="00CF4B64">
        <w:rPr>
          <w:rFonts w:ascii="Times New Roman" w:hAnsi="Times New Roman" w:cs="Times New Roman"/>
          <w:sz w:val="24"/>
          <w:szCs w:val="24"/>
          <w:shd w:val="clear" w:color="auto" w:fill="FFFFFF"/>
        </w:rPr>
        <w:t xml:space="preserve"> </w:t>
      </w:r>
      <w:r w:rsidR="00B05B04">
        <w:rPr>
          <w:rFonts w:ascii="Times New Roman" w:hAnsi="Times New Roman" w:cs="Times New Roman"/>
          <w:sz w:val="24"/>
          <w:szCs w:val="24"/>
        </w:rPr>
        <w:t>“</w:t>
      </w:r>
      <w:r w:rsidRPr="00CF4B64">
        <w:rPr>
          <w:rFonts w:ascii="Times New Roman" w:hAnsi="Times New Roman" w:cs="Times New Roman"/>
          <w:sz w:val="24"/>
          <w:szCs w:val="24"/>
        </w:rPr>
        <w:t>infestation with or disease caused b</w:t>
      </w:r>
      <w:r w:rsidR="0081144B" w:rsidRPr="00CF4B64">
        <w:rPr>
          <w:rFonts w:ascii="Times New Roman" w:hAnsi="Times New Roman" w:cs="Times New Roman"/>
          <w:sz w:val="24"/>
          <w:szCs w:val="24"/>
        </w:rPr>
        <w:t xml:space="preserve">y </w:t>
      </w:r>
      <w:r w:rsidRPr="00CF4B64">
        <w:rPr>
          <w:rFonts w:ascii="Times New Roman" w:hAnsi="Times New Roman" w:cs="Times New Roman"/>
          <w:sz w:val="24"/>
          <w:szCs w:val="24"/>
        </w:rPr>
        <w:t>th</w:t>
      </w:r>
      <w:r w:rsidR="0081144B" w:rsidRPr="00CF4B64">
        <w:rPr>
          <w:rFonts w:ascii="Times New Roman" w:hAnsi="Times New Roman" w:cs="Times New Roman"/>
          <w:sz w:val="24"/>
          <w:szCs w:val="24"/>
        </w:rPr>
        <w:t xml:space="preserve">e </w:t>
      </w:r>
      <w:hyperlink r:id="rId16" w:history="1">
        <w:r w:rsidRPr="00CF4B64">
          <w:rPr>
            <w:rStyle w:val="Hypertextovprepojenie"/>
            <w:rFonts w:ascii="Times New Roman" w:hAnsi="Times New Roman" w:cs="Times New Roman"/>
            <w:color w:val="auto"/>
            <w:sz w:val="24"/>
            <w:szCs w:val="24"/>
            <w:u w:val="none"/>
          </w:rPr>
          <w:t>Guinea worm</w:t>
        </w:r>
      </w:hyperlink>
      <w:r w:rsidR="00B05B04">
        <w:rPr>
          <w:rFonts w:ascii="Times New Roman" w:hAnsi="Times New Roman" w:cs="Times New Roman"/>
          <w:sz w:val="24"/>
          <w:szCs w:val="24"/>
        </w:rPr>
        <w:t>“</w:t>
      </w:r>
      <w:r w:rsidRPr="00CF4B64">
        <w:rPr>
          <w:rFonts w:ascii="Times New Roman" w:hAnsi="Times New Roman" w:cs="Times New Roman"/>
          <w:sz w:val="24"/>
          <w:szCs w:val="24"/>
        </w:rPr>
        <w:t xml:space="preserve"> (</w:t>
      </w:r>
      <w:hyperlink r:id="rId17" w:history="1">
        <w:r w:rsidR="009E3274">
          <w:rPr>
            <w:rStyle w:val="Hypertextovprepojenie"/>
            <w:rFonts w:ascii="Times New Roman" w:hAnsi="Times New Roman" w:cs="Times New Roman"/>
            <w:color w:val="auto"/>
            <w:sz w:val="24"/>
            <w:szCs w:val="24"/>
            <w:u w:val="none"/>
          </w:rPr>
          <w:t>M</w:t>
        </w:r>
        <w:r w:rsidR="0081144B" w:rsidRPr="00CF4B64">
          <w:rPr>
            <w:rStyle w:val="Hypertextovprepojenie"/>
            <w:rFonts w:ascii="Times New Roman" w:hAnsi="Times New Roman" w:cs="Times New Roman"/>
            <w:color w:val="auto"/>
            <w:sz w:val="24"/>
            <w:szCs w:val="24"/>
            <w:u w:val="none"/>
          </w:rPr>
          <w:t>erriam-webster</w:t>
        </w:r>
        <w:r w:rsidR="009E3274">
          <w:rPr>
            <w:rStyle w:val="Hypertextovprepojenie"/>
            <w:rFonts w:ascii="Times New Roman" w:hAnsi="Times New Roman" w:cs="Times New Roman"/>
            <w:color w:val="auto"/>
            <w:sz w:val="24"/>
            <w:szCs w:val="24"/>
            <w:u w:val="none"/>
          </w:rPr>
          <w:t xml:space="preserve">: </w:t>
        </w:r>
        <w:r w:rsidR="009E3274" w:rsidRPr="00E731C3">
          <w:rPr>
            <w:rStyle w:val="Hypertextovprepojenie"/>
            <w:rFonts w:ascii="Times New Roman" w:hAnsi="Times New Roman" w:cs="Times New Roman"/>
            <w:i/>
            <w:iCs/>
            <w:color w:val="auto"/>
            <w:sz w:val="24"/>
            <w:szCs w:val="24"/>
            <w:u w:val="none"/>
          </w:rPr>
          <w:t>dracunculiasis</w:t>
        </w:r>
        <w:r w:rsidR="009E3274">
          <w:rPr>
            <w:rStyle w:val="Hypertextovprepojenie"/>
            <w:rFonts w:ascii="Times New Roman" w:hAnsi="Times New Roman" w:cs="Times New Roman"/>
            <w:color w:val="auto"/>
            <w:sz w:val="24"/>
            <w:szCs w:val="24"/>
            <w:u w:val="none"/>
          </w:rPr>
          <w:t>)</w:t>
        </w:r>
      </w:hyperlink>
      <w:r w:rsidR="006072E6">
        <w:rPr>
          <w:rFonts w:ascii="Times New Roman" w:hAnsi="Times New Roman" w:cs="Times New Roman"/>
          <w:sz w:val="24"/>
          <w:szCs w:val="24"/>
        </w:rPr>
        <w:t xml:space="preserve"> –</w:t>
      </w:r>
      <w:r w:rsidR="00DD5EC5" w:rsidRPr="00CF4B64">
        <w:rPr>
          <w:rFonts w:ascii="Times New Roman" w:hAnsi="Times New Roman" w:cs="Times New Roman"/>
          <w:sz w:val="24"/>
          <w:szCs w:val="24"/>
        </w:rPr>
        <w:t xml:space="preserve"> is rendered by means of description: </w:t>
      </w:r>
      <w:proofErr w:type="spellStart"/>
      <w:r w:rsidR="00D936F9" w:rsidRPr="00CF4B64">
        <w:rPr>
          <w:rFonts w:ascii="Times New Roman" w:hAnsi="Times New Roman" w:cs="Times New Roman"/>
          <w:i/>
          <w:iCs/>
          <w:sz w:val="24"/>
          <w:szCs w:val="24"/>
        </w:rPr>
        <w:t>skażanie</w:t>
      </w:r>
      <w:proofErr w:type="spellEnd"/>
      <w:r w:rsidR="00D936F9" w:rsidRPr="00CF4B64">
        <w:rPr>
          <w:rFonts w:ascii="Times New Roman" w:hAnsi="Times New Roman" w:cs="Times New Roman"/>
          <w:i/>
          <w:iCs/>
          <w:sz w:val="24"/>
          <w:szCs w:val="24"/>
        </w:rPr>
        <w:t xml:space="preserve"> </w:t>
      </w:r>
      <w:proofErr w:type="spellStart"/>
      <w:r w:rsidR="00D936F9" w:rsidRPr="00CF4B64">
        <w:rPr>
          <w:rFonts w:ascii="Times New Roman" w:hAnsi="Times New Roman" w:cs="Times New Roman"/>
          <w:i/>
          <w:iCs/>
          <w:sz w:val="24"/>
          <w:szCs w:val="24"/>
        </w:rPr>
        <w:t>przez</w:t>
      </w:r>
      <w:proofErr w:type="spellEnd"/>
      <w:r w:rsidR="00D936F9" w:rsidRPr="00CF4B64">
        <w:rPr>
          <w:rFonts w:ascii="Times New Roman" w:hAnsi="Times New Roman" w:cs="Times New Roman"/>
          <w:i/>
          <w:iCs/>
          <w:sz w:val="24"/>
          <w:szCs w:val="24"/>
        </w:rPr>
        <w:t xml:space="preserve"> </w:t>
      </w:r>
      <w:proofErr w:type="spellStart"/>
      <w:r w:rsidR="00D936F9" w:rsidRPr="00CF4B64">
        <w:rPr>
          <w:rFonts w:ascii="Times New Roman" w:hAnsi="Times New Roman" w:cs="Times New Roman"/>
          <w:i/>
          <w:iCs/>
          <w:sz w:val="24"/>
          <w:szCs w:val="24"/>
        </w:rPr>
        <w:t>nicienie</w:t>
      </w:r>
      <w:proofErr w:type="spellEnd"/>
      <w:r w:rsidR="00DD5EC5" w:rsidRPr="00CF4B64">
        <w:rPr>
          <w:rFonts w:ascii="Times New Roman" w:hAnsi="Times New Roman" w:cs="Times New Roman"/>
          <w:sz w:val="24"/>
          <w:szCs w:val="24"/>
        </w:rPr>
        <w:t xml:space="preserve"> </w:t>
      </w:r>
      <w:r w:rsidR="0081144B" w:rsidRPr="00CF4B64">
        <w:rPr>
          <w:rFonts w:ascii="Times New Roman" w:hAnsi="Times New Roman" w:cs="Times New Roman"/>
          <w:sz w:val="24"/>
          <w:szCs w:val="24"/>
        </w:rPr>
        <w:t>(</w:t>
      </w:r>
      <w:r w:rsidR="006072E6">
        <w:rPr>
          <w:rFonts w:ascii="Times New Roman" w:hAnsi="Times New Roman" w:cs="Times New Roman"/>
          <w:sz w:val="24"/>
          <w:szCs w:val="24"/>
        </w:rPr>
        <w:t>‘</w:t>
      </w:r>
      <w:r w:rsidR="00DD5EC5" w:rsidRPr="00CF4B64">
        <w:rPr>
          <w:rFonts w:ascii="Times New Roman" w:hAnsi="Times New Roman" w:cs="Times New Roman"/>
          <w:sz w:val="24"/>
          <w:szCs w:val="24"/>
        </w:rPr>
        <w:t>being infected by nematodes</w:t>
      </w:r>
      <w:r w:rsidR="006072E6">
        <w:rPr>
          <w:rFonts w:ascii="Times New Roman" w:hAnsi="Times New Roman" w:cs="Times New Roman"/>
          <w:sz w:val="24"/>
          <w:szCs w:val="24"/>
        </w:rPr>
        <w:t>’</w:t>
      </w:r>
      <w:r w:rsidR="00DD5EC5" w:rsidRPr="00CF4B64">
        <w:rPr>
          <w:rFonts w:ascii="Times New Roman" w:hAnsi="Times New Roman" w:cs="Times New Roman"/>
          <w:sz w:val="24"/>
          <w:szCs w:val="24"/>
        </w:rPr>
        <w:t xml:space="preserve">), explaining the nature </w:t>
      </w:r>
      <w:r w:rsidR="00DD5EC5" w:rsidRPr="00CF4B64">
        <w:rPr>
          <w:rFonts w:ascii="Times New Roman" w:hAnsi="Times New Roman" w:cs="Times New Roman"/>
          <w:color w:val="000000" w:themeColor="text1"/>
          <w:sz w:val="24"/>
          <w:szCs w:val="24"/>
        </w:rPr>
        <w:t xml:space="preserve">of the ailment. The Polish </w:t>
      </w:r>
      <w:r w:rsidR="0081144B" w:rsidRPr="00CF4B64">
        <w:rPr>
          <w:rFonts w:ascii="Times New Roman" w:hAnsi="Times New Roman" w:cs="Times New Roman"/>
          <w:color w:val="000000" w:themeColor="text1"/>
          <w:sz w:val="24"/>
          <w:szCs w:val="24"/>
        </w:rPr>
        <w:t>e</w:t>
      </w:r>
      <w:r w:rsidR="00DD5EC5" w:rsidRPr="00CF4B64">
        <w:rPr>
          <w:rFonts w:ascii="Times New Roman" w:hAnsi="Times New Roman" w:cs="Times New Roman"/>
          <w:color w:val="000000" w:themeColor="text1"/>
          <w:sz w:val="24"/>
          <w:szCs w:val="24"/>
        </w:rPr>
        <w:t xml:space="preserve">stablished </w:t>
      </w:r>
      <w:r w:rsidR="0081144B" w:rsidRPr="00CF4B64">
        <w:rPr>
          <w:rFonts w:ascii="Times New Roman" w:hAnsi="Times New Roman" w:cs="Times New Roman"/>
          <w:color w:val="000000" w:themeColor="text1"/>
          <w:sz w:val="24"/>
          <w:szCs w:val="24"/>
        </w:rPr>
        <w:t>e</w:t>
      </w:r>
      <w:r w:rsidR="00DD5EC5" w:rsidRPr="00CF4B64">
        <w:rPr>
          <w:rFonts w:ascii="Times New Roman" w:hAnsi="Times New Roman" w:cs="Times New Roman"/>
          <w:color w:val="000000" w:themeColor="text1"/>
          <w:sz w:val="24"/>
          <w:szCs w:val="24"/>
        </w:rPr>
        <w:t xml:space="preserve">quivalents include the higher register </w:t>
      </w:r>
      <w:proofErr w:type="spellStart"/>
      <w:r w:rsidR="00D936F9" w:rsidRPr="00CF4B64">
        <w:rPr>
          <w:rFonts w:ascii="Times New Roman" w:hAnsi="Times New Roman" w:cs="Times New Roman"/>
          <w:i/>
          <w:iCs/>
          <w:color w:val="000000" w:themeColor="text1"/>
          <w:sz w:val="24"/>
          <w:szCs w:val="24"/>
        </w:rPr>
        <w:t>drakunkuloza</w:t>
      </w:r>
      <w:proofErr w:type="spellEnd"/>
      <w:r w:rsidR="006072E6">
        <w:rPr>
          <w:rFonts w:ascii="Times New Roman" w:hAnsi="Times New Roman" w:cs="Times New Roman"/>
          <w:color w:val="000000" w:themeColor="text1"/>
          <w:sz w:val="24"/>
          <w:szCs w:val="24"/>
        </w:rPr>
        <w:t xml:space="preserve"> and</w:t>
      </w:r>
      <w:r w:rsidR="00DD5EC5" w:rsidRPr="00CF4B64">
        <w:rPr>
          <w:rFonts w:ascii="Times New Roman" w:hAnsi="Times New Roman" w:cs="Times New Roman"/>
          <w:color w:val="000000" w:themeColor="text1"/>
          <w:sz w:val="24"/>
          <w:szCs w:val="24"/>
        </w:rPr>
        <w:t xml:space="preserve"> the lower register</w:t>
      </w:r>
      <w:r w:rsidR="00D936F9" w:rsidRPr="00CF4B64">
        <w:rPr>
          <w:rFonts w:ascii="Times New Roman" w:hAnsi="Times New Roman" w:cs="Times New Roman"/>
          <w:color w:val="000000" w:themeColor="text1"/>
          <w:sz w:val="24"/>
          <w:szCs w:val="24"/>
        </w:rPr>
        <w:t xml:space="preserve"> </w:t>
      </w:r>
      <w:proofErr w:type="spellStart"/>
      <w:r w:rsidR="00D936F9" w:rsidRPr="00CF4B64">
        <w:rPr>
          <w:rFonts w:ascii="Times New Roman" w:hAnsi="Times New Roman" w:cs="Times New Roman"/>
          <w:i/>
          <w:iCs/>
          <w:color w:val="000000" w:themeColor="text1"/>
          <w:sz w:val="24"/>
          <w:szCs w:val="24"/>
        </w:rPr>
        <w:t>choroba</w:t>
      </w:r>
      <w:proofErr w:type="spellEnd"/>
      <w:r w:rsidR="00D936F9" w:rsidRPr="00CF4B64">
        <w:rPr>
          <w:rFonts w:ascii="Times New Roman" w:hAnsi="Times New Roman" w:cs="Times New Roman"/>
          <w:i/>
          <w:iCs/>
          <w:color w:val="000000" w:themeColor="text1"/>
          <w:sz w:val="24"/>
          <w:szCs w:val="24"/>
        </w:rPr>
        <w:t xml:space="preserve"> </w:t>
      </w:r>
      <w:proofErr w:type="spellStart"/>
      <w:r w:rsidR="00D936F9" w:rsidRPr="00CF4B64">
        <w:rPr>
          <w:rFonts w:ascii="Times New Roman" w:hAnsi="Times New Roman" w:cs="Times New Roman"/>
          <w:i/>
          <w:iCs/>
          <w:color w:val="000000" w:themeColor="text1"/>
          <w:sz w:val="24"/>
          <w:szCs w:val="24"/>
        </w:rPr>
        <w:t>robaków</w:t>
      </w:r>
      <w:proofErr w:type="spellEnd"/>
      <w:r w:rsidR="00D936F9" w:rsidRPr="00CF4B64">
        <w:rPr>
          <w:rFonts w:ascii="Times New Roman" w:hAnsi="Times New Roman" w:cs="Times New Roman"/>
          <w:i/>
          <w:iCs/>
          <w:color w:val="000000" w:themeColor="text1"/>
          <w:sz w:val="24"/>
          <w:szCs w:val="24"/>
        </w:rPr>
        <w:t xml:space="preserve"> </w:t>
      </w:r>
      <w:proofErr w:type="spellStart"/>
      <w:r w:rsidR="00D936F9" w:rsidRPr="00CF4B64">
        <w:rPr>
          <w:rFonts w:ascii="Times New Roman" w:hAnsi="Times New Roman" w:cs="Times New Roman"/>
          <w:i/>
          <w:iCs/>
          <w:color w:val="000000" w:themeColor="text1"/>
          <w:sz w:val="24"/>
          <w:szCs w:val="24"/>
        </w:rPr>
        <w:t>gwinejskich</w:t>
      </w:r>
      <w:proofErr w:type="spellEnd"/>
      <w:r w:rsidR="00DD5EC5" w:rsidRPr="00CF4B64">
        <w:rPr>
          <w:rFonts w:ascii="Times New Roman" w:hAnsi="Times New Roman" w:cs="Times New Roman"/>
          <w:color w:val="000000" w:themeColor="text1"/>
          <w:sz w:val="24"/>
          <w:szCs w:val="24"/>
        </w:rPr>
        <w:t>.</w:t>
      </w:r>
    </w:p>
    <w:p w14:paraId="4139233E" w14:textId="0C65C1AB" w:rsidR="00D23401" w:rsidRPr="00CF4B64" w:rsidRDefault="00D23401" w:rsidP="004A066B">
      <w:pPr>
        <w:pStyle w:val="Default"/>
        <w:spacing w:before="160" w:after="160"/>
        <w:ind w:left="709" w:right="663"/>
        <w:jc w:val="both"/>
        <w:rPr>
          <w:sz w:val="22"/>
          <w:szCs w:val="22"/>
          <w:lang w:val="en-GB"/>
        </w:rPr>
      </w:pPr>
      <w:r w:rsidRPr="00CF4B64">
        <w:rPr>
          <w:sz w:val="22"/>
          <w:szCs w:val="22"/>
          <w:lang w:val="en-GB"/>
        </w:rPr>
        <w:lastRenderedPageBreak/>
        <w:t xml:space="preserve">In 1935 he had his first episode </w:t>
      </w:r>
      <w:r w:rsidRPr="00CF4B64">
        <w:rPr>
          <w:i/>
          <w:iCs/>
          <w:sz w:val="22"/>
          <w:szCs w:val="22"/>
          <w:lang w:val="en-GB"/>
        </w:rPr>
        <w:t xml:space="preserve">outside </w:t>
      </w:r>
      <w:r w:rsidRPr="00CF4B64">
        <w:rPr>
          <w:sz w:val="22"/>
          <w:szCs w:val="22"/>
          <w:lang w:val="en-GB"/>
        </w:rPr>
        <w:t xml:space="preserve">any condition of known sleep—it was during his Kipling Period, beastly Fuzzy-Wuzzies far as eye could see, </w:t>
      </w:r>
      <w:r w:rsidRPr="00CF4B64">
        <w:rPr>
          <w:b/>
          <w:bCs/>
          <w:sz w:val="22"/>
          <w:szCs w:val="22"/>
          <w:lang w:val="en-GB"/>
        </w:rPr>
        <w:t>dracunculiasis</w:t>
      </w:r>
      <w:r w:rsidRPr="00CF4B64">
        <w:rPr>
          <w:sz w:val="22"/>
          <w:szCs w:val="22"/>
          <w:lang w:val="en-GB"/>
        </w:rPr>
        <w:t xml:space="preserve"> and Oriental sore rampant among the troops </w:t>
      </w:r>
      <w:r w:rsidRPr="00CF4B64">
        <w:rPr>
          <w:color w:val="000000" w:themeColor="text1"/>
          <w:sz w:val="22"/>
          <w:szCs w:val="22"/>
          <w:lang w:val="en-GB"/>
        </w:rPr>
        <w:t>(</w:t>
      </w:r>
      <w:r w:rsidR="003907E1" w:rsidRPr="00CF4B64">
        <w:rPr>
          <w:color w:val="000000" w:themeColor="text1"/>
          <w:sz w:val="22"/>
          <w:szCs w:val="22"/>
          <w:lang w:val="en-GB"/>
        </w:rPr>
        <w:t>Pynchon</w:t>
      </w:r>
      <w:r w:rsidR="00C27376" w:rsidRPr="00CF4B64">
        <w:rPr>
          <w:color w:val="000000" w:themeColor="text1"/>
          <w:sz w:val="22"/>
          <w:szCs w:val="22"/>
          <w:lang w:val="en-GB"/>
        </w:rPr>
        <w:t xml:space="preserve"> </w:t>
      </w:r>
      <w:r w:rsidR="003907E1" w:rsidRPr="00CF4B64">
        <w:rPr>
          <w:color w:val="000000" w:themeColor="text1"/>
          <w:sz w:val="22"/>
          <w:szCs w:val="22"/>
          <w:lang w:val="en-GB"/>
        </w:rPr>
        <w:t>1973</w:t>
      </w:r>
      <w:r w:rsidR="00C27376" w:rsidRPr="00CF4B64">
        <w:rPr>
          <w:color w:val="000000" w:themeColor="text1"/>
          <w:sz w:val="22"/>
          <w:szCs w:val="22"/>
          <w:lang w:val="en-GB"/>
        </w:rPr>
        <w:t xml:space="preserve">: </w:t>
      </w:r>
      <w:r w:rsidRPr="00CF4B64">
        <w:rPr>
          <w:color w:val="000000" w:themeColor="text1"/>
          <w:sz w:val="22"/>
          <w:szCs w:val="22"/>
          <w:lang w:val="en-GB"/>
        </w:rPr>
        <w:t xml:space="preserve">13) </w:t>
      </w:r>
    </w:p>
    <w:p w14:paraId="3C25FC7C" w14:textId="5A407B29" w:rsidR="00D23401" w:rsidRPr="00CF4B64" w:rsidRDefault="00D23401" w:rsidP="004A066B">
      <w:pPr>
        <w:pStyle w:val="Default"/>
        <w:spacing w:before="160" w:after="160"/>
        <w:ind w:left="709" w:right="663"/>
        <w:jc w:val="both"/>
        <w:rPr>
          <w:color w:val="000000" w:themeColor="text1"/>
          <w:sz w:val="22"/>
          <w:szCs w:val="22"/>
          <w:lang w:val="en-GB"/>
        </w:rPr>
      </w:pPr>
      <w:r w:rsidRPr="00CF4B64">
        <w:rPr>
          <w:sz w:val="22"/>
          <w:szCs w:val="22"/>
          <w:lang w:val="en-GB"/>
        </w:rPr>
        <w:t xml:space="preserve">W 1935 </w:t>
      </w:r>
      <w:proofErr w:type="spellStart"/>
      <w:r w:rsidRPr="00CF4B64">
        <w:rPr>
          <w:sz w:val="22"/>
          <w:szCs w:val="22"/>
          <w:lang w:val="en-GB"/>
        </w:rPr>
        <w:t>roku</w:t>
      </w:r>
      <w:proofErr w:type="spellEnd"/>
      <w:r w:rsidRPr="00CF4B64">
        <w:rPr>
          <w:sz w:val="22"/>
          <w:szCs w:val="22"/>
          <w:lang w:val="en-GB"/>
        </w:rPr>
        <w:t xml:space="preserve"> </w:t>
      </w:r>
      <w:proofErr w:type="spellStart"/>
      <w:r w:rsidRPr="00CF4B64">
        <w:rPr>
          <w:sz w:val="22"/>
          <w:szCs w:val="22"/>
          <w:lang w:val="en-GB"/>
        </w:rPr>
        <w:t>pierwszy</w:t>
      </w:r>
      <w:proofErr w:type="spellEnd"/>
      <w:r w:rsidRPr="00CF4B64">
        <w:rPr>
          <w:sz w:val="22"/>
          <w:szCs w:val="22"/>
          <w:lang w:val="en-GB"/>
        </w:rPr>
        <w:t xml:space="preserve"> </w:t>
      </w:r>
      <w:proofErr w:type="spellStart"/>
      <w:r w:rsidRPr="00CF4B64">
        <w:rPr>
          <w:sz w:val="22"/>
          <w:szCs w:val="22"/>
          <w:lang w:val="en-GB"/>
        </w:rPr>
        <w:t>raz</w:t>
      </w:r>
      <w:proofErr w:type="spellEnd"/>
      <w:r w:rsidRPr="00CF4B64">
        <w:rPr>
          <w:sz w:val="22"/>
          <w:szCs w:val="22"/>
          <w:lang w:val="en-GB"/>
        </w:rPr>
        <w:t xml:space="preserve"> </w:t>
      </w:r>
      <w:proofErr w:type="spellStart"/>
      <w:r w:rsidRPr="00CF4B64">
        <w:rPr>
          <w:sz w:val="22"/>
          <w:szCs w:val="22"/>
          <w:lang w:val="en-GB"/>
        </w:rPr>
        <w:t>przeżył</w:t>
      </w:r>
      <w:proofErr w:type="spellEnd"/>
      <w:r w:rsidRPr="00CF4B64">
        <w:rPr>
          <w:sz w:val="22"/>
          <w:szCs w:val="22"/>
          <w:lang w:val="en-GB"/>
        </w:rPr>
        <w:t xml:space="preserve"> </w:t>
      </w:r>
      <w:proofErr w:type="spellStart"/>
      <w:r w:rsidRPr="00CF4B64">
        <w:rPr>
          <w:sz w:val="22"/>
          <w:szCs w:val="22"/>
          <w:lang w:val="en-GB"/>
        </w:rPr>
        <w:t>taką</w:t>
      </w:r>
      <w:proofErr w:type="spellEnd"/>
      <w:r w:rsidRPr="00CF4B64">
        <w:rPr>
          <w:sz w:val="22"/>
          <w:szCs w:val="22"/>
          <w:lang w:val="en-GB"/>
        </w:rPr>
        <w:t xml:space="preserve"> </w:t>
      </w:r>
      <w:proofErr w:type="spellStart"/>
      <w:r w:rsidRPr="00CF4B64">
        <w:rPr>
          <w:sz w:val="22"/>
          <w:szCs w:val="22"/>
          <w:lang w:val="en-GB"/>
        </w:rPr>
        <w:t>historię</w:t>
      </w:r>
      <w:proofErr w:type="spellEnd"/>
      <w:r w:rsidRPr="00CF4B64">
        <w:rPr>
          <w:sz w:val="22"/>
          <w:szCs w:val="22"/>
          <w:lang w:val="en-GB"/>
        </w:rPr>
        <w:t xml:space="preserve"> </w:t>
      </w:r>
      <w:proofErr w:type="spellStart"/>
      <w:r w:rsidRPr="00CF4B64">
        <w:rPr>
          <w:sz w:val="22"/>
          <w:szCs w:val="22"/>
          <w:lang w:val="en-GB"/>
        </w:rPr>
        <w:t>poza</w:t>
      </w:r>
      <w:proofErr w:type="spellEnd"/>
      <w:r w:rsidRPr="00CF4B64">
        <w:rPr>
          <w:sz w:val="22"/>
          <w:szCs w:val="22"/>
          <w:lang w:val="en-GB"/>
        </w:rPr>
        <w:t xml:space="preserve"> </w:t>
      </w:r>
      <w:proofErr w:type="spellStart"/>
      <w:r w:rsidRPr="00CF4B64">
        <w:rPr>
          <w:sz w:val="22"/>
          <w:szCs w:val="22"/>
          <w:lang w:val="en-GB"/>
        </w:rPr>
        <w:t>wszelkim</w:t>
      </w:r>
      <w:proofErr w:type="spellEnd"/>
      <w:r w:rsidRPr="00CF4B64">
        <w:rPr>
          <w:sz w:val="22"/>
          <w:szCs w:val="22"/>
          <w:lang w:val="en-GB"/>
        </w:rPr>
        <w:t xml:space="preserve"> </w:t>
      </w:r>
      <w:proofErr w:type="spellStart"/>
      <w:r w:rsidRPr="00CF4B64">
        <w:rPr>
          <w:sz w:val="22"/>
          <w:szCs w:val="22"/>
          <w:lang w:val="en-GB"/>
        </w:rPr>
        <w:t>znanym</w:t>
      </w:r>
      <w:proofErr w:type="spellEnd"/>
      <w:r w:rsidRPr="00CF4B64">
        <w:rPr>
          <w:sz w:val="22"/>
          <w:szCs w:val="22"/>
          <w:lang w:val="en-GB"/>
        </w:rPr>
        <w:t xml:space="preserve"> </w:t>
      </w:r>
      <w:proofErr w:type="spellStart"/>
      <w:r w:rsidRPr="00CF4B64">
        <w:rPr>
          <w:sz w:val="22"/>
          <w:szCs w:val="22"/>
          <w:lang w:val="en-GB"/>
        </w:rPr>
        <w:t>stanem</w:t>
      </w:r>
      <w:proofErr w:type="spellEnd"/>
      <w:r w:rsidRPr="00CF4B64">
        <w:rPr>
          <w:sz w:val="22"/>
          <w:szCs w:val="22"/>
          <w:lang w:val="en-GB"/>
        </w:rPr>
        <w:t xml:space="preserve"> </w:t>
      </w:r>
      <w:proofErr w:type="spellStart"/>
      <w:r w:rsidRPr="00CF4B64">
        <w:rPr>
          <w:sz w:val="22"/>
          <w:szCs w:val="22"/>
          <w:lang w:val="en-GB"/>
        </w:rPr>
        <w:t>snu</w:t>
      </w:r>
      <w:proofErr w:type="spellEnd"/>
      <w:r w:rsidRPr="00CF4B64">
        <w:rPr>
          <w:sz w:val="22"/>
          <w:szCs w:val="22"/>
          <w:lang w:val="en-GB"/>
        </w:rPr>
        <w:t xml:space="preserve"> - </w:t>
      </w:r>
      <w:proofErr w:type="spellStart"/>
      <w:r w:rsidRPr="00CF4B64">
        <w:rPr>
          <w:sz w:val="22"/>
          <w:szCs w:val="22"/>
          <w:lang w:val="en-GB"/>
        </w:rPr>
        <w:t>zdarzyło</w:t>
      </w:r>
      <w:proofErr w:type="spellEnd"/>
      <w:r w:rsidRPr="00CF4B64">
        <w:rPr>
          <w:sz w:val="22"/>
          <w:szCs w:val="22"/>
          <w:lang w:val="en-GB"/>
        </w:rPr>
        <w:t xml:space="preserve"> </w:t>
      </w:r>
      <w:proofErr w:type="spellStart"/>
      <w:r w:rsidRPr="00CF4B64">
        <w:rPr>
          <w:sz w:val="22"/>
          <w:szCs w:val="22"/>
          <w:lang w:val="en-GB"/>
        </w:rPr>
        <w:t>się</w:t>
      </w:r>
      <w:proofErr w:type="spellEnd"/>
      <w:r w:rsidRPr="00CF4B64">
        <w:rPr>
          <w:sz w:val="22"/>
          <w:szCs w:val="22"/>
          <w:lang w:val="en-GB"/>
        </w:rPr>
        <w:t xml:space="preserve"> to w </w:t>
      </w:r>
      <w:proofErr w:type="spellStart"/>
      <w:r w:rsidRPr="00CF4B64">
        <w:rPr>
          <w:sz w:val="22"/>
          <w:szCs w:val="22"/>
          <w:lang w:val="en-GB"/>
        </w:rPr>
        <w:t>jego</w:t>
      </w:r>
      <w:proofErr w:type="spellEnd"/>
      <w:r w:rsidRPr="00CF4B64">
        <w:rPr>
          <w:sz w:val="22"/>
          <w:szCs w:val="22"/>
          <w:lang w:val="en-GB"/>
        </w:rPr>
        <w:t xml:space="preserve"> </w:t>
      </w:r>
      <w:proofErr w:type="spellStart"/>
      <w:r w:rsidRPr="00CF4B64">
        <w:rPr>
          <w:sz w:val="22"/>
          <w:szCs w:val="22"/>
          <w:lang w:val="en-GB"/>
        </w:rPr>
        <w:t>kiplingowskim</w:t>
      </w:r>
      <w:proofErr w:type="spellEnd"/>
      <w:r w:rsidRPr="00CF4B64">
        <w:rPr>
          <w:sz w:val="22"/>
          <w:szCs w:val="22"/>
          <w:lang w:val="en-GB"/>
        </w:rPr>
        <w:t xml:space="preserve"> </w:t>
      </w:r>
      <w:proofErr w:type="spellStart"/>
      <w:r w:rsidRPr="00CF4B64">
        <w:rPr>
          <w:sz w:val="22"/>
          <w:szCs w:val="22"/>
          <w:lang w:val="en-GB"/>
        </w:rPr>
        <w:t>okresie</w:t>
      </w:r>
      <w:proofErr w:type="spellEnd"/>
      <w:r w:rsidRPr="00CF4B64">
        <w:rPr>
          <w:sz w:val="22"/>
          <w:szCs w:val="22"/>
          <w:lang w:val="en-GB"/>
        </w:rPr>
        <w:t xml:space="preserve">: jak </w:t>
      </w:r>
      <w:proofErr w:type="spellStart"/>
      <w:r w:rsidRPr="00CF4B64">
        <w:rPr>
          <w:sz w:val="22"/>
          <w:szCs w:val="22"/>
          <w:lang w:val="en-GB"/>
        </w:rPr>
        <w:t>okiem</w:t>
      </w:r>
      <w:proofErr w:type="spellEnd"/>
      <w:r w:rsidRPr="00CF4B64">
        <w:rPr>
          <w:sz w:val="22"/>
          <w:szCs w:val="22"/>
          <w:lang w:val="en-GB"/>
        </w:rPr>
        <w:t xml:space="preserve"> </w:t>
      </w:r>
      <w:proofErr w:type="spellStart"/>
      <w:r w:rsidRPr="00CF4B64">
        <w:rPr>
          <w:sz w:val="22"/>
          <w:szCs w:val="22"/>
          <w:lang w:val="en-GB"/>
        </w:rPr>
        <w:t>sięgnąć</w:t>
      </w:r>
      <w:proofErr w:type="spellEnd"/>
      <w:r w:rsidRPr="00CF4B64">
        <w:rPr>
          <w:sz w:val="22"/>
          <w:szCs w:val="22"/>
          <w:lang w:val="en-GB"/>
        </w:rPr>
        <w:t xml:space="preserve">, </w:t>
      </w:r>
      <w:proofErr w:type="spellStart"/>
      <w:r w:rsidRPr="00CF4B64">
        <w:rPr>
          <w:sz w:val="22"/>
          <w:szCs w:val="22"/>
          <w:lang w:val="en-GB"/>
        </w:rPr>
        <w:t>nieludzcy</w:t>
      </w:r>
      <w:proofErr w:type="spellEnd"/>
      <w:r w:rsidRPr="00CF4B64">
        <w:rPr>
          <w:sz w:val="22"/>
          <w:szCs w:val="22"/>
          <w:lang w:val="en-GB"/>
        </w:rPr>
        <w:t xml:space="preserve"> </w:t>
      </w:r>
      <w:proofErr w:type="spellStart"/>
      <w:r w:rsidRPr="00CF4B64">
        <w:rPr>
          <w:sz w:val="22"/>
          <w:szCs w:val="22"/>
          <w:lang w:val="en-GB"/>
        </w:rPr>
        <w:t>Sudańczycy</w:t>
      </w:r>
      <w:proofErr w:type="spellEnd"/>
      <w:r w:rsidRPr="00CF4B64">
        <w:rPr>
          <w:sz w:val="22"/>
          <w:szCs w:val="22"/>
          <w:lang w:val="en-GB"/>
        </w:rPr>
        <w:t xml:space="preserve"> z </w:t>
      </w:r>
      <w:proofErr w:type="spellStart"/>
      <w:r w:rsidRPr="00CF4B64">
        <w:rPr>
          <w:sz w:val="22"/>
          <w:szCs w:val="22"/>
          <w:lang w:val="en-GB"/>
        </w:rPr>
        <w:t>poboru</w:t>
      </w:r>
      <w:proofErr w:type="spellEnd"/>
      <w:r w:rsidRPr="00CF4B64">
        <w:rPr>
          <w:sz w:val="22"/>
          <w:szCs w:val="22"/>
          <w:lang w:val="en-GB"/>
        </w:rPr>
        <w:t xml:space="preserve">, </w:t>
      </w:r>
      <w:proofErr w:type="spellStart"/>
      <w:r w:rsidRPr="00CF4B64">
        <w:rPr>
          <w:sz w:val="22"/>
          <w:szCs w:val="22"/>
          <w:lang w:val="en-GB"/>
        </w:rPr>
        <w:t>wśród</w:t>
      </w:r>
      <w:proofErr w:type="spellEnd"/>
      <w:r w:rsidRPr="00CF4B64">
        <w:rPr>
          <w:sz w:val="22"/>
          <w:szCs w:val="22"/>
          <w:lang w:val="en-GB"/>
        </w:rPr>
        <w:t xml:space="preserve"> </w:t>
      </w:r>
      <w:proofErr w:type="spellStart"/>
      <w:r w:rsidRPr="00CF4B64">
        <w:rPr>
          <w:sz w:val="22"/>
          <w:szCs w:val="22"/>
          <w:lang w:val="en-GB"/>
        </w:rPr>
        <w:t>wojska</w:t>
      </w:r>
      <w:proofErr w:type="spellEnd"/>
      <w:r w:rsidRPr="00CF4B64">
        <w:rPr>
          <w:sz w:val="22"/>
          <w:szCs w:val="22"/>
          <w:lang w:val="en-GB"/>
        </w:rPr>
        <w:t xml:space="preserve"> </w:t>
      </w:r>
      <w:proofErr w:type="spellStart"/>
      <w:r w:rsidRPr="00CF4B64">
        <w:rPr>
          <w:sz w:val="22"/>
          <w:szCs w:val="22"/>
          <w:lang w:val="en-GB"/>
        </w:rPr>
        <w:t>szerzy</w:t>
      </w:r>
      <w:proofErr w:type="spellEnd"/>
      <w:r w:rsidRPr="00CF4B64">
        <w:rPr>
          <w:sz w:val="22"/>
          <w:szCs w:val="22"/>
          <w:lang w:val="en-GB"/>
        </w:rPr>
        <w:t xml:space="preserve"> </w:t>
      </w:r>
      <w:proofErr w:type="spellStart"/>
      <w:r w:rsidRPr="00CF4B64">
        <w:rPr>
          <w:sz w:val="22"/>
          <w:szCs w:val="22"/>
          <w:lang w:val="en-GB"/>
        </w:rPr>
        <w:t>się</w:t>
      </w:r>
      <w:proofErr w:type="spellEnd"/>
      <w:r w:rsidRPr="00CF4B64">
        <w:rPr>
          <w:sz w:val="22"/>
          <w:szCs w:val="22"/>
          <w:lang w:val="en-GB"/>
        </w:rPr>
        <w:t xml:space="preserve"> </w:t>
      </w:r>
      <w:proofErr w:type="spellStart"/>
      <w:r w:rsidRPr="00CF4B64">
        <w:rPr>
          <w:sz w:val="22"/>
          <w:szCs w:val="22"/>
          <w:lang w:val="en-GB"/>
        </w:rPr>
        <w:t>leiszmanioza</w:t>
      </w:r>
      <w:proofErr w:type="spellEnd"/>
      <w:r w:rsidRPr="00CF4B64">
        <w:rPr>
          <w:sz w:val="22"/>
          <w:szCs w:val="22"/>
          <w:lang w:val="en-GB"/>
        </w:rPr>
        <w:t xml:space="preserve"> </w:t>
      </w:r>
      <w:proofErr w:type="spellStart"/>
      <w:r w:rsidRPr="00CF4B64">
        <w:rPr>
          <w:sz w:val="22"/>
          <w:szCs w:val="22"/>
          <w:lang w:val="en-GB"/>
        </w:rPr>
        <w:t>skórna</w:t>
      </w:r>
      <w:proofErr w:type="spellEnd"/>
      <w:r w:rsidRPr="00CF4B64">
        <w:rPr>
          <w:sz w:val="22"/>
          <w:szCs w:val="22"/>
          <w:lang w:val="en-GB"/>
        </w:rPr>
        <w:t xml:space="preserve"> </w:t>
      </w:r>
      <w:proofErr w:type="spellStart"/>
      <w:r w:rsidRPr="00CF4B64">
        <w:rPr>
          <w:sz w:val="22"/>
          <w:szCs w:val="22"/>
          <w:lang w:val="en-GB"/>
        </w:rPr>
        <w:t>i</w:t>
      </w:r>
      <w:proofErr w:type="spellEnd"/>
      <w:r w:rsidRPr="00CF4B64">
        <w:rPr>
          <w:sz w:val="22"/>
          <w:szCs w:val="22"/>
          <w:lang w:val="en-GB"/>
        </w:rPr>
        <w:t xml:space="preserve"> </w:t>
      </w:r>
      <w:proofErr w:type="spellStart"/>
      <w:r w:rsidRPr="00CF4B64">
        <w:rPr>
          <w:b/>
          <w:bCs/>
          <w:sz w:val="22"/>
          <w:szCs w:val="22"/>
          <w:lang w:val="en-GB"/>
        </w:rPr>
        <w:t>skażanie</w:t>
      </w:r>
      <w:proofErr w:type="spellEnd"/>
      <w:r w:rsidRPr="00CF4B64">
        <w:rPr>
          <w:b/>
          <w:bCs/>
          <w:sz w:val="22"/>
          <w:szCs w:val="22"/>
          <w:lang w:val="en-GB"/>
        </w:rPr>
        <w:t xml:space="preserve"> </w:t>
      </w:r>
      <w:proofErr w:type="spellStart"/>
      <w:r w:rsidRPr="00CF4B64">
        <w:rPr>
          <w:b/>
          <w:bCs/>
          <w:sz w:val="22"/>
          <w:szCs w:val="22"/>
          <w:lang w:val="en-GB"/>
        </w:rPr>
        <w:t>przez</w:t>
      </w:r>
      <w:proofErr w:type="spellEnd"/>
      <w:r w:rsidRPr="00CF4B64">
        <w:rPr>
          <w:b/>
          <w:bCs/>
          <w:sz w:val="22"/>
          <w:szCs w:val="22"/>
          <w:lang w:val="en-GB"/>
        </w:rPr>
        <w:t xml:space="preserve"> </w:t>
      </w:r>
      <w:proofErr w:type="spellStart"/>
      <w:r w:rsidRPr="00CF4B64">
        <w:rPr>
          <w:b/>
          <w:bCs/>
          <w:sz w:val="22"/>
          <w:szCs w:val="22"/>
          <w:lang w:val="en-GB"/>
        </w:rPr>
        <w:t>nicienie</w:t>
      </w:r>
      <w:proofErr w:type="spellEnd"/>
      <w:r w:rsidR="00D81ECC">
        <w:rPr>
          <w:sz w:val="22"/>
          <w:szCs w:val="22"/>
          <w:lang w:val="en-GB"/>
        </w:rPr>
        <w:t xml:space="preserve"> </w:t>
      </w:r>
      <w:r w:rsidRPr="00CF4B64">
        <w:rPr>
          <w:color w:val="000000" w:themeColor="text1"/>
          <w:sz w:val="22"/>
          <w:szCs w:val="22"/>
          <w:lang w:val="en-GB"/>
        </w:rPr>
        <w:t>(</w:t>
      </w:r>
      <w:r w:rsidR="003907E1" w:rsidRPr="00CF4B64">
        <w:rPr>
          <w:color w:val="000000" w:themeColor="text1"/>
          <w:sz w:val="22"/>
          <w:szCs w:val="22"/>
          <w:lang w:val="en-GB"/>
        </w:rPr>
        <w:t>Pynchon 2001</w:t>
      </w:r>
      <w:r w:rsidR="00C27376" w:rsidRPr="00CF4B64">
        <w:rPr>
          <w:color w:val="000000" w:themeColor="text1"/>
          <w:sz w:val="22"/>
          <w:szCs w:val="22"/>
          <w:lang w:val="en-GB"/>
        </w:rPr>
        <w:t xml:space="preserve">: </w:t>
      </w:r>
      <w:r w:rsidRPr="00CF4B64">
        <w:rPr>
          <w:color w:val="000000" w:themeColor="text1"/>
          <w:sz w:val="22"/>
          <w:szCs w:val="22"/>
          <w:lang w:val="en-GB"/>
        </w:rPr>
        <w:t>17)</w:t>
      </w:r>
    </w:p>
    <w:p w14:paraId="0640D13A" w14:textId="27F680B6" w:rsidR="0053782C" w:rsidRPr="00CF4B64" w:rsidRDefault="0053782C" w:rsidP="004A066B">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4A066B">
        <w:rPr>
          <w:rFonts w:ascii="Times New Roman" w:hAnsi="Times New Roman" w:cs="Times New Roman"/>
          <w:color w:val="000000" w:themeColor="text1"/>
          <w:sz w:val="24"/>
          <w:szCs w:val="24"/>
        </w:rPr>
        <w:t>TRANSPLANT</w:t>
      </w:r>
    </w:p>
    <w:p w14:paraId="108A0BCC" w14:textId="5ED9F23C" w:rsidR="00DD5EC5" w:rsidRPr="00CF4B64" w:rsidRDefault="00DD5EC5" w:rsidP="006072E6">
      <w:pPr>
        <w:spacing w:after="0" w:line="240" w:lineRule="auto"/>
        <w:jc w:val="both"/>
        <w:rPr>
          <w:rFonts w:ascii="Times New Roman" w:hAnsi="Times New Roman" w:cs="Times New Roman"/>
          <w:color w:val="212529"/>
          <w:sz w:val="24"/>
          <w:szCs w:val="24"/>
          <w:shd w:val="clear" w:color="auto" w:fill="FFFFFF"/>
        </w:rPr>
      </w:pPr>
      <w:r w:rsidRPr="00CF4B64">
        <w:rPr>
          <w:rFonts w:ascii="Times New Roman" w:hAnsi="Times New Roman" w:cs="Times New Roman"/>
          <w:color w:val="000000" w:themeColor="text1"/>
          <w:sz w:val="24"/>
          <w:szCs w:val="24"/>
        </w:rPr>
        <w:t xml:space="preserve">The historical term </w:t>
      </w:r>
      <w:r w:rsidR="009528F2" w:rsidRPr="00CF4B64">
        <w:rPr>
          <w:rFonts w:ascii="Times New Roman" w:hAnsi="Times New Roman" w:cs="Times New Roman"/>
          <w:i/>
          <w:iCs/>
          <w:sz w:val="24"/>
          <w:szCs w:val="24"/>
        </w:rPr>
        <w:t>dacoits</w:t>
      </w:r>
      <w:r w:rsidR="009528F2" w:rsidRPr="00CF4B64">
        <w:rPr>
          <w:rFonts w:ascii="Times New Roman" w:hAnsi="Times New Roman" w:cs="Times New Roman"/>
          <w:sz w:val="24"/>
          <w:szCs w:val="24"/>
        </w:rPr>
        <w:t xml:space="preserve"> denoting </w:t>
      </w:r>
      <w:r w:rsidR="00B05B04">
        <w:rPr>
          <w:rFonts w:ascii="Times New Roman" w:hAnsi="Times New Roman" w:cs="Times New Roman"/>
          <w:sz w:val="24"/>
          <w:szCs w:val="24"/>
        </w:rPr>
        <w:t>“</w:t>
      </w:r>
      <w:r w:rsidR="009528F2" w:rsidRPr="00CF4B64">
        <w:rPr>
          <w:rFonts w:ascii="Times New Roman" w:hAnsi="Times New Roman" w:cs="Times New Roman"/>
          <w:sz w:val="24"/>
          <w:szCs w:val="24"/>
          <w:shd w:val="clear" w:color="auto" w:fill="FFFFFF"/>
        </w:rPr>
        <w:t>one of a class of criminals in India and Burma who rob and murder in roving gangs</w:t>
      </w:r>
      <w:r w:rsidR="00B05B04">
        <w:rPr>
          <w:rFonts w:ascii="Times New Roman" w:hAnsi="Times New Roman" w:cs="Times New Roman"/>
          <w:sz w:val="24"/>
          <w:szCs w:val="24"/>
          <w:shd w:val="clear" w:color="auto" w:fill="FFFFFF"/>
        </w:rPr>
        <w:t>”</w:t>
      </w:r>
      <w:r w:rsidR="009528F2" w:rsidRPr="00CF4B64">
        <w:rPr>
          <w:rFonts w:ascii="Times New Roman" w:hAnsi="Times New Roman" w:cs="Times New Roman"/>
          <w:sz w:val="24"/>
          <w:szCs w:val="24"/>
          <w:shd w:val="clear" w:color="auto" w:fill="FFFFFF"/>
        </w:rPr>
        <w:t xml:space="preserve"> (</w:t>
      </w:r>
      <w:r w:rsidR="00D81ECC" w:rsidRPr="00D81ECC">
        <w:rPr>
          <w:rStyle w:val="Hypertextovprepojenie"/>
          <w:rFonts w:ascii="Times New Roman" w:hAnsi="Times New Roman" w:cs="Times New Roman"/>
          <w:color w:val="auto"/>
          <w:sz w:val="24"/>
          <w:szCs w:val="24"/>
          <w:u w:val="none"/>
          <w:shd w:val="clear" w:color="auto" w:fill="FFFFFF"/>
        </w:rPr>
        <w:t>M</w:t>
      </w:r>
      <w:hyperlink r:id="rId18" w:history="1">
        <w:r w:rsidR="009E3274" w:rsidRPr="00D81ECC">
          <w:rPr>
            <w:rStyle w:val="Hypertextovprepojenie"/>
            <w:rFonts w:ascii="Times New Roman" w:hAnsi="Times New Roman" w:cs="Times New Roman"/>
            <w:color w:val="auto"/>
            <w:sz w:val="24"/>
            <w:szCs w:val="24"/>
            <w:u w:val="none"/>
            <w:shd w:val="clear" w:color="auto" w:fill="FFFFFF"/>
          </w:rPr>
          <w:t>erriam-webster</w:t>
        </w:r>
        <w:r w:rsidR="009E3274" w:rsidRPr="00E731C3">
          <w:rPr>
            <w:rStyle w:val="Hypertextovprepojenie"/>
            <w:rFonts w:ascii="Times New Roman" w:hAnsi="Times New Roman" w:cs="Times New Roman"/>
            <w:color w:val="auto"/>
            <w:sz w:val="24"/>
            <w:szCs w:val="24"/>
            <w:u w:val="none"/>
            <w:shd w:val="clear" w:color="auto" w:fill="FFFFFF"/>
          </w:rPr>
          <w:t>:</w:t>
        </w:r>
        <w:r w:rsidR="00D81ECC" w:rsidRPr="00E731C3">
          <w:rPr>
            <w:rStyle w:val="Hypertextovprepojenie"/>
            <w:rFonts w:ascii="Times New Roman" w:hAnsi="Times New Roman" w:cs="Times New Roman"/>
            <w:color w:val="auto"/>
            <w:sz w:val="24"/>
            <w:szCs w:val="24"/>
            <w:u w:val="none"/>
            <w:shd w:val="clear" w:color="auto" w:fill="FFFFFF"/>
          </w:rPr>
          <w:t xml:space="preserve"> </w:t>
        </w:r>
        <w:r w:rsidR="009E3274" w:rsidRPr="00E731C3">
          <w:rPr>
            <w:rStyle w:val="Hypertextovprepojenie"/>
            <w:rFonts w:ascii="Times New Roman" w:hAnsi="Times New Roman" w:cs="Times New Roman"/>
            <w:i/>
            <w:iCs/>
            <w:color w:val="auto"/>
            <w:sz w:val="24"/>
            <w:szCs w:val="24"/>
            <w:u w:val="none"/>
            <w:shd w:val="clear" w:color="auto" w:fill="FFFFFF"/>
          </w:rPr>
          <w:t>dacoit</w:t>
        </w:r>
        <w:r w:rsidR="009E3274" w:rsidRPr="00E731C3">
          <w:rPr>
            <w:rStyle w:val="Hypertextovprepojenie"/>
            <w:rFonts w:ascii="Times New Roman" w:hAnsi="Times New Roman" w:cs="Times New Roman"/>
            <w:color w:val="auto"/>
            <w:sz w:val="24"/>
            <w:szCs w:val="24"/>
            <w:u w:val="none"/>
            <w:shd w:val="clear" w:color="auto" w:fill="FFFFFF"/>
          </w:rPr>
          <w:t>)</w:t>
        </w:r>
      </w:hyperlink>
      <w:r w:rsidR="006072E6" w:rsidRPr="00D81ECC">
        <w:rPr>
          <w:rFonts w:ascii="Times New Roman" w:hAnsi="Times New Roman" w:cs="Times New Roman"/>
          <w:sz w:val="24"/>
          <w:szCs w:val="24"/>
          <w:shd w:val="clear" w:color="auto" w:fill="FFFFFF"/>
        </w:rPr>
        <w:t>,</w:t>
      </w:r>
      <w:r w:rsidR="009528F2" w:rsidRPr="00D81ECC">
        <w:rPr>
          <w:rFonts w:ascii="Times New Roman" w:hAnsi="Times New Roman" w:cs="Times New Roman"/>
          <w:sz w:val="24"/>
          <w:szCs w:val="24"/>
          <w:shd w:val="clear" w:color="auto" w:fill="FFFFFF"/>
        </w:rPr>
        <w:t xml:space="preserve"> </w:t>
      </w:r>
      <w:r w:rsidR="009528F2" w:rsidRPr="00CF4B64">
        <w:rPr>
          <w:rFonts w:ascii="Times New Roman" w:hAnsi="Times New Roman" w:cs="Times New Roman"/>
          <w:sz w:val="24"/>
          <w:szCs w:val="24"/>
          <w:shd w:val="clear" w:color="auto" w:fill="FFFFFF"/>
        </w:rPr>
        <w:t>has been translated as a foreign transplan</w:t>
      </w:r>
      <w:r w:rsidR="006072E6">
        <w:rPr>
          <w:rFonts w:ascii="Times New Roman" w:hAnsi="Times New Roman" w:cs="Times New Roman"/>
          <w:sz w:val="24"/>
          <w:szCs w:val="24"/>
          <w:shd w:val="clear" w:color="auto" w:fill="FFFFFF"/>
        </w:rPr>
        <w:t>t</w:t>
      </w:r>
      <w:r w:rsidR="007219F3">
        <w:rPr>
          <w:rFonts w:ascii="Times New Roman" w:hAnsi="Times New Roman" w:cs="Times New Roman"/>
          <w:sz w:val="24"/>
          <w:szCs w:val="24"/>
          <w:shd w:val="clear" w:color="auto" w:fill="FFFFFF"/>
        </w:rPr>
        <w:t>, as</w:t>
      </w:r>
      <w:r w:rsidR="009528F2" w:rsidRPr="00CF4B64">
        <w:rPr>
          <w:rFonts w:ascii="Times New Roman" w:hAnsi="Times New Roman" w:cs="Times New Roman"/>
          <w:sz w:val="24"/>
          <w:szCs w:val="24"/>
          <w:shd w:val="clear" w:color="auto" w:fill="FFFFFF"/>
        </w:rPr>
        <w:t xml:space="preserve"> </w:t>
      </w:r>
      <w:proofErr w:type="spellStart"/>
      <w:r w:rsidR="009528F2" w:rsidRPr="00CF4B64">
        <w:rPr>
          <w:rFonts w:ascii="Times New Roman" w:hAnsi="Times New Roman" w:cs="Times New Roman"/>
          <w:i/>
          <w:iCs/>
          <w:sz w:val="24"/>
          <w:szCs w:val="24"/>
          <w:shd w:val="clear" w:color="auto" w:fill="FFFFFF"/>
        </w:rPr>
        <w:t>asasyni</w:t>
      </w:r>
      <w:proofErr w:type="spellEnd"/>
      <w:r w:rsidR="0081144B" w:rsidRPr="00CF4B64">
        <w:rPr>
          <w:rFonts w:ascii="Times New Roman" w:hAnsi="Times New Roman" w:cs="Times New Roman"/>
          <w:sz w:val="24"/>
          <w:szCs w:val="24"/>
          <w:shd w:val="clear" w:color="auto" w:fill="FFFFFF"/>
        </w:rPr>
        <w:t xml:space="preserve">, </w:t>
      </w:r>
      <w:r w:rsidR="00B05B04">
        <w:rPr>
          <w:rFonts w:ascii="Times New Roman" w:hAnsi="Times New Roman" w:cs="Times New Roman"/>
          <w:sz w:val="24"/>
          <w:szCs w:val="24"/>
          <w:shd w:val="clear" w:color="auto" w:fill="FFFFFF"/>
        </w:rPr>
        <w:t>“</w:t>
      </w:r>
      <w:r w:rsidR="0081144B" w:rsidRPr="00CF4B64">
        <w:rPr>
          <w:rFonts w:ascii="Times New Roman" w:hAnsi="Times New Roman" w:cs="Times New Roman"/>
          <w:sz w:val="24"/>
          <w:szCs w:val="24"/>
          <w:shd w:val="clear" w:color="auto" w:fill="FFFFFF"/>
        </w:rPr>
        <w:t>a</w:t>
      </w:r>
      <w:r w:rsidR="009528F2" w:rsidRPr="00CF4B64">
        <w:rPr>
          <w:rFonts w:ascii="Times New Roman" w:hAnsi="Times New Roman" w:cs="Times New Roman"/>
          <w:sz w:val="24"/>
          <w:szCs w:val="24"/>
          <w:shd w:val="clear" w:color="auto" w:fill="FFFFFF"/>
        </w:rPr>
        <w:t xml:space="preserve"> member of a Shia Muslim sect (…) sent out on a suicidal mission to murder prominent enemies</w:t>
      </w:r>
      <w:r w:rsidR="00B05B04">
        <w:rPr>
          <w:rFonts w:ascii="Times New Roman" w:hAnsi="Times New Roman" w:cs="Times New Roman"/>
          <w:sz w:val="24"/>
          <w:szCs w:val="24"/>
          <w:shd w:val="clear" w:color="auto" w:fill="FFFFFF"/>
        </w:rPr>
        <w:t>”</w:t>
      </w:r>
      <w:r w:rsidR="009528F2" w:rsidRPr="00CF4B64">
        <w:rPr>
          <w:rFonts w:ascii="Times New Roman" w:hAnsi="Times New Roman" w:cs="Times New Roman"/>
          <w:sz w:val="24"/>
          <w:szCs w:val="24"/>
          <w:shd w:val="clear" w:color="auto" w:fill="FFFFFF"/>
        </w:rPr>
        <w:t xml:space="preserve"> (</w:t>
      </w:r>
      <w:hyperlink r:id="rId19" w:history="1">
        <w:r w:rsidR="009E3274">
          <w:rPr>
            <w:rStyle w:val="Hypertextovprepojenie"/>
            <w:rFonts w:ascii="Times New Roman" w:hAnsi="Times New Roman" w:cs="Times New Roman"/>
            <w:color w:val="auto"/>
            <w:sz w:val="24"/>
            <w:szCs w:val="24"/>
            <w:u w:val="none"/>
            <w:shd w:val="clear" w:color="auto" w:fill="FFFFFF"/>
          </w:rPr>
          <w:t>M</w:t>
        </w:r>
        <w:r w:rsidR="0081144B" w:rsidRPr="00CF4B64">
          <w:rPr>
            <w:rStyle w:val="Hypertextovprepojenie"/>
            <w:rFonts w:ascii="Times New Roman" w:hAnsi="Times New Roman" w:cs="Times New Roman"/>
            <w:color w:val="auto"/>
            <w:sz w:val="24"/>
            <w:szCs w:val="24"/>
            <w:u w:val="none"/>
            <w:shd w:val="clear" w:color="auto" w:fill="FFFFFF"/>
          </w:rPr>
          <w:t>erriam-webster</w:t>
        </w:r>
        <w:r w:rsidR="009E3274">
          <w:rPr>
            <w:rStyle w:val="Hypertextovprepojenie"/>
            <w:rFonts w:ascii="Times New Roman" w:hAnsi="Times New Roman" w:cs="Times New Roman"/>
            <w:color w:val="auto"/>
            <w:sz w:val="24"/>
            <w:szCs w:val="24"/>
            <w:u w:val="none"/>
            <w:shd w:val="clear" w:color="auto" w:fill="FFFFFF"/>
          </w:rPr>
          <w:t>:</w:t>
        </w:r>
      </w:hyperlink>
      <w:r w:rsidR="00D81ECC" w:rsidRPr="00E731C3">
        <w:rPr>
          <w:rStyle w:val="Hypertextovprepojenie"/>
          <w:rFonts w:ascii="Times New Roman" w:hAnsi="Times New Roman" w:cs="Times New Roman"/>
          <w:i/>
          <w:iCs/>
          <w:color w:val="auto"/>
          <w:sz w:val="24"/>
          <w:szCs w:val="24"/>
          <w:u w:val="none"/>
          <w:shd w:val="clear" w:color="auto" w:fill="FFFFFF"/>
        </w:rPr>
        <w:t xml:space="preserve"> </w:t>
      </w:r>
      <w:r w:rsidR="009E3274" w:rsidRPr="00E731C3">
        <w:rPr>
          <w:rStyle w:val="Hypertextovprepojenie"/>
          <w:rFonts w:ascii="Times New Roman" w:hAnsi="Times New Roman" w:cs="Times New Roman"/>
          <w:i/>
          <w:iCs/>
          <w:color w:val="auto"/>
          <w:sz w:val="24"/>
          <w:szCs w:val="24"/>
          <w:u w:val="none"/>
          <w:shd w:val="clear" w:color="auto" w:fill="FFFFFF"/>
        </w:rPr>
        <w:t>assassin</w:t>
      </w:r>
      <w:r w:rsidR="009528F2" w:rsidRPr="00CF4B64">
        <w:rPr>
          <w:rFonts w:ascii="Times New Roman" w:hAnsi="Times New Roman" w:cs="Times New Roman"/>
          <w:sz w:val="24"/>
          <w:szCs w:val="24"/>
          <w:shd w:val="clear" w:color="auto" w:fill="FFFFFF"/>
        </w:rPr>
        <w:t>).</w:t>
      </w:r>
      <w:r w:rsidR="007B7096">
        <w:rPr>
          <w:rFonts w:ascii="Times New Roman" w:hAnsi="Times New Roman" w:cs="Times New Roman"/>
          <w:sz w:val="24"/>
          <w:szCs w:val="24"/>
          <w:shd w:val="clear" w:color="auto" w:fill="FFFFFF"/>
        </w:rPr>
        <w:t xml:space="preserve"> </w:t>
      </w:r>
      <w:r w:rsidR="009528F2" w:rsidRPr="00CF4B64">
        <w:rPr>
          <w:rFonts w:ascii="Times New Roman" w:hAnsi="Times New Roman" w:cs="Times New Roman"/>
          <w:sz w:val="24"/>
          <w:szCs w:val="24"/>
          <w:shd w:val="clear" w:color="auto" w:fill="FFFFFF"/>
        </w:rPr>
        <w:t xml:space="preserve">The transplantation </w:t>
      </w:r>
      <w:r w:rsidR="009528F2" w:rsidRPr="00CF4B64">
        <w:rPr>
          <w:rFonts w:ascii="Times New Roman" w:hAnsi="Times New Roman" w:cs="Times New Roman"/>
          <w:color w:val="212529"/>
          <w:sz w:val="24"/>
          <w:szCs w:val="24"/>
          <w:shd w:val="clear" w:color="auto" w:fill="FFFFFF"/>
        </w:rPr>
        <w:t xml:space="preserve">consists </w:t>
      </w:r>
      <w:r w:rsidR="007219F3">
        <w:rPr>
          <w:rFonts w:ascii="Times New Roman" w:hAnsi="Times New Roman" w:cs="Times New Roman"/>
          <w:color w:val="212529"/>
          <w:sz w:val="24"/>
          <w:szCs w:val="24"/>
          <w:shd w:val="clear" w:color="auto" w:fill="FFFFFF"/>
        </w:rPr>
        <w:t>of</w:t>
      </w:r>
      <w:r w:rsidR="009528F2" w:rsidRPr="00CF4B64">
        <w:rPr>
          <w:rFonts w:ascii="Times New Roman" w:hAnsi="Times New Roman" w:cs="Times New Roman"/>
          <w:color w:val="212529"/>
          <w:sz w:val="24"/>
          <w:szCs w:val="24"/>
          <w:shd w:val="clear" w:color="auto" w:fill="FFFFFF"/>
        </w:rPr>
        <w:t xml:space="preserve"> transferring the Indian historical context of a dangerous </w:t>
      </w:r>
      <w:r w:rsidR="0081144B" w:rsidRPr="00CF4B64">
        <w:rPr>
          <w:rFonts w:ascii="Times New Roman" w:hAnsi="Times New Roman" w:cs="Times New Roman"/>
          <w:color w:val="212529"/>
          <w:sz w:val="24"/>
          <w:szCs w:val="24"/>
          <w:shd w:val="clear" w:color="auto" w:fill="FFFFFF"/>
        </w:rPr>
        <w:t xml:space="preserve">outlaw </w:t>
      </w:r>
      <w:r w:rsidR="009528F2" w:rsidRPr="00CF4B64">
        <w:rPr>
          <w:rFonts w:ascii="Times New Roman" w:hAnsi="Times New Roman" w:cs="Times New Roman"/>
          <w:color w:val="212529"/>
          <w:sz w:val="24"/>
          <w:szCs w:val="24"/>
          <w:shd w:val="clear" w:color="auto" w:fill="FFFFFF"/>
        </w:rPr>
        <w:t>group into the cultural conte</w:t>
      </w:r>
      <w:r w:rsidR="0081144B" w:rsidRPr="00CF4B64">
        <w:rPr>
          <w:rFonts w:ascii="Times New Roman" w:hAnsi="Times New Roman" w:cs="Times New Roman"/>
          <w:color w:val="212529"/>
          <w:sz w:val="24"/>
          <w:szCs w:val="24"/>
          <w:shd w:val="clear" w:color="auto" w:fill="FFFFFF"/>
        </w:rPr>
        <w:t xml:space="preserve">xt </w:t>
      </w:r>
      <w:r w:rsidR="009528F2" w:rsidRPr="00CF4B64">
        <w:rPr>
          <w:rFonts w:ascii="Times New Roman" w:hAnsi="Times New Roman" w:cs="Times New Roman"/>
          <w:color w:val="212529"/>
          <w:sz w:val="24"/>
          <w:szCs w:val="24"/>
          <w:shd w:val="clear" w:color="auto" w:fill="FFFFFF"/>
        </w:rPr>
        <w:t>of Arabic countries.</w:t>
      </w:r>
    </w:p>
    <w:p w14:paraId="1A99EE61" w14:textId="77C472A2" w:rsidR="008D6F1D" w:rsidRPr="004A066B" w:rsidRDefault="008D6F1D" w:rsidP="004A066B">
      <w:pPr>
        <w:pStyle w:val="Default"/>
        <w:spacing w:before="160" w:after="160"/>
        <w:ind w:left="709" w:right="663"/>
        <w:jc w:val="both"/>
        <w:rPr>
          <w:sz w:val="22"/>
          <w:szCs w:val="22"/>
          <w:lang w:val="en-GB"/>
        </w:rPr>
      </w:pPr>
      <w:r w:rsidRPr="004A066B">
        <w:rPr>
          <w:sz w:val="22"/>
          <w:szCs w:val="22"/>
          <w:lang w:val="en-GB"/>
        </w:rPr>
        <w:t xml:space="preserve">he had a long-running fantasy of his own, rather a Eugène Sue melodrama, in which he would be abducted by an organization of </w:t>
      </w:r>
      <w:r w:rsidRPr="004A066B">
        <w:rPr>
          <w:b/>
          <w:bCs/>
          <w:sz w:val="22"/>
          <w:szCs w:val="22"/>
          <w:lang w:val="en-GB"/>
        </w:rPr>
        <w:t xml:space="preserve">dacoits </w:t>
      </w:r>
      <w:r w:rsidRPr="004A066B">
        <w:rPr>
          <w:sz w:val="22"/>
          <w:szCs w:val="22"/>
          <w:lang w:val="en-GB"/>
        </w:rPr>
        <w:t xml:space="preserve">or </w:t>
      </w:r>
      <w:proofErr w:type="gramStart"/>
      <w:r w:rsidRPr="004A066B">
        <w:rPr>
          <w:sz w:val="22"/>
          <w:szCs w:val="22"/>
          <w:lang w:val="en-GB"/>
        </w:rPr>
        <w:t>Sicilians, and</w:t>
      </w:r>
      <w:proofErr w:type="gramEnd"/>
      <w:r w:rsidRPr="004A066B">
        <w:rPr>
          <w:sz w:val="22"/>
          <w:szCs w:val="22"/>
          <w:lang w:val="en-GB"/>
        </w:rPr>
        <w:t xml:space="preserve"> used for unspeakable purposes (</w:t>
      </w:r>
      <w:r w:rsidR="003907E1" w:rsidRPr="004A066B">
        <w:rPr>
          <w:color w:val="000000" w:themeColor="text1"/>
          <w:sz w:val="22"/>
          <w:szCs w:val="22"/>
          <w:lang w:val="en-GB"/>
        </w:rPr>
        <w:t>Pynchon 1973</w:t>
      </w:r>
      <w:r w:rsidR="00C27376" w:rsidRPr="004A066B">
        <w:rPr>
          <w:color w:val="000000" w:themeColor="text1"/>
          <w:sz w:val="22"/>
          <w:szCs w:val="22"/>
          <w:lang w:val="en-GB"/>
        </w:rPr>
        <w:t xml:space="preserve">: </w:t>
      </w:r>
      <w:r w:rsidRPr="004A066B">
        <w:rPr>
          <w:sz w:val="22"/>
          <w:szCs w:val="22"/>
          <w:lang w:val="en-GB"/>
        </w:rPr>
        <w:t xml:space="preserve">13). </w:t>
      </w:r>
    </w:p>
    <w:p w14:paraId="13C24C34" w14:textId="29033CE8" w:rsidR="006E70E6" w:rsidRPr="004A066B" w:rsidRDefault="008D6F1D" w:rsidP="004A066B">
      <w:pPr>
        <w:pStyle w:val="Default"/>
        <w:spacing w:before="160" w:after="160"/>
        <w:ind w:left="709" w:right="663"/>
        <w:jc w:val="both"/>
        <w:rPr>
          <w:sz w:val="22"/>
          <w:szCs w:val="22"/>
        </w:rPr>
      </w:pPr>
      <w:r w:rsidRPr="004A066B">
        <w:rPr>
          <w:sz w:val="22"/>
          <w:szCs w:val="22"/>
        </w:rPr>
        <w:t xml:space="preserve">Pirata męczył jego własny koszmar – melodramat w stylu Eugene Sue – w którym zostaje on porwany przez bractwo </w:t>
      </w:r>
      <w:r w:rsidRPr="004A066B">
        <w:rPr>
          <w:b/>
          <w:bCs/>
          <w:sz w:val="22"/>
          <w:szCs w:val="22"/>
        </w:rPr>
        <w:t xml:space="preserve">asasynów </w:t>
      </w:r>
      <w:r w:rsidRPr="004A066B">
        <w:rPr>
          <w:sz w:val="22"/>
          <w:szCs w:val="22"/>
        </w:rPr>
        <w:t>albo Sycylijczyków i wykorzystany do celów nienadających się do opisania (</w:t>
      </w:r>
      <w:r w:rsidR="003907E1" w:rsidRPr="004A066B">
        <w:rPr>
          <w:color w:val="000000" w:themeColor="text1"/>
          <w:sz w:val="22"/>
          <w:szCs w:val="22"/>
        </w:rPr>
        <w:t>Pynchon 2001</w:t>
      </w:r>
      <w:r w:rsidR="00C27376" w:rsidRPr="004A066B">
        <w:rPr>
          <w:color w:val="000000" w:themeColor="text1"/>
          <w:sz w:val="22"/>
          <w:szCs w:val="22"/>
        </w:rPr>
        <w:t xml:space="preserve">: </w:t>
      </w:r>
      <w:r w:rsidRPr="004A066B">
        <w:rPr>
          <w:sz w:val="22"/>
          <w:szCs w:val="22"/>
        </w:rPr>
        <w:t>17).</w:t>
      </w:r>
    </w:p>
    <w:p w14:paraId="2D14201B" w14:textId="3BFBC4DA" w:rsidR="0081144B" w:rsidRPr="00CF4B64" w:rsidRDefault="0053782C" w:rsidP="004A066B">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4A066B">
        <w:rPr>
          <w:rFonts w:ascii="Times New Roman" w:hAnsi="Times New Roman" w:cs="Times New Roman"/>
          <w:color w:val="000000" w:themeColor="text1"/>
          <w:sz w:val="24"/>
          <w:szCs w:val="24"/>
        </w:rPr>
        <w:t>REPLACEMENT</w:t>
      </w:r>
    </w:p>
    <w:p w14:paraId="5F4CC741" w14:textId="035B8865" w:rsidR="003D5526" w:rsidRPr="00CF4B64" w:rsidRDefault="003D5526" w:rsidP="007219F3">
      <w:pPr>
        <w:spacing w:after="0"/>
        <w:jc w:val="both"/>
        <w:rPr>
          <w:rFonts w:ascii="Times New Roman" w:hAnsi="Times New Roman" w:cs="Times New Roman"/>
          <w:sz w:val="24"/>
          <w:szCs w:val="24"/>
        </w:rPr>
      </w:pPr>
      <w:r w:rsidRPr="00CF4B64">
        <w:rPr>
          <w:rFonts w:ascii="Times New Roman" w:hAnsi="Times New Roman" w:cs="Times New Roman"/>
          <w:sz w:val="24"/>
          <w:szCs w:val="24"/>
        </w:rPr>
        <w:t xml:space="preserve">The source text concept from the area of linguistics, </w:t>
      </w:r>
      <w:r w:rsidRPr="00CF4B64">
        <w:rPr>
          <w:rFonts w:ascii="Times New Roman" w:hAnsi="Times New Roman" w:cs="Times New Roman"/>
          <w:i/>
          <w:iCs/>
          <w:sz w:val="24"/>
          <w:szCs w:val="24"/>
        </w:rPr>
        <w:t>idiolalia</w:t>
      </w:r>
      <w:r w:rsidRPr="00CF4B64">
        <w:rPr>
          <w:rFonts w:ascii="Times New Roman" w:hAnsi="Times New Roman" w:cs="Times New Roman"/>
          <w:sz w:val="24"/>
          <w:szCs w:val="24"/>
        </w:rPr>
        <w:t xml:space="preserve">, </w:t>
      </w:r>
      <w:r w:rsidR="00B05B04">
        <w:rPr>
          <w:rFonts w:ascii="Times New Roman" w:hAnsi="Times New Roman" w:cs="Times New Roman"/>
          <w:sz w:val="24"/>
          <w:szCs w:val="24"/>
        </w:rPr>
        <w:t>“</w:t>
      </w:r>
      <w:r w:rsidRPr="00CF4B64">
        <w:rPr>
          <w:rFonts w:ascii="Times New Roman" w:hAnsi="Times New Roman" w:cs="Times New Roman"/>
          <w:sz w:val="24"/>
          <w:szCs w:val="24"/>
        </w:rPr>
        <w:t>a private language, as invented by a child or between two children, especially twins</w:t>
      </w:r>
      <w:r w:rsidR="00B05B04">
        <w:rPr>
          <w:rFonts w:ascii="Times New Roman" w:hAnsi="Times New Roman" w:cs="Times New Roman"/>
          <w:sz w:val="24"/>
          <w:szCs w:val="24"/>
        </w:rPr>
        <w:t>”</w:t>
      </w:r>
      <w:r w:rsidRPr="00CF4B64">
        <w:rPr>
          <w:rFonts w:ascii="Times New Roman" w:hAnsi="Times New Roman" w:cs="Times New Roman"/>
          <w:sz w:val="24"/>
          <w:szCs w:val="24"/>
        </w:rPr>
        <w:t xml:space="preserve"> (</w:t>
      </w:r>
      <w:r w:rsidR="009E3274">
        <w:rPr>
          <w:rFonts w:ascii="Times New Roman" w:hAnsi="Times New Roman" w:cs="Times New Roman"/>
          <w:sz w:val="24"/>
          <w:szCs w:val="24"/>
        </w:rPr>
        <w:t>T</w:t>
      </w:r>
      <w:r w:rsidRPr="00CF4B64">
        <w:rPr>
          <w:rFonts w:ascii="Times New Roman" w:hAnsi="Times New Roman" w:cs="Times New Roman"/>
          <w:sz w:val="24"/>
          <w:szCs w:val="24"/>
        </w:rPr>
        <w:t xml:space="preserve">he </w:t>
      </w:r>
      <w:r w:rsidR="009E3274">
        <w:rPr>
          <w:rFonts w:ascii="Times New Roman" w:hAnsi="Times New Roman" w:cs="Times New Roman"/>
          <w:sz w:val="24"/>
          <w:szCs w:val="24"/>
        </w:rPr>
        <w:t>F</w:t>
      </w:r>
      <w:r w:rsidRPr="00CF4B64">
        <w:rPr>
          <w:rFonts w:ascii="Times New Roman" w:hAnsi="Times New Roman" w:cs="Times New Roman"/>
          <w:sz w:val="24"/>
          <w:szCs w:val="24"/>
        </w:rPr>
        <w:t>ree</w:t>
      </w:r>
      <w:r w:rsidR="009E3274">
        <w:rPr>
          <w:rFonts w:ascii="Times New Roman" w:hAnsi="Times New Roman" w:cs="Times New Roman"/>
          <w:sz w:val="24"/>
          <w:szCs w:val="24"/>
        </w:rPr>
        <w:t xml:space="preserve"> D</w:t>
      </w:r>
      <w:r w:rsidRPr="00CF4B64">
        <w:rPr>
          <w:rFonts w:ascii="Times New Roman" w:hAnsi="Times New Roman" w:cs="Times New Roman"/>
          <w:sz w:val="24"/>
          <w:szCs w:val="24"/>
        </w:rPr>
        <w:t>ictionary</w:t>
      </w:r>
      <w:r w:rsidR="009E3274">
        <w:rPr>
          <w:rFonts w:ascii="Times New Roman" w:hAnsi="Times New Roman" w:cs="Times New Roman"/>
          <w:sz w:val="24"/>
          <w:szCs w:val="24"/>
        </w:rPr>
        <w:t xml:space="preserve">: </w:t>
      </w:r>
      <w:r w:rsidR="009E3274" w:rsidRPr="00E731C3">
        <w:rPr>
          <w:rFonts w:ascii="Times New Roman" w:hAnsi="Times New Roman" w:cs="Times New Roman"/>
          <w:i/>
          <w:iCs/>
          <w:sz w:val="24"/>
          <w:szCs w:val="24"/>
        </w:rPr>
        <w:t>idiolalia</w:t>
      </w:r>
      <w:r w:rsidR="009E3274">
        <w:rPr>
          <w:rFonts w:ascii="Times New Roman" w:hAnsi="Times New Roman" w:cs="Times New Roman"/>
          <w:sz w:val="24"/>
          <w:szCs w:val="24"/>
        </w:rPr>
        <w:t>)</w:t>
      </w:r>
      <w:r w:rsidRPr="00CF4B64">
        <w:rPr>
          <w:rFonts w:ascii="Times New Roman" w:hAnsi="Times New Roman" w:cs="Times New Roman"/>
          <w:sz w:val="24"/>
          <w:szCs w:val="24"/>
        </w:rPr>
        <w:t xml:space="preserve">, is replaced by another term which is utterly not related: </w:t>
      </w:r>
      <w:proofErr w:type="spellStart"/>
      <w:r w:rsidRPr="00CF4B64">
        <w:rPr>
          <w:rFonts w:ascii="Times New Roman" w:hAnsi="Times New Roman" w:cs="Times New Roman"/>
          <w:i/>
          <w:iCs/>
          <w:sz w:val="24"/>
          <w:szCs w:val="24"/>
        </w:rPr>
        <w:t>bałwochwalstwo</w:t>
      </w:r>
      <w:proofErr w:type="spellEnd"/>
      <w:r w:rsidRPr="00CF4B64">
        <w:rPr>
          <w:rFonts w:ascii="Times New Roman" w:hAnsi="Times New Roman" w:cs="Times New Roman"/>
          <w:sz w:val="24"/>
          <w:szCs w:val="24"/>
        </w:rPr>
        <w:t xml:space="preserve"> (</w:t>
      </w:r>
      <w:r w:rsidR="00F433E0">
        <w:rPr>
          <w:rFonts w:ascii="Times New Roman" w:hAnsi="Times New Roman" w:cs="Times New Roman"/>
          <w:sz w:val="24"/>
          <w:szCs w:val="24"/>
        </w:rPr>
        <w:t>‘</w:t>
      </w:r>
      <w:r w:rsidRPr="00CF4B64">
        <w:rPr>
          <w:rFonts w:ascii="Times New Roman" w:hAnsi="Times New Roman" w:cs="Times New Roman"/>
          <w:sz w:val="24"/>
          <w:szCs w:val="24"/>
        </w:rPr>
        <w:t>idolatry</w:t>
      </w:r>
      <w:r w:rsidR="00F433E0">
        <w:rPr>
          <w:rFonts w:ascii="Times New Roman" w:hAnsi="Times New Roman" w:cs="Times New Roman"/>
          <w:sz w:val="24"/>
          <w:szCs w:val="24"/>
        </w:rPr>
        <w:t>’</w:t>
      </w:r>
      <w:r w:rsidRPr="00CF4B64">
        <w:rPr>
          <w:rFonts w:ascii="Times New Roman" w:hAnsi="Times New Roman" w:cs="Times New Roman"/>
          <w:sz w:val="24"/>
          <w:szCs w:val="24"/>
        </w:rPr>
        <w:t xml:space="preserve">, </w:t>
      </w:r>
      <w:r w:rsidR="00F433E0">
        <w:rPr>
          <w:rFonts w:ascii="Times New Roman" w:hAnsi="Times New Roman" w:cs="Times New Roman"/>
          <w:sz w:val="24"/>
          <w:szCs w:val="24"/>
        </w:rPr>
        <w:t>‘</w:t>
      </w:r>
      <w:r w:rsidRPr="00CF4B64">
        <w:rPr>
          <w:rFonts w:ascii="Times New Roman" w:hAnsi="Times New Roman" w:cs="Times New Roman"/>
          <w:sz w:val="24"/>
          <w:szCs w:val="24"/>
        </w:rPr>
        <w:t>the worship of false gods</w:t>
      </w:r>
      <w:r w:rsidR="00F433E0">
        <w:rPr>
          <w:rFonts w:ascii="Times New Roman" w:hAnsi="Times New Roman" w:cs="Times New Roman"/>
          <w:sz w:val="24"/>
          <w:szCs w:val="24"/>
        </w:rPr>
        <w:t>’</w:t>
      </w:r>
      <w:r w:rsidRPr="00CF4B64">
        <w:rPr>
          <w:rFonts w:ascii="Times New Roman" w:hAnsi="Times New Roman" w:cs="Times New Roman"/>
          <w:sz w:val="24"/>
          <w:szCs w:val="24"/>
        </w:rPr>
        <w:t xml:space="preserve">). </w:t>
      </w:r>
    </w:p>
    <w:p w14:paraId="41E7C833" w14:textId="0F3C67E2" w:rsidR="00615269" w:rsidRPr="004A066B" w:rsidRDefault="00615269" w:rsidP="004A066B">
      <w:pPr>
        <w:pStyle w:val="Default"/>
        <w:spacing w:before="160" w:after="160"/>
        <w:ind w:left="709" w:right="663"/>
        <w:jc w:val="both"/>
        <w:rPr>
          <w:sz w:val="22"/>
          <w:szCs w:val="22"/>
          <w:lang w:val="en-GB"/>
        </w:rPr>
      </w:pPr>
      <w:r w:rsidRPr="004A066B">
        <w:rPr>
          <w:sz w:val="22"/>
          <w:szCs w:val="22"/>
          <w:lang w:val="en-GB"/>
        </w:rPr>
        <w:t xml:space="preserve">Manichaeans who see two Rockets, good and evil, who speak together in </w:t>
      </w:r>
      <w:r w:rsidRPr="004A066B">
        <w:rPr>
          <w:b/>
          <w:bCs/>
          <w:sz w:val="22"/>
          <w:szCs w:val="22"/>
          <w:lang w:val="en-GB"/>
        </w:rPr>
        <w:t xml:space="preserve">the sacred </w:t>
      </w:r>
      <w:proofErr w:type="spellStart"/>
      <w:r w:rsidRPr="004A066B">
        <w:rPr>
          <w:b/>
          <w:bCs/>
          <w:sz w:val="22"/>
          <w:szCs w:val="22"/>
          <w:lang w:val="en-GB"/>
        </w:rPr>
        <w:t>idio-lalia</w:t>
      </w:r>
      <w:proofErr w:type="spellEnd"/>
      <w:r w:rsidRPr="004A066B">
        <w:rPr>
          <w:b/>
          <w:bCs/>
          <w:sz w:val="22"/>
          <w:szCs w:val="22"/>
          <w:lang w:val="en-GB"/>
        </w:rPr>
        <w:t xml:space="preserve"> </w:t>
      </w:r>
      <w:r w:rsidRPr="004A066B">
        <w:rPr>
          <w:sz w:val="22"/>
          <w:szCs w:val="22"/>
          <w:lang w:val="en-GB"/>
        </w:rPr>
        <w:t xml:space="preserve">of the Primal Twins (some say their names are </w:t>
      </w:r>
      <w:proofErr w:type="spellStart"/>
      <w:r w:rsidRPr="004A066B">
        <w:rPr>
          <w:sz w:val="22"/>
          <w:szCs w:val="22"/>
          <w:lang w:val="en-GB"/>
        </w:rPr>
        <w:t>Enzian</w:t>
      </w:r>
      <w:proofErr w:type="spellEnd"/>
      <w:r w:rsidRPr="004A066B">
        <w:rPr>
          <w:sz w:val="22"/>
          <w:szCs w:val="22"/>
          <w:lang w:val="en-GB"/>
        </w:rPr>
        <w:t xml:space="preserve"> and </w:t>
      </w:r>
      <w:proofErr w:type="spellStart"/>
      <w:r w:rsidRPr="004A066B">
        <w:rPr>
          <w:sz w:val="22"/>
          <w:szCs w:val="22"/>
          <w:lang w:val="en-GB"/>
        </w:rPr>
        <w:t>Blicero</w:t>
      </w:r>
      <w:proofErr w:type="spellEnd"/>
      <w:r w:rsidRPr="004A066B">
        <w:rPr>
          <w:sz w:val="22"/>
          <w:szCs w:val="22"/>
          <w:lang w:val="en-GB"/>
        </w:rPr>
        <w:t>) (</w:t>
      </w:r>
      <w:r w:rsidR="003907E1" w:rsidRPr="004A066B">
        <w:rPr>
          <w:color w:val="000000" w:themeColor="text1"/>
          <w:sz w:val="22"/>
          <w:szCs w:val="22"/>
          <w:lang w:val="en-GB"/>
        </w:rPr>
        <w:t>Pynchon 1973</w:t>
      </w:r>
      <w:r w:rsidR="00C27376" w:rsidRPr="004A066B">
        <w:rPr>
          <w:color w:val="000000" w:themeColor="text1"/>
          <w:sz w:val="22"/>
          <w:szCs w:val="22"/>
          <w:lang w:val="en-GB"/>
        </w:rPr>
        <w:t xml:space="preserve">: </w:t>
      </w:r>
      <w:r w:rsidRPr="004A066B">
        <w:rPr>
          <w:sz w:val="22"/>
          <w:szCs w:val="22"/>
          <w:lang w:val="en-GB"/>
        </w:rPr>
        <w:t xml:space="preserve">727) </w:t>
      </w:r>
    </w:p>
    <w:p w14:paraId="3AB9C6DC" w14:textId="3B868D01" w:rsidR="002710A6" w:rsidRPr="004A066B" w:rsidRDefault="00615269" w:rsidP="004A066B">
      <w:pPr>
        <w:pStyle w:val="Default"/>
        <w:spacing w:before="160" w:after="160"/>
        <w:ind w:left="709" w:right="663"/>
        <w:jc w:val="both"/>
        <w:rPr>
          <w:sz w:val="22"/>
          <w:szCs w:val="22"/>
        </w:rPr>
      </w:pPr>
      <w:r w:rsidRPr="004A066B">
        <w:rPr>
          <w:sz w:val="22"/>
          <w:szCs w:val="22"/>
        </w:rPr>
        <w:t xml:space="preserve">manichejczycy, którzy widzą dwie Rakiety, dobrą i złą, gardłujący w </w:t>
      </w:r>
      <w:r w:rsidRPr="004A066B">
        <w:rPr>
          <w:b/>
          <w:bCs/>
          <w:sz w:val="22"/>
          <w:szCs w:val="22"/>
        </w:rPr>
        <w:t xml:space="preserve">świętym bałwochwalstwie </w:t>
      </w:r>
      <w:r w:rsidRPr="004A066B">
        <w:rPr>
          <w:sz w:val="22"/>
          <w:szCs w:val="22"/>
        </w:rPr>
        <w:t>Pierwotnych Bliźniaków (niektórzy twierdzą, że ich imiona to Enzian i Blicero) (</w:t>
      </w:r>
      <w:r w:rsidR="003907E1" w:rsidRPr="004A066B">
        <w:rPr>
          <w:color w:val="000000" w:themeColor="text1"/>
          <w:sz w:val="22"/>
          <w:szCs w:val="22"/>
        </w:rPr>
        <w:t>Pynchon 2001</w:t>
      </w:r>
      <w:r w:rsidR="00C27376" w:rsidRPr="004A066B">
        <w:rPr>
          <w:color w:val="000000" w:themeColor="text1"/>
          <w:sz w:val="22"/>
          <w:szCs w:val="22"/>
        </w:rPr>
        <w:t xml:space="preserve">: </w:t>
      </w:r>
      <w:r w:rsidRPr="004A066B">
        <w:rPr>
          <w:sz w:val="22"/>
          <w:szCs w:val="22"/>
        </w:rPr>
        <w:t>572)</w:t>
      </w:r>
    </w:p>
    <w:p w14:paraId="50FE98E2" w14:textId="4EF656D1" w:rsidR="0053782C" w:rsidRPr="00CF4B64" w:rsidRDefault="0053782C" w:rsidP="004A066B">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4A066B">
        <w:rPr>
          <w:rFonts w:ascii="Times New Roman" w:hAnsi="Times New Roman" w:cs="Times New Roman"/>
          <w:color w:val="000000" w:themeColor="text1"/>
          <w:sz w:val="24"/>
          <w:szCs w:val="24"/>
        </w:rPr>
        <w:t>REMOVAL</w:t>
      </w:r>
    </w:p>
    <w:p w14:paraId="01BEECDE" w14:textId="5FE20C97" w:rsidR="0052493D" w:rsidRPr="00CF4B64" w:rsidRDefault="009243D4" w:rsidP="00F433E0">
      <w:pPr>
        <w:spacing w:after="0" w:line="240" w:lineRule="auto"/>
        <w:jc w:val="both"/>
        <w:rPr>
          <w:rFonts w:ascii="Times New Roman" w:hAnsi="Times New Roman" w:cs="Times New Roman"/>
          <w:sz w:val="24"/>
          <w:szCs w:val="24"/>
        </w:rPr>
      </w:pPr>
      <w:r w:rsidRPr="00CF4B64">
        <w:rPr>
          <w:rFonts w:ascii="Times New Roman" w:hAnsi="Times New Roman" w:cs="Times New Roman"/>
          <w:sz w:val="24"/>
          <w:szCs w:val="24"/>
        </w:rPr>
        <w:t>In this scene characters</w:t>
      </w:r>
      <w:r w:rsidR="0052493D" w:rsidRPr="00CF4B64">
        <w:rPr>
          <w:rFonts w:ascii="Times New Roman" w:hAnsi="Times New Roman" w:cs="Times New Roman"/>
          <w:sz w:val="24"/>
          <w:szCs w:val="24"/>
        </w:rPr>
        <w:t xml:space="preserve"> </w:t>
      </w:r>
      <w:r w:rsidRPr="00CF4B64">
        <w:rPr>
          <w:rFonts w:ascii="Times New Roman" w:hAnsi="Times New Roman" w:cs="Times New Roman"/>
          <w:sz w:val="24"/>
          <w:szCs w:val="24"/>
        </w:rPr>
        <w:t>in the novel repeat</w:t>
      </w:r>
      <w:r w:rsidR="0052493D" w:rsidRPr="00CF4B64">
        <w:rPr>
          <w:rFonts w:ascii="Times New Roman" w:hAnsi="Times New Roman" w:cs="Times New Roman"/>
          <w:sz w:val="24"/>
          <w:szCs w:val="24"/>
        </w:rPr>
        <w:t xml:space="preserve"> consonantal </w:t>
      </w:r>
      <w:r w:rsidR="00120C03" w:rsidRPr="00CF4B64">
        <w:rPr>
          <w:rFonts w:ascii="Times New Roman" w:hAnsi="Times New Roman" w:cs="Times New Roman"/>
          <w:sz w:val="24"/>
          <w:szCs w:val="24"/>
        </w:rPr>
        <w:t xml:space="preserve">alliterative </w:t>
      </w:r>
      <w:r w:rsidR="0052493D" w:rsidRPr="00CF4B64">
        <w:rPr>
          <w:rFonts w:ascii="Times New Roman" w:hAnsi="Times New Roman" w:cs="Times New Roman"/>
          <w:sz w:val="24"/>
          <w:szCs w:val="24"/>
        </w:rPr>
        <w:t>sounds</w:t>
      </w:r>
      <w:r w:rsidRPr="00CF4B64">
        <w:rPr>
          <w:rFonts w:ascii="Times New Roman" w:hAnsi="Times New Roman" w:cs="Times New Roman"/>
          <w:sz w:val="24"/>
          <w:szCs w:val="24"/>
        </w:rPr>
        <w:t xml:space="preserve"> related to unappetising types of food</w:t>
      </w:r>
      <w:r w:rsidR="0052493D" w:rsidRPr="00CF4B64">
        <w:rPr>
          <w:rFonts w:ascii="Times New Roman" w:hAnsi="Times New Roman" w:cs="Times New Roman"/>
          <w:sz w:val="24"/>
          <w:szCs w:val="24"/>
        </w:rPr>
        <w:t xml:space="preserve"> </w:t>
      </w:r>
      <w:r w:rsidRPr="00CF4B64">
        <w:rPr>
          <w:rFonts w:ascii="Times New Roman" w:hAnsi="Times New Roman" w:cs="Times New Roman"/>
          <w:sz w:val="24"/>
          <w:szCs w:val="24"/>
        </w:rPr>
        <w:t xml:space="preserve">as </w:t>
      </w:r>
      <w:r w:rsidR="00B05B04">
        <w:rPr>
          <w:rFonts w:ascii="Times New Roman" w:hAnsi="Times New Roman" w:cs="Times New Roman"/>
          <w:sz w:val="24"/>
          <w:szCs w:val="24"/>
        </w:rPr>
        <w:t>“</w:t>
      </w:r>
      <w:r w:rsidR="0052493D" w:rsidRPr="00CF4B64">
        <w:rPr>
          <w:rFonts w:ascii="Times New Roman" w:hAnsi="Times New Roman" w:cs="Times New Roman"/>
          <w:sz w:val="24"/>
          <w:szCs w:val="24"/>
        </w:rPr>
        <w:t>an act of rebellion which builds in crescendo</w:t>
      </w:r>
      <w:r w:rsidR="00B05B04">
        <w:rPr>
          <w:rFonts w:ascii="Times New Roman" w:hAnsi="Times New Roman" w:cs="Times New Roman"/>
          <w:sz w:val="24"/>
          <w:szCs w:val="24"/>
        </w:rPr>
        <w:t>”</w:t>
      </w:r>
      <w:r w:rsidRPr="00CF4B64">
        <w:rPr>
          <w:rFonts w:ascii="Times New Roman" w:hAnsi="Times New Roman" w:cs="Times New Roman"/>
          <w:sz w:val="24"/>
          <w:szCs w:val="24"/>
        </w:rPr>
        <w:t>. Nevertheless</w:t>
      </w:r>
      <w:r w:rsidR="0052493D" w:rsidRPr="00CF4B64">
        <w:rPr>
          <w:rFonts w:ascii="Times New Roman" w:hAnsi="Times New Roman" w:cs="Times New Roman"/>
          <w:sz w:val="24"/>
          <w:szCs w:val="24"/>
        </w:rPr>
        <w:t xml:space="preserve">, they </w:t>
      </w:r>
      <w:r w:rsidRPr="00CF4B64">
        <w:rPr>
          <w:rFonts w:ascii="Times New Roman" w:hAnsi="Times New Roman" w:cs="Times New Roman"/>
          <w:sz w:val="24"/>
          <w:szCs w:val="24"/>
        </w:rPr>
        <w:t>invariably fail</w:t>
      </w:r>
      <w:r w:rsidR="0052493D" w:rsidRPr="00CF4B64">
        <w:rPr>
          <w:rFonts w:ascii="Times New Roman" w:hAnsi="Times New Roman" w:cs="Times New Roman"/>
          <w:sz w:val="24"/>
          <w:szCs w:val="24"/>
        </w:rPr>
        <w:t xml:space="preserve"> </w:t>
      </w:r>
      <w:r w:rsidR="00B05B04">
        <w:rPr>
          <w:rFonts w:ascii="Times New Roman" w:hAnsi="Times New Roman" w:cs="Times New Roman"/>
          <w:sz w:val="24"/>
          <w:szCs w:val="24"/>
        </w:rPr>
        <w:t>“</w:t>
      </w:r>
      <w:r w:rsidR="0052493D" w:rsidRPr="00CF4B64">
        <w:rPr>
          <w:rFonts w:ascii="Times New Roman" w:hAnsi="Times New Roman" w:cs="Times New Roman"/>
          <w:sz w:val="24"/>
          <w:szCs w:val="24"/>
        </w:rPr>
        <w:t>to transcend [their] own implication in the overdetermined networks of power [they]</w:t>
      </w:r>
      <w:r w:rsidRPr="00CF4B64">
        <w:rPr>
          <w:rFonts w:ascii="Times New Roman" w:hAnsi="Times New Roman" w:cs="Times New Roman"/>
          <w:sz w:val="24"/>
          <w:szCs w:val="24"/>
        </w:rPr>
        <w:t xml:space="preserve"> </w:t>
      </w:r>
      <w:r w:rsidR="0052493D" w:rsidRPr="00CF4B64">
        <w:rPr>
          <w:rFonts w:ascii="Times New Roman" w:hAnsi="Times New Roman" w:cs="Times New Roman"/>
          <w:sz w:val="24"/>
          <w:szCs w:val="24"/>
        </w:rPr>
        <w:t>want to subvert</w:t>
      </w:r>
      <w:r w:rsidR="00B05B04">
        <w:rPr>
          <w:rFonts w:ascii="Times New Roman" w:hAnsi="Times New Roman" w:cs="Times New Roman"/>
          <w:sz w:val="24"/>
          <w:szCs w:val="24"/>
        </w:rPr>
        <w:t>”</w:t>
      </w:r>
      <w:r w:rsidRPr="00CF4B64">
        <w:rPr>
          <w:rFonts w:ascii="Times New Roman" w:hAnsi="Times New Roman" w:cs="Times New Roman"/>
          <w:sz w:val="24"/>
          <w:szCs w:val="24"/>
        </w:rPr>
        <w:t xml:space="preserve"> (Mattessich 2002:</w:t>
      </w:r>
      <w:r w:rsidR="007B7096">
        <w:rPr>
          <w:rFonts w:ascii="Times New Roman" w:hAnsi="Times New Roman" w:cs="Times New Roman"/>
          <w:sz w:val="24"/>
          <w:szCs w:val="24"/>
        </w:rPr>
        <w:t xml:space="preserve"> </w:t>
      </w:r>
      <w:r w:rsidRPr="00CF4B64">
        <w:rPr>
          <w:rFonts w:ascii="Times New Roman" w:hAnsi="Times New Roman" w:cs="Times New Roman"/>
          <w:sz w:val="24"/>
          <w:szCs w:val="24"/>
        </w:rPr>
        <w:t xml:space="preserve">131–132). </w:t>
      </w:r>
      <w:r w:rsidR="006D3255" w:rsidRPr="00CF4B64">
        <w:rPr>
          <w:rFonts w:ascii="Times New Roman" w:hAnsi="Times New Roman" w:cs="Times New Roman"/>
          <w:sz w:val="24"/>
          <w:szCs w:val="24"/>
        </w:rPr>
        <w:t xml:space="preserve">The culinary term </w:t>
      </w:r>
      <w:r w:rsidR="006D3255" w:rsidRPr="00CF4B64">
        <w:rPr>
          <w:rFonts w:ascii="Times New Roman" w:hAnsi="Times New Roman" w:cs="Times New Roman"/>
          <w:i/>
          <w:iCs/>
          <w:sz w:val="24"/>
          <w:szCs w:val="24"/>
        </w:rPr>
        <w:t>jam tarts</w:t>
      </w:r>
      <w:r w:rsidR="0016433A" w:rsidRPr="00CF4B64">
        <w:rPr>
          <w:rFonts w:ascii="Times New Roman" w:hAnsi="Times New Roman" w:cs="Times New Roman"/>
          <w:sz w:val="24"/>
          <w:szCs w:val="24"/>
        </w:rPr>
        <w:t>, a baked type of dish</w:t>
      </w:r>
      <w:r w:rsidR="00F433E0">
        <w:rPr>
          <w:rFonts w:ascii="Times New Roman" w:hAnsi="Times New Roman" w:cs="Times New Roman"/>
          <w:sz w:val="24"/>
          <w:szCs w:val="24"/>
        </w:rPr>
        <w:t>,</w:t>
      </w:r>
      <w:r w:rsidR="0016433A" w:rsidRPr="00CF4B64">
        <w:rPr>
          <w:rFonts w:ascii="Times New Roman" w:hAnsi="Times New Roman" w:cs="Times New Roman"/>
          <w:sz w:val="24"/>
          <w:szCs w:val="24"/>
        </w:rPr>
        <w:t xml:space="preserve"> is removed probably due to aesthetic reasons: </w:t>
      </w:r>
      <w:r w:rsidR="00F433E0">
        <w:rPr>
          <w:rFonts w:ascii="Times New Roman" w:hAnsi="Times New Roman" w:cs="Times New Roman"/>
          <w:sz w:val="24"/>
          <w:szCs w:val="24"/>
        </w:rPr>
        <w:t>A</w:t>
      </w:r>
      <w:r w:rsidR="0016433A" w:rsidRPr="00CF4B64">
        <w:rPr>
          <w:rFonts w:ascii="Times New Roman" w:hAnsi="Times New Roman" w:cs="Times New Roman"/>
          <w:sz w:val="24"/>
          <w:szCs w:val="24"/>
        </w:rPr>
        <w:t xml:space="preserve">s the phrase </w:t>
      </w:r>
      <w:r w:rsidR="0016433A" w:rsidRPr="00CF4B64">
        <w:rPr>
          <w:rFonts w:ascii="Times New Roman" w:hAnsi="Times New Roman" w:cs="Times New Roman"/>
          <w:i/>
          <w:iCs/>
          <w:sz w:val="24"/>
          <w:szCs w:val="24"/>
        </w:rPr>
        <w:t>toe-jam tarts</w:t>
      </w:r>
      <w:r w:rsidR="0016433A" w:rsidRPr="00CF4B64">
        <w:rPr>
          <w:rFonts w:ascii="Times New Roman" w:hAnsi="Times New Roman" w:cs="Times New Roman"/>
          <w:sz w:val="24"/>
          <w:szCs w:val="24"/>
        </w:rPr>
        <w:t xml:space="preserve"> appears </w:t>
      </w:r>
      <w:r w:rsidR="00F433E0">
        <w:rPr>
          <w:rFonts w:ascii="Times New Roman" w:hAnsi="Times New Roman" w:cs="Times New Roman"/>
          <w:sz w:val="24"/>
          <w:szCs w:val="24"/>
        </w:rPr>
        <w:t>within</w:t>
      </w:r>
      <w:r w:rsidR="0016433A" w:rsidRPr="00CF4B64">
        <w:rPr>
          <w:rFonts w:ascii="Times New Roman" w:hAnsi="Times New Roman" w:cs="Times New Roman"/>
          <w:sz w:val="24"/>
          <w:szCs w:val="24"/>
        </w:rPr>
        <w:t xml:space="preserve"> a song, it was omitted to preserve the rhythm of the particular line and the rhyming pattern</w:t>
      </w:r>
      <w:r w:rsidR="00F61A1C" w:rsidRPr="00CF4B64">
        <w:rPr>
          <w:rFonts w:ascii="Times New Roman" w:hAnsi="Times New Roman" w:cs="Times New Roman"/>
          <w:sz w:val="24"/>
          <w:szCs w:val="24"/>
        </w:rPr>
        <w:t xml:space="preserve"> </w:t>
      </w:r>
      <w:r w:rsidR="00DD035B" w:rsidRPr="00CF4B64">
        <w:rPr>
          <w:rFonts w:ascii="Times New Roman" w:hAnsi="Times New Roman" w:cs="Times New Roman"/>
          <w:sz w:val="24"/>
          <w:szCs w:val="24"/>
        </w:rPr>
        <w:t>o</w:t>
      </w:r>
      <w:r w:rsidR="00F61A1C" w:rsidRPr="00CF4B64">
        <w:rPr>
          <w:rFonts w:ascii="Times New Roman" w:hAnsi="Times New Roman" w:cs="Times New Roman"/>
          <w:sz w:val="24"/>
          <w:szCs w:val="24"/>
        </w:rPr>
        <w:t>f the stanza.</w:t>
      </w:r>
      <w:r w:rsidR="005B3CA5" w:rsidRPr="00CF4B64">
        <w:rPr>
          <w:rFonts w:ascii="Times New Roman" w:hAnsi="Times New Roman" w:cs="Times New Roman"/>
          <w:sz w:val="24"/>
          <w:szCs w:val="24"/>
        </w:rPr>
        <w:t xml:space="preserve"> The </w:t>
      </w:r>
      <w:r w:rsidR="002B137E" w:rsidRPr="00CF4B64">
        <w:rPr>
          <w:rFonts w:ascii="Times New Roman" w:hAnsi="Times New Roman" w:cs="Times New Roman"/>
          <w:sz w:val="24"/>
          <w:szCs w:val="24"/>
        </w:rPr>
        <w:t>r</w:t>
      </w:r>
      <w:r w:rsidR="005B3CA5" w:rsidRPr="00CF4B64">
        <w:rPr>
          <w:rFonts w:ascii="Times New Roman" w:hAnsi="Times New Roman" w:cs="Times New Roman"/>
          <w:sz w:val="24"/>
          <w:szCs w:val="24"/>
        </w:rPr>
        <w:t xml:space="preserve">ecognised </w:t>
      </w:r>
      <w:r w:rsidR="002B137E" w:rsidRPr="00CF4B64">
        <w:rPr>
          <w:rFonts w:ascii="Times New Roman" w:hAnsi="Times New Roman" w:cs="Times New Roman"/>
          <w:sz w:val="24"/>
          <w:szCs w:val="24"/>
        </w:rPr>
        <w:t>equivalent</w:t>
      </w:r>
      <w:r w:rsidR="005B3CA5" w:rsidRPr="00CF4B64">
        <w:rPr>
          <w:rFonts w:ascii="Times New Roman" w:hAnsi="Times New Roman" w:cs="Times New Roman"/>
          <w:sz w:val="24"/>
          <w:szCs w:val="24"/>
        </w:rPr>
        <w:t xml:space="preserve"> in Polish for </w:t>
      </w:r>
      <w:r w:rsidR="002B137E" w:rsidRPr="00CF4B64">
        <w:rPr>
          <w:rFonts w:ascii="Times New Roman" w:hAnsi="Times New Roman" w:cs="Times New Roman"/>
          <w:sz w:val="24"/>
          <w:szCs w:val="24"/>
        </w:rPr>
        <w:t xml:space="preserve">the removed expression </w:t>
      </w:r>
      <w:r w:rsidR="00620168" w:rsidRPr="00CF4B64">
        <w:rPr>
          <w:rFonts w:ascii="Times New Roman" w:hAnsi="Times New Roman" w:cs="Times New Roman"/>
          <w:i/>
          <w:iCs/>
          <w:sz w:val="24"/>
          <w:szCs w:val="24"/>
        </w:rPr>
        <w:t>jam tart</w:t>
      </w:r>
      <w:r w:rsidR="00620168" w:rsidRPr="00CF4B64">
        <w:rPr>
          <w:rFonts w:ascii="Times New Roman" w:hAnsi="Times New Roman" w:cs="Times New Roman"/>
          <w:sz w:val="24"/>
          <w:szCs w:val="24"/>
        </w:rPr>
        <w:t xml:space="preserve"> </w:t>
      </w:r>
      <w:r w:rsidR="005B3CA5" w:rsidRPr="00CF4B64">
        <w:rPr>
          <w:rFonts w:ascii="Times New Roman" w:hAnsi="Times New Roman" w:cs="Times New Roman"/>
          <w:sz w:val="24"/>
          <w:szCs w:val="24"/>
        </w:rPr>
        <w:t xml:space="preserve">is </w:t>
      </w:r>
      <w:proofErr w:type="spellStart"/>
      <w:r w:rsidR="005B3CA5" w:rsidRPr="00CF4B64">
        <w:rPr>
          <w:rFonts w:ascii="Times New Roman" w:hAnsi="Times New Roman" w:cs="Times New Roman"/>
          <w:i/>
          <w:iCs/>
          <w:sz w:val="24"/>
          <w:szCs w:val="24"/>
        </w:rPr>
        <w:t>tarta</w:t>
      </w:r>
      <w:proofErr w:type="spellEnd"/>
      <w:r w:rsidR="005B3CA5" w:rsidRPr="00CF4B64">
        <w:rPr>
          <w:rFonts w:ascii="Times New Roman" w:hAnsi="Times New Roman" w:cs="Times New Roman"/>
          <w:i/>
          <w:iCs/>
          <w:sz w:val="24"/>
          <w:szCs w:val="24"/>
        </w:rPr>
        <w:t xml:space="preserve"> z </w:t>
      </w:r>
      <w:proofErr w:type="spellStart"/>
      <w:r w:rsidR="005B3CA5" w:rsidRPr="00CF4B64">
        <w:rPr>
          <w:rFonts w:ascii="Times New Roman" w:hAnsi="Times New Roman" w:cs="Times New Roman"/>
          <w:i/>
          <w:iCs/>
          <w:sz w:val="24"/>
          <w:szCs w:val="24"/>
        </w:rPr>
        <w:t>dżemem</w:t>
      </w:r>
      <w:proofErr w:type="spellEnd"/>
      <w:r w:rsidR="005B3CA5" w:rsidRPr="00CF4B64">
        <w:rPr>
          <w:rFonts w:ascii="Times New Roman" w:hAnsi="Times New Roman" w:cs="Times New Roman"/>
          <w:sz w:val="24"/>
          <w:szCs w:val="24"/>
        </w:rPr>
        <w:t xml:space="preserve">. </w:t>
      </w:r>
    </w:p>
    <w:p w14:paraId="3EE37607" w14:textId="2896E368" w:rsidR="002710A6" w:rsidRPr="00CF4B64" w:rsidRDefault="002710A6" w:rsidP="004A066B">
      <w:pPr>
        <w:pStyle w:val="Default"/>
        <w:keepNext/>
        <w:keepLines/>
        <w:spacing w:before="160"/>
        <w:ind w:firstLine="709"/>
        <w:jc w:val="both"/>
        <w:rPr>
          <w:sz w:val="22"/>
          <w:szCs w:val="22"/>
          <w:lang w:val="en-GB"/>
        </w:rPr>
      </w:pPr>
      <w:proofErr w:type="gramStart"/>
      <w:r w:rsidRPr="00CF4B64">
        <w:rPr>
          <w:sz w:val="22"/>
          <w:szCs w:val="22"/>
          <w:lang w:val="en-GB"/>
        </w:rPr>
        <w:lastRenderedPageBreak/>
        <w:t>Oh</w:t>
      </w:r>
      <w:proofErr w:type="gramEnd"/>
      <w:r w:rsidRPr="00CF4B64">
        <w:rPr>
          <w:sz w:val="22"/>
          <w:szCs w:val="22"/>
          <w:lang w:val="en-GB"/>
        </w:rPr>
        <w:t xml:space="preserve"> gimme some o</w:t>
      </w:r>
      <w:r w:rsidR="00AD776B">
        <w:rPr>
          <w:sz w:val="22"/>
          <w:szCs w:val="22"/>
          <w:lang w:val="en-GB"/>
        </w:rPr>
        <w:t>’</w:t>
      </w:r>
      <w:r w:rsidRPr="00CF4B64">
        <w:rPr>
          <w:sz w:val="22"/>
          <w:szCs w:val="22"/>
          <w:lang w:val="en-GB"/>
        </w:rPr>
        <w:t xml:space="preserve"> that acne, à-la-mode, </w:t>
      </w:r>
    </w:p>
    <w:p w14:paraId="3733BCD1" w14:textId="4A5BFD77" w:rsidR="002710A6" w:rsidRPr="00CF4B64" w:rsidRDefault="002710A6" w:rsidP="00997351">
      <w:pPr>
        <w:pStyle w:val="Default"/>
        <w:ind w:firstLine="708"/>
        <w:jc w:val="both"/>
        <w:rPr>
          <w:sz w:val="22"/>
          <w:szCs w:val="22"/>
          <w:lang w:val="en-GB"/>
        </w:rPr>
      </w:pPr>
      <w:r w:rsidRPr="00CF4B64">
        <w:rPr>
          <w:sz w:val="22"/>
          <w:szCs w:val="22"/>
          <w:lang w:val="en-GB"/>
        </w:rPr>
        <w:t xml:space="preserve">Eat so much-that Ah, </w:t>
      </w:r>
      <w:proofErr w:type="spellStart"/>
      <w:r w:rsidRPr="00CF4B64">
        <w:rPr>
          <w:sz w:val="22"/>
          <w:szCs w:val="22"/>
          <w:lang w:val="en-GB"/>
        </w:rPr>
        <w:t>jes</w:t>
      </w:r>
      <w:r w:rsidR="00AD776B">
        <w:rPr>
          <w:sz w:val="22"/>
          <w:szCs w:val="22"/>
          <w:lang w:val="en-GB"/>
        </w:rPr>
        <w:t>’</w:t>
      </w:r>
      <w:r w:rsidRPr="00CF4B64">
        <w:rPr>
          <w:sz w:val="22"/>
          <w:szCs w:val="22"/>
          <w:lang w:val="en-GB"/>
        </w:rPr>
        <w:t>ex-plode</w:t>
      </w:r>
      <w:proofErr w:type="spellEnd"/>
      <w:r w:rsidRPr="00CF4B64">
        <w:rPr>
          <w:sz w:val="22"/>
          <w:szCs w:val="22"/>
          <w:lang w:val="en-GB"/>
        </w:rPr>
        <w:t xml:space="preserve">! </w:t>
      </w:r>
    </w:p>
    <w:p w14:paraId="48B67E60" w14:textId="77777777" w:rsidR="0016433A" w:rsidRPr="00CF4B64" w:rsidRDefault="002710A6" w:rsidP="00997351">
      <w:pPr>
        <w:pStyle w:val="Default"/>
        <w:ind w:firstLine="708"/>
        <w:jc w:val="both"/>
        <w:rPr>
          <w:sz w:val="22"/>
          <w:szCs w:val="22"/>
          <w:lang w:val="en-GB"/>
        </w:rPr>
      </w:pPr>
      <w:r w:rsidRPr="00CF4B64">
        <w:rPr>
          <w:sz w:val="22"/>
          <w:szCs w:val="22"/>
          <w:lang w:val="en-GB"/>
        </w:rPr>
        <w:t xml:space="preserve">Say there </w:t>
      </w:r>
      <w:proofErr w:type="spellStart"/>
      <w:r w:rsidRPr="00CF4B64">
        <w:rPr>
          <w:sz w:val="22"/>
          <w:szCs w:val="22"/>
          <w:lang w:val="en-GB"/>
        </w:rPr>
        <w:t>budd</w:t>
      </w:r>
      <w:r w:rsidRPr="00CF4B64">
        <w:rPr>
          <w:i/>
          <w:iCs/>
          <w:sz w:val="22"/>
          <w:szCs w:val="22"/>
          <w:lang w:val="en-GB"/>
        </w:rPr>
        <w:t>ih</w:t>
      </w:r>
      <w:proofErr w:type="spellEnd"/>
      <w:r w:rsidRPr="00CF4B64">
        <w:rPr>
          <w:sz w:val="22"/>
          <w:szCs w:val="22"/>
          <w:lang w:val="en-GB"/>
        </w:rPr>
        <w:t xml:space="preserve">? you can chow all </w:t>
      </w:r>
      <w:proofErr w:type="spellStart"/>
      <w:r w:rsidRPr="00CF4B64">
        <w:rPr>
          <w:sz w:val="22"/>
          <w:szCs w:val="22"/>
          <w:lang w:val="en-GB"/>
        </w:rPr>
        <w:t>nite</w:t>
      </w:r>
      <w:proofErr w:type="spellEnd"/>
      <w:r w:rsidRPr="00CF4B64">
        <w:rPr>
          <w:sz w:val="22"/>
          <w:szCs w:val="22"/>
          <w:lang w:val="en-GB"/>
        </w:rPr>
        <w:t xml:space="preserve">, on </w:t>
      </w:r>
    </w:p>
    <w:p w14:paraId="216803CA" w14:textId="78D1442E" w:rsidR="00B77BD4" w:rsidRPr="00CF4B64" w:rsidRDefault="002710A6" w:rsidP="004A066B">
      <w:pPr>
        <w:pStyle w:val="Default"/>
        <w:spacing w:after="160"/>
        <w:ind w:firstLine="709"/>
        <w:jc w:val="both"/>
        <w:rPr>
          <w:sz w:val="22"/>
          <w:szCs w:val="22"/>
          <w:lang w:val="en-GB"/>
        </w:rPr>
      </w:pPr>
      <w:r w:rsidRPr="00CF4B64">
        <w:rPr>
          <w:b/>
          <w:bCs/>
          <w:sz w:val="22"/>
          <w:szCs w:val="22"/>
          <w:lang w:val="en-GB"/>
        </w:rPr>
        <w:t xml:space="preserve">Toe-jam tarts </w:t>
      </w:r>
      <w:r w:rsidR="00AD776B">
        <w:rPr>
          <w:sz w:val="22"/>
          <w:szCs w:val="22"/>
          <w:lang w:val="en-GB"/>
        </w:rPr>
        <w:t>‘</w:t>
      </w:r>
      <w:r w:rsidRPr="00CF4B64">
        <w:rPr>
          <w:sz w:val="22"/>
          <w:szCs w:val="22"/>
          <w:lang w:val="en-GB"/>
        </w:rPr>
        <w:t>n</w:t>
      </w:r>
      <w:r w:rsidR="00AD776B">
        <w:rPr>
          <w:sz w:val="22"/>
          <w:szCs w:val="22"/>
          <w:lang w:val="en-GB"/>
        </w:rPr>
        <w:t>’</w:t>
      </w:r>
      <w:r w:rsidRPr="00CF4B64">
        <w:rPr>
          <w:sz w:val="22"/>
          <w:szCs w:val="22"/>
          <w:lang w:val="en-GB"/>
        </w:rPr>
        <w:t xml:space="preserve"> </w:t>
      </w:r>
      <w:proofErr w:type="spellStart"/>
      <w:r w:rsidRPr="00CF4B64">
        <w:rPr>
          <w:sz w:val="22"/>
          <w:szCs w:val="22"/>
          <w:lang w:val="en-GB"/>
        </w:rPr>
        <w:t>Diarrhea</w:t>
      </w:r>
      <w:proofErr w:type="spellEnd"/>
      <w:r w:rsidRPr="00CF4B64">
        <w:rPr>
          <w:sz w:val="22"/>
          <w:szCs w:val="22"/>
          <w:lang w:val="en-GB"/>
        </w:rPr>
        <w:t xml:space="preserve"> Dee-lite... . </w:t>
      </w:r>
      <w:r w:rsidR="003907E1" w:rsidRPr="00CF4B64">
        <w:rPr>
          <w:color w:val="000000" w:themeColor="text1"/>
          <w:sz w:val="22"/>
          <w:szCs w:val="22"/>
          <w:lang w:val="en-GB"/>
        </w:rPr>
        <w:t>(Pynchon</w:t>
      </w:r>
      <w:r w:rsidR="00C27376" w:rsidRPr="00CF4B64">
        <w:rPr>
          <w:color w:val="000000" w:themeColor="text1"/>
          <w:sz w:val="22"/>
          <w:szCs w:val="22"/>
          <w:lang w:val="en-GB"/>
        </w:rPr>
        <w:t xml:space="preserve"> </w:t>
      </w:r>
      <w:r w:rsidR="003907E1" w:rsidRPr="00CF4B64">
        <w:rPr>
          <w:color w:val="000000" w:themeColor="text1"/>
          <w:sz w:val="22"/>
          <w:szCs w:val="22"/>
          <w:lang w:val="en-GB"/>
        </w:rPr>
        <w:t>1973</w:t>
      </w:r>
      <w:r w:rsidR="00C27376" w:rsidRPr="00CF4B64">
        <w:rPr>
          <w:color w:val="000000" w:themeColor="text1"/>
          <w:sz w:val="22"/>
          <w:szCs w:val="22"/>
          <w:lang w:val="en-GB"/>
        </w:rPr>
        <w:t xml:space="preserve">: </w:t>
      </w:r>
      <w:r w:rsidRPr="00CF4B64">
        <w:rPr>
          <w:sz w:val="22"/>
          <w:szCs w:val="22"/>
          <w:lang w:val="en-GB"/>
        </w:rPr>
        <w:t>715</w:t>
      </w:r>
      <w:r w:rsidR="003907E1" w:rsidRPr="00CF4B64">
        <w:rPr>
          <w:sz w:val="22"/>
          <w:szCs w:val="22"/>
          <w:lang w:val="en-GB"/>
        </w:rPr>
        <w:t>)</w:t>
      </w:r>
    </w:p>
    <w:p w14:paraId="7B1608D9" w14:textId="77777777" w:rsidR="002710A6" w:rsidRPr="00CF4B64" w:rsidRDefault="002710A6" w:rsidP="004A066B">
      <w:pPr>
        <w:pStyle w:val="Default"/>
        <w:spacing w:before="160" w:after="160"/>
        <w:ind w:firstLine="709"/>
        <w:contextualSpacing/>
        <w:jc w:val="both"/>
        <w:rPr>
          <w:sz w:val="22"/>
          <w:szCs w:val="22"/>
          <w:lang w:val="en-GB"/>
        </w:rPr>
      </w:pPr>
      <w:r w:rsidRPr="00CF4B64">
        <w:rPr>
          <w:sz w:val="22"/>
          <w:szCs w:val="22"/>
          <w:lang w:val="en-GB"/>
        </w:rPr>
        <w:t xml:space="preserve">Och, </w:t>
      </w:r>
      <w:proofErr w:type="spellStart"/>
      <w:r w:rsidRPr="00CF4B64">
        <w:rPr>
          <w:sz w:val="22"/>
          <w:szCs w:val="22"/>
          <w:lang w:val="en-GB"/>
        </w:rPr>
        <w:t>zaserwuj</w:t>
      </w:r>
      <w:proofErr w:type="spellEnd"/>
      <w:r w:rsidRPr="00CF4B64">
        <w:rPr>
          <w:sz w:val="22"/>
          <w:szCs w:val="22"/>
          <w:lang w:val="en-GB"/>
        </w:rPr>
        <w:t xml:space="preserve"> </w:t>
      </w:r>
      <w:proofErr w:type="spellStart"/>
      <w:r w:rsidRPr="00CF4B64">
        <w:rPr>
          <w:sz w:val="22"/>
          <w:szCs w:val="22"/>
          <w:lang w:val="en-GB"/>
        </w:rPr>
        <w:t>nam</w:t>
      </w:r>
      <w:proofErr w:type="spellEnd"/>
      <w:r w:rsidRPr="00CF4B64">
        <w:rPr>
          <w:sz w:val="22"/>
          <w:szCs w:val="22"/>
          <w:lang w:val="en-GB"/>
        </w:rPr>
        <w:t xml:space="preserve"> </w:t>
      </w:r>
      <w:proofErr w:type="spellStart"/>
      <w:r w:rsidRPr="00CF4B64">
        <w:rPr>
          <w:sz w:val="22"/>
          <w:szCs w:val="22"/>
          <w:lang w:val="en-GB"/>
        </w:rPr>
        <w:t>te</w:t>
      </w:r>
      <w:proofErr w:type="spellEnd"/>
      <w:r w:rsidRPr="00CF4B64">
        <w:rPr>
          <w:sz w:val="22"/>
          <w:szCs w:val="22"/>
          <w:lang w:val="en-GB"/>
        </w:rPr>
        <w:t xml:space="preserve"> </w:t>
      </w:r>
      <w:proofErr w:type="spellStart"/>
      <w:r w:rsidRPr="00CF4B64">
        <w:rPr>
          <w:sz w:val="22"/>
          <w:szCs w:val="22"/>
          <w:lang w:val="en-GB"/>
        </w:rPr>
        <w:t>cudowne</w:t>
      </w:r>
      <w:proofErr w:type="spellEnd"/>
      <w:r w:rsidRPr="00CF4B64">
        <w:rPr>
          <w:sz w:val="22"/>
          <w:szCs w:val="22"/>
          <w:lang w:val="en-GB"/>
        </w:rPr>
        <w:t xml:space="preserve"> </w:t>
      </w:r>
      <w:proofErr w:type="spellStart"/>
      <w:r w:rsidRPr="00CF4B64">
        <w:rPr>
          <w:sz w:val="22"/>
          <w:szCs w:val="22"/>
          <w:lang w:val="en-GB"/>
        </w:rPr>
        <w:t>eklery</w:t>
      </w:r>
      <w:proofErr w:type="spellEnd"/>
      <w:r w:rsidRPr="00CF4B64">
        <w:rPr>
          <w:sz w:val="22"/>
          <w:szCs w:val="22"/>
          <w:lang w:val="en-GB"/>
        </w:rPr>
        <w:t xml:space="preserve"> z </w:t>
      </w:r>
      <w:proofErr w:type="spellStart"/>
      <w:r w:rsidRPr="00CF4B64">
        <w:rPr>
          <w:sz w:val="22"/>
          <w:szCs w:val="22"/>
          <w:lang w:val="en-GB"/>
        </w:rPr>
        <w:t>egzemy</w:t>
      </w:r>
      <w:proofErr w:type="spellEnd"/>
      <w:r w:rsidRPr="00CF4B64">
        <w:rPr>
          <w:sz w:val="22"/>
          <w:szCs w:val="22"/>
          <w:lang w:val="en-GB"/>
        </w:rPr>
        <w:t xml:space="preserve">, </w:t>
      </w:r>
    </w:p>
    <w:p w14:paraId="175E57C2" w14:textId="77777777" w:rsidR="002710A6" w:rsidRPr="00CF4B64" w:rsidRDefault="002710A6" w:rsidP="004A066B">
      <w:pPr>
        <w:pStyle w:val="Default"/>
        <w:ind w:firstLine="708"/>
        <w:contextualSpacing/>
        <w:jc w:val="both"/>
        <w:rPr>
          <w:sz w:val="22"/>
          <w:szCs w:val="22"/>
          <w:lang w:val="en-GB"/>
        </w:rPr>
      </w:pPr>
      <w:proofErr w:type="spellStart"/>
      <w:r w:rsidRPr="00CF4B64">
        <w:rPr>
          <w:sz w:val="22"/>
          <w:szCs w:val="22"/>
          <w:lang w:val="en-GB"/>
        </w:rPr>
        <w:t>Aż</w:t>
      </w:r>
      <w:proofErr w:type="spellEnd"/>
      <w:r w:rsidRPr="00CF4B64">
        <w:rPr>
          <w:sz w:val="22"/>
          <w:szCs w:val="22"/>
          <w:lang w:val="en-GB"/>
        </w:rPr>
        <w:t xml:space="preserve"> </w:t>
      </w:r>
      <w:proofErr w:type="spellStart"/>
      <w:r w:rsidRPr="00CF4B64">
        <w:rPr>
          <w:sz w:val="22"/>
          <w:szCs w:val="22"/>
          <w:lang w:val="en-GB"/>
        </w:rPr>
        <w:t>nas</w:t>
      </w:r>
      <w:proofErr w:type="spellEnd"/>
      <w:r w:rsidRPr="00CF4B64">
        <w:rPr>
          <w:sz w:val="22"/>
          <w:szCs w:val="22"/>
          <w:lang w:val="en-GB"/>
        </w:rPr>
        <w:t xml:space="preserve"> </w:t>
      </w:r>
      <w:proofErr w:type="spellStart"/>
      <w:r w:rsidRPr="00CF4B64">
        <w:rPr>
          <w:sz w:val="22"/>
          <w:szCs w:val="22"/>
          <w:lang w:val="en-GB"/>
        </w:rPr>
        <w:t>rozsadzi</w:t>
      </w:r>
      <w:proofErr w:type="spellEnd"/>
      <w:r w:rsidRPr="00CF4B64">
        <w:rPr>
          <w:sz w:val="22"/>
          <w:szCs w:val="22"/>
          <w:lang w:val="en-GB"/>
        </w:rPr>
        <w:t xml:space="preserve">, tyle </w:t>
      </w:r>
      <w:proofErr w:type="spellStart"/>
      <w:r w:rsidRPr="00CF4B64">
        <w:rPr>
          <w:sz w:val="22"/>
          <w:szCs w:val="22"/>
          <w:lang w:val="en-GB"/>
        </w:rPr>
        <w:t>tego</w:t>
      </w:r>
      <w:proofErr w:type="spellEnd"/>
      <w:r w:rsidRPr="00CF4B64">
        <w:rPr>
          <w:sz w:val="22"/>
          <w:szCs w:val="22"/>
          <w:lang w:val="en-GB"/>
        </w:rPr>
        <w:t xml:space="preserve"> </w:t>
      </w:r>
      <w:proofErr w:type="spellStart"/>
      <w:r w:rsidRPr="00CF4B64">
        <w:rPr>
          <w:sz w:val="22"/>
          <w:szCs w:val="22"/>
          <w:lang w:val="en-GB"/>
        </w:rPr>
        <w:t>zjemy</w:t>
      </w:r>
      <w:proofErr w:type="spellEnd"/>
      <w:r w:rsidRPr="00CF4B64">
        <w:rPr>
          <w:sz w:val="22"/>
          <w:szCs w:val="22"/>
          <w:lang w:val="en-GB"/>
        </w:rPr>
        <w:t xml:space="preserve">, </w:t>
      </w:r>
    </w:p>
    <w:p w14:paraId="195968BF" w14:textId="77777777" w:rsidR="002710A6" w:rsidRPr="003B3D54" w:rsidRDefault="002710A6" w:rsidP="00997351">
      <w:pPr>
        <w:pStyle w:val="Default"/>
        <w:ind w:firstLine="708"/>
        <w:jc w:val="both"/>
        <w:rPr>
          <w:sz w:val="22"/>
          <w:szCs w:val="22"/>
          <w:lang w:val="de-DE"/>
        </w:rPr>
      </w:pPr>
      <w:proofErr w:type="spellStart"/>
      <w:r w:rsidRPr="003B3D54">
        <w:rPr>
          <w:sz w:val="22"/>
          <w:szCs w:val="22"/>
          <w:lang w:val="de-DE"/>
        </w:rPr>
        <w:t>Koleho</w:t>
      </w:r>
      <w:proofErr w:type="spellEnd"/>
      <w:r w:rsidRPr="003B3D54">
        <w:rPr>
          <w:sz w:val="22"/>
          <w:szCs w:val="22"/>
          <w:lang w:val="de-DE"/>
        </w:rPr>
        <w:t xml:space="preserve">, </w:t>
      </w:r>
      <w:proofErr w:type="spellStart"/>
      <w:r w:rsidRPr="003B3D54">
        <w:rPr>
          <w:sz w:val="22"/>
          <w:szCs w:val="22"/>
          <w:lang w:val="de-DE"/>
        </w:rPr>
        <w:t>przysięgam</w:t>
      </w:r>
      <w:proofErr w:type="spellEnd"/>
      <w:r w:rsidRPr="003B3D54">
        <w:rPr>
          <w:sz w:val="22"/>
          <w:szCs w:val="22"/>
          <w:lang w:val="de-DE"/>
        </w:rPr>
        <w:t xml:space="preserve">, na </w:t>
      </w:r>
      <w:proofErr w:type="spellStart"/>
      <w:r w:rsidRPr="003B3D54">
        <w:rPr>
          <w:sz w:val="22"/>
          <w:szCs w:val="22"/>
          <w:lang w:val="de-DE"/>
        </w:rPr>
        <w:t>wszelkie</w:t>
      </w:r>
      <w:proofErr w:type="spellEnd"/>
      <w:r w:rsidRPr="003B3D54">
        <w:rPr>
          <w:sz w:val="22"/>
          <w:szCs w:val="22"/>
          <w:lang w:val="de-DE"/>
        </w:rPr>
        <w:t xml:space="preserve"> </w:t>
      </w:r>
      <w:proofErr w:type="spellStart"/>
      <w:r w:rsidRPr="003B3D54">
        <w:rPr>
          <w:sz w:val="22"/>
          <w:szCs w:val="22"/>
          <w:lang w:val="de-DE"/>
        </w:rPr>
        <w:t>frasunki</w:t>
      </w:r>
      <w:proofErr w:type="spellEnd"/>
      <w:r w:rsidRPr="003B3D54">
        <w:rPr>
          <w:sz w:val="22"/>
          <w:szCs w:val="22"/>
          <w:lang w:val="de-DE"/>
        </w:rPr>
        <w:t xml:space="preserve">, </w:t>
      </w:r>
    </w:p>
    <w:p w14:paraId="4617FD94" w14:textId="19035BA0" w:rsidR="00B77BD4" w:rsidRPr="00CF4B64" w:rsidRDefault="002710A6" w:rsidP="00997351">
      <w:pPr>
        <w:spacing w:after="0" w:line="240" w:lineRule="auto"/>
        <w:ind w:firstLine="708"/>
        <w:jc w:val="both"/>
        <w:rPr>
          <w:rFonts w:ascii="Times New Roman" w:hAnsi="Times New Roman" w:cs="Times New Roman"/>
        </w:rPr>
      </w:pPr>
      <w:proofErr w:type="spellStart"/>
      <w:r w:rsidRPr="003B3D54">
        <w:rPr>
          <w:rFonts w:ascii="Times New Roman" w:hAnsi="Times New Roman" w:cs="Times New Roman"/>
          <w:lang w:val="de-DE"/>
        </w:rPr>
        <w:t>Najlepszy</w:t>
      </w:r>
      <w:proofErr w:type="spellEnd"/>
      <w:r w:rsidRPr="003B3D54">
        <w:rPr>
          <w:rFonts w:ascii="Times New Roman" w:hAnsi="Times New Roman" w:cs="Times New Roman"/>
          <w:lang w:val="de-DE"/>
        </w:rPr>
        <w:t xml:space="preserve"> </w:t>
      </w:r>
      <w:proofErr w:type="spellStart"/>
      <w:r w:rsidRPr="003B3D54">
        <w:rPr>
          <w:rFonts w:ascii="Times New Roman" w:hAnsi="Times New Roman" w:cs="Times New Roman"/>
          <w:lang w:val="de-DE"/>
        </w:rPr>
        <w:t>jest</w:t>
      </w:r>
      <w:proofErr w:type="spellEnd"/>
      <w:r w:rsidRPr="003B3D54">
        <w:rPr>
          <w:rFonts w:ascii="Times New Roman" w:hAnsi="Times New Roman" w:cs="Times New Roman"/>
          <w:lang w:val="de-DE"/>
        </w:rPr>
        <w:t xml:space="preserve"> </w:t>
      </w:r>
      <w:proofErr w:type="spellStart"/>
      <w:r w:rsidRPr="003B3D54">
        <w:rPr>
          <w:rFonts w:ascii="Times New Roman" w:hAnsi="Times New Roman" w:cs="Times New Roman"/>
          <w:lang w:val="de-DE"/>
        </w:rPr>
        <w:t>barszczyk</w:t>
      </w:r>
      <w:proofErr w:type="spellEnd"/>
      <w:r w:rsidRPr="003B3D54">
        <w:rPr>
          <w:rFonts w:ascii="Times New Roman" w:hAnsi="Times New Roman" w:cs="Times New Roman"/>
          <w:lang w:val="de-DE"/>
        </w:rPr>
        <w:t xml:space="preserve"> z </w:t>
      </w:r>
      <w:proofErr w:type="spellStart"/>
      <w:r w:rsidRPr="003B3D54">
        <w:rPr>
          <w:rFonts w:ascii="Times New Roman" w:hAnsi="Times New Roman" w:cs="Times New Roman"/>
          <w:lang w:val="de-DE"/>
        </w:rPr>
        <w:t>biegunki</w:t>
      </w:r>
      <w:proofErr w:type="spellEnd"/>
      <w:r w:rsidRPr="003B3D54">
        <w:rPr>
          <w:rFonts w:ascii="Times New Roman" w:hAnsi="Times New Roman" w:cs="Times New Roman"/>
          <w:lang w:val="de-DE"/>
        </w:rPr>
        <w:t xml:space="preserve">! </w:t>
      </w:r>
      <w:r w:rsidR="003907E1" w:rsidRPr="00CF4B64">
        <w:rPr>
          <w:rFonts w:ascii="Times New Roman" w:hAnsi="Times New Roman" w:cs="Times New Roman"/>
          <w:color w:val="000000" w:themeColor="text1"/>
        </w:rPr>
        <w:t>(Pynchon 2001</w:t>
      </w:r>
      <w:r w:rsidR="00C27376" w:rsidRPr="00CF4B64">
        <w:rPr>
          <w:rFonts w:ascii="Times New Roman" w:hAnsi="Times New Roman" w:cs="Times New Roman"/>
          <w:color w:val="000000" w:themeColor="text1"/>
        </w:rPr>
        <w:t xml:space="preserve">: </w:t>
      </w:r>
      <w:r w:rsidRPr="00CF4B64">
        <w:rPr>
          <w:rFonts w:ascii="Times New Roman" w:hAnsi="Times New Roman" w:cs="Times New Roman"/>
        </w:rPr>
        <w:t>364</w:t>
      </w:r>
      <w:r w:rsidR="003907E1" w:rsidRPr="00CF4B64">
        <w:rPr>
          <w:rFonts w:ascii="Times New Roman" w:hAnsi="Times New Roman" w:cs="Times New Roman"/>
        </w:rPr>
        <w:t>)</w:t>
      </w:r>
    </w:p>
    <w:p w14:paraId="523C0153" w14:textId="71D7AC15" w:rsidR="0053782C" w:rsidRPr="00CF4B64" w:rsidRDefault="0053782C" w:rsidP="004A066B">
      <w:pPr>
        <w:pStyle w:val="Odsekzoznamu"/>
        <w:numPr>
          <w:ilvl w:val="0"/>
          <w:numId w:val="11"/>
        </w:numPr>
        <w:spacing w:before="280" w:after="120" w:line="240" w:lineRule="auto"/>
        <w:jc w:val="both"/>
        <w:rPr>
          <w:rFonts w:ascii="Times New Roman" w:hAnsi="Times New Roman" w:cs="Times New Roman"/>
          <w:color w:val="000000" w:themeColor="text1"/>
          <w:sz w:val="24"/>
          <w:szCs w:val="24"/>
        </w:rPr>
      </w:pPr>
      <w:r w:rsidRPr="004A066B">
        <w:rPr>
          <w:rFonts w:ascii="Times New Roman" w:hAnsi="Times New Roman" w:cs="Times New Roman"/>
          <w:color w:val="000000" w:themeColor="text1"/>
          <w:sz w:val="24"/>
          <w:szCs w:val="24"/>
        </w:rPr>
        <w:t>COMPENSATION</w:t>
      </w:r>
    </w:p>
    <w:p w14:paraId="42CE854F" w14:textId="158FC3B4" w:rsidR="002710A6" w:rsidRPr="00CF4B64" w:rsidRDefault="008C4674" w:rsidP="00F433E0">
      <w:pPr>
        <w:spacing w:after="0" w:line="240" w:lineRule="auto"/>
        <w:jc w:val="both"/>
        <w:rPr>
          <w:rFonts w:ascii="Times New Roman" w:hAnsi="Times New Roman" w:cs="Times New Roman"/>
          <w:sz w:val="24"/>
          <w:szCs w:val="24"/>
        </w:rPr>
      </w:pPr>
      <w:r w:rsidRPr="00CF4B64">
        <w:rPr>
          <w:rFonts w:ascii="Times New Roman" w:hAnsi="Times New Roman" w:cs="Times New Roman"/>
          <w:sz w:val="24"/>
          <w:szCs w:val="24"/>
        </w:rPr>
        <w:t>In the same passage</w:t>
      </w:r>
      <w:r w:rsidR="00E75D60">
        <w:rPr>
          <w:rFonts w:ascii="Times New Roman" w:hAnsi="Times New Roman" w:cs="Times New Roman"/>
          <w:sz w:val="24"/>
          <w:szCs w:val="24"/>
        </w:rPr>
        <w:t>,</w:t>
      </w:r>
      <w:r w:rsidRPr="00CF4B64">
        <w:rPr>
          <w:rFonts w:ascii="Times New Roman" w:hAnsi="Times New Roman" w:cs="Times New Roman"/>
          <w:sz w:val="24"/>
          <w:szCs w:val="24"/>
        </w:rPr>
        <w:t xml:space="preserve"> another culinary expression is added although it does </w:t>
      </w:r>
      <w:r w:rsidR="00E75D60">
        <w:rPr>
          <w:rFonts w:ascii="Times New Roman" w:hAnsi="Times New Roman" w:cs="Times New Roman"/>
          <w:sz w:val="24"/>
          <w:szCs w:val="24"/>
        </w:rPr>
        <w:t xml:space="preserve">not </w:t>
      </w:r>
      <w:r w:rsidRPr="00CF4B64">
        <w:rPr>
          <w:rFonts w:ascii="Times New Roman" w:hAnsi="Times New Roman" w:cs="Times New Roman"/>
          <w:sz w:val="24"/>
          <w:szCs w:val="24"/>
        </w:rPr>
        <w:t xml:space="preserve">have any counterpart in the source text, </w:t>
      </w:r>
      <w:r w:rsidR="00D7754A" w:rsidRPr="00CF4B64">
        <w:rPr>
          <w:rFonts w:ascii="Times New Roman" w:hAnsi="Times New Roman" w:cs="Times New Roman"/>
          <w:sz w:val="24"/>
          <w:szCs w:val="24"/>
        </w:rPr>
        <w:t>possibly</w:t>
      </w:r>
      <w:r w:rsidRPr="00CF4B64">
        <w:rPr>
          <w:rFonts w:ascii="Times New Roman" w:hAnsi="Times New Roman" w:cs="Times New Roman"/>
          <w:sz w:val="24"/>
          <w:szCs w:val="24"/>
        </w:rPr>
        <w:t xml:space="preserve"> as a compensation for the removal of </w:t>
      </w:r>
      <w:r w:rsidR="00D7754A" w:rsidRPr="00CF4B64">
        <w:rPr>
          <w:rFonts w:ascii="Times New Roman" w:hAnsi="Times New Roman" w:cs="Times New Roman"/>
          <w:sz w:val="24"/>
          <w:szCs w:val="24"/>
        </w:rPr>
        <w:t>different</w:t>
      </w:r>
      <w:r w:rsidRPr="00CF4B64">
        <w:rPr>
          <w:rFonts w:ascii="Times New Roman" w:hAnsi="Times New Roman" w:cs="Times New Roman"/>
          <w:sz w:val="24"/>
          <w:szCs w:val="24"/>
        </w:rPr>
        <w:t xml:space="preserve"> types of dishes in other parts of the relatively long fragment. The phrase used as compensation is </w:t>
      </w:r>
      <w:proofErr w:type="spellStart"/>
      <w:r w:rsidRPr="00CF4B64">
        <w:rPr>
          <w:rFonts w:ascii="Times New Roman" w:hAnsi="Times New Roman" w:cs="Times New Roman"/>
          <w:i/>
          <w:iCs/>
          <w:sz w:val="24"/>
          <w:szCs w:val="24"/>
        </w:rPr>
        <w:t>parujący</w:t>
      </w:r>
      <w:proofErr w:type="spellEnd"/>
      <w:r w:rsidRPr="00CF4B64">
        <w:rPr>
          <w:rFonts w:ascii="Times New Roman" w:hAnsi="Times New Roman" w:cs="Times New Roman"/>
          <w:i/>
          <w:iCs/>
          <w:sz w:val="24"/>
          <w:szCs w:val="24"/>
        </w:rPr>
        <w:t xml:space="preserve"> </w:t>
      </w:r>
      <w:proofErr w:type="spellStart"/>
      <w:r w:rsidRPr="00CF4B64">
        <w:rPr>
          <w:rFonts w:ascii="Times New Roman" w:hAnsi="Times New Roman" w:cs="Times New Roman"/>
          <w:i/>
          <w:iCs/>
          <w:sz w:val="24"/>
          <w:szCs w:val="24"/>
        </w:rPr>
        <w:t>bulion</w:t>
      </w:r>
      <w:proofErr w:type="spellEnd"/>
      <w:r w:rsidRPr="00CF4B64">
        <w:rPr>
          <w:rFonts w:ascii="Times New Roman" w:hAnsi="Times New Roman" w:cs="Times New Roman"/>
          <w:i/>
          <w:iCs/>
          <w:sz w:val="24"/>
          <w:szCs w:val="24"/>
        </w:rPr>
        <w:t xml:space="preserve"> z </w:t>
      </w:r>
      <w:proofErr w:type="spellStart"/>
      <w:r w:rsidRPr="00CF4B64">
        <w:rPr>
          <w:rFonts w:ascii="Times New Roman" w:hAnsi="Times New Roman" w:cs="Times New Roman"/>
          <w:i/>
          <w:iCs/>
          <w:sz w:val="24"/>
          <w:szCs w:val="24"/>
        </w:rPr>
        <w:t>bobkami</w:t>
      </w:r>
      <w:proofErr w:type="spellEnd"/>
      <w:r w:rsidRPr="00CF4B64">
        <w:rPr>
          <w:rFonts w:ascii="Times New Roman" w:hAnsi="Times New Roman" w:cs="Times New Roman"/>
          <w:sz w:val="24"/>
          <w:szCs w:val="24"/>
        </w:rPr>
        <w:t xml:space="preserve">, with the culinary term </w:t>
      </w:r>
      <w:proofErr w:type="spellStart"/>
      <w:r w:rsidRPr="00CF4B64">
        <w:rPr>
          <w:rFonts w:ascii="Times New Roman" w:hAnsi="Times New Roman" w:cs="Times New Roman"/>
          <w:i/>
          <w:iCs/>
          <w:sz w:val="24"/>
          <w:szCs w:val="24"/>
        </w:rPr>
        <w:t>bulion</w:t>
      </w:r>
      <w:proofErr w:type="spellEnd"/>
      <w:r w:rsidRPr="00CF4B64">
        <w:rPr>
          <w:rFonts w:ascii="Times New Roman" w:hAnsi="Times New Roman" w:cs="Times New Roman"/>
          <w:sz w:val="24"/>
          <w:szCs w:val="24"/>
        </w:rPr>
        <w:t xml:space="preserve"> meaning </w:t>
      </w:r>
      <w:r w:rsidRPr="00CF4B64">
        <w:rPr>
          <w:rFonts w:ascii="Times New Roman" w:hAnsi="Times New Roman" w:cs="Times New Roman"/>
          <w:i/>
          <w:iCs/>
          <w:sz w:val="24"/>
          <w:szCs w:val="24"/>
        </w:rPr>
        <w:t>bouillon</w:t>
      </w:r>
      <w:r w:rsidRPr="00CF4B64">
        <w:rPr>
          <w:rFonts w:ascii="Times New Roman" w:hAnsi="Times New Roman" w:cs="Times New Roman"/>
          <w:sz w:val="24"/>
          <w:szCs w:val="24"/>
        </w:rPr>
        <w:t xml:space="preserve"> or </w:t>
      </w:r>
      <w:r w:rsidRPr="00CF4B64">
        <w:rPr>
          <w:rFonts w:ascii="Times New Roman" w:hAnsi="Times New Roman" w:cs="Times New Roman"/>
          <w:i/>
          <w:iCs/>
          <w:sz w:val="24"/>
          <w:szCs w:val="24"/>
        </w:rPr>
        <w:t>stock</w:t>
      </w:r>
      <w:r w:rsidRPr="00CF4B64">
        <w:rPr>
          <w:rFonts w:ascii="Times New Roman" w:hAnsi="Times New Roman" w:cs="Times New Roman"/>
          <w:sz w:val="24"/>
          <w:szCs w:val="24"/>
        </w:rPr>
        <w:t>.</w:t>
      </w:r>
    </w:p>
    <w:p w14:paraId="13FA594A" w14:textId="2EC2A403" w:rsidR="002710A6" w:rsidRPr="004A066B" w:rsidRDefault="002710A6" w:rsidP="004A066B">
      <w:pPr>
        <w:pStyle w:val="Default"/>
        <w:spacing w:before="160" w:after="160"/>
        <w:ind w:left="709" w:right="663"/>
        <w:jc w:val="both"/>
        <w:rPr>
          <w:sz w:val="22"/>
          <w:szCs w:val="22"/>
        </w:rPr>
      </w:pPr>
      <w:r w:rsidRPr="004A066B">
        <w:rPr>
          <w:sz w:val="22"/>
          <w:szCs w:val="22"/>
        </w:rPr>
        <w:t xml:space="preserve">But there are </w:t>
      </w:r>
      <w:r w:rsidRPr="004A066B">
        <w:rPr>
          <w:b/>
          <w:bCs/>
          <w:sz w:val="22"/>
          <w:szCs w:val="22"/>
        </w:rPr>
        <w:t xml:space="preserve">nosepick noodles </w:t>
      </w:r>
      <w:r w:rsidRPr="004A066B">
        <w:rPr>
          <w:sz w:val="22"/>
          <w:szCs w:val="22"/>
        </w:rPr>
        <w:t xml:space="preserve">to be served up buttery and steaming, </w:t>
      </w:r>
      <w:r w:rsidRPr="004A066B">
        <w:rPr>
          <w:b/>
          <w:bCs/>
          <w:sz w:val="22"/>
          <w:szCs w:val="22"/>
        </w:rPr>
        <w:t xml:space="preserve">grime gruel </w:t>
      </w:r>
      <w:r w:rsidRPr="004A066B">
        <w:rPr>
          <w:sz w:val="22"/>
          <w:szCs w:val="22"/>
        </w:rPr>
        <w:t xml:space="preserve">and </w:t>
      </w:r>
      <w:r w:rsidRPr="004A066B">
        <w:rPr>
          <w:b/>
          <w:bCs/>
          <w:sz w:val="22"/>
          <w:szCs w:val="22"/>
        </w:rPr>
        <w:t xml:space="preserve">pustule porridge </w:t>
      </w:r>
      <w:r w:rsidRPr="004A066B">
        <w:rPr>
          <w:sz w:val="22"/>
          <w:szCs w:val="22"/>
        </w:rPr>
        <w:t xml:space="preserve">to be ladled into the bowls of a sniveling generation of future executives, </w:t>
      </w:r>
      <w:r w:rsidRPr="004A066B">
        <w:rPr>
          <w:b/>
          <w:bCs/>
          <w:sz w:val="22"/>
          <w:szCs w:val="22"/>
        </w:rPr>
        <w:t xml:space="preserve">pubic popovers </w:t>
      </w:r>
      <w:r w:rsidRPr="004A066B">
        <w:rPr>
          <w:sz w:val="22"/>
          <w:szCs w:val="22"/>
        </w:rPr>
        <w:t xml:space="preserve">to be wheeled out onto the terraces stained by holocaust sky or growing rigid with autumn. </w:t>
      </w:r>
      <w:r w:rsidR="003907E1" w:rsidRPr="004A066B">
        <w:rPr>
          <w:color w:val="000000" w:themeColor="text1"/>
          <w:sz w:val="22"/>
          <w:szCs w:val="22"/>
        </w:rPr>
        <w:t>(Pynchon 1973</w:t>
      </w:r>
      <w:r w:rsidR="00C27376" w:rsidRPr="004A066B">
        <w:rPr>
          <w:color w:val="000000" w:themeColor="text1"/>
          <w:sz w:val="22"/>
          <w:szCs w:val="22"/>
        </w:rPr>
        <w:t xml:space="preserve">: </w:t>
      </w:r>
      <w:r w:rsidR="00F626CE" w:rsidRPr="004A066B">
        <w:rPr>
          <w:sz w:val="22"/>
          <w:szCs w:val="22"/>
        </w:rPr>
        <w:t>716</w:t>
      </w:r>
      <w:r w:rsidR="003907E1" w:rsidRPr="004A066B">
        <w:rPr>
          <w:sz w:val="22"/>
          <w:szCs w:val="22"/>
        </w:rPr>
        <w:t>)</w:t>
      </w:r>
    </w:p>
    <w:p w14:paraId="547770B1" w14:textId="31A788F0" w:rsidR="005C289C" w:rsidRPr="004A066B" w:rsidRDefault="002710A6" w:rsidP="004A066B">
      <w:pPr>
        <w:pStyle w:val="Default"/>
        <w:spacing w:before="160" w:after="160"/>
        <w:ind w:left="709" w:right="663"/>
        <w:jc w:val="both"/>
        <w:rPr>
          <w:sz w:val="22"/>
          <w:szCs w:val="22"/>
        </w:rPr>
      </w:pPr>
      <w:r w:rsidRPr="004A066B">
        <w:rPr>
          <w:sz w:val="22"/>
          <w:szCs w:val="22"/>
        </w:rPr>
        <w:t xml:space="preserve">Ale czas podać </w:t>
      </w:r>
      <w:r w:rsidRPr="004A066B">
        <w:rPr>
          <w:b/>
          <w:bCs/>
          <w:sz w:val="22"/>
          <w:szCs w:val="22"/>
        </w:rPr>
        <w:t>tatar z tasiemca</w:t>
      </w:r>
      <w:r w:rsidRPr="004A066B">
        <w:rPr>
          <w:sz w:val="22"/>
          <w:szCs w:val="22"/>
        </w:rPr>
        <w:t xml:space="preserve">, </w:t>
      </w:r>
      <w:r w:rsidRPr="004A066B">
        <w:rPr>
          <w:b/>
          <w:bCs/>
          <w:sz w:val="22"/>
          <w:szCs w:val="22"/>
        </w:rPr>
        <w:t>kleik z karaluchów</w:t>
      </w:r>
      <w:r w:rsidRPr="004A066B">
        <w:rPr>
          <w:sz w:val="22"/>
          <w:szCs w:val="22"/>
        </w:rPr>
        <w:t xml:space="preserve">, </w:t>
      </w:r>
      <w:r w:rsidRPr="004A066B">
        <w:rPr>
          <w:b/>
          <w:bCs/>
          <w:sz w:val="22"/>
          <w:szCs w:val="22"/>
        </w:rPr>
        <w:t>przystawkę z pryszczy, parujący bulion z bobkami</w:t>
      </w:r>
      <w:r w:rsidRPr="004A066B">
        <w:rPr>
          <w:sz w:val="22"/>
          <w:szCs w:val="22"/>
        </w:rPr>
        <w:t xml:space="preserve">, serwowany warząchwią w układ pokarmowy pokolenia skamlących przyszłych dyrektorów, </w:t>
      </w:r>
      <w:r w:rsidRPr="004A066B">
        <w:rPr>
          <w:b/>
          <w:bCs/>
          <w:sz w:val="22"/>
          <w:szCs w:val="22"/>
        </w:rPr>
        <w:t>krem z krwi</w:t>
      </w:r>
      <w:r w:rsidRPr="004A066B">
        <w:rPr>
          <w:sz w:val="22"/>
          <w:szCs w:val="22"/>
        </w:rPr>
        <w:t xml:space="preserve">, wwożony wózkami na taras poplamiony niebem holocaustu albo sztywniejący od jesieni. </w:t>
      </w:r>
      <w:r w:rsidR="00A502F6" w:rsidRPr="004A066B">
        <w:rPr>
          <w:color w:val="000000" w:themeColor="text1"/>
          <w:sz w:val="22"/>
          <w:szCs w:val="22"/>
        </w:rPr>
        <w:t>(Pynchon</w:t>
      </w:r>
      <w:r w:rsidR="00C27376" w:rsidRPr="004A066B">
        <w:rPr>
          <w:color w:val="000000" w:themeColor="text1"/>
          <w:sz w:val="22"/>
          <w:szCs w:val="22"/>
        </w:rPr>
        <w:t xml:space="preserve"> </w:t>
      </w:r>
      <w:r w:rsidR="00A502F6" w:rsidRPr="004A066B">
        <w:rPr>
          <w:color w:val="000000" w:themeColor="text1"/>
          <w:sz w:val="22"/>
          <w:szCs w:val="22"/>
        </w:rPr>
        <w:t>2001</w:t>
      </w:r>
      <w:r w:rsidR="00C27376" w:rsidRPr="004A066B">
        <w:rPr>
          <w:color w:val="000000" w:themeColor="text1"/>
          <w:sz w:val="22"/>
          <w:szCs w:val="22"/>
        </w:rPr>
        <w:t xml:space="preserve">: </w:t>
      </w:r>
      <w:r w:rsidRPr="004A066B">
        <w:rPr>
          <w:sz w:val="22"/>
          <w:szCs w:val="22"/>
        </w:rPr>
        <w:t>564</w:t>
      </w:r>
      <w:r w:rsidR="00A502F6" w:rsidRPr="004A066B">
        <w:rPr>
          <w:sz w:val="22"/>
          <w:szCs w:val="22"/>
        </w:rPr>
        <w:t>)</w:t>
      </w:r>
    </w:p>
    <w:p w14:paraId="31E52346" w14:textId="0022436E" w:rsidR="0053782C" w:rsidRPr="008B541B" w:rsidRDefault="008B541B" w:rsidP="008B541B">
      <w:pPr>
        <w:pStyle w:val="Odsekzoznamu"/>
        <w:keepNext/>
        <w:numPr>
          <w:ilvl w:val="0"/>
          <w:numId w:val="10"/>
        </w:numPr>
        <w:spacing w:before="560" w:after="280" w:line="240" w:lineRule="auto"/>
        <w:ind w:left="426" w:hanging="426"/>
        <w:contextualSpacing w:val="0"/>
        <w:rPr>
          <w:rFonts w:asciiTheme="majorBidi" w:hAnsiTheme="majorBidi" w:cstheme="majorBidi"/>
          <w:b/>
          <w:bCs/>
          <w:kern w:val="0"/>
          <w:sz w:val="24"/>
          <w:szCs w:val="24"/>
          <w:lang w:val="en-MY"/>
          <w14:ligatures w14:val="none"/>
        </w:rPr>
      </w:pPr>
      <w:r>
        <w:rPr>
          <w:rFonts w:asciiTheme="majorBidi" w:hAnsiTheme="majorBidi" w:cstheme="majorBidi"/>
          <w:b/>
          <w:bCs/>
          <w:kern w:val="0"/>
          <w:sz w:val="24"/>
          <w:szCs w:val="24"/>
          <w:lang w:val="en-MY"/>
          <w14:ligatures w14:val="none"/>
        </w:rPr>
        <w:t>C</w:t>
      </w:r>
      <w:r w:rsidR="0045288D" w:rsidRPr="008B541B">
        <w:rPr>
          <w:rFonts w:asciiTheme="majorBidi" w:hAnsiTheme="majorBidi" w:cstheme="majorBidi"/>
          <w:b/>
          <w:bCs/>
          <w:kern w:val="0"/>
          <w:sz w:val="24"/>
          <w:szCs w:val="24"/>
          <w:lang w:val="en-MY"/>
          <w14:ligatures w14:val="none"/>
        </w:rPr>
        <w:t xml:space="preserve">onclusion </w:t>
      </w:r>
    </w:p>
    <w:p w14:paraId="6AF3B870" w14:textId="475387FD" w:rsidR="0045288D" w:rsidRPr="00CF4B64" w:rsidRDefault="00702251" w:rsidP="008B541B">
      <w:pPr>
        <w:spacing w:after="0" w:line="240" w:lineRule="auto"/>
        <w:jc w:val="both"/>
        <w:rPr>
          <w:rFonts w:ascii="Times New Roman" w:hAnsi="Times New Roman" w:cs="Times New Roman"/>
          <w:color w:val="000000" w:themeColor="text1"/>
          <w:sz w:val="24"/>
          <w:szCs w:val="24"/>
        </w:rPr>
      </w:pPr>
      <w:r w:rsidRPr="00CF4B64">
        <w:rPr>
          <w:rFonts w:ascii="Times New Roman" w:hAnsi="Times New Roman" w:cs="Times New Roman"/>
          <w:color w:val="000000" w:themeColor="text1"/>
          <w:sz w:val="24"/>
          <w:szCs w:val="24"/>
        </w:rPr>
        <w:t xml:space="preserve">The dimension of </w:t>
      </w:r>
      <w:proofErr w:type="spellStart"/>
      <w:r w:rsidRPr="00CF4B64">
        <w:rPr>
          <w:rFonts w:ascii="Times New Roman" w:hAnsi="Times New Roman" w:cs="Times New Roman"/>
          <w:color w:val="000000" w:themeColor="text1"/>
          <w:sz w:val="24"/>
          <w:szCs w:val="24"/>
        </w:rPr>
        <w:t>encyclop</w:t>
      </w:r>
      <w:r w:rsidR="006B6109" w:rsidRPr="00CF4B64">
        <w:rPr>
          <w:rFonts w:ascii="Times New Roman" w:hAnsi="Times New Roman" w:cs="Times New Roman"/>
          <w:color w:val="000000" w:themeColor="text1"/>
          <w:sz w:val="24"/>
          <w:szCs w:val="24"/>
        </w:rPr>
        <w:t>a</w:t>
      </w:r>
      <w:r w:rsidRPr="00CF4B64">
        <w:rPr>
          <w:rFonts w:ascii="Times New Roman" w:hAnsi="Times New Roman" w:cs="Times New Roman"/>
          <w:color w:val="000000" w:themeColor="text1"/>
          <w:sz w:val="24"/>
          <w:szCs w:val="24"/>
        </w:rPr>
        <w:t>edicity</w:t>
      </w:r>
      <w:proofErr w:type="spellEnd"/>
      <w:r w:rsidRPr="00CF4B64">
        <w:rPr>
          <w:rFonts w:ascii="Times New Roman" w:hAnsi="Times New Roman" w:cs="Times New Roman"/>
          <w:color w:val="000000" w:themeColor="text1"/>
          <w:sz w:val="24"/>
          <w:szCs w:val="24"/>
        </w:rPr>
        <w:t xml:space="preserve"> seems to be of paramount importance for the genre of </w:t>
      </w:r>
      <w:r w:rsidR="00641708" w:rsidRPr="00CF4B64">
        <w:rPr>
          <w:rFonts w:ascii="Times New Roman" w:hAnsi="Times New Roman" w:cs="Times New Roman"/>
          <w:color w:val="000000" w:themeColor="text1"/>
          <w:sz w:val="24"/>
          <w:szCs w:val="24"/>
        </w:rPr>
        <w:t>encyclopaedic</w:t>
      </w:r>
      <w:r w:rsidRPr="00CF4B64">
        <w:rPr>
          <w:rFonts w:ascii="Times New Roman" w:hAnsi="Times New Roman" w:cs="Times New Roman"/>
          <w:color w:val="000000" w:themeColor="text1"/>
          <w:sz w:val="24"/>
          <w:szCs w:val="24"/>
        </w:rPr>
        <w:t xml:space="preserve"> novel</w:t>
      </w:r>
      <w:r w:rsidR="004555B8">
        <w:rPr>
          <w:rFonts w:ascii="Times New Roman" w:hAnsi="Times New Roman" w:cs="Times New Roman"/>
          <w:color w:val="000000" w:themeColor="text1"/>
          <w:sz w:val="24"/>
          <w:szCs w:val="24"/>
        </w:rPr>
        <w:t>s</w:t>
      </w:r>
      <w:r w:rsidR="00AC732C" w:rsidRPr="00CF4B64">
        <w:rPr>
          <w:rFonts w:ascii="Times New Roman" w:hAnsi="Times New Roman" w:cs="Times New Roman"/>
          <w:color w:val="000000" w:themeColor="text1"/>
          <w:sz w:val="24"/>
          <w:szCs w:val="24"/>
        </w:rPr>
        <w:t xml:space="preserve"> or any literary creation which encompasses a wide range of specialist references from various fields of knowledge.</w:t>
      </w:r>
      <w:r w:rsidRPr="00CF4B64">
        <w:rPr>
          <w:rFonts w:ascii="Times New Roman" w:hAnsi="Times New Roman" w:cs="Times New Roman"/>
          <w:color w:val="000000" w:themeColor="text1"/>
          <w:sz w:val="24"/>
          <w:szCs w:val="24"/>
        </w:rPr>
        <w:t xml:space="preserve"> </w:t>
      </w:r>
      <w:r w:rsidR="00AC732C" w:rsidRPr="00CF4B64">
        <w:rPr>
          <w:rFonts w:ascii="Times New Roman" w:hAnsi="Times New Roman" w:cs="Times New Roman"/>
          <w:color w:val="000000" w:themeColor="text1"/>
          <w:sz w:val="24"/>
          <w:szCs w:val="24"/>
        </w:rPr>
        <w:t>As a result,</w:t>
      </w:r>
      <w:r w:rsidRPr="00CF4B64">
        <w:rPr>
          <w:rFonts w:ascii="Times New Roman" w:hAnsi="Times New Roman" w:cs="Times New Roman"/>
          <w:color w:val="000000" w:themeColor="text1"/>
          <w:sz w:val="24"/>
          <w:szCs w:val="24"/>
        </w:rPr>
        <w:t xml:space="preserve"> it is necessary to develop adequate tools for its </w:t>
      </w:r>
      <w:r w:rsidR="00AC732C" w:rsidRPr="00CF4B64">
        <w:rPr>
          <w:rFonts w:ascii="Times New Roman" w:hAnsi="Times New Roman" w:cs="Times New Roman"/>
          <w:color w:val="000000" w:themeColor="text1"/>
          <w:sz w:val="24"/>
          <w:szCs w:val="24"/>
        </w:rPr>
        <w:t xml:space="preserve">examination for the purpose of translation analysis or the </w:t>
      </w:r>
      <w:r w:rsidR="00641708" w:rsidRPr="00CF4B64">
        <w:rPr>
          <w:rFonts w:ascii="Times New Roman" w:hAnsi="Times New Roman" w:cs="Times New Roman"/>
          <w:color w:val="000000" w:themeColor="text1"/>
          <w:sz w:val="24"/>
          <w:szCs w:val="24"/>
        </w:rPr>
        <w:t xml:space="preserve">assurance of </w:t>
      </w:r>
      <w:r w:rsidR="004555B8">
        <w:rPr>
          <w:rFonts w:ascii="Times New Roman" w:hAnsi="Times New Roman" w:cs="Times New Roman"/>
          <w:color w:val="000000" w:themeColor="text1"/>
          <w:sz w:val="24"/>
          <w:szCs w:val="24"/>
        </w:rPr>
        <w:t xml:space="preserve">the </w:t>
      </w:r>
      <w:r w:rsidR="00641708" w:rsidRPr="00CF4B64">
        <w:rPr>
          <w:rFonts w:ascii="Times New Roman" w:hAnsi="Times New Roman" w:cs="Times New Roman"/>
          <w:color w:val="000000" w:themeColor="text1"/>
          <w:sz w:val="24"/>
          <w:szCs w:val="24"/>
        </w:rPr>
        <w:t>quality of literary works.</w:t>
      </w:r>
      <w:r w:rsidR="00AC732C" w:rsidRPr="00CF4B64">
        <w:rPr>
          <w:rFonts w:ascii="Times New Roman" w:hAnsi="Times New Roman" w:cs="Times New Roman"/>
          <w:color w:val="000000" w:themeColor="text1"/>
          <w:sz w:val="24"/>
          <w:szCs w:val="24"/>
        </w:rPr>
        <w:t xml:space="preserve"> </w:t>
      </w:r>
      <w:r w:rsidR="0045288D" w:rsidRPr="00CF4B64">
        <w:rPr>
          <w:rFonts w:ascii="Times New Roman" w:hAnsi="Times New Roman" w:cs="Times New Roman"/>
          <w:color w:val="000000" w:themeColor="text1"/>
          <w:sz w:val="24"/>
          <w:szCs w:val="24"/>
        </w:rPr>
        <w:t xml:space="preserve">Hopefully, </w:t>
      </w:r>
      <w:r w:rsidR="00502AB1" w:rsidRPr="00CF4B64">
        <w:rPr>
          <w:rFonts w:ascii="Times New Roman" w:hAnsi="Times New Roman" w:cs="Times New Roman"/>
          <w:color w:val="000000" w:themeColor="text1"/>
          <w:sz w:val="24"/>
          <w:szCs w:val="24"/>
        </w:rPr>
        <w:t>S</w:t>
      </w:r>
      <w:r w:rsidR="0045288D" w:rsidRPr="00CF4B64">
        <w:rPr>
          <w:rFonts w:ascii="Times New Roman" w:hAnsi="Times New Roman" w:cs="Times New Roman"/>
          <w:color w:val="000000" w:themeColor="text1"/>
          <w:sz w:val="24"/>
          <w:szCs w:val="24"/>
        </w:rPr>
        <w:t xml:space="preserve">EMIs </w:t>
      </w:r>
      <w:r w:rsidR="00641708" w:rsidRPr="00CF4B64">
        <w:rPr>
          <w:rFonts w:ascii="Times New Roman" w:hAnsi="Times New Roman" w:cs="Times New Roman"/>
          <w:color w:val="000000" w:themeColor="text1"/>
          <w:sz w:val="24"/>
          <w:szCs w:val="24"/>
        </w:rPr>
        <w:t>(</w:t>
      </w:r>
      <w:r w:rsidR="00502AB1" w:rsidRPr="00CF4B64">
        <w:rPr>
          <w:rFonts w:ascii="Times New Roman" w:hAnsi="Times New Roman" w:cs="Times New Roman"/>
          <w:color w:val="000000" w:themeColor="text1"/>
          <w:sz w:val="24"/>
          <w:szCs w:val="24"/>
        </w:rPr>
        <w:t xml:space="preserve">specialist </w:t>
      </w:r>
      <w:r w:rsidR="00641708" w:rsidRPr="00CF4B64">
        <w:rPr>
          <w:rFonts w:ascii="Times New Roman" w:hAnsi="Times New Roman" w:cs="Times New Roman"/>
          <w:color w:val="000000" w:themeColor="text1"/>
          <w:sz w:val="24"/>
          <w:szCs w:val="24"/>
        </w:rPr>
        <w:t xml:space="preserve">encyclopaedically marked items) </w:t>
      </w:r>
      <w:r w:rsidR="0045288D" w:rsidRPr="00CF4B64">
        <w:rPr>
          <w:rFonts w:ascii="Times New Roman" w:hAnsi="Times New Roman" w:cs="Times New Roman"/>
          <w:color w:val="000000" w:themeColor="text1"/>
          <w:sz w:val="24"/>
          <w:szCs w:val="24"/>
        </w:rPr>
        <w:t>as defined above</w:t>
      </w:r>
      <w:r w:rsidR="00774392" w:rsidRPr="00CF4B64">
        <w:rPr>
          <w:rFonts w:ascii="Times New Roman" w:hAnsi="Times New Roman" w:cs="Times New Roman"/>
          <w:color w:val="000000" w:themeColor="text1"/>
          <w:sz w:val="24"/>
          <w:szCs w:val="24"/>
        </w:rPr>
        <w:t>,</w:t>
      </w:r>
      <w:r w:rsidR="0045288D" w:rsidRPr="00CF4B64">
        <w:rPr>
          <w:rFonts w:ascii="Times New Roman" w:hAnsi="Times New Roman" w:cs="Times New Roman"/>
          <w:color w:val="000000" w:themeColor="text1"/>
          <w:sz w:val="24"/>
          <w:szCs w:val="24"/>
        </w:rPr>
        <w:t xml:space="preserve"> analysed with the tool of SET</w:t>
      </w:r>
      <w:r w:rsidR="00641708" w:rsidRPr="00CF4B64">
        <w:rPr>
          <w:rFonts w:ascii="Times New Roman" w:hAnsi="Times New Roman" w:cs="Times New Roman"/>
          <w:color w:val="000000" w:themeColor="text1"/>
          <w:sz w:val="24"/>
          <w:szCs w:val="24"/>
        </w:rPr>
        <w:t xml:space="preserve"> (scale of encyclopaedic transposition)</w:t>
      </w:r>
      <w:r w:rsidR="0045288D" w:rsidRPr="00CF4B64">
        <w:rPr>
          <w:rFonts w:ascii="Times New Roman" w:hAnsi="Times New Roman" w:cs="Times New Roman"/>
          <w:color w:val="000000" w:themeColor="text1"/>
          <w:sz w:val="24"/>
          <w:szCs w:val="24"/>
        </w:rPr>
        <w:t xml:space="preserve">, will offer a venue for </w:t>
      </w:r>
      <w:r w:rsidR="004555B8">
        <w:rPr>
          <w:rFonts w:ascii="Times New Roman" w:hAnsi="Times New Roman" w:cs="Times New Roman"/>
          <w:color w:val="000000" w:themeColor="text1"/>
          <w:sz w:val="24"/>
          <w:szCs w:val="24"/>
        </w:rPr>
        <w:t>a more</w:t>
      </w:r>
      <w:r w:rsidR="0045288D" w:rsidRPr="00CF4B64">
        <w:rPr>
          <w:rFonts w:ascii="Times New Roman" w:hAnsi="Times New Roman" w:cs="Times New Roman"/>
          <w:color w:val="000000" w:themeColor="text1"/>
          <w:sz w:val="24"/>
          <w:szCs w:val="24"/>
        </w:rPr>
        <w:t xml:space="preserve"> precise description of </w:t>
      </w:r>
      <w:r w:rsidR="00641708" w:rsidRPr="00CF4B64">
        <w:rPr>
          <w:rFonts w:ascii="Times New Roman" w:hAnsi="Times New Roman" w:cs="Times New Roman"/>
          <w:color w:val="000000" w:themeColor="text1"/>
          <w:sz w:val="24"/>
          <w:szCs w:val="24"/>
        </w:rPr>
        <w:t xml:space="preserve">this literary phenomenon. </w:t>
      </w:r>
      <w:r w:rsidR="0045288D" w:rsidRPr="00CF4B64">
        <w:rPr>
          <w:rFonts w:ascii="Times New Roman" w:hAnsi="Times New Roman" w:cs="Times New Roman"/>
          <w:color w:val="000000" w:themeColor="text1"/>
          <w:sz w:val="24"/>
          <w:szCs w:val="24"/>
        </w:rPr>
        <w:t xml:space="preserve">The </w:t>
      </w:r>
      <w:r w:rsidR="00641708" w:rsidRPr="00CF4B64">
        <w:rPr>
          <w:rFonts w:ascii="Times New Roman" w:hAnsi="Times New Roman" w:cs="Times New Roman"/>
          <w:color w:val="000000" w:themeColor="text1"/>
          <w:sz w:val="24"/>
          <w:szCs w:val="24"/>
        </w:rPr>
        <w:t>treasure</w:t>
      </w:r>
      <w:r w:rsidR="0045288D" w:rsidRPr="00CF4B64">
        <w:rPr>
          <w:rFonts w:ascii="Times New Roman" w:hAnsi="Times New Roman" w:cs="Times New Roman"/>
          <w:color w:val="000000" w:themeColor="text1"/>
          <w:sz w:val="24"/>
          <w:szCs w:val="24"/>
        </w:rPr>
        <w:t xml:space="preserve"> trove of literary works provides an inexhaustible source of </w:t>
      </w:r>
      <w:r w:rsidR="00641708" w:rsidRPr="00CF4B64">
        <w:rPr>
          <w:rFonts w:ascii="Times New Roman" w:hAnsi="Times New Roman" w:cs="Times New Roman"/>
          <w:color w:val="000000" w:themeColor="text1"/>
          <w:sz w:val="24"/>
          <w:szCs w:val="24"/>
        </w:rPr>
        <w:t>linguistic</w:t>
      </w:r>
      <w:r w:rsidR="0045288D" w:rsidRPr="00CF4B64">
        <w:rPr>
          <w:rFonts w:ascii="Times New Roman" w:hAnsi="Times New Roman" w:cs="Times New Roman"/>
          <w:color w:val="000000" w:themeColor="text1"/>
          <w:sz w:val="24"/>
          <w:szCs w:val="24"/>
        </w:rPr>
        <w:t xml:space="preserve"> ingenuity and creativity</w:t>
      </w:r>
      <w:r w:rsidR="00370690" w:rsidRPr="00CF4B64">
        <w:rPr>
          <w:rFonts w:ascii="Times New Roman" w:hAnsi="Times New Roman" w:cs="Times New Roman"/>
          <w:color w:val="000000" w:themeColor="text1"/>
          <w:sz w:val="24"/>
          <w:szCs w:val="24"/>
        </w:rPr>
        <w:t xml:space="preserve">; </w:t>
      </w:r>
      <w:r w:rsidR="0045288D" w:rsidRPr="00CF4B64">
        <w:rPr>
          <w:rFonts w:ascii="Times New Roman" w:hAnsi="Times New Roman" w:cs="Times New Roman"/>
          <w:color w:val="000000" w:themeColor="text1"/>
          <w:sz w:val="24"/>
          <w:szCs w:val="24"/>
        </w:rPr>
        <w:t xml:space="preserve">thanks to the </w:t>
      </w:r>
      <w:r w:rsidR="00641708" w:rsidRPr="00CF4B64">
        <w:rPr>
          <w:rFonts w:ascii="Times New Roman" w:hAnsi="Times New Roman" w:cs="Times New Roman"/>
          <w:color w:val="000000" w:themeColor="text1"/>
          <w:sz w:val="24"/>
          <w:szCs w:val="24"/>
        </w:rPr>
        <w:t>development</w:t>
      </w:r>
      <w:r w:rsidR="0045288D" w:rsidRPr="00CF4B64">
        <w:rPr>
          <w:rFonts w:ascii="Times New Roman" w:hAnsi="Times New Roman" w:cs="Times New Roman"/>
          <w:color w:val="000000" w:themeColor="text1"/>
          <w:sz w:val="24"/>
          <w:szCs w:val="24"/>
        </w:rPr>
        <w:t xml:space="preserve"> of </w:t>
      </w:r>
      <w:r w:rsidR="00055EB5" w:rsidRPr="00CF4B64">
        <w:rPr>
          <w:rFonts w:ascii="Times New Roman" w:hAnsi="Times New Roman" w:cs="Times New Roman"/>
          <w:color w:val="000000" w:themeColor="text1"/>
          <w:sz w:val="24"/>
          <w:szCs w:val="24"/>
        </w:rPr>
        <w:t>adequate</w:t>
      </w:r>
      <w:r w:rsidR="0045288D" w:rsidRPr="00CF4B64">
        <w:rPr>
          <w:rFonts w:ascii="Times New Roman" w:hAnsi="Times New Roman" w:cs="Times New Roman"/>
          <w:color w:val="000000" w:themeColor="text1"/>
          <w:sz w:val="24"/>
          <w:szCs w:val="24"/>
        </w:rPr>
        <w:t xml:space="preserve"> tools</w:t>
      </w:r>
      <w:r w:rsidR="00055EB5" w:rsidRPr="00CF4B64">
        <w:rPr>
          <w:rFonts w:ascii="Times New Roman" w:hAnsi="Times New Roman" w:cs="Times New Roman"/>
          <w:color w:val="000000" w:themeColor="text1"/>
          <w:sz w:val="24"/>
          <w:szCs w:val="24"/>
        </w:rPr>
        <w:t xml:space="preserve"> (such as </w:t>
      </w:r>
      <w:r w:rsidR="00502AB1" w:rsidRPr="00CF4B64">
        <w:rPr>
          <w:rFonts w:ascii="Times New Roman" w:hAnsi="Times New Roman" w:cs="Times New Roman"/>
          <w:color w:val="000000" w:themeColor="text1"/>
          <w:sz w:val="24"/>
          <w:szCs w:val="24"/>
        </w:rPr>
        <w:t>S</w:t>
      </w:r>
      <w:r w:rsidR="00055EB5" w:rsidRPr="00CF4B64">
        <w:rPr>
          <w:rFonts w:ascii="Times New Roman" w:hAnsi="Times New Roman" w:cs="Times New Roman"/>
          <w:color w:val="000000" w:themeColor="text1"/>
          <w:sz w:val="24"/>
          <w:szCs w:val="24"/>
        </w:rPr>
        <w:t>EMIs analysed with SET)</w:t>
      </w:r>
      <w:r w:rsidR="0045288D" w:rsidRPr="00CF4B64">
        <w:rPr>
          <w:rFonts w:ascii="Times New Roman" w:hAnsi="Times New Roman" w:cs="Times New Roman"/>
          <w:color w:val="000000" w:themeColor="text1"/>
          <w:sz w:val="24"/>
          <w:szCs w:val="24"/>
        </w:rPr>
        <w:t xml:space="preserve"> it will be possible to </w:t>
      </w:r>
      <w:r w:rsidR="00CC7476" w:rsidRPr="00CF4B64">
        <w:rPr>
          <w:rFonts w:ascii="Times New Roman" w:hAnsi="Times New Roman" w:cs="Times New Roman"/>
          <w:color w:val="000000" w:themeColor="text1"/>
          <w:sz w:val="24"/>
          <w:szCs w:val="24"/>
        </w:rPr>
        <w:t>investigate</w:t>
      </w:r>
      <w:r w:rsidR="0045288D" w:rsidRPr="00CF4B64">
        <w:rPr>
          <w:rFonts w:ascii="Times New Roman" w:hAnsi="Times New Roman" w:cs="Times New Roman"/>
          <w:color w:val="000000" w:themeColor="text1"/>
          <w:sz w:val="24"/>
          <w:szCs w:val="24"/>
        </w:rPr>
        <w:t xml:space="preserve"> the </w:t>
      </w:r>
      <w:proofErr w:type="spellStart"/>
      <w:r w:rsidR="0045288D" w:rsidRPr="00CF4B64">
        <w:rPr>
          <w:rFonts w:ascii="Times New Roman" w:hAnsi="Times New Roman" w:cs="Times New Roman"/>
          <w:color w:val="000000" w:themeColor="text1"/>
          <w:sz w:val="24"/>
          <w:szCs w:val="24"/>
        </w:rPr>
        <w:t>multifac</w:t>
      </w:r>
      <w:r w:rsidR="00CC7476" w:rsidRPr="00CF4B64">
        <w:rPr>
          <w:rFonts w:ascii="Times New Roman" w:hAnsi="Times New Roman" w:cs="Times New Roman"/>
          <w:color w:val="000000" w:themeColor="text1"/>
          <w:sz w:val="24"/>
          <w:szCs w:val="24"/>
        </w:rPr>
        <w:t>e</w:t>
      </w:r>
      <w:r w:rsidR="0045288D" w:rsidRPr="00CF4B64">
        <w:rPr>
          <w:rFonts w:ascii="Times New Roman" w:hAnsi="Times New Roman" w:cs="Times New Roman"/>
          <w:color w:val="000000" w:themeColor="text1"/>
          <w:sz w:val="24"/>
          <w:szCs w:val="24"/>
        </w:rPr>
        <w:t>tedness</w:t>
      </w:r>
      <w:proofErr w:type="spellEnd"/>
      <w:r w:rsidR="0045288D" w:rsidRPr="00CF4B64">
        <w:rPr>
          <w:rFonts w:ascii="Times New Roman" w:hAnsi="Times New Roman" w:cs="Times New Roman"/>
          <w:color w:val="000000" w:themeColor="text1"/>
          <w:sz w:val="24"/>
          <w:szCs w:val="24"/>
        </w:rPr>
        <w:t xml:space="preserve"> of </w:t>
      </w:r>
      <w:r w:rsidR="00CC7476" w:rsidRPr="00CF4B64">
        <w:rPr>
          <w:rFonts w:ascii="Times New Roman" w:hAnsi="Times New Roman" w:cs="Times New Roman"/>
          <w:color w:val="000000" w:themeColor="text1"/>
          <w:sz w:val="24"/>
          <w:szCs w:val="24"/>
        </w:rPr>
        <w:t>novels containing references to numerous disciplines</w:t>
      </w:r>
      <w:r w:rsidR="0045288D" w:rsidRPr="00CF4B64">
        <w:rPr>
          <w:rFonts w:ascii="Times New Roman" w:hAnsi="Times New Roman" w:cs="Times New Roman"/>
          <w:color w:val="000000" w:themeColor="text1"/>
          <w:sz w:val="24"/>
          <w:szCs w:val="24"/>
        </w:rPr>
        <w:t xml:space="preserve"> and </w:t>
      </w:r>
      <w:r w:rsidR="00CC7476" w:rsidRPr="00CF4B64">
        <w:rPr>
          <w:rFonts w:ascii="Times New Roman" w:hAnsi="Times New Roman" w:cs="Times New Roman"/>
          <w:color w:val="000000" w:themeColor="text1"/>
          <w:sz w:val="24"/>
          <w:szCs w:val="24"/>
        </w:rPr>
        <w:t>their</w:t>
      </w:r>
      <w:r w:rsidR="0045288D" w:rsidRPr="00CF4B64">
        <w:rPr>
          <w:rFonts w:ascii="Times New Roman" w:hAnsi="Times New Roman" w:cs="Times New Roman"/>
          <w:color w:val="000000" w:themeColor="text1"/>
          <w:sz w:val="24"/>
          <w:szCs w:val="24"/>
        </w:rPr>
        <w:t xml:space="preserve"> transfer in the process of translation.</w:t>
      </w:r>
    </w:p>
    <w:p w14:paraId="4D0A7C1A" w14:textId="7E5F5AE1" w:rsidR="005C289C" w:rsidRPr="008B541B" w:rsidRDefault="005F0065" w:rsidP="008B541B">
      <w:pPr>
        <w:keepNext/>
        <w:spacing w:before="560" w:after="280" w:line="240" w:lineRule="auto"/>
        <w:rPr>
          <w:rFonts w:asciiTheme="majorBidi" w:hAnsiTheme="majorBidi" w:cstheme="majorBidi"/>
          <w:b/>
          <w:bCs/>
          <w:kern w:val="0"/>
          <w:sz w:val="24"/>
          <w:szCs w:val="24"/>
          <w:lang w:val="en-MY"/>
          <w14:ligatures w14:val="none"/>
        </w:rPr>
      </w:pPr>
      <w:r w:rsidRPr="008B541B">
        <w:rPr>
          <w:rFonts w:asciiTheme="majorBidi" w:hAnsiTheme="majorBidi" w:cstheme="majorBidi"/>
          <w:b/>
          <w:bCs/>
          <w:kern w:val="0"/>
          <w:sz w:val="24"/>
          <w:szCs w:val="24"/>
          <w:lang w:val="en-MY"/>
          <w14:ligatures w14:val="none"/>
        </w:rPr>
        <w:t>References</w:t>
      </w:r>
    </w:p>
    <w:p w14:paraId="2C5F94E8" w14:textId="0B1C86FF" w:rsidR="005C289C" w:rsidRPr="000C0791" w:rsidRDefault="00367743" w:rsidP="004B1939">
      <w:pPr>
        <w:spacing w:line="240" w:lineRule="auto"/>
        <w:ind w:left="709" w:hanging="709"/>
        <w:jc w:val="both"/>
        <w:rPr>
          <w:rFonts w:ascii="Times New Roman" w:hAnsi="Times New Roman" w:cs="Times New Roman"/>
        </w:rPr>
      </w:pPr>
      <w:proofErr w:type="spellStart"/>
      <w:r w:rsidRPr="000C0791">
        <w:rPr>
          <w:rFonts w:ascii="Times New Roman" w:hAnsi="Times New Roman" w:cs="Times New Roman"/>
        </w:rPr>
        <w:t>Aixel</w:t>
      </w:r>
      <w:bookmarkStart w:id="1" w:name="_Hlk197552988"/>
      <w:r w:rsidRPr="000C0791">
        <w:rPr>
          <w:rFonts w:ascii="Times New Roman" w:hAnsi="Times New Roman" w:cs="Times New Roman"/>
        </w:rPr>
        <w:t>á</w:t>
      </w:r>
      <w:bookmarkEnd w:id="1"/>
      <w:proofErr w:type="spellEnd"/>
      <w:r w:rsidRPr="000C0791">
        <w:rPr>
          <w:rFonts w:ascii="Times New Roman" w:hAnsi="Times New Roman" w:cs="Times New Roman"/>
        </w:rPr>
        <w:t>, J</w:t>
      </w:r>
      <w:r w:rsidR="0066694C" w:rsidRPr="000C0791">
        <w:rPr>
          <w:rFonts w:ascii="Times New Roman" w:hAnsi="Times New Roman" w:cs="Times New Roman"/>
        </w:rPr>
        <w:t>avier</w:t>
      </w:r>
      <w:r w:rsidRPr="000C0791">
        <w:rPr>
          <w:rFonts w:ascii="Times New Roman" w:hAnsi="Times New Roman" w:cs="Times New Roman"/>
        </w:rPr>
        <w:t xml:space="preserve"> F</w:t>
      </w:r>
      <w:r w:rsidR="0066694C" w:rsidRPr="000C0791">
        <w:rPr>
          <w:rFonts w:ascii="Times New Roman" w:hAnsi="Times New Roman" w:cs="Times New Roman"/>
        </w:rPr>
        <w:t>ranco.</w:t>
      </w:r>
      <w:r w:rsidRPr="000C0791">
        <w:rPr>
          <w:rFonts w:ascii="Times New Roman" w:hAnsi="Times New Roman" w:cs="Times New Roman"/>
        </w:rPr>
        <w:t xml:space="preserve"> 1996. Culture-specific items in translation.</w:t>
      </w:r>
      <w:r w:rsidR="001E2866" w:rsidRPr="000C0791">
        <w:rPr>
          <w:rFonts w:ascii="Times New Roman" w:hAnsi="Times New Roman" w:cs="Times New Roman"/>
        </w:rPr>
        <w:t xml:space="preserve"> </w:t>
      </w:r>
      <w:r w:rsidRPr="000C0791">
        <w:rPr>
          <w:rFonts w:ascii="Times New Roman" w:hAnsi="Times New Roman" w:cs="Times New Roman"/>
        </w:rPr>
        <w:t>In Alvarez</w:t>
      </w:r>
      <w:r w:rsidR="00E37E7B" w:rsidRPr="000C0791">
        <w:rPr>
          <w:rFonts w:ascii="Times New Roman" w:hAnsi="Times New Roman" w:cs="Times New Roman"/>
        </w:rPr>
        <w:t xml:space="preserve">, Román </w:t>
      </w:r>
      <w:r w:rsidR="00B34D68" w:rsidRPr="000C0791">
        <w:rPr>
          <w:rFonts w:ascii="Times New Roman" w:hAnsi="Times New Roman" w:cs="Times New Roman"/>
        </w:rPr>
        <w:t>&amp;</w:t>
      </w:r>
      <w:r w:rsidRPr="000C0791">
        <w:rPr>
          <w:rFonts w:ascii="Times New Roman" w:hAnsi="Times New Roman" w:cs="Times New Roman"/>
        </w:rPr>
        <w:t xml:space="preserve"> Carmen-Africa Vidal</w:t>
      </w:r>
      <w:r w:rsidR="00E37E7B" w:rsidRPr="000C0791">
        <w:rPr>
          <w:rFonts w:ascii="Times New Roman" w:hAnsi="Times New Roman" w:cs="Times New Roman"/>
        </w:rPr>
        <w:t>, M.</w:t>
      </w:r>
      <w:r w:rsidRPr="000C0791">
        <w:rPr>
          <w:rFonts w:ascii="Times New Roman" w:hAnsi="Times New Roman" w:cs="Times New Roman"/>
        </w:rPr>
        <w:t xml:space="preserve"> (</w:t>
      </w:r>
      <w:r w:rsidR="00E37E7B" w:rsidRPr="000C0791">
        <w:rPr>
          <w:rFonts w:ascii="Times New Roman" w:hAnsi="Times New Roman" w:cs="Times New Roman"/>
        </w:rPr>
        <w:t>e</w:t>
      </w:r>
      <w:r w:rsidRPr="000C0791">
        <w:rPr>
          <w:rFonts w:ascii="Times New Roman" w:hAnsi="Times New Roman" w:cs="Times New Roman"/>
        </w:rPr>
        <w:t xml:space="preserve">ds.), </w:t>
      </w:r>
      <w:r w:rsidRPr="000C0791">
        <w:rPr>
          <w:rFonts w:ascii="Times New Roman" w:hAnsi="Times New Roman" w:cs="Times New Roman"/>
          <w:i/>
          <w:iCs/>
        </w:rPr>
        <w:t>Translation, power, subversion</w:t>
      </w:r>
      <w:r w:rsidRPr="000C0791">
        <w:rPr>
          <w:rFonts w:ascii="Times New Roman" w:hAnsi="Times New Roman" w:cs="Times New Roman"/>
        </w:rPr>
        <w:t>. Clevedon:</w:t>
      </w:r>
      <w:r w:rsidR="004B1939" w:rsidRPr="000C0791">
        <w:rPr>
          <w:rFonts w:ascii="Times New Roman" w:hAnsi="Times New Roman" w:cs="Times New Roman"/>
        </w:rPr>
        <w:t> </w:t>
      </w:r>
      <w:r w:rsidRPr="000C0791">
        <w:rPr>
          <w:rFonts w:ascii="Times New Roman" w:hAnsi="Times New Roman" w:cs="Times New Roman"/>
        </w:rPr>
        <w:t>Multilingual Matters</w:t>
      </w:r>
      <w:r w:rsidR="001A686D" w:rsidRPr="000C0791">
        <w:rPr>
          <w:rFonts w:ascii="Times New Roman" w:hAnsi="Times New Roman" w:cs="Times New Roman"/>
        </w:rPr>
        <w:t xml:space="preserve"> Ltd</w:t>
      </w:r>
      <w:r w:rsidRPr="000C0791">
        <w:rPr>
          <w:rFonts w:ascii="Times New Roman" w:hAnsi="Times New Roman" w:cs="Times New Roman"/>
        </w:rPr>
        <w:t>.</w:t>
      </w:r>
      <w:r w:rsidR="00E37E7B" w:rsidRPr="000C0791">
        <w:rPr>
          <w:rFonts w:ascii="Times New Roman" w:hAnsi="Times New Roman" w:cs="Times New Roman"/>
        </w:rPr>
        <w:t xml:space="preserve"> 52</w:t>
      </w:r>
      <w:r w:rsidR="001A686D" w:rsidRPr="000C0791">
        <w:rPr>
          <w:rFonts w:ascii="Times New Roman" w:hAnsi="Times New Roman" w:cs="Times New Roman"/>
        </w:rPr>
        <w:t>–</w:t>
      </w:r>
      <w:r w:rsidR="00E37E7B" w:rsidRPr="000C0791">
        <w:rPr>
          <w:rFonts w:ascii="Times New Roman" w:hAnsi="Times New Roman" w:cs="Times New Roman"/>
        </w:rPr>
        <w:t>78</w:t>
      </w:r>
      <w:r w:rsidR="001A686D" w:rsidRPr="000C0791">
        <w:rPr>
          <w:rFonts w:ascii="Times New Roman" w:hAnsi="Times New Roman" w:cs="Times New Roman"/>
        </w:rPr>
        <w:t xml:space="preserve">. </w:t>
      </w:r>
    </w:p>
    <w:p w14:paraId="4B8EAA26" w14:textId="55064B38" w:rsidR="005C289C" w:rsidRPr="000C0791" w:rsidRDefault="00B34D68" w:rsidP="004B1939">
      <w:pPr>
        <w:spacing w:line="240" w:lineRule="auto"/>
        <w:ind w:left="709" w:hanging="709"/>
        <w:jc w:val="both"/>
        <w:rPr>
          <w:rFonts w:ascii="Times New Roman" w:hAnsi="Times New Roman" w:cs="Times New Roman"/>
        </w:rPr>
      </w:pPr>
      <w:r w:rsidRPr="000C0791">
        <w:rPr>
          <w:rFonts w:ascii="Times New Roman" w:hAnsi="Times New Roman" w:cs="Times New Roman"/>
          <w:color w:val="000000" w:themeColor="text1"/>
        </w:rPr>
        <w:t>Barciński, Ł</w:t>
      </w:r>
      <w:r w:rsidR="00502AB1" w:rsidRPr="000C0791">
        <w:rPr>
          <w:rFonts w:ascii="Times New Roman" w:hAnsi="Times New Roman" w:cs="Times New Roman"/>
          <w:color w:val="000000" w:themeColor="text1"/>
        </w:rPr>
        <w:t>ukasz.</w:t>
      </w:r>
      <w:r w:rsidRPr="000C0791">
        <w:rPr>
          <w:rFonts w:ascii="Times New Roman" w:hAnsi="Times New Roman" w:cs="Times New Roman"/>
          <w:color w:val="000000" w:themeColor="text1"/>
        </w:rPr>
        <w:t xml:space="preserve"> </w:t>
      </w:r>
      <w:r w:rsidRPr="000C0791">
        <w:rPr>
          <w:rFonts w:ascii="Times New Roman" w:hAnsi="Times New Roman" w:cs="Times New Roman"/>
        </w:rPr>
        <w:t xml:space="preserve">2016. </w:t>
      </w:r>
      <w:r w:rsidRPr="000C0791">
        <w:rPr>
          <w:rFonts w:ascii="Times New Roman" w:hAnsi="Times New Roman" w:cs="Times New Roman"/>
          <w:i/>
          <w:iCs/>
        </w:rPr>
        <w:t xml:space="preserve">A </w:t>
      </w:r>
      <w:r w:rsidR="00514677" w:rsidRPr="000C0791">
        <w:rPr>
          <w:rFonts w:ascii="Times New Roman" w:hAnsi="Times New Roman" w:cs="Times New Roman"/>
          <w:i/>
          <w:iCs/>
        </w:rPr>
        <w:t>s</w:t>
      </w:r>
      <w:r w:rsidRPr="000C0791">
        <w:rPr>
          <w:rFonts w:ascii="Times New Roman" w:hAnsi="Times New Roman" w:cs="Times New Roman"/>
          <w:i/>
          <w:iCs/>
        </w:rPr>
        <w:t xml:space="preserve">tudy of </w:t>
      </w:r>
      <w:r w:rsidR="00514677" w:rsidRPr="000C0791">
        <w:rPr>
          <w:rFonts w:ascii="Times New Roman" w:hAnsi="Times New Roman" w:cs="Times New Roman"/>
          <w:i/>
          <w:iCs/>
        </w:rPr>
        <w:t>p</w:t>
      </w:r>
      <w:r w:rsidRPr="000C0791">
        <w:rPr>
          <w:rFonts w:ascii="Times New Roman" w:hAnsi="Times New Roman" w:cs="Times New Roman"/>
          <w:i/>
          <w:iCs/>
        </w:rPr>
        <w:t xml:space="preserve">ostmodern </w:t>
      </w:r>
      <w:r w:rsidR="00514677" w:rsidRPr="000C0791">
        <w:rPr>
          <w:rFonts w:ascii="Times New Roman" w:hAnsi="Times New Roman" w:cs="Times New Roman"/>
          <w:i/>
          <w:iCs/>
        </w:rPr>
        <w:t>l</w:t>
      </w:r>
      <w:r w:rsidRPr="000C0791">
        <w:rPr>
          <w:rFonts w:ascii="Times New Roman" w:hAnsi="Times New Roman" w:cs="Times New Roman"/>
          <w:i/>
          <w:iCs/>
        </w:rPr>
        <w:t xml:space="preserve">iterature in </w:t>
      </w:r>
      <w:r w:rsidR="00514677" w:rsidRPr="000C0791">
        <w:rPr>
          <w:rFonts w:ascii="Times New Roman" w:hAnsi="Times New Roman" w:cs="Times New Roman"/>
          <w:i/>
          <w:iCs/>
        </w:rPr>
        <w:t>t</w:t>
      </w:r>
      <w:r w:rsidRPr="000C0791">
        <w:rPr>
          <w:rFonts w:ascii="Times New Roman" w:hAnsi="Times New Roman" w:cs="Times New Roman"/>
          <w:i/>
          <w:iCs/>
        </w:rPr>
        <w:t xml:space="preserve">ranslation as </w:t>
      </w:r>
      <w:r w:rsidR="00514677" w:rsidRPr="000C0791">
        <w:rPr>
          <w:rFonts w:ascii="Times New Roman" w:hAnsi="Times New Roman" w:cs="Times New Roman"/>
          <w:i/>
          <w:iCs/>
        </w:rPr>
        <w:t>i</w:t>
      </w:r>
      <w:r w:rsidRPr="000C0791">
        <w:rPr>
          <w:rFonts w:ascii="Times New Roman" w:hAnsi="Times New Roman" w:cs="Times New Roman"/>
          <w:i/>
          <w:iCs/>
        </w:rPr>
        <w:t xml:space="preserve">llustrated through the </w:t>
      </w:r>
      <w:r w:rsidR="00514677" w:rsidRPr="000C0791">
        <w:rPr>
          <w:rFonts w:ascii="Times New Roman" w:hAnsi="Times New Roman" w:cs="Times New Roman"/>
          <w:i/>
          <w:iCs/>
        </w:rPr>
        <w:t>s</w:t>
      </w:r>
      <w:r w:rsidRPr="000C0791">
        <w:rPr>
          <w:rFonts w:ascii="Times New Roman" w:hAnsi="Times New Roman" w:cs="Times New Roman"/>
          <w:i/>
          <w:iCs/>
        </w:rPr>
        <w:t xml:space="preserve">elected </w:t>
      </w:r>
      <w:r w:rsidR="00514677" w:rsidRPr="000C0791">
        <w:rPr>
          <w:rFonts w:ascii="Times New Roman" w:hAnsi="Times New Roman" w:cs="Times New Roman"/>
          <w:i/>
          <w:iCs/>
        </w:rPr>
        <w:t>w</w:t>
      </w:r>
      <w:r w:rsidRPr="000C0791">
        <w:rPr>
          <w:rFonts w:ascii="Times New Roman" w:hAnsi="Times New Roman" w:cs="Times New Roman"/>
          <w:i/>
          <w:iCs/>
        </w:rPr>
        <w:t>orks by Thomas Pynchon</w:t>
      </w:r>
      <w:r w:rsidRPr="000C0791">
        <w:rPr>
          <w:rFonts w:ascii="Times New Roman" w:hAnsi="Times New Roman" w:cs="Times New Roman"/>
        </w:rPr>
        <w:t xml:space="preserve">. Rzeszów: </w:t>
      </w:r>
      <w:proofErr w:type="spellStart"/>
      <w:r w:rsidRPr="000C0791">
        <w:rPr>
          <w:rFonts w:ascii="Times New Roman" w:hAnsi="Times New Roman" w:cs="Times New Roman"/>
        </w:rPr>
        <w:t>Wydawnictwo</w:t>
      </w:r>
      <w:proofErr w:type="spellEnd"/>
      <w:r w:rsidRPr="000C0791">
        <w:rPr>
          <w:rFonts w:ascii="Times New Roman" w:hAnsi="Times New Roman" w:cs="Times New Roman"/>
        </w:rPr>
        <w:t xml:space="preserve"> Uniwersytetu </w:t>
      </w:r>
      <w:proofErr w:type="spellStart"/>
      <w:r w:rsidRPr="000C0791">
        <w:rPr>
          <w:rFonts w:ascii="Times New Roman" w:hAnsi="Times New Roman" w:cs="Times New Roman"/>
        </w:rPr>
        <w:t>Rzeszowskiego</w:t>
      </w:r>
      <w:proofErr w:type="spellEnd"/>
      <w:r w:rsidRPr="000C0791">
        <w:rPr>
          <w:rFonts w:ascii="Times New Roman" w:hAnsi="Times New Roman" w:cs="Times New Roman"/>
        </w:rPr>
        <w:t>.</w:t>
      </w:r>
      <w:r w:rsidR="00514677" w:rsidRPr="000C0791">
        <w:rPr>
          <w:rFonts w:ascii="Times New Roman" w:hAnsi="Times New Roman" w:cs="Times New Roman"/>
        </w:rPr>
        <w:t xml:space="preserve"> </w:t>
      </w:r>
    </w:p>
    <w:p w14:paraId="6CE7F6C4" w14:textId="46F76396" w:rsidR="00E57545" w:rsidRPr="000C0791" w:rsidRDefault="009E3274" w:rsidP="007C3E1F">
      <w:pPr>
        <w:spacing w:line="240" w:lineRule="auto"/>
        <w:jc w:val="both"/>
        <w:rPr>
          <w:rFonts w:ascii="Times New Roman" w:hAnsi="Times New Roman" w:cs="Times New Roman"/>
        </w:rPr>
      </w:pPr>
      <w:proofErr w:type="gramStart"/>
      <w:r w:rsidRPr="000C0791">
        <w:rPr>
          <w:rFonts w:ascii="Times New Roman" w:hAnsi="Times New Roman" w:cs="Times New Roman"/>
          <w:i/>
          <w:iCs/>
          <w:color w:val="000000" w:themeColor="text1"/>
          <w:bdr w:val="none" w:sz="0" w:space="0" w:color="auto" w:frame="1"/>
          <w:shd w:val="clear" w:color="auto" w:fill="FFFFFF"/>
        </w:rPr>
        <w:lastRenderedPageBreak/>
        <w:t>Cambridge Dictionary</w:t>
      </w:r>
      <w:r w:rsidRPr="000C0791">
        <w:rPr>
          <w:rFonts w:ascii="Times New Roman" w:hAnsi="Times New Roman" w:cs="Times New Roman"/>
          <w:color w:val="000000" w:themeColor="text1"/>
          <w:bdr w:val="none" w:sz="0" w:space="0" w:color="auto" w:frame="1"/>
          <w:shd w:val="clear" w:color="auto" w:fill="FFFFFF"/>
        </w:rPr>
        <w:t>,</w:t>
      </w:r>
      <w:proofErr w:type="gramEnd"/>
      <w:r w:rsidRPr="000C0791">
        <w:rPr>
          <w:rFonts w:ascii="Times New Roman" w:hAnsi="Times New Roman" w:cs="Times New Roman"/>
          <w:color w:val="000000" w:themeColor="text1"/>
          <w:bdr w:val="none" w:sz="0" w:space="0" w:color="auto" w:frame="1"/>
          <w:shd w:val="clear" w:color="auto" w:fill="FFFFFF"/>
        </w:rPr>
        <w:t xml:space="preserve"> retrieved July 10, 2023, from </w:t>
      </w:r>
      <w:r w:rsidRPr="000C0791">
        <w:rPr>
          <w:rFonts w:ascii="Times New Roman" w:hAnsi="Times New Roman" w:cs="Times New Roman"/>
        </w:rPr>
        <w:t>dictionary.cambridge.org.</w:t>
      </w:r>
    </w:p>
    <w:p w14:paraId="0203BCDC" w14:textId="25C0DADF" w:rsidR="004464AF" w:rsidRPr="000C0791" w:rsidRDefault="005F0065" w:rsidP="00E57545">
      <w:pPr>
        <w:spacing w:line="240" w:lineRule="auto"/>
        <w:ind w:left="709" w:hanging="709"/>
        <w:jc w:val="both"/>
        <w:rPr>
          <w:rFonts w:ascii="Times New Roman" w:hAnsi="Times New Roman" w:cs="Times New Roman"/>
          <w:color w:val="000000" w:themeColor="text1"/>
        </w:rPr>
      </w:pPr>
      <w:r w:rsidRPr="000C0791">
        <w:rPr>
          <w:rFonts w:ascii="Times New Roman" w:hAnsi="Times New Roman" w:cs="Times New Roman"/>
          <w:bCs/>
          <w:color w:val="000000" w:themeColor="text1"/>
        </w:rPr>
        <w:t>Daw, L</w:t>
      </w:r>
      <w:r w:rsidR="0066694C" w:rsidRPr="000C0791">
        <w:rPr>
          <w:rFonts w:ascii="Times New Roman" w:hAnsi="Times New Roman" w:cs="Times New Roman"/>
          <w:bCs/>
          <w:color w:val="000000" w:themeColor="text1"/>
        </w:rPr>
        <w:t>arry.</w:t>
      </w:r>
      <w:r w:rsidRPr="000C0791">
        <w:rPr>
          <w:rFonts w:ascii="Times New Roman" w:hAnsi="Times New Roman" w:cs="Times New Roman"/>
          <w:bCs/>
          <w:color w:val="000000" w:themeColor="text1"/>
        </w:rPr>
        <w:t xml:space="preserve"> 2000</w:t>
      </w:r>
      <w:r w:rsidRPr="000C0791">
        <w:rPr>
          <w:rFonts w:ascii="Times New Roman" w:hAnsi="Times New Roman" w:cs="Times New Roman"/>
          <w:color w:val="000000" w:themeColor="text1"/>
        </w:rPr>
        <w:t xml:space="preserve">. </w:t>
      </w:r>
      <w:r w:rsidRPr="000C0791">
        <w:rPr>
          <w:rFonts w:ascii="Times New Roman" w:hAnsi="Times New Roman" w:cs="Times New Roman"/>
          <w:i/>
          <w:color w:val="000000" w:themeColor="text1"/>
        </w:rPr>
        <w:t>Gravity</w:t>
      </w:r>
      <w:r w:rsidR="00AD776B" w:rsidRPr="000C0791">
        <w:rPr>
          <w:rFonts w:ascii="Times New Roman" w:hAnsi="Times New Roman" w:cs="Times New Roman"/>
          <w:i/>
          <w:color w:val="000000" w:themeColor="text1"/>
        </w:rPr>
        <w:t>’</w:t>
      </w:r>
      <w:r w:rsidRPr="000C0791">
        <w:rPr>
          <w:rFonts w:ascii="Times New Roman" w:hAnsi="Times New Roman" w:cs="Times New Roman"/>
          <w:i/>
          <w:color w:val="000000" w:themeColor="text1"/>
        </w:rPr>
        <w:t xml:space="preserve">s Rainbow. A </w:t>
      </w:r>
      <w:r w:rsidR="00514677" w:rsidRPr="000C0791">
        <w:rPr>
          <w:rFonts w:ascii="Times New Roman" w:hAnsi="Times New Roman" w:cs="Times New Roman"/>
          <w:i/>
          <w:color w:val="000000" w:themeColor="text1"/>
        </w:rPr>
        <w:t>s</w:t>
      </w:r>
      <w:r w:rsidRPr="000C0791">
        <w:rPr>
          <w:rFonts w:ascii="Times New Roman" w:hAnsi="Times New Roman" w:cs="Times New Roman"/>
          <w:i/>
          <w:color w:val="000000" w:themeColor="text1"/>
        </w:rPr>
        <w:t>ummary by Larry Daw</w:t>
      </w:r>
      <w:r w:rsidRPr="000C0791">
        <w:rPr>
          <w:rFonts w:ascii="Times New Roman" w:hAnsi="Times New Roman" w:cs="Times New Roman"/>
          <w:color w:val="000000" w:themeColor="text1"/>
        </w:rPr>
        <w:t>.</w:t>
      </w:r>
      <w:r w:rsidR="00BD0547" w:rsidRPr="000C0791">
        <w:rPr>
          <w:rFonts w:ascii="Times New Roman" w:hAnsi="Times New Roman" w:cs="Times New Roman"/>
          <w:color w:val="000000" w:themeColor="text1"/>
        </w:rPr>
        <w:t xml:space="preserve"> </w:t>
      </w:r>
      <w:r w:rsidR="00CA2A80" w:rsidRPr="000C0791">
        <w:rPr>
          <w:rFonts w:ascii="Times New Roman" w:hAnsi="Times New Roman" w:cs="Times New Roman"/>
          <w:color w:val="000000" w:themeColor="text1"/>
        </w:rPr>
        <w:t>(</w:t>
      </w:r>
      <w:hyperlink r:id="rId20" w:history="1">
        <w:r w:rsidR="00CA2A80" w:rsidRPr="000C0791">
          <w:rPr>
            <w:rFonts w:ascii="Times New Roman" w:hAnsi="Times New Roman" w:cs="Times New Roman"/>
            <w:color w:val="000000" w:themeColor="text1"/>
          </w:rPr>
          <w:t>www.themodernword.com/pynchon/pynchon_grsumm.html</w:t>
        </w:r>
      </w:hyperlink>
      <w:r w:rsidR="00CA2A80" w:rsidRPr="000C0791">
        <w:rPr>
          <w:rFonts w:ascii="Times New Roman" w:hAnsi="Times New Roman" w:cs="Times New Roman"/>
          <w:color w:val="000000" w:themeColor="text1"/>
        </w:rPr>
        <w:t>) (Accessed 2014-08-10)</w:t>
      </w:r>
      <w:r w:rsidR="00BD0547" w:rsidRPr="000C0791">
        <w:rPr>
          <w:rFonts w:ascii="Times New Roman" w:hAnsi="Times New Roman" w:cs="Times New Roman"/>
          <w:color w:val="000000" w:themeColor="text1"/>
        </w:rPr>
        <w:t>.</w:t>
      </w:r>
    </w:p>
    <w:p w14:paraId="0D17180E" w14:textId="290F8456" w:rsidR="008772B7" w:rsidRPr="000C0791" w:rsidRDefault="00093E59" w:rsidP="004B1939">
      <w:pPr>
        <w:spacing w:line="240" w:lineRule="auto"/>
        <w:ind w:left="709" w:hanging="709"/>
        <w:jc w:val="both"/>
        <w:rPr>
          <w:rFonts w:ascii="Times New Roman" w:hAnsi="Times New Roman" w:cs="Times New Roman"/>
          <w:color w:val="000000" w:themeColor="text1"/>
          <w:bdr w:val="none" w:sz="0" w:space="0" w:color="auto" w:frame="1"/>
          <w:shd w:val="clear" w:color="auto" w:fill="FFFFFF"/>
        </w:rPr>
      </w:pPr>
      <w:r w:rsidRPr="000C0791">
        <w:rPr>
          <w:rFonts w:ascii="Times New Roman" w:hAnsi="Times New Roman" w:cs="Times New Roman"/>
          <w:color w:val="000000" w:themeColor="text1"/>
          <w:bdr w:val="none" w:sz="0" w:space="0" w:color="auto" w:frame="1"/>
          <w:shd w:val="clear" w:color="auto" w:fill="FFFFFF"/>
        </w:rPr>
        <w:t>Ercolino, S</w:t>
      </w:r>
      <w:r w:rsidR="0066694C" w:rsidRPr="000C0791">
        <w:rPr>
          <w:rFonts w:ascii="Times New Roman" w:hAnsi="Times New Roman" w:cs="Times New Roman"/>
          <w:color w:val="000000" w:themeColor="text1"/>
          <w:bdr w:val="none" w:sz="0" w:space="0" w:color="auto" w:frame="1"/>
          <w:shd w:val="clear" w:color="auto" w:fill="FFFFFF"/>
        </w:rPr>
        <w:t>tefano.</w:t>
      </w:r>
      <w:r w:rsidR="004464AF" w:rsidRPr="000C0791">
        <w:rPr>
          <w:rFonts w:ascii="Times New Roman" w:hAnsi="Times New Roman" w:cs="Times New Roman"/>
          <w:color w:val="000000" w:themeColor="text1"/>
          <w:bdr w:val="none" w:sz="0" w:space="0" w:color="auto" w:frame="1"/>
          <w:shd w:val="clear" w:color="auto" w:fill="FFFFFF"/>
        </w:rPr>
        <w:t xml:space="preserve"> 2014. </w:t>
      </w:r>
      <w:r w:rsidRPr="000C0791">
        <w:rPr>
          <w:rFonts w:ascii="Times New Roman" w:hAnsi="Times New Roman" w:cs="Times New Roman"/>
          <w:i/>
          <w:iCs/>
          <w:color w:val="000000" w:themeColor="text1"/>
          <w:bdr w:val="none" w:sz="0" w:space="0" w:color="auto" w:frame="1"/>
          <w:shd w:val="clear" w:color="auto" w:fill="FFFFFF"/>
        </w:rPr>
        <w:t xml:space="preserve">The </w:t>
      </w:r>
      <w:r w:rsidR="000D331E" w:rsidRPr="000C0791">
        <w:rPr>
          <w:rFonts w:ascii="Times New Roman" w:hAnsi="Times New Roman" w:cs="Times New Roman"/>
          <w:i/>
          <w:iCs/>
          <w:color w:val="000000" w:themeColor="text1"/>
          <w:bdr w:val="none" w:sz="0" w:space="0" w:color="auto" w:frame="1"/>
          <w:shd w:val="clear" w:color="auto" w:fill="FFFFFF"/>
        </w:rPr>
        <w:t>m</w:t>
      </w:r>
      <w:r w:rsidRPr="000C0791">
        <w:rPr>
          <w:rFonts w:ascii="Times New Roman" w:hAnsi="Times New Roman" w:cs="Times New Roman"/>
          <w:i/>
          <w:iCs/>
          <w:color w:val="000000" w:themeColor="text1"/>
          <w:bdr w:val="none" w:sz="0" w:space="0" w:color="auto" w:frame="1"/>
          <w:shd w:val="clear" w:color="auto" w:fill="FFFFFF"/>
        </w:rPr>
        <w:t xml:space="preserve">aximalist </w:t>
      </w:r>
      <w:r w:rsidR="000D331E" w:rsidRPr="000C0791">
        <w:rPr>
          <w:rFonts w:ascii="Times New Roman" w:hAnsi="Times New Roman" w:cs="Times New Roman"/>
          <w:i/>
          <w:iCs/>
          <w:color w:val="000000" w:themeColor="text1"/>
          <w:bdr w:val="none" w:sz="0" w:space="0" w:color="auto" w:frame="1"/>
          <w:shd w:val="clear" w:color="auto" w:fill="FFFFFF"/>
        </w:rPr>
        <w:t>n</w:t>
      </w:r>
      <w:r w:rsidRPr="000C0791">
        <w:rPr>
          <w:rFonts w:ascii="Times New Roman" w:hAnsi="Times New Roman" w:cs="Times New Roman"/>
          <w:i/>
          <w:iCs/>
          <w:color w:val="000000" w:themeColor="text1"/>
          <w:bdr w:val="none" w:sz="0" w:space="0" w:color="auto" w:frame="1"/>
          <w:shd w:val="clear" w:color="auto" w:fill="FFFFFF"/>
        </w:rPr>
        <w:t>ovel: From Thomas Pynchon</w:t>
      </w:r>
      <w:r w:rsidR="00AD776B" w:rsidRPr="000C0791">
        <w:rPr>
          <w:rFonts w:ascii="Times New Roman" w:hAnsi="Times New Roman" w:cs="Times New Roman"/>
          <w:i/>
          <w:iCs/>
          <w:color w:val="000000" w:themeColor="text1"/>
          <w:bdr w:val="none" w:sz="0" w:space="0" w:color="auto" w:frame="1"/>
          <w:shd w:val="clear" w:color="auto" w:fill="FFFFFF"/>
        </w:rPr>
        <w:t>’</w:t>
      </w:r>
      <w:r w:rsidRPr="000C0791">
        <w:rPr>
          <w:rFonts w:ascii="Times New Roman" w:hAnsi="Times New Roman" w:cs="Times New Roman"/>
          <w:i/>
          <w:iCs/>
          <w:color w:val="000000" w:themeColor="text1"/>
          <w:bdr w:val="none" w:sz="0" w:space="0" w:color="auto" w:frame="1"/>
          <w:shd w:val="clear" w:color="auto" w:fill="FFFFFF"/>
        </w:rPr>
        <w:t>s </w:t>
      </w:r>
      <w:r w:rsidRPr="000C0791">
        <w:rPr>
          <w:rFonts w:ascii="Times New Roman" w:hAnsi="Times New Roman" w:cs="Times New Roman"/>
          <w:color w:val="000000" w:themeColor="text1"/>
          <w:bdr w:val="none" w:sz="0" w:space="0" w:color="auto" w:frame="1"/>
          <w:shd w:val="clear" w:color="auto" w:fill="FFFFFF"/>
        </w:rPr>
        <w:t>Gravity</w:t>
      </w:r>
      <w:r w:rsidR="00AD776B" w:rsidRPr="000C0791">
        <w:rPr>
          <w:rFonts w:ascii="Times New Roman" w:hAnsi="Times New Roman" w:cs="Times New Roman"/>
          <w:color w:val="000000" w:themeColor="text1"/>
          <w:bdr w:val="none" w:sz="0" w:space="0" w:color="auto" w:frame="1"/>
          <w:shd w:val="clear" w:color="auto" w:fill="FFFFFF"/>
        </w:rPr>
        <w:t>’</w:t>
      </w:r>
      <w:r w:rsidRPr="000C0791">
        <w:rPr>
          <w:rFonts w:ascii="Times New Roman" w:hAnsi="Times New Roman" w:cs="Times New Roman"/>
          <w:color w:val="000000" w:themeColor="text1"/>
          <w:bdr w:val="none" w:sz="0" w:space="0" w:color="auto" w:frame="1"/>
          <w:shd w:val="clear" w:color="auto" w:fill="FFFFFF"/>
        </w:rPr>
        <w:t>s Rainbow</w:t>
      </w:r>
      <w:r w:rsidRPr="000C0791">
        <w:rPr>
          <w:rFonts w:ascii="Times New Roman" w:hAnsi="Times New Roman" w:cs="Times New Roman"/>
          <w:i/>
          <w:iCs/>
          <w:color w:val="000000" w:themeColor="text1"/>
          <w:bdr w:val="none" w:sz="0" w:space="0" w:color="auto" w:frame="1"/>
          <w:shd w:val="clear" w:color="auto" w:fill="FFFFFF"/>
        </w:rPr>
        <w:t> to Roberto Bolaño</w:t>
      </w:r>
      <w:r w:rsidR="00AD776B" w:rsidRPr="000C0791">
        <w:rPr>
          <w:rFonts w:ascii="Times New Roman" w:hAnsi="Times New Roman" w:cs="Times New Roman"/>
          <w:i/>
          <w:iCs/>
          <w:color w:val="000000" w:themeColor="text1"/>
          <w:bdr w:val="none" w:sz="0" w:space="0" w:color="auto" w:frame="1"/>
          <w:shd w:val="clear" w:color="auto" w:fill="FFFFFF"/>
        </w:rPr>
        <w:t>’</w:t>
      </w:r>
      <w:r w:rsidRPr="000C0791">
        <w:rPr>
          <w:rFonts w:ascii="Times New Roman" w:hAnsi="Times New Roman" w:cs="Times New Roman"/>
          <w:i/>
          <w:iCs/>
          <w:color w:val="000000" w:themeColor="text1"/>
          <w:bdr w:val="none" w:sz="0" w:space="0" w:color="auto" w:frame="1"/>
          <w:shd w:val="clear" w:color="auto" w:fill="FFFFFF"/>
        </w:rPr>
        <w:t>s 2666</w:t>
      </w:r>
      <w:r w:rsidRPr="000C0791">
        <w:rPr>
          <w:rFonts w:ascii="Times New Roman" w:hAnsi="Times New Roman" w:cs="Times New Roman"/>
          <w:color w:val="000000" w:themeColor="text1"/>
          <w:bdr w:val="none" w:sz="0" w:space="0" w:color="auto" w:frame="1"/>
          <w:shd w:val="clear" w:color="auto" w:fill="FFFFFF"/>
        </w:rPr>
        <w:t>. New York: Bloomsbury</w:t>
      </w:r>
      <w:r w:rsidR="004464AF" w:rsidRPr="000C0791">
        <w:rPr>
          <w:rFonts w:ascii="Times New Roman" w:hAnsi="Times New Roman" w:cs="Times New Roman"/>
          <w:color w:val="000000" w:themeColor="text1"/>
          <w:bdr w:val="none" w:sz="0" w:space="0" w:color="auto" w:frame="1"/>
          <w:shd w:val="clear" w:color="auto" w:fill="FFFFFF"/>
        </w:rPr>
        <w:t>.</w:t>
      </w:r>
    </w:p>
    <w:p w14:paraId="3478A9C7" w14:textId="036CC83E" w:rsidR="008772B7" w:rsidRPr="000C0791" w:rsidRDefault="008772B7" w:rsidP="004B1939">
      <w:pPr>
        <w:spacing w:line="240" w:lineRule="auto"/>
        <w:ind w:left="709" w:hanging="709"/>
        <w:jc w:val="both"/>
        <w:rPr>
          <w:rFonts w:ascii="Times New Roman" w:hAnsi="Times New Roman" w:cs="Times New Roman"/>
        </w:rPr>
      </w:pPr>
      <w:r w:rsidRPr="000C0791">
        <w:rPr>
          <w:rFonts w:ascii="Times New Roman" w:hAnsi="Times New Roman" w:cs="Times New Roman"/>
        </w:rPr>
        <w:t>Hatim</w:t>
      </w:r>
      <w:r w:rsidR="0066694C" w:rsidRPr="000C0791">
        <w:rPr>
          <w:rFonts w:ascii="Times New Roman" w:hAnsi="Times New Roman" w:cs="Times New Roman"/>
        </w:rPr>
        <w:t>,</w:t>
      </w:r>
      <w:r w:rsidRPr="000C0791">
        <w:rPr>
          <w:rFonts w:ascii="Times New Roman" w:hAnsi="Times New Roman" w:cs="Times New Roman"/>
        </w:rPr>
        <w:t xml:space="preserve"> B</w:t>
      </w:r>
      <w:r w:rsidR="0066694C" w:rsidRPr="000C0791">
        <w:rPr>
          <w:rFonts w:ascii="Times New Roman" w:hAnsi="Times New Roman" w:cs="Times New Roman"/>
        </w:rPr>
        <w:t>asil</w:t>
      </w:r>
      <w:r w:rsidRPr="000C0791">
        <w:rPr>
          <w:rFonts w:ascii="Times New Roman" w:hAnsi="Times New Roman" w:cs="Times New Roman"/>
        </w:rPr>
        <w:t xml:space="preserve"> </w:t>
      </w:r>
      <w:r w:rsidR="000D331E" w:rsidRPr="000C0791">
        <w:rPr>
          <w:rFonts w:ascii="Times New Roman" w:hAnsi="Times New Roman" w:cs="Times New Roman"/>
        </w:rPr>
        <w:t>&amp;</w:t>
      </w:r>
      <w:r w:rsidRPr="000C0791">
        <w:rPr>
          <w:rFonts w:ascii="Times New Roman" w:hAnsi="Times New Roman" w:cs="Times New Roman"/>
        </w:rPr>
        <w:t xml:space="preserve"> Mason</w:t>
      </w:r>
      <w:r w:rsidR="0066694C" w:rsidRPr="000C0791">
        <w:rPr>
          <w:rFonts w:ascii="Times New Roman" w:hAnsi="Times New Roman" w:cs="Times New Roman"/>
        </w:rPr>
        <w:t>,</w:t>
      </w:r>
      <w:r w:rsidRPr="000C0791">
        <w:rPr>
          <w:rFonts w:ascii="Times New Roman" w:hAnsi="Times New Roman" w:cs="Times New Roman"/>
        </w:rPr>
        <w:t xml:space="preserve"> I</w:t>
      </w:r>
      <w:r w:rsidR="0066694C" w:rsidRPr="000C0791">
        <w:rPr>
          <w:rFonts w:ascii="Times New Roman" w:hAnsi="Times New Roman" w:cs="Times New Roman"/>
        </w:rPr>
        <w:t>an.</w:t>
      </w:r>
      <w:r w:rsidRPr="000C0791">
        <w:rPr>
          <w:rFonts w:ascii="Times New Roman" w:hAnsi="Times New Roman" w:cs="Times New Roman"/>
        </w:rPr>
        <w:t xml:space="preserve"> 1997</w:t>
      </w:r>
      <w:r w:rsidR="004464AF" w:rsidRPr="000C0791">
        <w:rPr>
          <w:rFonts w:ascii="Times New Roman" w:hAnsi="Times New Roman" w:cs="Times New Roman"/>
        </w:rPr>
        <w:t>.</w:t>
      </w:r>
      <w:r w:rsidRPr="000C0791">
        <w:rPr>
          <w:rFonts w:ascii="Times New Roman" w:hAnsi="Times New Roman" w:cs="Times New Roman"/>
        </w:rPr>
        <w:t xml:space="preserve"> </w:t>
      </w:r>
      <w:r w:rsidRPr="000C0791">
        <w:rPr>
          <w:rFonts w:ascii="Times New Roman" w:hAnsi="Times New Roman" w:cs="Times New Roman"/>
          <w:i/>
          <w:iCs/>
        </w:rPr>
        <w:t xml:space="preserve">The </w:t>
      </w:r>
      <w:r w:rsidR="000D331E" w:rsidRPr="000C0791">
        <w:rPr>
          <w:rFonts w:ascii="Times New Roman" w:hAnsi="Times New Roman" w:cs="Times New Roman"/>
          <w:i/>
          <w:iCs/>
        </w:rPr>
        <w:t>t</w:t>
      </w:r>
      <w:r w:rsidRPr="000C0791">
        <w:rPr>
          <w:rFonts w:ascii="Times New Roman" w:hAnsi="Times New Roman" w:cs="Times New Roman"/>
          <w:i/>
          <w:iCs/>
        </w:rPr>
        <w:t xml:space="preserve">ranslator as </w:t>
      </w:r>
      <w:r w:rsidR="000D331E" w:rsidRPr="000C0791">
        <w:rPr>
          <w:rFonts w:ascii="Times New Roman" w:hAnsi="Times New Roman" w:cs="Times New Roman"/>
          <w:i/>
          <w:iCs/>
        </w:rPr>
        <w:t>c</w:t>
      </w:r>
      <w:r w:rsidRPr="000C0791">
        <w:rPr>
          <w:rFonts w:ascii="Times New Roman" w:hAnsi="Times New Roman" w:cs="Times New Roman"/>
          <w:i/>
          <w:iCs/>
        </w:rPr>
        <w:t>ommunicator</w:t>
      </w:r>
      <w:r w:rsidR="004464AF" w:rsidRPr="000C0791">
        <w:rPr>
          <w:rFonts w:ascii="Times New Roman" w:hAnsi="Times New Roman" w:cs="Times New Roman"/>
        </w:rPr>
        <w:t xml:space="preserve">. </w:t>
      </w:r>
      <w:r w:rsidRPr="000C0791">
        <w:rPr>
          <w:rFonts w:ascii="Times New Roman" w:hAnsi="Times New Roman" w:cs="Times New Roman"/>
        </w:rPr>
        <w:t>London</w:t>
      </w:r>
      <w:r w:rsidR="004464AF" w:rsidRPr="000C0791">
        <w:rPr>
          <w:rFonts w:ascii="Times New Roman" w:hAnsi="Times New Roman" w:cs="Times New Roman"/>
        </w:rPr>
        <w:t>:</w:t>
      </w:r>
      <w:r w:rsidRPr="000C0791">
        <w:rPr>
          <w:rFonts w:ascii="Times New Roman" w:hAnsi="Times New Roman" w:cs="Times New Roman"/>
        </w:rPr>
        <w:t xml:space="preserve"> Routledge</w:t>
      </w:r>
      <w:r w:rsidR="004464AF" w:rsidRPr="000C0791">
        <w:rPr>
          <w:rFonts w:ascii="Times New Roman" w:hAnsi="Times New Roman" w:cs="Times New Roman"/>
        </w:rPr>
        <w:t>.</w:t>
      </w:r>
      <w:r w:rsidRPr="000C0791">
        <w:rPr>
          <w:rFonts w:ascii="Times New Roman" w:hAnsi="Times New Roman" w:cs="Times New Roman"/>
        </w:rPr>
        <w:t xml:space="preserve"> </w:t>
      </w:r>
      <w:proofErr w:type="spellStart"/>
      <w:r w:rsidR="007C3E1F" w:rsidRPr="000C0791">
        <w:rPr>
          <w:rFonts w:ascii="Times New Roman" w:hAnsi="Times New Roman" w:cs="Times New Roman"/>
          <w:shd w:val="clear" w:color="auto" w:fill="FFFFFF"/>
        </w:rPr>
        <w:t>d</w:t>
      </w:r>
      <w:r w:rsidR="000D577A" w:rsidRPr="000C0791">
        <w:rPr>
          <w:rFonts w:ascii="Times New Roman" w:hAnsi="Times New Roman" w:cs="Times New Roman"/>
          <w:shd w:val="clear" w:color="auto" w:fill="FFFFFF"/>
        </w:rPr>
        <w:t>oi</w:t>
      </w:r>
      <w:proofErr w:type="spellEnd"/>
      <w:r w:rsidR="007C3E1F" w:rsidRPr="000C0791">
        <w:rPr>
          <w:rFonts w:ascii="Times New Roman" w:hAnsi="Times New Roman" w:cs="Times New Roman"/>
          <w:shd w:val="clear" w:color="auto" w:fill="FFFFFF"/>
        </w:rPr>
        <w:t>: </w:t>
      </w:r>
      <w:hyperlink r:id="rId21" w:tgtFrame="_blank" w:history="1">
        <w:r w:rsidR="000D577A" w:rsidRPr="000C0791">
          <w:rPr>
            <w:rFonts w:ascii="Times New Roman" w:hAnsi="Times New Roman" w:cs="Times New Roman"/>
            <w:bdr w:val="none" w:sz="0" w:space="0" w:color="auto" w:frame="1"/>
            <w:shd w:val="clear" w:color="auto" w:fill="FFFFFF"/>
          </w:rPr>
          <w:t>10.5007/5247</w:t>
        </w:r>
      </w:hyperlink>
      <w:r w:rsidR="007C3E1F" w:rsidRPr="000C0791">
        <w:rPr>
          <w:rFonts w:ascii="Times New Roman" w:hAnsi="Times New Roman" w:cs="Times New Roman"/>
        </w:rPr>
        <w:t>.</w:t>
      </w:r>
    </w:p>
    <w:p w14:paraId="626D9D3E" w14:textId="2DA5ECE2" w:rsidR="005C289C" w:rsidRPr="000C0791" w:rsidRDefault="008772B7" w:rsidP="004B1939">
      <w:pPr>
        <w:spacing w:line="240" w:lineRule="auto"/>
        <w:ind w:left="709" w:hanging="709"/>
        <w:jc w:val="both"/>
        <w:rPr>
          <w:rFonts w:ascii="Times New Roman" w:hAnsi="Times New Roman" w:cs="Times New Roman"/>
        </w:rPr>
      </w:pPr>
      <w:r w:rsidRPr="000C0791">
        <w:rPr>
          <w:rFonts w:ascii="Times New Roman" w:hAnsi="Times New Roman" w:cs="Times New Roman"/>
        </w:rPr>
        <w:t>Hervey, S</w:t>
      </w:r>
      <w:r w:rsidR="0066694C" w:rsidRPr="000C0791">
        <w:rPr>
          <w:rFonts w:ascii="Times New Roman" w:hAnsi="Times New Roman" w:cs="Times New Roman"/>
        </w:rPr>
        <w:t>andor</w:t>
      </w:r>
      <w:r w:rsidRPr="000C0791">
        <w:rPr>
          <w:rFonts w:ascii="Times New Roman" w:hAnsi="Times New Roman" w:cs="Times New Roman"/>
        </w:rPr>
        <w:t xml:space="preserve"> </w:t>
      </w:r>
      <w:r w:rsidR="000D331E" w:rsidRPr="000C0791">
        <w:rPr>
          <w:rFonts w:ascii="Times New Roman" w:hAnsi="Times New Roman" w:cs="Times New Roman"/>
        </w:rPr>
        <w:t>&amp;</w:t>
      </w:r>
      <w:r w:rsidRPr="000C0791">
        <w:rPr>
          <w:rFonts w:ascii="Times New Roman" w:hAnsi="Times New Roman" w:cs="Times New Roman"/>
        </w:rPr>
        <w:t xml:space="preserve"> Higgins, I</w:t>
      </w:r>
      <w:r w:rsidR="0066694C" w:rsidRPr="000C0791">
        <w:rPr>
          <w:rFonts w:ascii="Times New Roman" w:hAnsi="Times New Roman" w:cs="Times New Roman"/>
        </w:rPr>
        <w:t xml:space="preserve">an. </w:t>
      </w:r>
      <w:r w:rsidRPr="000C0791">
        <w:rPr>
          <w:rFonts w:ascii="Times New Roman" w:hAnsi="Times New Roman" w:cs="Times New Roman"/>
        </w:rPr>
        <w:t xml:space="preserve">1992. </w:t>
      </w:r>
      <w:r w:rsidRPr="000C0791">
        <w:rPr>
          <w:rFonts w:ascii="Times New Roman" w:hAnsi="Times New Roman" w:cs="Times New Roman"/>
          <w:i/>
          <w:iCs/>
        </w:rPr>
        <w:t xml:space="preserve">Thinking </w:t>
      </w:r>
      <w:r w:rsidR="000D331E" w:rsidRPr="000C0791">
        <w:rPr>
          <w:rFonts w:ascii="Times New Roman" w:hAnsi="Times New Roman" w:cs="Times New Roman"/>
          <w:i/>
          <w:iCs/>
        </w:rPr>
        <w:t>t</w:t>
      </w:r>
      <w:r w:rsidRPr="000C0791">
        <w:rPr>
          <w:rFonts w:ascii="Times New Roman" w:hAnsi="Times New Roman" w:cs="Times New Roman"/>
          <w:i/>
          <w:iCs/>
        </w:rPr>
        <w:t xml:space="preserve">ranslation. A course in </w:t>
      </w:r>
      <w:r w:rsidR="000D331E" w:rsidRPr="000C0791">
        <w:rPr>
          <w:rFonts w:ascii="Times New Roman" w:hAnsi="Times New Roman" w:cs="Times New Roman"/>
          <w:i/>
          <w:iCs/>
        </w:rPr>
        <w:t>t</w:t>
      </w:r>
      <w:r w:rsidRPr="000C0791">
        <w:rPr>
          <w:rFonts w:ascii="Times New Roman" w:hAnsi="Times New Roman" w:cs="Times New Roman"/>
          <w:i/>
          <w:iCs/>
        </w:rPr>
        <w:t xml:space="preserve">ranslation </w:t>
      </w:r>
      <w:r w:rsidR="000D331E" w:rsidRPr="000C0791">
        <w:rPr>
          <w:rFonts w:ascii="Times New Roman" w:hAnsi="Times New Roman" w:cs="Times New Roman"/>
          <w:i/>
          <w:iCs/>
        </w:rPr>
        <w:t>m</w:t>
      </w:r>
      <w:r w:rsidRPr="000C0791">
        <w:rPr>
          <w:rFonts w:ascii="Times New Roman" w:hAnsi="Times New Roman" w:cs="Times New Roman"/>
          <w:i/>
          <w:iCs/>
        </w:rPr>
        <w:t xml:space="preserve">ethod. </w:t>
      </w:r>
      <w:r w:rsidRPr="000C0791">
        <w:rPr>
          <w:rFonts w:ascii="Times New Roman" w:hAnsi="Times New Roman" w:cs="Times New Roman"/>
        </w:rPr>
        <w:t>London: Routledge.</w:t>
      </w:r>
      <w:r w:rsidR="000D577A" w:rsidRPr="000C0791">
        <w:rPr>
          <w:rFonts w:ascii="Times New Roman" w:hAnsi="Times New Roman" w:cs="Times New Roman"/>
        </w:rPr>
        <w:t xml:space="preserve"> </w:t>
      </w:r>
      <w:hyperlink r:id="rId22" w:tgtFrame="_blank" w:history="1">
        <w:proofErr w:type="spellStart"/>
        <w:r w:rsidR="007C3E1F" w:rsidRPr="000C0791">
          <w:rPr>
            <w:rFonts w:ascii="Times New Roman" w:hAnsi="Times New Roman" w:cs="Times New Roman"/>
            <w:spacing w:val="5"/>
            <w:shd w:val="clear" w:color="auto" w:fill="FFFFFF"/>
          </w:rPr>
          <w:t>doi</w:t>
        </w:r>
        <w:proofErr w:type="spellEnd"/>
        <w:r w:rsidR="007C3E1F" w:rsidRPr="000C0791">
          <w:rPr>
            <w:rFonts w:ascii="Times New Roman" w:hAnsi="Times New Roman" w:cs="Times New Roman"/>
            <w:spacing w:val="5"/>
            <w:shd w:val="clear" w:color="auto" w:fill="FFFFFF"/>
          </w:rPr>
          <w:t>: </w:t>
        </w:r>
        <w:r w:rsidR="000D577A" w:rsidRPr="000C0791">
          <w:rPr>
            <w:rFonts w:ascii="Times New Roman" w:hAnsi="Times New Roman" w:cs="Times New Roman"/>
            <w:spacing w:val="5"/>
            <w:shd w:val="clear" w:color="auto" w:fill="FFFFFF"/>
          </w:rPr>
          <w:t>10.4324/9780203417973</w:t>
        </w:r>
      </w:hyperlink>
      <w:r w:rsidR="007C3E1F" w:rsidRPr="000C0791">
        <w:rPr>
          <w:rFonts w:ascii="Times New Roman" w:hAnsi="Times New Roman" w:cs="Times New Roman"/>
        </w:rPr>
        <w:t>.</w:t>
      </w:r>
    </w:p>
    <w:p w14:paraId="4FE92B9F" w14:textId="47A943CE" w:rsidR="0050436E" w:rsidRPr="000C0791" w:rsidRDefault="005F0065" w:rsidP="004B1939">
      <w:pPr>
        <w:autoSpaceDE w:val="0"/>
        <w:autoSpaceDN w:val="0"/>
        <w:adjustRightInd w:val="0"/>
        <w:spacing w:line="240" w:lineRule="auto"/>
        <w:ind w:left="709" w:hanging="709"/>
        <w:jc w:val="both"/>
        <w:rPr>
          <w:rFonts w:ascii="Times New Roman" w:hAnsi="Times New Roman" w:cs="Times New Roman"/>
          <w:i/>
          <w:iCs/>
          <w:color w:val="000000" w:themeColor="text1"/>
          <w:kern w:val="0"/>
          <w14:ligatures w14:val="none"/>
        </w:rPr>
      </w:pPr>
      <w:r w:rsidRPr="000C0791">
        <w:rPr>
          <w:rFonts w:ascii="Times New Roman" w:hAnsi="Times New Roman" w:cs="Times New Roman"/>
          <w:color w:val="000000" w:themeColor="text1"/>
          <w:kern w:val="0"/>
          <w14:ligatures w14:val="none"/>
        </w:rPr>
        <w:t>Karl, Frederick R</w:t>
      </w:r>
      <w:r w:rsidR="0066694C" w:rsidRPr="000C0791">
        <w:rPr>
          <w:rFonts w:ascii="Times New Roman" w:hAnsi="Times New Roman" w:cs="Times New Roman"/>
          <w:color w:val="000000" w:themeColor="text1"/>
          <w:kern w:val="0"/>
          <w14:ligatures w14:val="none"/>
        </w:rPr>
        <w:t>obert.</w:t>
      </w:r>
      <w:r w:rsidRPr="000C0791">
        <w:rPr>
          <w:rFonts w:ascii="Times New Roman" w:hAnsi="Times New Roman" w:cs="Times New Roman"/>
          <w:color w:val="000000" w:themeColor="text1"/>
          <w:kern w:val="0"/>
          <w14:ligatures w14:val="none"/>
        </w:rPr>
        <w:t xml:space="preserve"> </w:t>
      </w:r>
      <w:r w:rsidR="004464AF" w:rsidRPr="000C0791">
        <w:rPr>
          <w:rFonts w:ascii="Times New Roman" w:hAnsi="Times New Roman" w:cs="Times New Roman"/>
          <w:color w:val="000000" w:themeColor="text1"/>
          <w:kern w:val="0"/>
          <w14:ligatures w14:val="none"/>
        </w:rPr>
        <w:t xml:space="preserve">2001. </w:t>
      </w:r>
      <w:r w:rsidRPr="000C0791">
        <w:rPr>
          <w:rFonts w:ascii="Times New Roman" w:hAnsi="Times New Roman" w:cs="Times New Roman"/>
          <w:i/>
          <w:iCs/>
          <w:color w:val="000000" w:themeColor="text1"/>
          <w:kern w:val="0"/>
          <w14:ligatures w14:val="none"/>
        </w:rPr>
        <w:t xml:space="preserve">American </w:t>
      </w:r>
      <w:r w:rsidR="004B1939" w:rsidRPr="000C0791">
        <w:rPr>
          <w:rFonts w:ascii="Times New Roman" w:hAnsi="Times New Roman" w:cs="Times New Roman"/>
          <w:i/>
          <w:iCs/>
          <w:color w:val="000000" w:themeColor="text1"/>
          <w:kern w:val="0"/>
          <w14:ligatures w14:val="none"/>
        </w:rPr>
        <w:t>f</w:t>
      </w:r>
      <w:r w:rsidRPr="000C0791">
        <w:rPr>
          <w:rFonts w:ascii="Times New Roman" w:hAnsi="Times New Roman" w:cs="Times New Roman"/>
          <w:i/>
          <w:iCs/>
          <w:color w:val="000000" w:themeColor="text1"/>
          <w:kern w:val="0"/>
          <w14:ligatures w14:val="none"/>
        </w:rPr>
        <w:t xml:space="preserve">ictions: 1980–2000: Whose America is it </w:t>
      </w:r>
      <w:r w:rsidR="004B1939" w:rsidRPr="000C0791">
        <w:rPr>
          <w:rFonts w:ascii="Times New Roman" w:hAnsi="Times New Roman" w:cs="Times New Roman"/>
          <w:i/>
          <w:iCs/>
          <w:color w:val="000000" w:themeColor="text1"/>
          <w:kern w:val="0"/>
          <w14:ligatures w14:val="none"/>
        </w:rPr>
        <w:t>a</w:t>
      </w:r>
      <w:r w:rsidRPr="000C0791">
        <w:rPr>
          <w:rFonts w:ascii="Times New Roman" w:hAnsi="Times New Roman" w:cs="Times New Roman"/>
          <w:i/>
          <w:iCs/>
          <w:color w:val="000000" w:themeColor="text1"/>
          <w:kern w:val="0"/>
          <w14:ligatures w14:val="none"/>
        </w:rPr>
        <w:t>nyway?</w:t>
      </w:r>
      <w:r w:rsidR="004464AF" w:rsidRPr="000C0791">
        <w:rPr>
          <w:rFonts w:ascii="Times New Roman" w:hAnsi="Times New Roman" w:cs="Times New Roman"/>
          <w:i/>
          <w:iCs/>
          <w:color w:val="000000" w:themeColor="text1"/>
          <w:kern w:val="0"/>
          <w14:ligatures w14:val="none"/>
        </w:rPr>
        <w:t xml:space="preserve"> </w:t>
      </w:r>
      <w:r w:rsidRPr="000C0791">
        <w:rPr>
          <w:rFonts w:ascii="Times New Roman" w:hAnsi="Times New Roman" w:cs="Times New Roman"/>
          <w:color w:val="000000" w:themeColor="text1"/>
          <w:kern w:val="0"/>
          <w14:ligatures w14:val="none"/>
        </w:rPr>
        <w:t>Bloomington: Xlibris</w:t>
      </w:r>
      <w:r w:rsidR="004464AF" w:rsidRPr="000C0791">
        <w:rPr>
          <w:rFonts w:ascii="Times New Roman" w:hAnsi="Times New Roman" w:cs="Times New Roman"/>
          <w:color w:val="000000" w:themeColor="text1"/>
          <w:kern w:val="0"/>
          <w14:ligatures w14:val="none"/>
        </w:rPr>
        <w:t>.</w:t>
      </w:r>
    </w:p>
    <w:p w14:paraId="79A9B9C0" w14:textId="4FD2D45C" w:rsidR="0006780C" w:rsidRPr="000C0791" w:rsidRDefault="0050436E" w:rsidP="004B1939">
      <w:pPr>
        <w:autoSpaceDE w:val="0"/>
        <w:autoSpaceDN w:val="0"/>
        <w:adjustRightInd w:val="0"/>
        <w:spacing w:line="240" w:lineRule="auto"/>
        <w:ind w:left="709" w:hanging="709"/>
        <w:jc w:val="both"/>
        <w:rPr>
          <w:rFonts w:ascii="Times New Roman" w:hAnsi="Times New Roman" w:cs="Times New Roman"/>
          <w:color w:val="000000" w:themeColor="text1"/>
          <w:kern w:val="0"/>
          <w14:ligatures w14:val="none"/>
        </w:rPr>
      </w:pPr>
      <w:r w:rsidRPr="000C0791">
        <w:rPr>
          <w:rFonts w:ascii="Times New Roman" w:hAnsi="Times New Roman" w:cs="Times New Roman"/>
          <w:color w:val="000000" w:themeColor="text1"/>
          <w:kern w:val="0"/>
          <w14:ligatures w14:val="none"/>
        </w:rPr>
        <w:t>LeClair, T</w:t>
      </w:r>
      <w:r w:rsidR="0066694C" w:rsidRPr="000C0791">
        <w:rPr>
          <w:rFonts w:ascii="Times New Roman" w:hAnsi="Times New Roman" w:cs="Times New Roman"/>
          <w:color w:val="000000" w:themeColor="text1"/>
          <w:kern w:val="0"/>
          <w14:ligatures w14:val="none"/>
        </w:rPr>
        <w:t>om.</w:t>
      </w:r>
      <w:r w:rsidRPr="000C0791">
        <w:rPr>
          <w:rFonts w:ascii="Times New Roman" w:hAnsi="Times New Roman" w:cs="Times New Roman"/>
          <w:color w:val="000000" w:themeColor="text1"/>
          <w:kern w:val="0"/>
          <w14:ligatures w14:val="none"/>
        </w:rPr>
        <w:t xml:space="preserve"> </w:t>
      </w:r>
      <w:r w:rsidR="004464AF" w:rsidRPr="000C0791">
        <w:rPr>
          <w:rFonts w:ascii="Times New Roman" w:hAnsi="Times New Roman" w:cs="Times New Roman"/>
          <w:color w:val="000000" w:themeColor="text1"/>
          <w:kern w:val="0"/>
          <w14:ligatures w14:val="none"/>
        </w:rPr>
        <w:t xml:space="preserve">1989. </w:t>
      </w:r>
      <w:r w:rsidRPr="000C0791">
        <w:rPr>
          <w:rFonts w:ascii="Times New Roman" w:hAnsi="Times New Roman" w:cs="Times New Roman"/>
          <w:i/>
          <w:iCs/>
          <w:color w:val="000000" w:themeColor="text1"/>
          <w:kern w:val="0"/>
          <w14:ligatures w14:val="none"/>
        </w:rPr>
        <w:t xml:space="preserve">The </w:t>
      </w:r>
      <w:r w:rsidR="000D331E" w:rsidRPr="000C0791">
        <w:rPr>
          <w:rFonts w:ascii="Times New Roman" w:hAnsi="Times New Roman" w:cs="Times New Roman"/>
          <w:i/>
          <w:iCs/>
          <w:color w:val="000000" w:themeColor="text1"/>
          <w:kern w:val="0"/>
          <w14:ligatures w14:val="none"/>
        </w:rPr>
        <w:t>a</w:t>
      </w:r>
      <w:r w:rsidRPr="000C0791">
        <w:rPr>
          <w:rFonts w:ascii="Times New Roman" w:hAnsi="Times New Roman" w:cs="Times New Roman"/>
          <w:i/>
          <w:iCs/>
          <w:color w:val="000000" w:themeColor="text1"/>
          <w:kern w:val="0"/>
          <w14:ligatures w14:val="none"/>
        </w:rPr>
        <w:t xml:space="preserve">rt of </w:t>
      </w:r>
      <w:r w:rsidR="000D331E" w:rsidRPr="000C0791">
        <w:rPr>
          <w:rFonts w:ascii="Times New Roman" w:hAnsi="Times New Roman" w:cs="Times New Roman"/>
          <w:i/>
          <w:iCs/>
          <w:color w:val="000000" w:themeColor="text1"/>
          <w:kern w:val="0"/>
          <w14:ligatures w14:val="none"/>
        </w:rPr>
        <w:t>e</w:t>
      </w:r>
      <w:r w:rsidRPr="000C0791">
        <w:rPr>
          <w:rFonts w:ascii="Times New Roman" w:hAnsi="Times New Roman" w:cs="Times New Roman"/>
          <w:i/>
          <w:iCs/>
          <w:color w:val="000000" w:themeColor="text1"/>
          <w:kern w:val="0"/>
          <w14:ligatures w14:val="none"/>
        </w:rPr>
        <w:t xml:space="preserve">xcess: Mastery in </w:t>
      </w:r>
      <w:r w:rsidR="000D331E" w:rsidRPr="000C0791">
        <w:rPr>
          <w:rFonts w:ascii="Times New Roman" w:hAnsi="Times New Roman" w:cs="Times New Roman"/>
          <w:i/>
          <w:iCs/>
          <w:color w:val="000000" w:themeColor="text1"/>
          <w:kern w:val="0"/>
          <w14:ligatures w14:val="none"/>
        </w:rPr>
        <w:t>c</w:t>
      </w:r>
      <w:r w:rsidRPr="000C0791">
        <w:rPr>
          <w:rFonts w:ascii="Times New Roman" w:hAnsi="Times New Roman" w:cs="Times New Roman"/>
          <w:i/>
          <w:iCs/>
          <w:color w:val="000000" w:themeColor="text1"/>
          <w:kern w:val="0"/>
          <w14:ligatures w14:val="none"/>
        </w:rPr>
        <w:t xml:space="preserve">ontemporary </w:t>
      </w:r>
      <w:r w:rsidR="000D331E" w:rsidRPr="000C0791">
        <w:rPr>
          <w:rFonts w:ascii="Times New Roman" w:hAnsi="Times New Roman" w:cs="Times New Roman"/>
          <w:i/>
          <w:iCs/>
          <w:color w:val="000000" w:themeColor="text1"/>
          <w:kern w:val="0"/>
          <w14:ligatures w14:val="none"/>
        </w:rPr>
        <w:t>A</w:t>
      </w:r>
      <w:r w:rsidRPr="000C0791">
        <w:rPr>
          <w:rFonts w:ascii="Times New Roman" w:hAnsi="Times New Roman" w:cs="Times New Roman"/>
          <w:i/>
          <w:iCs/>
          <w:color w:val="000000" w:themeColor="text1"/>
          <w:kern w:val="0"/>
          <w14:ligatures w14:val="none"/>
        </w:rPr>
        <w:t xml:space="preserve">merican </w:t>
      </w:r>
      <w:r w:rsidR="000D331E" w:rsidRPr="000C0791">
        <w:rPr>
          <w:rFonts w:ascii="Times New Roman" w:hAnsi="Times New Roman" w:cs="Times New Roman"/>
          <w:i/>
          <w:iCs/>
          <w:color w:val="000000" w:themeColor="text1"/>
          <w:kern w:val="0"/>
          <w14:ligatures w14:val="none"/>
        </w:rPr>
        <w:t>f</w:t>
      </w:r>
      <w:r w:rsidRPr="000C0791">
        <w:rPr>
          <w:rFonts w:ascii="Times New Roman" w:hAnsi="Times New Roman" w:cs="Times New Roman"/>
          <w:i/>
          <w:iCs/>
          <w:color w:val="000000" w:themeColor="text1"/>
          <w:kern w:val="0"/>
          <w14:ligatures w14:val="none"/>
        </w:rPr>
        <w:t>iction</w:t>
      </w:r>
      <w:r w:rsidRPr="000C0791">
        <w:rPr>
          <w:rFonts w:ascii="Times New Roman" w:hAnsi="Times New Roman" w:cs="Times New Roman"/>
          <w:color w:val="000000" w:themeColor="text1"/>
          <w:kern w:val="0"/>
          <w14:ligatures w14:val="none"/>
        </w:rPr>
        <w:t>.</w:t>
      </w:r>
      <w:r w:rsidR="004464AF" w:rsidRPr="000C0791">
        <w:rPr>
          <w:rFonts w:ascii="Times New Roman" w:hAnsi="Times New Roman" w:cs="Times New Roman"/>
          <w:color w:val="000000" w:themeColor="text1"/>
          <w:kern w:val="0"/>
          <w14:ligatures w14:val="none"/>
        </w:rPr>
        <w:t xml:space="preserve"> </w:t>
      </w:r>
      <w:r w:rsidRPr="000C0791">
        <w:rPr>
          <w:rFonts w:ascii="Times New Roman" w:hAnsi="Times New Roman" w:cs="Times New Roman"/>
          <w:color w:val="000000" w:themeColor="text1"/>
          <w:kern w:val="0"/>
          <w14:ligatures w14:val="none"/>
        </w:rPr>
        <w:t>Urbana:</w:t>
      </w:r>
      <w:r w:rsidR="004B1939" w:rsidRPr="000C0791">
        <w:rPr>
          <w:rFonts w:ascii="Times New Roman" w:hAnsi="Times New Roman" w:cs="Times New Roman"/>
          <w:color w:val="000000" w:themeColor="text1"/>
          <w:kern w:val="0"/>
          <w14:ligatures w14:val="none"/>
        </w:rPr>
        <w:t> </w:t>
      </w:r>
      <w:r w:rsidRPr="000C0791">
        <w:rPr>
          <w:rFonts w:ascii="Times New Roman" w:hAnsi="Times New Roman" w:cs="Times New Roman"/>
          <w:color w:val="000000" w:themeColor="text1"/>
          <w:kern w:val="0"/>
          <w14:ligatures w14:val="none"/>
        </w:rPr>
        <w:t>University of Illinois Press</w:t>
      </w:r>
      <w:r w:rsidR="004464AF" w:rsidRPr="000C0791">
        <w:rPr>
          <w:rFonts w:ascii="Times New Roman" w:hAnsi="Times New Roman" w:cs="Times New Roman"/>
          <w:color w:val="000000" w:themeColor="text1"/>
          <w:kern w:val="0"/>
          <w14:ligatures w14:val="none"/>
        </w:rPr>
        <w:t>.</w:t>
      </w:r>
      <w:r w:rsidRPr="000C0791">
        <w:rPr>
          <w:rFonts w:ascii="Times New Roman" w:hAnsi="Times New Roman" w:cs="Times New Roman"/>
          <w:color w:val="000000" w:themeColor="text1"/>
          <w:kern w:val="0"/>
          <w14:ligatures w14:val="none"/>
        </w:rPr>
        <w:t xml:space="preserve"> </w:t>
      </w:r>
    </w:p>
    <w:p w14:paraId="7002833C" w14:textId="723AAC3D" w:rsidR="0050436E" w:rsidRPr="000C0791" w:rsidRDefault="0006780C" w:rsidP="004B1939">
      <w:pPr>
        <w:spacing w:line="240" w:lineRule="auto"/>
        <w:ind w:left="709" w:hanging="709"/>
        <w:jc w:val="both"/>
        <w:rPr>
          <w:rFonts w:ascii="Times New Roman" w:hAnsi="Times New Roman" w:cs="Times New Roman"/>
        </w:rPr>
      </w:pPr>
      <w:r w:rsidRPr="000C0791">
        <w:rPr>
          <w:rFonts w:ascii="Times New Roman" w:hAnsi="Times New Roman" w:cs="Times New Roman"/>
        </w:rPr>
        <w:t>Mattessich, S</w:t>
      </w:r>
      <w:r w:rsidR="006A00AD" w:rsidRPr="000C0791">
        <w:rPr>
          <w:rFonts w:ascii="Times New Roman" w:hAnsi="Times New Roman" w:cs="Times New Roman"/>
        </w:rPr>
        <w:t>tefan.</w:t>
      </w:r>
      <w:r w:rsidRPr="000C0791">
        <w:rPr>
          <w:rFonts w:ascii="Times New Roman" w:hAnsi="Times New Roman" w:cs="Times New Roman"/>
        </w:rPr>
        <w:t xml:space="preserve"> 2002. </w:t>
      </w:r>
      <w:r w:rsidRPr="000C0791">
        <w:rPr>
          <w:rFonts w:ascii="Times New Roman" w:hAnsi="Times New Roman" w:cs="Times New Roman"/>
          <w:i/>
          <w:iCs/>
        </w:rPr>
        <w:t xml:space="preserve">Lines of </w:t>
      </w:r>
      <w:r w:rsidR="000D331E" w:rsidRPr="000C0791">
        <w:rPr>
          <w:rFonts w:ascii="Times New Roman" w:hAnsi="Times New Roman" w:cs="Times New Roman"/>
          <w:i/>
          <w:iCs/>
        </w:rPr>
        <w:t>f</w:t>
      </w:r>
      <w:r w:rsidRPr="000C0791">
        <w:rPr>
          <w:rFonts w:ascii="Times New Roman" w:hAnsi="Times New Roman" w:cs="Times New Roman"/>
          <w:i/>
          <w:iCs/>
        </w:rPr>
        <w:t xml:space="preserve">light. Discursive </w:t>
      </w:r>
      <w:r w:rsidR="000D331E" w:rsidRPr="000C0791">
        <w:rPr>
          <w:rFonts w:ascii="Times New Roman" w:hAnsi="Times New Roman" w:cs="Times New Roman"/>
          <w:i/>
          <w:iCs/>
        </w:rPr>
        <w:t>t</w:t>
      </w:r>
      <w:r w:rsidRPr="000C0791">
        <w:rPr>
          <w:rFonts w:ascii="Times New Roman" w:hAnsi="Times New Roman" w:cs="Times New Roman"/>
          <w:i/>
          <w:iCs/>
        </w:rPr>
        <w:t xml:space="preserve">ime and </w:t>
      </w:r>
      <w:r w:rsidR="000D331E" w:rsidRPr="000C0791">
        <w:rPr>
          <w:rFonts w:ascii="Times New Roman" w:hAnsi="Times New Roman" w:cs="Times New Roman"/>
          <w:i/>
          <w:iCs/>
        </w:rPr>
        <w:t>c</w:t>
      </w:r>
      <w:r w:rsidRPr="000C0791">
        <w:rPr>
          <w:rFonts w:ascii="Times New Roman" w:hAnsi="Times New Roman" w:cs="Times New Roman"/>
          <w:i/>
          <w:iCs/>
        </w:rPr>
        <w:t xml:space="preserve">ountercultural </w:t>
      </w:r>
      <w:r w:rsidR="000D331E" w:rsidRPr="000C0791">
        <w:rPr>
          <w:rFonts w:ascii="Times New Roman" w:hAnsi="Times New Roman" w:cs="Times New Roman"/>
          <w:i/>
          <w:iCs/>
        </w:rPr>
        <w:t>d</w:t>
      </w:r>
      <w:r w:rsidRPr="000C0791">
        <w:rPr>
          <w:rFonts w:ascii="Times New Roman" w:hAnsi="Times New Roman" w:cs="Times New Roman"/>
          <w:i/>
          <w:iCs/>
        </w:rPr>
        <w:t xml:space="preserve">esire in the </w:t>
      </w:r>
      <w:r w:rsidR="00745F35" w:rsidRPr="000C0791">
        <w:rPr>
          <w:rFonts w:ascii="Times New Roman" w:hAnsi="Times New Roman" w:cs="Times New Roman"/>
          <w:i/>
          <w:iCs/>
        </w:rPr>
        <w:t>w</w:t>
      </w:r>
      <w:r w:rsidRPr="000C0791">
        <w:rPr>
          <w:rFonts w:ascii="Times New Roman" w:hAnsi="Times New Roman" w:cs="Times New Roman"/>
          <w:i/>
          <w:iCs/>
        </w:rPr>
        <w:t>ork of Thomas Pynchon</w:t>
      </w:r>
      <w:r w:rsidRPr="000C0791">
        <w:rPr>
          <w:rFonts w:ascii="Times New Roman" w:hAnsi="Times New Roman" w:cs="Times New Roman"/>
        </w:rPr>
        <w:t xml:space="preserve">. </w:t>
      </w:r>
      <w:r w:rsidR="00745F35" w:rsidRPr="000C0791">
        <w:rPr>
          <w:rFonts w:ascii="Times New Roman" w:hAnsi="Times New Roman" w:cs="Times New Roman"/>
        </w:rPr>
        <w:t xml:space="preserve">Durham: </w:t>
      </w:r>
      <w:r w:rsidRPr="000C0791">
        <w:rPr>
          <w:rFonts w:ascii="Times New Roman" w:hAnsi="Times New Roman" w:cs="Times New Roman"/>
        </w:rPr>
        <w:t>Duke University Press</w:t>
      </w:r>
      <w:r w:rsidR="00745F35" w:rsidRPr="000C0791">
        <w:rPr>
          <w:rFonts w:ascii="Times New Roman" w:hAnsi="Times New Roman" w:cs="Times New Roman"/>
        </w:rPr>
        <w:t>.</w:t>
      </w:r>
      <w:r w:rsidR="000D577A" w:rsidRPr="000C0791">
        <w:rPr>
          <w:rFonts w:ascii="Times New Roman" w:hAnsi="Times New Roman" w:cs="Times New Roman"/>
        </w:rPr>
        <w:t xml:space="preserve"> </w:t>
      </w:r>
      <w:proofErr w:type="spellStart"/>
      <w:r w:rsidR="007C3E1F" w:rsidRPr="000C0791">
        <w:rPr>
          <w:rFonts w:ascii="Times New Roman" w:hAnsi="Times New Roman" w:cs="Times New Roman"/>
        </w:rPr>
        <w:t>doi</w:t>
      </w:r>
      <w:proofErr w:type="spellEnd"/>
      <w:r w:rsidR="007C3E1F" w:rsidRPr="000C0791">
        <w:rPr>
          <w:rFonts w:ascii="Times New Roman" w:hAnsi="Times New Roman" w:cs="Times New Roman"/>
        </w:rPr>
        <w:t>: </w:t>
      </w:r>
      <w:hyperlink r:id="rId23" w:tgtFrame="_blank" w:history="1">
        <w:r w:rsidR="000D577A" w:rsidRPr="000C0791">
          <w:rPr>
            <w:rFonts w:ascii="Times New Roman" w:hAnsi="Times New Roman" w:cs="Times New Roman"/>
            <w:bdr w:val="single" w:sz="2" w:space="0" w:color="E9EAEE" w:frame="1"/>
          </w:rPr>
          <w:t>10.1215/9780822384137</w:t>
        </w:r>
      </w:hyperlink>
      <w:r w:rsidR="007C3E1F" w:rsidRPr="000C0791">
        <w:rPr>
          <w:rFonts w:ascii="Times New Roman" w:hAnsi="Times New Roman" w:cs="Times New Roman"/>
        </w:rPr>
        <w:t>.</w:t>
      </w:r>
    </w:p>
    <w:p w14:paraId="09A91186" w14:textId="395529C7" w:rsidR="00923D76" w:rsidRPr="000C0791" w:rsidRDefault="00923D76" w:rsidP="004B1939">
      <w:pPr>
        <w:spacing w:line="240" w:lineRule="auto"/>
        <w:ind w:left="709" w:hanging="709"/>
        <w:jc w:val="both"/>
        <w:rPr>
          <w:rFonts w:ascii="Times New Roman" w:eastAsia="Times New Roman" w:hAnsi="Times New Roman" w:cs="Times New Roman"/>
          <w:color w:val="000000" w:themeColor="text1"/>
          <w:kern w:val="0"/>
          <w:lang w:eastAsia="pl-PL"/>
          <w14:ligatures w14:val="none"/>
        </w:rPr>
      </w:pPr>
      <w:r w:rsidRPr="000C0791">
        <w:rPr>
          <w:rFonts w:ascii="Times New Roman" w:eastAsia="Times New Roman" w:hAnsi="Times New Roman" w:cs="Times New Roman"/>
          <w:color w:val="000000" w:themeColor="text1"/>
          <w:kern w:val="0"/>
          <w:lang w:eastAsia="pl-PL"/>
          <w14:ligatures w14:val="none"/>
        </w:rPr>
        <w:t>Mendelson, E</w:t>
      </w:r>
      <w:r w:rsidR="006A00AD" w:rsidRPr="000C0791">
        <w:rPr>
          <w:rFonts w:ascii="Times New Roman" w:eastAsia="Times New Roman" w:hAnsi="Times New Roman" w:cs="Times New Roman"/>
          <w:color w:val="000000" w:themeColor="text1"/>
          <w:kern w:val="0"/>
          <w:lang w:eastAsia="pl-PL"/>
          <w14:ligatures w14:val="none"/>
        </w:rPr>
        <w:t>dward.</w:t>
      </w:r>
      <w:r w:rsidRPr="000C0791">
        <w:rPr>
          <w:rFonts w:ascii="Times New Roman" w:eastAsia="Times New Roman" w:hAnsi="Times New Roman" w:cs="Times New Roman"/>
          <w:color w:val="000000" w:themeColor="text1"/>
          <w:kern w:val="0"/>
          <w:lang w:eastAsia="pl-PL"/>
          <w14:ligatures w14:val="none"/>
        </w:rPr>
        <w:t xml:space="preserve"> 1976. </w:t>
      </w:r>
      <w:proofErr w:type="spellStart"/>
      <w:r w:rsidRPr="000C0791">
        <w:rPr>
          <w:rFonts w:ascii="Times New Roman" w:eastAsia="Times New Roman" w:hAnsi="Times New Roman" w:cs="Times New Roman"/>
          <w:color w:val="000000" w:themeColor="text1"/>
          <w:kern w:val="0"/>
          <w:lang w:eastAsia="pl-PL"/>
          <w14:ligatures w14:val="none"/>
        </w:rPr>
        <w:t>Encyclopedic</w:t>
      </w:r>
      <w:proofErr w:type="spellEnd"/>
      <w:r w:rsidRPr="000C0791">
        <w:rPr>
          <w:rFonts w:ascii="Times New Roman" w:eastAsia="Times New Roman" w:hAnsi="Times New Roman" w:cs="Times New Roman"/>
          <w:color w:val="000000" w:themeColor="text1"/>
          <w:kern w:val="0"/>
          <w:lang w:eastAsia="pl-PL"/>
          <w14:ligatures w14:val="none"/>
        </w:rPr>
        <w:t xml:space="preserve"> </w:t>
      </w:r>
      <w:r w:rsidR="00745F35" w:rsidRPr="000C0791">
        <w:rPr>
          <w:rFonts w:ascii="Times New Roman" w:eastAsia="Times New Roman" w:hAnsi="Times New Roman" w:cs="Times New Roman"/>
          <w:color w:val="000000" w:themeColor="text1"/>
          <w:kern w:val="0"/>
          <w:lang w:eastAsia="pl-PL"/>
          <w14:ligatures w14:val="none"/>
        </w:rPr>
        <w:t>n</w:t>
      </w:r>
      <w:r w:rsidRPr="000C0791">
        <w:rPr>
          <w:rFonts w:ascii="Times New Roman" w:eastAsia="Times New Roman" w:hAnsi="Times New Roman" w:cs="Times New Roman"/>
          <w:color w:val="000000" w:themeColor="text1"/>
          <w:kern w:val="0"/>
          <w:lang w:eastAsia="pl-PL"/>
          <w14:ligatures w14:val="none"/>
        </w:rPr>
        <w:t xml:space="preserve">arrative: From Dante to Pynchon. </w:t>
      </w:r>
      <w:r w:rsidRPr="000C0791">
        <w:rPr>
          <w:rFonts w:ascii="Times New Roman" w:eastAsia="Times New Roman" w:hAnsi="Times New Roman" w:cs="Times New Roman"/>
          <w:i/>
          <w:iCs/>
          <w:color w:val="000000" w:themeColor="text1"/>
          <w:kern w:val="0"/>
          <w:lang w:eastAsia="pl-PL"/>
          <w14:ligatures w14:val="none"/>
        </w:rPr>
        <w:t>MLN</w:t>
      </w:r>
      <w:r w:rsidRPr="000C0791">
        <w:rPr>
          <w:rFonts w:ascii="Times New Roman" w:eastAsia="Times New Roman" w:hAnsi="Times New Roman" w:cs="Times New Roman"/>
          <w:color w:val="000000" w:themeColor="text1"/>
          <w:kern w:val="0"/>
          <w:lang w:eastAsia="pl-PL"/>
          <w14:ligatures w14:val="none"/>
        </w:rPr>
        <w:t xml:space="preserve"> 91(6)</w:t>
      </w:r>
      <w:r w:rsidR="00745F35" w:rsidRPr="000C0791">
        <w:rPr>
          <w:rFonts w:ascii="Times New Roman" w:eastAsia="Times New Roman" w:hAnsi="Times New Roman" w:cs="Times New Roman"/>
          <w:color w:val="000000" w:themeColor="text1"/>
          <w:kern w:val="0"/>
          <w:lang w:eastAsia="pl-PL"/>
          <w14:ligatures w14:val="none"/>
        </w:rPr>
        <w:t>:</w:t>
      </w:r>
      <w:r w:rsidRPr="000C0791">
        <w:rPr>
          <w:rFonts w:ascii="Times New Roman" w:eastAsia="Times New Roman" w:hAnsi="Times New Roman" w:cs="Times New Roman"/>
          <w:color w:val="000000" w:themeColor="text1"/>
          <w:kern w:val="0"/>
          <w:lang w:eastAsia="pl-PL"/>
          <w14:ligatures w14:val="none"/>
        </w:rPr>
        <w:t xml:space="preserve"> 1267–1275. </w:t>
      </w:r>
      <w:hyperlink r:id="rId24" w:tooltip="Doi (identifier)" w:history="1">
        <w:proofErr w:type="spellStart"/>
        <w:r w:rsidR="000D577A" w:rsidRPr="000C0791">
          <w:rPr>
            <w:rFonts w:ascii="Times New Roman" w:hAnsi="Times New Roman" w:cs="Times New Roman"/>
            <w:shd w:val="clear" w:color="auto" w:fill="FFFFFF"/>
          </w:rPr>
          <w:t>doi</w:t>
        </w:r>
        <w:proofErr w:type="spellEnd"/>
      </w:hyperlink>
      <w:r w:rsidR="007C3E1F" w:rsidRPr="000C0791">
        <w:rPr>
          <w:rFonts w:ascii="Times New Roman" w:hAnsi="Times New Roman" w:cs="Times New Roman"/>
        </w:rPr>
        <w:t>: </w:t>
      </w:r>
      <w:hyperlink r:id="rId25" w:history="1">
        <w:r w:rsidR="000D577A" w:rsidRPr="000C0791">
          <w:rPr>
            <w:rFonts w:ascii="Times New Roman" w:hAnsi="Times New Roman" w:cs="Times New Roman"/>
          </w:rPr>
          <w:t>10.2307/2907136</w:t>
        </w:r>
      </w:hyperlink>
      <w:r w:rsidR="007C3E1F" w:rsidRPr="000C0791">
        <w:rPr>
          <w:rFonts w:ascii="Times New Roman" w:hAnsi="Times New Roman" w:cs="Times New Roman"/>
        </w:rPr>
        <w:t>.</w:t>
      </w:r>
    </w:p>
    <w:p w14:paraId="562ABA2D" w14:textId="6629B353" w:rsidR="0050436E" w:rsidRPr="000C0791" w:rsidRDefault="007F14B4" w:rsidP="004B1939">
      <w:pPr>
        <w:spacing w:line="240" w:lineRule="auto"/>
        <w:ind w:left="709" w:hanging="709"/>
        <w:jc w:val="both"/>
        <w:rPr>
          <w:rFonts w:ascii="Times New Roman" w:hAnsi="Times New Roman" w:cs="Times New Roman"/>
        </w:rPr>
      </w:pPr>
      <w:r w:rsidRPr="000C0791">
        <w:rPr>
          <w:rFonts w:ascii="Times New Roman" w:hAnsi="Times New Roman" w:cs="Times New Roman"/>
        </w:rPr>
        <w:t>Mendelson, E</w:t>
      </w:r>
      <w:r w:rsidR="00493918" w:rsidRPr="000C0791">
        <w:rPr>
          <w:rFonts w:ascii="Times New Roman" w:hAnsi="Times New Roman" w:cs="Times New Roman"/>
        </w:rPr>
        <w:t>dward.</w:t>
      </w:r>
      <w:r w:rsidRPr="000C0791">
        <w:rPr>
          <w:rFonts w:ascii="Times New Roman" w:hAnsi="Times New Roman" w:cs="Times New Roman"/>
        </w:rPr>
        <w:t xml:space="preserve"> 1986. Gravity</w:t>
      </w:r>
      <w:r w:rsidR="00AD776B" w:rsidRPr="000C0791">
        <w:rPr>
          <w:rFonts w:ascii="Times New Roman" w:hAnsi="Times New Roman" w:cs="Times New Roman"/>
        </w:rPr>
        <w:t>’</w:t>
      </w:r>
      <w:r w:rsidRPr="000C0791">
        <w:rPr>
          <w:rFonts w:ascii="Times New Roman" w:hAnsi="Times New Roman" w:cs="Times New Roman"/>
        </w:rPr>
        <w:t>s encyclopaedia. In Bloom</w:t>
      </w:r>
      <w:r w:rsidR="00745F35" w:rsidRPr="000C0791">
        <w:rPr>
          <w:rFonts w:ascii="Times New Roman" w:hAnsi="Times New Roman" w:cs="Times New Roman"/>
        </w:rPr>
        <w:t>, Harold</w:t>
      </w:r>
      <w:r w:rsidRPr="000C0791">
        <w:rPr>
          <w:rFonts w:ascii="Times New Roman" w:hAnsi="Times New Roman" w:cs="Times New Roman"/>
        </w:rPr>
        <w:t xml:space="preserve"> (</w:t>
      </w:r>
      <w:r w:rsidR="00745F35" w:rsidRPr="000C0791">
        <w:rPr>
          <w:rFonts w:ascii="Times New Roman" w:hAnsi="Times New Roman" w:cs="Times New Roman"/>
        </w:rPr>
        <w:t>e</w:t>
      </w:r>
      <w:r w:rsidRPr="000C0791">
        <w:rPr>
          <w:rFonts w:ascii="Times New Roman" w:hAnsi="Times New Roman" w:cs="Times New Roman"/>
        </w:rPr>
        <w:t>d.)</w:t>
      </w:r>
      <w:r w:rsidR="00745F35" w:rsidRPr="000C0791">
        <w:rPr>
          <w:rFonts w:ascii="Times New Roman" w:hAnsi="Times New Roman" w:cs="Times New Roman"/>
        </w:rPr>
        <w:t>,</w:t>
      </w:r>
      <w:r w:rsidRPr="000C0791">
        <w:rPr>
          <w:rFonts w:ascii="Times New Roman" w:hAnsi="Times New Roman" w:cs="Times New Roman"/>
        </w:rPr>
        <w:t xml:space="preserve"> </w:t>
      </w:r>
      <w:r w:rsidRPr="000C0791">
        <w:rPr>
          <w:rFonts w:ascii="Times New Roman" w:hAnsi="Times New Roman" w:cs="Times New Roman"/>
          <w:i/>
          <w:iCs/>
        </w:rPr>
        <w:t>Thomas Pynchon</w:t>
      </w:r>
      <w:r w:rsidR="00AD776B" w:rsidRPr="000C0791">
        <w:rPr>
          <w:rFonts w:ascii="Times New Roman" w:hAnsi="Times New Roman" w:cs="Times New Roman"/>
          <w:i/>
          <w:iCs/>
        </w:rPr>
        <w:t>’</w:t>
      </w:r>
      <w:r w:rsidRPr="000C0791">
        <w:rPr>
          <w:rFonts w:ascii="Times New Roman" w:hAnsi="Times New Roman" w:cs="Times New Roman"/>
          <w:i/>
          <w:iCs/>
        </w:rPr>
        <w:t xml:space="preserve">s </w:t>
      </w:r>
      <w:r w:rsidRPr="000C0791">
        <w:rPr>
          <w:rFonts w:ascii="Times New Roman" w:hAnsi="Times New Roman" w:cs="Times New Roman"/>
        </w:rPr>
        <w:t>Gravity</w:t>
      </w:r>
      <w:r w:rsidR="00AD776B" w:rsidRPr="000C0791">
        <w:rPr>
          <w:rFonts w:ascii="Times New Roman" w:hAnsi="Times New Roman" w:cs="Times New Roman"/>
        </w:rPr>
        <w:t>’</w:t>
      </w:r>
      <w:r w:rsidRPr="000C0791">
        <w:rPr>
          <w:rFonts w:ascii="Times New Roman" w:hAnsi="Times New Roman" w:cs="Times New Roman"/>
        </w:rPr>
        <w:t>s Rainbow</w:t>
      </w:r>
      <w:r w:rsidR="00745F35" w:rsidRPr="000C0791">
        <w:rPr>
          <w:rFonts w:ascii="Times New Roman" w:hAnsi="Times New Roman" w:cs="Times New Roman"/>
          <w:i/>
          <w:iCs/>
        </w:rPr>
        <w:t xml:space="preserve">. </w:t>
      </w:r>
      <w:r w:rsidRPr="000C0791">
        <w:rPr>
          <w:rFonts w:ascii="Times New Roman" w:hAnsi="Times New Roman" w:cs="Times New Roman"/>
        </w:rPr>
        <w:t>New York: Chelsea House Publishers</w:t>
      </w:r>
      <w:r w:rsidR="00745F35" w:rsidRPr="000C0791">
        <w:rPr>
          <w:rFonts w:ascii="Times New Roman" w:hAnsi="Times New Roman" w:cs="Times New Roman"/>
        </w:rPr>
        <w:t>. 11–42.</w:t>
      </w:r>
    </w:p>
    <w:p w14:paraId="3C3E1461" w14:textId="2BEBDB86" w:rsidR="009E3274" w:rsidRPr="000C0791" w:rsidRDefault="009E3274" w:rsidP="007C3E1F">
      <w:pPr>
        <w:spacing w:line="240" w:lineRule="auto"/>
        <w:jc w:val="both"/>
        <w:rPr>
          <w:rFonts w:ascii="Times New Roman" w:hAnsi="Times New Roman" w:cs="Times New Roman"/>
        </w:rPr>
      </w:pPr>
      <w:proofErr w:type="gramStart"/>
      <w:r w:rsidRPr="000C0791">
        <w:rPr>
          <w:rFonts w:ascii="Times New Roman" w:hAnsi="Times New Roman" w:cs="Times New Roman"/>
          <w:i/>
          <w:iCs/>
        </w:rPr>
        <w:t>Merriam-Webster</w:t>
      </w:r>
      <w:r w:rsidRPr="000C0791">
        <w:rPr>
          <w:rFonts w:ascii="Times New Roman" w:hAnsi="Times New Roman" w:cs="Times New Roman"/>
        </w:rPr>
        <w:t>,</w:t>
      </w:r>
      <w:proofErr w:type="gramEnd"/>
      <w:r w:rsidRPr="000C0791">
        <w:rPr>
          <w:rFonts w:ascii="Times New Roman" w:hAnsi="Times New Roman" w:cs="Times New Roman"/>
        </w:rPr>
        <w:t xml:space="preserve"> retrieved July 20, 2023, from </w:t>
      </w:r>
      <w:hyperlink r:id="rId26" w:history="1">
        <w:r w:rsidRPr="000C0791">
          <w:rPr>
            <w:rStyle w:val="Hypertextovprepojenie"/>
            <w:rFonts w:ascii="Times New Roman" w:hAnsi="Times New Roman" w:cs="Times New Roman"/>
            <w:color w:val="auto"/>
            <w:u w:val="none"/>
          </w:rPr>
          <w:t>www.merriam-webster.com/dictionary</w:t>
        </w:r>
      </w:hyperlink>
      <w:r w:rsidRPr="000C0791">
        <w:rPr>
          <w:rFonts w:ascii="Times New Roman" w:hAnsi="Times New Roman" w:cs="Times New Roman"/>
        </w:rPr>
        <w:t>.</w:t>
      </w:r>
    </w:p>
    <w:p w14:paraId="15FE617E" w14:textId="5A2701BC" w:rsidR="0050436E" w:rsidRPr="000C0791" w:rsidRDefault="0050436E" w:rsidP="00E57545">
      <w:pPr>
        <w:autoSpaceDE w:val="0"/>
        <w:autoSpaceDN w:val="0"/>
        <w:adjustRightInd w:val="0"/>
        <w:spacing w:line="240" w:lineRule="auto"/>
        <w:ind w:left="709" w:hanging="709"/>
        <w:jc w:val="both"/>
        <w:rPr>
          <w:rFonts w:ascii="Times New Roman" w:hAnsi="Times New Roman" w:cs="Times New Roman"/>
          <w:color w:val="000000" w:themeColor="text1"/>
          <w:kern w:val="0"/>
        </w:rPr>
      </w:pPr>
      <w:r w:rsidRPr="000C0791">
        <w:rPr>
          <w:rFonts w:ascii="Times New Roman" w:hAnsi="Times New Roman" w:cs="Times New Roman"/>
          <w:color w:val="000000" w:themeColor="text1"/>
          <w:kern w:val="0"/>
        </w:rPr>
        <w:t>Moretti</w:t>
      </w:r>
      <w:r w:rsidR="007F14B4" w:rsidRPr="000C0791">
        <w:rPr>
          <w:rFonts w:ascii="Times New Roman" w:hAnsi="Times New Roman" w:cs="Times New Roman"/>
          <w:color w:val="000000" w:themeColor="text1"/>
          <w:kern w:val="0"/>
        </w:rPr>
        <w:t>,</w:t>
      </w:r>
      <w:r w:rsidR="005F0065" w:rsidRPr="000C0791">
        <w:rPr>
          <w:rFonts w:ascii="Times New Roman" w:hAnsi="Times New Roman" w:cs="Times New Roman"/>
          <w:color w:val="000000" w:themeColor="text1"/>
          <w:kern w:val="0"/>
        </w:rPr>
        <w:t xml:space="preserve"> F</w:t>
      </w:r>
      <w:r w:rsidR="00493918" w:rsidRPr="000C0791">
        <w:rPr>
          <w:rFonts w:ascii="Times New Roman" w:hAnsi="Times New Roman" w:cs="Times New Roman"/>
          <w:color w:val="000000" w:themeColor="text1"/>
          <w:kern w:val="0"/>
        </w:rPr>
        <w:t xml:space="preserve">ranco. </w:t>
      </w:r>
      <w:r w:rsidR="007F14B4" w:rsidRPr="000C0791">
        <w:rPr>
          <w:rFonts w:ascii="Times New Roman" w:hAnsi="Times New Roman" w:cs="Times New Roman"/>
          <w:color w:val="000000" w:themeColor="text1"/>
          <w:kern w:val="0"/>
        </w:rPr>
        <w:t xml:space="preserve">1996. </w:t>
      </w:r>
      <w:r w:rsidRPr="000C0791">
        <w:rPr>
          <w:rFonts w:ascii="Times New Roman" w:eastAsia="MinionPro-It" w:hAnsi="Times New Roman" w:cs="Times New Roman"/>
          <w:i/>
          <w:iCs/>
          <w:color w:val="000000" w:themeColor="text1"/>
          <w:kern w:val="0"/>
        </w:rPr>
        <w:t xml:space="preserve">Modern </w:t>
      </w:r>
      <w:r w:rsidR="00F713FE" w:rsidRPr="000C0791">
        <w:rPr>
          <w:rFonts w:ascii="Times New Roman" w:eastAsia="MinionPro-It" w:hAnsi="Times New Roman" w:cs="Times New Roman"/>
          <w:i/>
          <w:iCs/>
          <w:color w:val="000000" w:themeColor="text1"/>
          <w:kern w:val="0"/>
        </w:rPr>
        <w:t>e</w:t>
      </w:r>
      <w:r w:rsidRPr="000C0791">
        <w:rPr>
          <w:rFonts w:ascii="Times New Roman" w:eastAsia="MinionPro-It" w:hAnsi="Times New Roman" w:cs="Times New Roman"/>
          <w:i/>
          <w:iCs/>
          <w:color w:val="000000" w:themeColor="text1"/>
          <w:kern w:val="0"/>
        </w:rPr>
        <w:t xml:space="preserve">pic: The </w:t>
      </w:r>
      <w:r w:rsidR="00F713FE" w:rsidRPr="000C0791">
        <w:rPr>
          <w:rFonts w:ascii="Times New Roman" w:eastAsia="MinionPro-It" w:hAnsi="Times New Roman" w:cs="Times New Roman"/>
          <w:i/>
          <w:iCs/>
          <w:color w:val="000000" w:themeColor="text1"/>
          <w:kern w:val="0"/>
        </w:rPr>
        <w:t>w</w:t>
      </w:r>
      <w:r w:rsidRPr="000C0791">
        <w:rPr>
          <w:rFonts w:ascii="Times New Roman" w:eastAsia="MinionPro-It" w:hAnsi="Times New Roman" w:cs="Times New Roman"/>
          <w:i/>
          <w:iCs/>
          <w:color w:val="000000" w:themeColor="text1"/>
          <w:kern w:val="0"/>
        </w:rPr>
        <w:t xml:space="preserve">orld </w:t>
      </w:r>
      <w:r w:rsidR="00F713FE" w:rsidRPr="000C0791">
        <w:rPr>
          <w:rFonts w:ascii="Times New Roman" w:eastAsia="MinionPro-It" w:hAnsi="Times New Roman" w:cs="Times New Roman"/>
          <w:i/>
          <w:iCs/>
          <w:color w:val="000000" w:themeColor="text1"/>
          <w:kern w:val="0"/>
        </w:rPr>
        <w:t>s</w:t>
      </w:r>
      <w:r w:rsidRPr="000C0791">
        <w:rPr>
          <w:rFonts w:ascii="Times New Roman" w:eastAsia="MinionPro-It" w:hAnsi="Times New Roman" w:cs="Times New Roman"/>
          <w:i/>
          <w:iCs/>
          <w:color w:val="000000" w:themeColor="text1"/>
          <w:kern w:val="0"/>
        </w:rPr>
        <w:t>ystem from Goethe to Garcia Marquez</w:t>
      </w:r>
      <w:r w:rsidR="007F14B4" w:rsidRPr="000C0791">
        <w:rPr>
          <w:rFonts w:ascii="Times New Roman" w:eastAsia="MinionPro-It" w:hAnsi="Times New Roman" w:cs="Times New Roman"/>
          <w:color w:val="000000" w:themeColor="text1"/>
          <w:kern w:val="0"/>
        </w:rPr>
        <w:t>.</w:t>
      </w:r>
      <w:r w:rsidR="007F14B4" w:rsidRPr="000C0791">
        <w:rPr>
          <w:rFonts w:ascii="Times New Roman" w:hAnsi="Times New Roman" w:cs="Times New Roman"/>
          <w:color w:val="000000" w:themeColor="text1"/>
          <w:kern w:val="0"/>
        </w:rPr>
        <w:t xml:space="preserve"> </w:t>
      </w:r>
      <w:r w:rsidRPr="000C0791">
        <w:rPr>
          <w:rFonts w:ascii="Times New Roman" w:hAnsi="Times New Roman" w:cs="Times New Roman"/>
          <w:color w:val="000000" w:themeColor="text1"/>
          <w:kern w:val="0"/>
        </w:rPr>
        <w:t>London: Verso</w:t>
      </w:r>
      <w:r w:rsidR="007F14B4" w:rsidRPr="000C0791">
        <w:rPr>
          <w:rFonts w:ascii="Times New Roman" w:hAnsi="Times New Roman" w:cs="Times New Roman"/>
          <w:color w:val="000000" w:themeColor="text1"/>
          <w:kern w:val="0"/>
        </w:rPr>
        <w:t>.</w:t>
      </w:r>
    </w:p>
    <w:p w14:paraId="15F0BF57" w14:textId="508DABE9" w:rsidR="0050436E" w:rsidRPr="000C0791" w:rsidRDefault="00093E59" w:rsidP="004B1939">
      <w:pPr>
        <w:spacing w:line="240" w:lineRule="auto"/>
        <w:ind w:left="709" w:hanging="709"/>
        <w:jc w:val="both"/>
        <w:rPr>
          <w:rFonts w:ascii="Times New Roman" w:hAnsi="Times New Roman" w:cs="Times New Roman"/>
          <w:color w:val="000000" w:themeColor="text1"/>
          <w:bdr w:val="none" w:sz="0" w:space="0" w:color="auto" w:frame="1"/>
          <w:shd w:val="clear" w:color="auto" w:fill="FFFFFF"/>
        </w:rPr>
      </w:pPr>
      <w:r w:rsidRPr="000C0791">
        <w:rPr>
          <w:rFonts w:ascii="Times New Roman" w:hAnsi="Times New Roman" w:cs="Times New Roman"/>
          <w:color w:val="000000" w:themeColor="text1"/>
          <w:bdr w:val="none" w:sz="0" w:space="0" w:color="auto" w:frame="1"/>
          <w:shd w:val="clear" w:color="auto" w:fill="FFFFFF"/>
        </w:rPr>
        <w:t>Newmark</w:t>
      </w:r>
      <w:r w:rsidR="00557FF7" w:rsidRPr="000C0791">
        <w:rPr>
          <w:rFonts w:ascii="Times New Roman" w:hAnsi="Times New Roman" w:cs="Times New Roman"/>
          <w:color w:val="000000" w:themeColor="text1"/>
          <w:bdr w:val="none" w:sz="0" w:space="0" w:color="auto" w:frame="1"/>
          <w:shd w:val="clear" w:color="auto" w:fill="FFFFFF"/>
        </w:rPr>
        <w:t>,</w:t>
      </w:r>
      <w:r w:rsidRPr="000C0791">
        <w:rPr>
          <w:rFonts w:ascii="Times New Roman" w:hAnsi="Times New Roman" w:cs="Times New Roman"/>
          <w:color w:val="000000" w:themeColor="text1"/>
          <w:bdr w:val="none" w:sz="0" w:space="0" w:color="auto" w:frame="1"/>
          <w:shd w:val="clear" w:color="auto" w:fill="FFFFFF"/>
        </w:rPr>
        <w:t xml:space="preserve"> P</w:t>
      </w:r>
      <w:r w:rsidR="00502AB1" w:rsidRPr="000C0791">
        <w:rPr>
          <w:rFonts w:ascii="Times New Roman" w:hAnsi="Times New Roman" w:cs="Times New Roman"/>
          <w:color w:val="000000" w:themeColor="text1"/>
          <w:bdr w:val="none" w:sz="0" w:space="0" w:color="auto" w:frame="1"/>
          <w:shd w:val="clear" w:color="auto" w:fill="FFFFFF"/>
        </w:rPr>
        <w:t>eter.</w:t>
      </w:r>
      <w:r w:rsidRPr="000C0791">
        <w:rPr>
          <w:rFonts w:ascii="Times New Roman" w:hAnsi="Times New Roman" w:cs="Times New Roman"/>
          <w:color w:val="000000" w:themeColor="text1"/>
          <w:bdr w:val="none" w:sz="0" w:space="0" w:color="auto" w:frame="1"/>
          <w:shd w:val="clear" w:color="auto" w:fill="FFFFFF"/>
        </w:rPr>
        <w:t xml:space="preserve"> </w:t>
      </w:r>
      <w:r w:rsidR="00557FF7" w:rsidRPr="000C0791">
        <w:rPr>
          <w:rFonts w:ascii="Times New Roman" w:hAnsi="Times New Roman" w:cs="Times New Roman"/>
          <w:color w:val="000000" w:themeColor="text1"/>
          <w:bdr w:val="none" w:sz="0" w:space="0" w:color="auto" w:frame="1"/>
          <w:shd w:val="clear" w:color="auto" w:fill="FFFFFF"/>
        </w:rPr>
        <w:t xml:space="preserve">1991. </w:t>
      </w:r>
      <w:r w:rsidRPr="000C0791">
        <w:rPr>
          <w:rFonts w:ascii="Times New Roman" w:hAnsi="Times New Roman" w:cs="Times New Roman"/>
          <w:i/>
          <w:iCs/>
          <w:color w:val="000000" w:themeColor="text1"/>
          <w:bdr w:val="none" w:sz="0" w:space="0" w:color="auto" w:frame="1"/>
          <w:shd w:val="clear" w:color="auto" w:fill="FFFFFF"/>
        </w:rPr>
        <w:t xml:space="preserve">About </w:t>
      </w:r>
      <w:r w:rsidR="00F713FE" w:rsidRPr="000C0791">
        <w:rPr>
          <w:rFonts w:ascii="Times New Roman" w:hAnsi="Times New Roman" w:cs="Times New Roman"/>
          <w:i/>
          <w:iCs/>
          <w:color w:val="000000" w:themeColor="text1"/>
          <w:bdr w:val="none" w:sz="0" w:space="0" w:color="auto" w:frame="1"/>
          <w:shd w:val="clear" w:color="auto" w:fill="FFFFFF"/>
        </w:rPr>
        <w:t>t</w:t>
      </w:r>
      <w:r w:rsidRPr="000C0791">
        <w:rPr>
          <w:rFonts w:ascii="Times New Roman" w:hAnsi="Times New Roman" w:cs="Times New Roman"/>
          <w:i/>
          <w:iCs/>
          <w:color w:val="000000" w:themeColor="text1"/>
          <w:bdr w:val="none" w:sz="0" w:space="0" w:color="auto" w:frame="1"/>
          <w:shd w:val="clear" w:color="auto" w:fill="FFFFFF"/>
        </w:rPr>
        <w:t>ranslation</w:t>
      </w:r>
      <w:r w:rsidR="00557FF7" w:rsidRPr="000C0791">
        <w:rPr>
          <w:rFonts w:ascii="Times New Roman" w:hAnsi="Times New Roman" w:cs="Times New Roman"/>
          <w:color w:val="000000" w:themeColor="text1"/>
          <w:bdr w:val="none" w:sz="0" w:space="0" w:color="auto" w:frame="1"/>
          <w:shd w:val="clear" w:color="auto" w:fill="FFFFFF"/>
        </w:rPr>
        <w:t xml:space="preserve">. </w:t>
      </w:r>
      <w:r w:rsidRPr="000C0791">
        <w:rPr>
          <w:rFonts w:ascii="Times New Roman" w:hAnsi="Times New Roman" w:cs="Times New Roman"/>
          <w:color w:val="000000" w:themeColor="text1"/>
          <w:bdr w:val="none" w:sz="0" w:space="0" w:color="auto" w:frame="1"/>
          <w:shd w:val="clear" w:color="auto" w:fill="FFFFFF"/>
        </w:rPr>
        <w:t>Clevedon</w:t>
      </w:r>
      <w:r w:rsidR="00557FF7" w:rsidRPr="000C0791">
        <w:rPr>
          <w:rFonts w:ascii="Times New Roman" w:hAnsi="Times New Roman" w:cs="Times New Roman"/>
          <w:color w:val="000000" w:themeColor="text1"/>
          <w:bdr w:val="none" w:sz="0" w:space="0" w:color="auto" w:frame="1"/>
          <w:shd w:val="clear" w:color="auto" w:fill="FFFFFF"/>
        </w:rPr>
        <w:t>:</w:t>
      </w:r>
      <w:r w:rsidRPr="000C0791">
        <w:rPr>
          <w:rFonts w:ascii="Times New Roman" w:hAnsi="Times New Roman" w:cs="Times New Roman"/>
          <w:color w:val="000000" w:themeColor="text1"/>
          <w:bdr w:val="none" w:sz="0" w:space="0" w:color="auto" w:frame="1"/>
          <w:shd w:val="clear" w:color="auto" w:fill="FFFFFF"/>
        </w:rPr>
        <w:t xml:space="preserve"> Multilingual Matters</w:t>
      </w:r>
      <w:r w:rsidR="00F713FE" w:rsidRPr="000C0791">
        <w:rPr>
          <w:rFonts w:ascii="Times New Roman" w:hAnsi="Times New Roman" w:cs="Times New Roman"/>
          <w:color w:val="000000" w:themeColor="text1"/>
          <w:bdr w:val="none" w:sz="0" w:space="0" w:color="auto" w:frame="1"/>
          <w:shd w:val="clear" w:color="auto" w:fill="FFFFFF"/>
        </w:rPr>
        <w:t xml:space="preserve"> Ltd. </w:t>
      </w:r>
    </w:p>
    <w:p w14:paraId="663CAAC0" w14:textId="1E7E940A" w:rsidR="005C289C" w:rsidRPr="000C0791" w:rsidRDefault="006073E4" w:rsidP="004B1939">
      <w:pPr>
        <w:pStyle w:val="Default"/>
        <w:spacing w:after="160"/>
        <w:ind w:left="709" w:hanging="709"/>
        <w:jc w:val="both"/>
        <w:rPr>
          <w:sz w:val="22"/>
          <w:szCs w:val="22"/>
          <w:lang w:val="en-GB"/>
        </w:rPr>
      </w:pPr>
      <w:r w:rsidRPr="000C0791">
        <w:rPr>
          <w:sz w:val="22"/>
          <w:szCs w:val="22"/>
          <w:lang w:val="en-GB"/>
        </w:rPr>
        <w:t>Pynchon, T</w:t>
      </w:r>
      <w:r w:rsidR="00502AB1" w:rsidRPr="000C0791">
        <w:rPr>
          <w:sz w:val="22"/>
          <w:szCs w:val="22"/>
          <w:lang w:val="en-GB"/>
        </w:rPr>
        <w:t>homas.</w:t>
      </w:r>
      <w:r w:rsidRPr="000C0791">
        <w:rPr>
          <w:sz w:val="22"/>
          <w:szCs w:val="22"/>
          <w:lang w:val="en-GB"/>
        </w:rPr>
        <w:t xml:space="preserve"> 1973. </w:t>
      </w:r>
      <w:r w:rsidRPr="000C0791">
        <w:rPr>
          <w:i/>
          <w:iCs/>
          <w:sz w:val="22"/>
          <w:szCs w:val="22"/>
          <w:lang w:val="en-GB"/>
        </w:rPr>
        <w:t>Gravity</w:t>
      </w:r>
      <w:r w:rsidR="00AD776B" w:rsidRPr="000C0791">
        <w:rPr>
          <w:i/>
          <w:iCs/>
          <w:sz w:val="22"/>
          <w:szCs w:val="22"/>
          <w:lang w:val="en-GB"/>
        </w:rPr>
        <w:t>’</w:t>
      </w:r>
      <w:r w:rsidRPr="000C0791">
        <w:rPr>
          <w:i/>
          <w:iCs/>
          <w:sz w:val="22"/>
          <w:szCs w:val="22"/>
          <w:lang w:val="en-GB"/>
        </w:rPr>
        <w:t xml:space="preserve">s Rainbow. </w:t>
      </w:r>
      <w:r w:rsidRPr="000C0791">
        <w:rPr>
          <w:sz w:val="22"/>
          <w:szCs w:val="22"/>
          <w:lang w:val="en-GB"/>
        </w:rPr>
        <w:t xml:space="preserve">New York: Viking Press. </w:t>
      </w:r>
    </w:p>
    <w:p w14:paraId="46B176F1" w14:textId="6FBB83E2" w:rsidR="00EF7341" w:rsidRPr="000C0791" w:rsidRDefault="006073E4" w:rsidP="004B1939">
      <w:pPr>
        <w:spacing w:line="240" w:lineRule="auto"/>
        <w:ind w:left="709" w:hanging="709"/>
        <w:jc w:val="both"/>
        <w:rPr>
          <w:rFonts w:ascii="Times New Roman" w:hAnsi="Times New Roman" w:cs="Times New Roman"/>
        </w:rPr>
      </w:pPr>
      <w:r w:rsidRPr="000C0791">
        <w:rPr>
          <w:rFonts w:ascii="Times New Roman" w:hAnsi="Times New Roman" w:cs="Times New Roman"/>
        </w:rPr>
        <w:t>Pynchon, T</w:t>
      </w:r>
      <w:r w:rsidR="00502AB1" w:rsidRPr="000C0791">
        <w:rPr>
          <w:rFonts w:ascii="Times New Roman" w:hAnsi="Times New Roman" w:cs="Times New Roman"/>
        </w:rPr>
        <w:t>homas.</w:t>
      </w:r>
      <w:r w:rsidRPr="000C0791">
        <w:rPr>
          <w:rFonts w:ascii="Times New Roman" w:hAnsi="Times New Roman" w:cs="Times New Roman"/>
        </w:rPr>
        <w:t xml:space="preserve"> 2001. </w:t>
      </w:r>
      <w:proofErr w:type="spellStart"/>
      <w:r w:rsidRPr="000C0791">
        <w:rPr>
          <w:rFonts w:ascii="Times New Roman" w:hAnsi="Times New Roman" w:cs="Times New Roman"/>
          <w:i/>
          <w:iCs/>
        </w:rPr>
        <w:t>Tęcza</w:t>
      </w:r>
      <w:proofErr w:type="spellEnd"/>
      <w:r w:rsidRPr="000C0791">
        <w:rPr>
          <w:rFonts w:ascii="Times New Roman" w:hAnsi="Times New Roman" w:cs="Times New Roman"/>
          <w:i/>
          <w:iCs/>
        </w:rPr>
        <w:t xml:space="preserve"> </w:t>
      </w:r>
      <w:proofErr w:type="spellStart"/>
      <w:r w:rsidRPr="000C0791">
        <w:rPr>
          <w:rFonts w:ascii="Times New Roman" w:hAnsi="Times New Roman" w:cs="Times New Roman"/>
          <w:i/>
          <w:iCs/>
        </w:rPr>
        <w:t>grawitacji</w:t>
      </w:r>
      <w:proofErr w:type="spellEnd"/>
      <w:r w:rsidR="00196FB2" w:rsidRPr="000C0791">
        <w:rPr>
          <w:rFonts w:ascii="Times New Roman" w:hAnsi="Times New Roman" w:cs="Times New Roman"/>
        </w:rPr>
        <w:t>, translated by</w:t>
      </w:r>
      <w:r w:rsidRPr="000C0791">
        <w:rPr>
          <w:rFonts w:ascii="Times New Roman" w:hAnsi="Times New Roman" w:cs="Times New Roman"/>
        </w:rPr>
        <w:t xml:space="preserve"> </w:t>
      </w:r>
      <w:proofErr w:type="spellStart"/>
      <w:r w:rsidRPr="000C0791">
        <w:rPr>
          <w:rFonts w:ascii="Times New Roman" w:hAnsi="Times New Roman" w:cs="Times New Roman"/>
        </w:rPr>
        <w:t>Sudół</w:t>
      </w:r>
      <w:proofErr w:type="spellEnd"/>
      <w:r w:rsidR="00196FB2" w:rsidRPr="000C0791">
        <w:rPr>
          <w:rFonts w:ascii="Times New Roman" w:hAnsi="Times New Roman" w:cs="Times New Roman"/>
        </w:rPr>
        <w:t>, R</w:t>
      </w:r>
      <w:r w:rsidR="00557FF7" w:rsidRPr="000C0791">
        <w:rPr>
          <w:rFonts w:ascii="Times New Roman" w:hAnsi="Times New Roman" w:cs="Times New Roman"/>
        </w:rPr>
        <w:t>.</w:t>
      </w:r>
      <w:r w:rsidRPr="000C0791">
        <w:rPr>
          <w:rFonts w:ascii="Times New Roman" w:hAnsi="Times New Roman" w:cs="Times New Roman"/>
        </w:rPr>
        <w:t xml:space="preserve"> Warszawa: </w:t>
      </w:r>
      <w:proofErr w:type="spellStart"/>
      <w:r w:rsidRPr="000C0791">
        <w:rPr>
          <w:rFonts w:ascii="Times New Roman" w:hAnsi="Times New Roman" w:cs="Times New Roman"/>
        </w:rPr>
        <w:t>Prószyński</w:t>
      </w:r>
      <w:proofErr w:type="spellEnd"/>
      <w:r w:rsidRPr="000C0791">
        <w:rPr>
          <w:rFonts w:ascii="Times New Roman" w:hAnsi="Times New Roman" w:cs="Times New Roman"/>
        </w:rPr>
        <w:t xml:space="preserve"> </w:t>
      </w:r>
      <w:proofErr w:type="spellStart"/>
      <w:r w:rsidRPr="000C0791">
        <w:rPr>
          <w:rFonts w:ascii="Times New Roman" w:hAnsi="Times New Roman" w:cs="Times New Roman"/>
        </w:rPr>
        <w:t>i</w:t>
      </w:r>
      <w:proofErr w:type="spellEnd"/>
      <w:r w:rsidRPr="000C0791">
        <w:rPr>
          <w:rFonts w:ascii="Times New Roman" w:hAnsi="Times New Roman" w:cs="Times New Roman"/>
        </w:rPr>
        <w:t xml:space="preserve"> S-ka.</w:t>
      </w:r>
    </w:p>
    <w:p w14:paraId="1F8502AF" w14:textId="1DFD9EF6" w:rsidR="009E3274" w:rsidRPr="000C0791" w:rsidRDefault="009E3274" w:rsidP="007C3E1F">
      <w:pPr>
        <w:spacing w:line="240" w:lineRule="auto"/>
        <w:jc w:val="both"/>
        <w:rPr>
          <w:rFonts w:ascii="Times New Roman" w:hAnsi="Times New Roman" w:cs="Times New Roman"/>
        </w:rPr>
      </w:pPr>
      <w:proofErr w:type="spellStart"/>
      <w:r w:rsidRPr="000C0791">
        <w:rPr>
          <w:rFonts w:ascii="Times New Roman" w:hAnsi="Times New Roman" w:cs="Times New Roman"/>
          <w:i/>
          <w:iCs/>
        </w:rPr>
        <w:t>Pynchonwiki</w:t>
      </w:r>
      <w:proofErr w:type="spellEnd"/>
      <w:r w:rsidRPr="000C0791">
        <w:rPr>
          <w:rFonts w:ascii="Times New Roman" w:hAnsi="Times New Roman" w:cs="Times New Roman"/>
        </w:rPr>
        <w:t xml:space="preserve">, retrieved July 15, 2023, from </w:t>
      </w:r>
      <w:hyperlink r:id="rId27" w:history="1">
        <w:r w:rsidRPr="000C0791">
          <w:rPr>
            <w:rStyle w:val="Hypertextovprepojenie"/>
            <w:rFonts w:ascii="Times New Roman" w:hAnsi="Times New Roman" w:cs="Times New Roman"/>
            <w:color w:val="auto"/>
            <w:u w:val="none"/>
          </w:rPr>
          <w:t>gravitys-rainbow.pynchonwiki.com</w:t>
        </w:r>
      </w:hyperlink>
      <w:r w:rsidRPr="000C0791">
        <w:rPr>
          <w:rStyle w:val="Hypertextovprepojenie"/>
          <w:rFonts w:ascii="Times New Roman" w:hAnsi="Times New Roman" w:cs="Times New Roman"/>
          <w:color w:val="auto"/>
          <w:u w:val="none"/>
        </w:rPr>
        <w:t>.</w:t>
      </w:r>
    </w:p>
    <w:p w14:paraId="798BCDF6" w14:textId="0455D0CE" w:rsidR="00257016" w:rsidRPr="000C0791" w:rsidRDefault="00EF7341" w:rsidP="00257016">
      <w:pPr>
        <w:spacing w:line="240" w:lineRule="auto"/>
        <w:ind w:left="709" w:hanging="709"/>
        <w:jc w:val="both"/>
        <w:rPr>
          <w:rFonts w:ascii="Times New Roman" w:hAnsi="Times New Roman" w:cs="Times New Roman"/>
          <w:bCs/>
          <w:color w:val="000000" w:themeColor="text1"/>
          <w:shd w:val="clear" w:color="auto" w:fill="FFFFFF"/>
        </w:rPr>
      </w:pPr>
      <w:r w:rsidRPr="000C0791">
        <w:rPr>
          <w:rFonts w:ascii="Times New Roman" w:hAnsi="Times New Roman" w:cs="Times New Roman"/>
          <w:bCs/>
          <w:color w:val="000000" w:themeColor="text1"/>
          <w:shd w:val="clear" w:color="auto" w:fill="FFFFFF"/>
        </w:rPr>
        <w:t>Smith, E</w:t>
      </w:r>
      <w:r w:rsidR="00493918" w:rsidRPr="000C0791">
        <w:rPr>
          <w:rFonts w:ascii="Times New Roman" w:hAnsi="Times New Roman" w:cs="Times New Roman"/>
          <w:bCs/>
          <w:color w:val="000000" w:themeColor="text1"/>
          <w:shd w:val="clear" w:color="auto" w:fill="FFFFFF"/>
        </w:rPr>
        <w:t xml:space="preserve">vans </w:t>
      </w:r>
      <w:r w:rsidRPr="000C0791">
        <w:rPr>
          <w:rFonts w:ascii="Times New Roman" w:hAnsi="Times New Roman" w:cs="Times New Roman"/>
          <w:bCs/>
          <w:color w:val="000000" w:themeColor="text1"/>
          <w:shd w:val="clear" w:color="auto" w:fill="FFFFFF"/>
        </w:rPr>
        <w:t>L</w:t>
      </w:r>
      <w:r w:rsidR="00493918" w:rsidRPr="000C0791">
        <w:rPr>
          <w:rFonts w:ascii="Times New Roman" w:hAnsi="Times New Roman" w:cs="Times New Roman"/>
          <w:bCs/>
          <w:color w:val="000000" w:themeColor="text1"/>
          <w:shd w:val="clear" w:color="auto" w:fill="FFFFFF"/>
        </w:rPr>
        <w:t>ansing.</w:t>
      </w:r>
      <w:r w:rsidRPr="000C0791">
        <w:rPr>
          <w:rFonts w:ascii="Times New Roman" w:hAnsi="Times New Roman" w:cs="Times New Roman"/>
          <w:bCs/>
          <w:color w:val="000000" w:themeColor="text1"/>
          <w:shd w:val="clear" w:color="auto" w:fill="FFFFFF"/>
        </w:rPr>
        <w:t xml:space="preserve"> 2012. </w:t>
      </w:r>
      <w:r w:rsidRPr="000C0791">
        <w:rPr>
          <w:rFonts w:ascii="Times New Roman" w:hAnsi="Times New Roman" w:cs="Times New Roman"/>
          <w:bCs/>
          <w:i/>
          <w:color w:val="000000" w:themeColor="text1"/>
          <w:shd w:val="clear" w:color="auto" w:fill="FFFFFF"/>
        </w:rPr>
        <w:t xml:space="preserve">Thomas Pynchon and the </w:t>
      </w:r>
      <w:r w:rsidR="00196FB2" w:rsidRPr="000C0791">
        <w:rPr>
          <w:rFonts w:ascii="Times New Roman" w:hAnsi="Times New Roman" w:cs="Times New Roman"/>
          <w:bCs/>
          <w:i/>
          <w:color w:val="000000" w:themeColor="text1"/>
          <w:shd w:val="clear" w:color="auto" w:fill="FFFFFF"/>
        </w:rPr>
        <w:t>p</w:t>
      </w:r>
      <w:r w:rsidRPr="000C0791">
        <w:rPr>
          <w:rFonts w:ascii="Times New Roman" w:hAnsi="Times New Roman" w:cs="Times New Roman"/>
          <w:bCs/>
          <w:i/>
          <w:color w:val="000000" w:themeColor="text1"/>
          <w:shd w:val="clear" w:color="auto" w:fill="FFFFFF"/>
        </w:rPr>
        <w:t xml:space="preserve">ostmodern </w:t>
      </w:r>
      <w:r w:rsidR="00196FB2" w:rsidRPr="000C0791">
        <w:rPr>
          <w:rFonts w:ascii="Times New Roman" w:hAnsi="Times New Roman" w:cs="Times New Roman"/>
          <w:bCs/>
          <w:i/>
          <w:color w:val="000000" w:themeColor="text1"/>
          <w:shd w:val="clear" w:color="auto" w:fill="FFFFFF"/>
        </w:rPr>
        <w:t>m</w:t>
      </w:r>
      <w:r w:rsidRPr="000C0791">
        <w:rPr>
          <w:rFonts w:ascii="Times New Roman" w:hAnsi="Times New Roman" w:cs="Times New Roman"/>
          <w:bCs/>
          <w:i/>
          <w:color w:val="000000" w:themeColor="text1"/>
          <w:shd w:val="clear" w:color="auto" w:fill="FFFFFF"/>
        </w:rPr>
        <w:t xml:space="preserve">ythology of the </w:t>
      </w:r>
      <w:r w:rsidR="00196FB2" w:rsidRPr="000C0791">
        <w:rPr>
          <w:rFonts w:ascii="Times New Roman" w:hAnsi="Times New Roman" w:cs="Times New Roman"/>
          <w:bCs/>
          <w:i/>
          <w:color w:val="000000" w:themeColor="text1"/>
          <w:shd w:val="clear" w:color="auto" w:fill="FFFFFF"/>
        </w:rPr>
        <w:t>u</w:t>
      </w:r>
      <w:r w:rsidRPr="000C0791">
        <w:rPr>
          <w:rFonts w:ascii="Times New Roman" w:hAnsi="Times New Roman" w:cs="Times New Roman"/>
          <w:bCs/>
          <w:i/>
          <w:color w:val="000000" w:themeColor="text1"/>
          <w:shd w:val="clear" w:color="auto" w:fill="FFFFFF"/>
        </w:rPr>
        <w:t>nderworld.</w:t>
      </w:r>
      <w:r w:rsidRPr="000C0791">
        <w:rPr>
          <w:rFonts w:ascii="Times New Roman" w:hAnsi="Times New Roman" w:cs="Times New Roman"/>
          <w:bCs/>
          <w:color w:val="000000" w:themeColor="text1"/>
          <w:shd w:val="clear" w:color="auto" w:fill="FFFFFF"/>
        </w:rPr>
        <w:t xml:space="preserve"> New York: Peter Lang.</w:t>
      </w:r>
      <w:r w:rsidR="000D577A" w:rsidRPr="000C0791">
        <w:rPr>
          <w:rFonts w:ascii="Times New Roman" w:hAnsi="Times New Roman" w:cs="Times New Roman"/>
          <w:bCs/>
          <w:color w:val="000000" w:themeColor="text1"/>
          <w:shd w:val="clear" w:color="auto" w:fill="FFFFFF"/>
        </w:rPr>
        <w:t xml:space="preserve"> </w:t>
      </w:r>
      <w:proofErr w:type="spellStart"/>
      <w:r w:rsidR="000D577A" w:rsidRPr="000C0791">
        <w:rPr>
          <w:rFonts w:ascii="Times New Roman" w:hAnsi="Times New Roman" w:cs="Times New Roman"/>
          <w:bCs/>
          <w:color w:val="000000" w:themeColor="text1"/>
          <w:shd w:val="clear" w:color="auto" w:fill="FFFFFF"/>
        </w:rPr>
        <w:t>doi</w:t>
      </w:r>
      <w:proofErr w:type="spellEnd"/>
      <w:r w:rsidR="00646CDA" w:rsidRPr="000C0791">
        <w:rPr>
          <w:rFonts w:ascii="Times New Roman" w:hAnsi="Times New Roman" w:cs="Times New Roman"/>
          <w:bCs/>
          <w:color w:val="000000" w:themeColor="text1"/>
          <w:shd w:val="clear" w:color="auto" w:fill="FFFFFF"/>
        </w:rPr>
        <w:t>: </w:t>
      </w:r>
      <w:hyperlink r:id="rId28" w:history="1">
        <w:r w:rsidR="000D577A" w:rsidRPr="000C0791">
          <w:rPr>
            <w:rFonts w:ascii="Times New Roman" w:hAnsi="Times New Roman" w:cs="Times New Roman"/>
            <w:color w:val="171346"/>
            <w:shd w:val="clear" w:color="auto" w:fill="FFFFFF"/>
          </w:rPr>
          <w:t>10.3726/978-1-4539-0951-5</w:t>
        </w:r>
      </w:hyperlink>
    </w:p>
    <w:p w14:paraId="6727C9BE" w14:textId="6A8B3562" w:rsidR="009E3274" w:rsidRPr="000C0791" w:rsidRDefault="009E3274" w:rsidP="00257016">
      <w:pPr>
        <w:spacing w:line="240" w:lineRule="auto"/>
        <w:ind w:left="709" w:hanging="709"/>
        <w:jc w:val="both"/>
        <w:rPr>
          <w:rFonts w:ascii="Times New Roman" w:hAnsi="Times New Roman" w:cs="Times New Roman"/>
          <w:bCs/>
          <w:color w:val="000000" w:themeColor="text1"/>
          <w:shd w:val="clear" w:color="auto" w:fill="FFFFFF"/>
        </w:rPr>
      </w:pPr>
      <w:proofErr w:type="gramStart"/>
      <w:r w:rsidRPr="000C0791">
        <w:rPr>
          <w:rFonts w:ascii="Times New Roman" w:hAnsi="Times New Roman" w:cs="Times New Roman"/>
          <w:i/>
          <w:iCs/>
        </w:rPr>
        <w:t>The Free Dictionary</w:t>
      </w:r>
      <w:r w:rsidRPr="000C0791">
        <w:rPr>
          <w:rFonts w:ascii="Times New Roman" w:hAnsi="Times New Roman" w:cs="Times New Roman"/>
        </w:rPr>
        <w:t>,</w:t>
      </w:r>
      <w:proofErr w:type="gramEnd"/>
      <w:r w:rsidRPr="000C0791">
        <w:rPr>
          <w:rFonts w:ascii="Times New Roman" w:hAnsi="Times New Roman" w:cs="Times New Roman"/>
        </w:rPr>
        <w:t xml:space="preserve"> retrieved July 20, 2023, from </w:t>
      </w:r>
      <w:hyperlink r:id="rId29" w:history="1">
        <w:r w:rsidRPr="000C0791">
          <w:rPr>
            <w:rStyle w:val="Hypertextovprepojenie"/>
            <w:rFonts w:ascii="Times New Roman" w:hAnsi="Times New Roman" w:cs="Times New Roman"/>
            <w:color w:val="auto"/>
            <w:u w:val="none"/>
          </w:rPr>
          <w:t>www.thefreedictionary.com</w:t>
        </w:r>
      </w:hyperlink>
      <w:r w:rsidRPr="000C0791">
        <w:rPr>
          <w:rStyle w:val="Hypertextovprepojenie"/>
          <w:rFonts w:ascii="Times New Roman" w:hAnsi="Times New Roman" w:cs="Times New Roman"/>
          <w:color w:val="auto"/>
          <w:u w:val="none"/>
        </w:rPr>
        <w:t>.</w:t>
      </w:r>
    </w:p>
    <w:p w14:paraId="4DDE27B3" w14:textId="5F20946C" w:rsidR="00EF7341" w:rsidRPr="000C0791" w:rsidRDefault="0006780C" w:rsidP="00E57545">
      <w:pPr>
        <w:spacing w:line="240" w:lineRule="auto"/>
        <w:ind w:left="709" w:hanging="709"/>
        <w:jc w:val="both"/>
        <w:rPr>
          <w:rFonts w:ascii="Times New Roman" w:hAnsi="Times New Roman" w:cs="Times New Roman"/>
          <w:bCs/>
        </w:rPr>
      </w:pPr>
      <w:r w:rsidRPr="000C0791">
        <w:rPr>
          <w:rFonts w:ascii="Times New Roman" w:hAnsi="Times New Roman" w:cs="Times New Roman"/>
          <w:bCs/>
        </w:rPr>
        <w:t>Weisenburger, S</w:t>
      </w:r>
      <w:r w:rsidR="00CB325A" w:rsidRPr="000C0791">
        <w:rPr>
          <w:rFonts w:ascii="Times New Roman" w:hAnsi="Times New Roman" w:cs="Times New Roman"/>
          <w:bCs/>
        </w:rPr>
        <w:t>teven.</w:t>
      </w:r>
      <w:r w:rsidRPr="000C0791">
        <w:rPr>
          <w:rFonts w:ascii="Times New Roman" w:hAnsi="Times New Roman" w:cs="Times New Roman"/>
          <w:bCs/>
        </w:rPr>
        <w:t xml:space="preserve"> 1988. </w:t>
      </w:r>
      <w:r w:rsidRPr="000C0791">
        <w:rPr>
          <w:rFonts w:ascii="Times New Roman" w:hAnsi="Times New Roman" w:cs="Times New Roman"/>
          <w:bCs/>
          <w:i/>
          <w:iCs/>
        </w:rPr>
        <w:t xml:space="preserve">A </w:t>
      </w:r>
      <w:r w:rsidRPr="000C0791">
        <w:rPr>
          <w:rFonts w:ascii="Times New Roman" w:hAnsi="Times New Roman" w:cs="Times New Roman"/>
          <w:bCs/>
        </w:rPr>
        <w:t>Gravity</w:t>
      </w:r>
      <w:r w:rsidR="00AD776B" w:rsidRPr="000C0791">
        <w:rPr>
          <w:rFonts w:ascii="Times New Roman" w:hAnsi="Times New Roman" w:cs="Times New Roman"/>
          <w:bCs/>
        </w:rPr>
        <w:t>’</w:t>
      </w:r>
      <w:r w:rsidRPr="000C0791">
        <w:rPr>
          <w:rFonts w:ascii="Times New Roman" w:hAnsi="Times New Roman" w:cs="Times New Roman"/>
          <w:bCs/>
        </w:rPr>
        <w:t>s Rainbow</w:t>
      </w:r>
      <w:r w:rsidRPr="000C0791">
        <w:rPr>
          <w:rFonts w:ascii="Times New Roman" w:hAnsi="Times New Roman" w:cs="Times New Roman"/>
          <w:bCs/>
          <w:i/>
          <w:iCs/>
        </w:rPr>
        <w:t xml:space="preserve"> Companion</w:t>
      </w:r>
      <w:r w:rsidRPr="000C0791">
        <w:rPr>
          <w:rFonts w:ascii="Times New Roman" w:hAnsi="Times New Roman" w:cs="Times New Roman"/>
          <w:bCs/>
        </w:rPr>
        <w:t>. Athens: University of Georgia Press.</w:t>
      </w:r>
    </w:p>
    <w:p w14:paraId="0C4911DD" w14:textId="77A23F03" w:rsidR="00EF7341" w:rsidRPr="000C0791" w:rsidRDefault="00EF7341" w:rsidP="004B1939">
      <w:pPr>
        <w:spacing w:line="240" w:lineRule="auto"/>
        <w:ind w:left="709" w:hanging="709"/>
        <w:jc w:val="both"/>
        <w:rPr>
          <w:rFonts w:ascii="Times New Roman" w:hAnsi="Times New Roman" w:cs="Times New Roman"/>
          <w:bCs/>
        </w:rPr>
      </w:pPr>
      <w:r w:rsidRPr="000C0791">
        <w:rPr>
          <w:rFonts w:ascii="Times New Roman" w:hAnsi="Times New Roman" w:cs="Times New Roman"/>
          <w:bCs/>
          <w:color w:val="000000" w:themeColor="text1"/>
          <w:shd w:val="clear" w:color="auto" w:fill="FFFFFF"/>
        </w:rPr>
        <w:t>Wood, J</w:t>
      </w:r>
      <w:r w:rsidR="00CB325A" w:rsidRPr="000C0791">
        <w:rPr>
          <w:rFonts w:ascii="Times New Roman" w:hAnsi="Times New Roman" w:cs="Times New Roman"/>
          <w:bCs/>
          <w:color w:val="000000" w:themeColor="text1"/>
          <w:shd w:val="clear" w:color="auto" w:fill="FFFFFF"/>
        </w:rPr>
        <w:t>ames.</w:t>
      </w:r>
      <w:r w:rsidRPr="000C0791">
        <w:rPr>
          <w:rFonts w:ascii="Times New Roman" w:hAnsi="Times New Roman" w:cs="Times New Roman"/>
          <w:bCs/>
          <w:color w:val="000000" w:themeColor="text1"/>
          <w:shd w:val="clear" w:color="auto" w:fill="FFFFFF"/>
        </w:rPr>
        <w:t xml:space="preserve"> 2001. Human, </w:t>
      </w:r>
      <w:r w:rsidR="007E21D4" w:rsidRPr="000C0791">
        <w:rPr>
          <w:rFonts w:ascii="Times New Roman" w:hAnsi="Times New Roman" w:cs="Times New Roman"/>
          <w:bCs/>
          <w:color w:val="000000" w:themeColor="text1"/>
          <w:shd w:val="clear" w:color="auto" w:fill="FFFFFF"/>
        </w:rPr>
        <w:t>a</w:t>
      </w:r>
      <w:r w:rsidRPr="000C0791">
        <w:rPr>
          <w:rFonts w:ascii="Times New Roman" w:hAnsi="Times New Roman" w:cs="Times New Roman"/>
          <w:bCs/>
          <w:color w:val="000000" w:themeColor="text1"/>
          <w:shd w:val="clear" w:color="auto" w:fill="FFFFFF"/>
        </w:rPr>
        <w:t xml:space="preserve">ll </w:t>
      </w:r>
      <w:r w:rsidR="007E21D4" w:rsidRPr="000C0791">
        <w:rPr>
          <w:rFonts w:ascii="Times New Roman" w:hAnsi="Times New Roman" w:cs="Times New Roman"/>
          <w:bCs/>
          <w:color w:val="000000" w:themeColor="text1"/>
          <w:shd w:val="clear" w:color="auto" w:fill="FFFFFF"/>
        </w:rPr>
        <w:t>t</w:t>
      </w:r>
      <w:r w:rsidRPr="000C0791">
        <w:rPr>
          <w:rFonts w:ascii="Times New Roman" w:hAnsi="Times New Roman" w:cs="Times New Roman"/>
          <w:bCs/>
          <w:color w:val="000000" w:themeColor="text1"/>
          <w:shd w:val="clear" w:color="auto" w:fill="FFFFFF"/>
        </w:rPr>
        <w:t xml:space="preserve">oo </w:t>
      </w:r>
      <w:r w:rsidR="007E21D4" w:rsidRPr="000C0791">
        <w:rPr>
          <w:rFonts w:ascii="Times New Roman" w:hAnsi="Times New Roman" w:cs="Times New Roman"/>
          <w:bCs/>
          <w:color w:val="000000" w:themeColor="text1"/>
          <w:shd w:val="clear" w:color="auto" w:fill="FFFFFF"/>
        </w:rPr>
        <w:t>i</w:t>
      </w:r>
      <w:r w:rsidRPr="000C0791">
        <w:rPr>
          <w:rFonts w:ascii="Times New Roman" w:hAnsi="Times New Roman" w:cs="Times New Roman"/>
          <w:bCs/>
          <w:color w:val="000000" w:themeColor="text1"/>
          <w:shd w:val="clear" w:color="auto" w:fill="FFFFFF"/>
        </w:rPr>
        <w:t>nhuman</w:t>
      </w:r>
      <w:r w:rsidR="007E21D4" w:rsidRPr="000C0791">
        <w:rPr>
          <w:rFonts w:ascii="Times New Roman" w:hAnsi="Times New Roman" w:cs="Times New Roman"/>
          <w:bCs/>
          <w:color w:val="000000" w:themeColor="text1"/>
          <w:shd w:val="clear" w:color="auto" w:fill="FFFFFF"/>
        </w:rPr>
        <w:t xml:space="preserve">. </w:t>
      </w:r>
      <w:r w:rsidR="007E21D4" w:rsidRPr="000C0791">
        <w:rPr>
          <w:rFonts w:ascii="Times New Roman" w:hAnsi="Times New Roman" w:cs="Times New Roman"/>
          <w:bCs/>
          <w:color w:val="000000" w:themeColor="text1"/>
        </w:rPr>
        <w:t>(</w:t>
      </w:r>
      <w:r w:rsidR="007E21D4" w:rsidRPr="000C0791">
        <w:rPr>
          <w:rFonts w:ascii="Times New Roman" w:hAnsi="Times New Roman" w:cs="Times New Roman"/>
          <w:bCs/>
          <w:shd w:val="clear" w:color="auto" w:fill="FFFFFF"/>
        </w:rPr>
        <w:t>www.powells.com/review/2001_08_30.html</w:t>
      </w:r>
      <w:r w:rsidR="007E21D4" w:rsidRPr="000C0791">
        <w:rPr>
          <w:rFonts w:ascii="Times New Roman" w:hAnsi="Times New Roman" w:cs="Times New Roman"/>
        </w:rPr>
        <w:t>)</w:t>
      </w:r>
      <w:r w:rsidR="007E21D4" w:rsidRPr="000C0791">
        <w:rPr>
          <w:rFonts w:ascii="Times New Roman" w:hAnsi="Times New Roman" w:cs="Times New Roman"/>
          <w:bCs/>
          <w:color w:val="000000" w:themeColor="text1"/>
          <w:shd w:val="clear" w:color="auto" w:fill="FFFFFF"/>
        </w:rPr>
        <w:t xml:space="preserve"> (Accessed 2014-06-10). </w:t>
      </w:r>
    </w:p>
    <w:p w14:paraId="5FF66D5A" w14:textId="5C858EA9" w:rsidR="009B30D2" w:rsidRDefault="009B30D2" w:rsidP="00343226">
      <w:pPr>
        <w:spacing w:before="560" w:after="0" w:line="240" w:lineRule="auto"/>
        <w:jc w:val="both"/>
        <w:rPr>
          <w:rFonts w:ascii="Times New Roman" w:eastAsia="Times New Roman" w:hAnsi="Times New Roman" w:cs="Times New Roman"/>
          <w:i/>
          <w:iCs/>
        </w:rPr>
      </w:pPr>
      <w:r w:rsidRPr="009B30D2">
        <w:rPr>
          <w:rFonts w:ascii="Times New Roman" w:eastAsia="Times New Roman" w:hAnsi="Times New Roman" w:cs="Times New Roman"/>
          <w:i/>
          <w:iCs/>
        </w:rPr>
        <w:t xml:space="preserve">Łukasz </w:t>
      </w:r>
      <w:proofErr w:type="spellStart"/>
      <w:r w:rsidRPr="009B30D2">
        <w:rPr>
          <w:rFonts w:ascii="Times New Roman" w:eastAsia="Times New Roman" w:hAnsi="Times New Roman" w:cs="Times New Roman"/>
          <w:i/>
          <w:iCs/>
        </w:rPr>
        <w:t>Barciński</w:t>
      </w:r>
      <w:proofErr w:type="spellEnd"/>
      <w:r w:rsidRPr="008666B2">
        <w:rPr>
          <w:rFonts w:ascii="Times New Roman" w:eastAsia="Times New Roman" w:hAnsi="Times New Roman" w:cs="Times New Roman"/>
          <w:i/>
          <w:iCs/>
        </w:rPr>
        <w:t xml:space="preserve"> </w:t>
      </w:r>
    </w:p>
    <w:p w14:paraId="71C8F842" w14:textId="7B3BCD97" w:rsidR="00586C22" w:rsidRDefault="00586C22" w:rsidP="00343226">
      <w:pPr>
        <w:spacing w:after="0" w:line="240" w:lineRule="auto"/>
        <w:jc w:val="both"/>
        <w:rPr>
          <w:rFonts w:ascii="Times New Roman" w:eastAsia="Times New Roman" w:hAnsi="Times New Roman" w:cs="Times New Roman"/>
          <w:i/>
          <w:iCs/>
        </w:rPr>
      </w:pPr>
      <w:r w:rsidRPr="00586C22">
        <w:rPr>
          <w:rFonts w:ascii="Times New Roman" w:eastAsia="Times New Roman" w:hAnsi="Times New Roman" w:cs="Times New Roman"/>
          <w:i/>
          <w:iCs/>
        </w:rPr>
        <w:t>University of Rzeszów</w:t>
      </w:r>
    </w:p>
    <w:p w14:paraId="1A6A77B0" w14:textId="197A65A1" w:rsidR="000C0791" w:rsidRDefault="000C0791" w:rsidP="00343226">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Department of English Studies</w:t>
      </w:r>
    </w:p>
    <w:p w14:paraId="576C2E8A" w14:textId="201E0724" w:rsidR="00343226" w:rsidRPr="007B07B6" w:rsidRDefault="007B07B6" w:rsidP="00343226">
      <w:pPr>
        <w:spacing w:after="280" w:line="240" w:lineRule="auto"/>
        <w:contextualSpacing/>
        <w:jc w:val="both"/>
        <w:rPr>
          <w:rFonts w:ascii="Times New Roman" w:eastAsia="Times New Roman" w:hAnsi="Times New Roman" w:cs="Times New Roman"/>
          <w:i/>
          <w:iCs/>
          <w:lang w:val="de-AT"/>
        </w:rPr>
      </w:pPr>
      <w:proofErr w:type="spellStart"/>
      <w:r>
        <w:rPr>
          <w:rFonts w:ascii="Times New Roman" w:eastAsia="Times New Roman" w:hAnsi="Times New Roman" w:cs="Times New Roman"/>
          <w:i/>
          <w:iCs/>
          <w:lang w:val="de-AT"/>
        </w:rPr>
        <w:t>E</w:t>
      </w:r>
      <w:r w:rsidR="004B08EE" w:rsidRPr="007B07B6">
        <w:rPr>
          <w:rFonts w:ascii="Times New Roman" w:eastAsia="Times New Roman" w:hAnsi="Times New Roman" w:cs="Times New Roman"/>
          <w:i/>
          <w:iCs/>
          <w:lang w:val="de-AT"/>
        </w:rPr>
        <w:t>-mail</w:t>
      </w:r>
      <w:proofErr w:type="spellEnd"/>
      <w:r w:rsidR="004B08EE" w:rsidRPr="007B07B6">
        <w:rPr>
          <w:rFonts w:ascii="Times New Roman" w:eastAsia="Times New Roman" w:hAnsi="Times New Roman" w:cs="Times New Roman"/>
          <w:i/>
          <w:iCs/>
          <w:lang w:val="de-AT"/>
        </w:rPr>
        <w:t xml:space="preserve">: </w:t>
      </w:r>
      <w:r w:rsidR="00343226" w:rsidRPr="007B07B6">
        <w:rPr>
          <w:rFonts w:ascii="Times New Roman" w:eastAsia="Times New Roman" w:hAnsi="Times New Roman" w:cs="Times New Roman"/>
          <w:i/>
          <w:iCs/>
          <w:lang w:val="de-AT"/>
        </w:rPr>
        <w:t>lbarcinski@ur.edu.pl</w:t>
      </w:r>
    </w:p>
    <w:sectPr w:rsidR="00343226" w:rsidRPr="007B07B6" w:rsidSect="00FE2CA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2268" w:left="1440" w:header="709" w:footer="709"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3A99" w14:textId="77777777" w:rsidR="00E32A3F" w:rsidRDefault="00E32A3F" w:rsidP="009C7EC6">
      <w:pPr>
        <w:spacing w:after="0" w:line="240" w:lineRule="auto"/>
      </w:pPr>
      <w:r>
        <w:separator/>
      </w:r>
    </w:p>
  </w:endnote>
  <w:endnote w:type="continuationSeparator" w:id="0">
    <w:p w14:paraId="36723EB4" w14:textId="77777777" w:rsidR="00E32A3F" w:rsidRDefault="00E32A3F" w:rsidP="009C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It">
    <w:altName w:val="Yu Gothic"/>
    <w:panose1 w:val="00000000000000000000"/>
    <w:charset w:val="80"/>
    <w:family w:val="roman"/>
    <w:notTrueType/>
    <w:pitch w:val="default"/>
    <w:sig w:usb0="00000001" w:usb1="08070000" w:usb2="00000010" w:usb3="00000000" w:csb0="00020000" w:csb1="00000000"/>
  </w:font>
  <w:font w:name="Times">
    <w:altName w:val="Times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22884"/>
      <w:docPartObj>
        <w:docPartGallery w:val="Page Numbers (Bottom of Page)"/>
        <w:docPartUnique/>
      </w:docPartObj>
    </w:sdtPr>
    <w:sdtEndPr>
      <w:rPr>
        <w:noProof/>
      </w:rPr>
    </w:sdtEndPr>
    <w:sdtContent>
      <w:p w14:paraId="1001AD6F" w14:textId="75B4BBE0" w:rsidR="007B07B6" w:rsidRDefault="007B07B6">
        <w:pPr>
          <w:pStyle w:val="Pta"/>
          <w:jc w:val="right"/>
        </w:pPr>
        <w:r w:rsidRPr="007B07B6">
          <w:rPr>
            <w:rFonts w:ascii="Times New Roman" w:hAnsi="Times New Roman" w:cs="Times New Roman"/>
            <w:sz w:val="24"/>
            <w:szCs w:val="24"/>
          </w:rPr>
          <w:fldChar w:fldCharType="begin"/>
        </w:r>
        <w:r w:rsidRPr="007B07B6">
          <w:rPr>
            <w:rFonts w:ascii="Times New Roman" w:hAnsi="Times New Roman" w:cs="Times New Roman"/>
            <w:sz w:val="24"/>
            <w:szCs w:val="24"/>
          </w:rPr>
          <w:instrText xml:space="preserve"> PAGE   \* MERGEFORMAT </w:instrText>
        </w:r>
        <w:r w:rsidRPr="007B07B6">
          <w:rPr>
            <w:rFonts w:ascii="Times New Roman" w:hAnsi="Times New Roman" w:cs="Times New Roman"/>
            <w:sz w:val="24"/>
            <w:szCs w:val="24"/>
          </w:rPr>
          <w:fldChar w:fldCharType="separate"/>
        </w:r>
        <w:r w:rsidRPr="007B07B6">
          <w:rPr>
            <w:rFonts w:ascii="Times New Roman" w:hAnsi="Times New Roman" w:cs="Times New Roman"/>
            <w:noProof/>
            <w:sz w:val="24"/>
            <w:szCs w:val="24"/>
          </w:rPr>
          <w:t>2</w:t>
        </w:r>
        <w:r w:rsidRPr="007B07B6">
          <w:rPr>
            <w:rFonts w:ascii="Times New Roman" w:hAnsi="Times New Roman" w:cs="Times New Roman"/>
            <w:noProof/>
            <w:sz w:val="24"/>
            <w:szCs w:val="24"/>
          </w:rPr>
          <w:fldChar w:fldCharType="end"/>
        </w:r>
      </w:p>
    </w:sdtContent>
  </w:sdt>
  <w:p w14:paraId="2C8E87DB" w14:textId="77777777" w:rsidR="007B07B6" w:rsidRDefault="007B07B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227508"/>
      <w:docPartObj>
        <w:docPartGallery w:val="Page Numbers (Bottom of Page)"/>
        <w:docPartUnique/>
      </w:docPartObj>
    </w:sdtPr>
    <w:sdtEndPr>
      <w:rPr>
        <w:noProof/>
      </w:rPr>
    </w:sdtEndPr>
    <w:sdtContent>
      <w:p w14:paraId="1AF45A9D" w14:textId="0176F366" w:rsidR="007B07B6" w:rsidRDefault="007B07B6">
        <w:pPr>
          <w:pStyle w:val="Pta"/>
          <w:jc w:val="right"/>
        </w:pPr>
        <w:r w:rsidRPr="007B07B6">
          <w:rPr>
            <w:rFonts w:ascii="Times New Roman" w:hAnsi="Times New Roman" w:cs="Times New Roman"/>
            <w:sz w:val="24"/>
            <w:szCs w:val="24"/>
          </w:rPr>
          <w:fldChar w:fldCharType="begin"/>
        </w:r>
        <w:r w:rsidRPr="007B07B6">
          <w:rPr>
            <w:rFonts w:ascii="Times New Roman" w:hAnsi="Times New Roman" w:cs="Times New Roman"/>
            <w:sz w:val="24"/>
            <w:szCs w:val="24"/>
          </w:rPr>
          <w:instrText xml:space="preserve"> PAGE   \* MERGEFORMAT </w:instrText>
        </w:r>
        <w:r w:rsidRPr="007B07B6">
          <w:rPr>
            <w:rFonts w:ascii="Times New Roman" w:hAnsi="Times New Roman" w:cs="Times New Roman"/>
            <w:sz w:val="24"/>
            <w:szCs w:val="24"/>
          </w:rPr>
          <w:fldChar w:fldCharType="separate"/>
        </w:r>
        <w:r w:rsidRPr="007B07B6">
          <w:rPr>
            <w:rFonts w:ascii="Times New Roman" w:hAnsi="Times New Roman" w:cs="Times New Roman"/>
            <w:noProof/>
            <w:sz w:val="24"/>
            <w:szCs w:val="24"/>
          </w:rPr>
          <w:t>2</w:t>
        </w:r>
        <w:r w:rsidRPr="007B07B6">
          <w:rPr>
            <w:rFonts w:ascii="Times New Roman" w:hAnsi="Times New Roman" w:cs="Times New Roman"/>
            <w:noProof/>
            <w:sz w:val="24"/>
            <w:szCs w:val="24"/>
          </w:rPr>
          <w:fldChar w:fldCharType="end"/>
        </w:r>
      </w:p>
    </w:sdtContent>
  </w:sdt>
  <w:p w14:paraId="121DC3FC" w14:textId="77777777" w:rsidR="007B07B6" w:rsidRDefault="007B07B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216688"/>
      <w:docPartObj>
        <w:docPartGallery w:val="Page Numbers (Bottom of Page)"/>
        <w:docPartUnique/>
      </w:docPartObj>
    </w:sdtPr>
    <w:sdtEndPr>
      <w:rPr>
        <w:noProof/>
      </w:rPr>
    </w:sdtEndPr>
    <w:sdtContent>
      <w:p w14:paraId="6A35FD9E" w14:textId="37743E31" w:rsidR="007B07B6" w:rsidRDefault="00FE2CA0">
        <w:pPr>
          <w:pStyle w:val="Pta"/>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42</w:t>
        </w:r>
        <w:r>
          <w:rPr>
            <w:rFonts w:ascii="Times New Roman" w:hAnsi="Times New Roman" w:cs="Times New Roman"/>
            <w:sz w:val="24"/>
            <w:szCs w:val="24"/>
          </w:rPr>
          <w:fldChar w:fldCharType="end"/>
        </w:r>
      </w:p>
    </w:sdtContent>
  </w:sdt>
  <w:p w14:paraId="12CD2FD9" w14:textId="77777777" w:rsidR="007B07B6" w:rsidRDefault="007B07B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CA67" w14:textId="77777777" w:rsidR="00E32A3F" w:rsidRDefault="00E32A3F" w:rsidP="009C7EC6">
      <w:pPr>
        <w:spacing w:after="0" w:line="240" w:lineRule="auto"/>
      </w:pPr>
      <w:r>
        <w:separator/>
      </w:r>
    </w:p>
  </w:footnote>
  <w:footnote w:type="continuationSeparator" w:id="0">
    <w:p w14:paraId="69F2C629" w14:textId="77777777" w:rsidR="00E32A3F" w:rsidRDefault="00E32A3F" w:rsidP="009C7EC6">
      <w:pPr>
        <w:spacing w:after="0" w:line="240" w:lineRule="auto"/>
      </w:pPr>
      <w:r>
        <w:continuationSeparator/>
      </w:r>
    </w:p>
  </w:footnote>
  <w:footnote w:id="1">
    <w:p w14:paraId="1DE7D78B" w14:textId="22827719" w:rsidR="00A549E0" w:rsidRPr="00EB1B8A" w:rsidRDefault="00A549E0" w:rsidP="00A549E0">
      <w:pPr>
        <w:spacing w:after="0" w:line="240" w:lineRule="auto"/>
        <w:jc w:val="both"/>
        <w:rPr>
          <w:rFonts w:ascii="Times New Roman" w:hAnsi="Times New Roman" w:cs="Times New Roman"/>
          <w:color w:val="000000" w:themeColor="text1"/>
          <w:sz w:val="18"/>
          <w:szCs w:val="18"/>
        </w:rPr>
      </w:pPr>
      <w:r w:rsidRPr="00EB1B8A">
        <w:rPr>
          <w:rStyle w:val="Odkaznapoznmkupodiarou"/>
          <w:sz w:val="18"/>
          <w:szCs w:val="18"/>
        </w:rPr>
        <w:footnoteRef/>
      </w:r>
      <w:r w:rsidRPr="00EB1B8A">
        <w:rPr>
          <w:sz w:val="18"/>
          <w:szCs w:val="18"/>
        </w:rPr>
        <w:t xml:space="preserve"> </w:t>
      </w:r>
      <w:r w:rsidRPr="00EB1B8A">
        <w:rPr>
          <w:rFonts w:ascii="Times New Roman" w:hAnsi="Times New Roman" w:cs="Times New Roman"/>
          <w:color w:val="000000" w:themeColor="text1"/>
          <w:sz w:val="18"/>
          <w:szCs w:val="18"/>
        </w:rPr>
        <w:t xml:space="preserve">One of </w:t>
      </w:r>
      <w:r>
        <w:rPr>
          <w:rFonts w:ascii="Times New Roman" w:hAnsi="Times New Roman" w:cs="Times New Roman"/>
          <w:color w:val="000000" w:themeColor="text1"/>
          <w:sz w:val="18"/>
          <w:szCs w:val="18"/>
        </w:rPr>
        <w:t xml:space="preserve">the </w:t>
      </w:r>
      <w:r w:rsidRPr="00EB1B8A">
        <w:rPr>
          <w:rFonts w:ascii="Times New Roman" w:hAnsi="Times New Roman" w:cs="Times New Roman"/>
          <w:color w:val="000000" w:themeColor="text1"/>
          <w:sz w:val="18"/>
          <w:szCs w:val="18"/>
        </w:rPr>
        <w:t xml:space="preserve">facets of the specific approach to the translation of </w:t>
      </w:r>
      <w:r>
        <w:rPr>
          <w:rFonts w:ascii="Times New Roman" w:hAnsi="Times New Roman" w:cs="Times New Roman"/>
          <w:color w:val="000000" w:themeColor="text1"/>
          <w:sz w:val="18"/>
          <w:szCs w:val="18"/>
        </w:rPr>
        <w:t>S</w:t>
      </w:r>
      <w:r w:rsidRPr="00EB1B8A">
        <w:rPr>
          <w:rFonts w:ascii="Times New Roman" w:hAnsi="Times New Roman" w:cs="Times New Roman"/>
          <w:color w:val="000000" w:themeColor="text1"/>
          <w:sz w:val="18"/>
          <w:szCs w:val="18"/>
        </w:rPr>
        <w:t>EMIs might be their paradoxical perception both as domestic and foreign</w:t>
      </w:r>
      <w:r w:rsidR="00465BD7">
        <w:rPr>
          <w:rFonts w:ascii="Times New Roman" w:hAnsi="Times New Roman" w:cs="Times New Roman"/>
          <w:color w:val="000000" w:themeColor="text1"/>
          <w:sz w:val="18"/>
          <w:szCs w:val="18"/>
        </w:rPr>
        <w:t>: T</w:t>
      </w:r>
      <w:r w:rsidRPr="00EB1B8A">
        <w:rPr>
          <w:rFonts w:ascii="Times New Roman" w:hAnsi="Times New Roman" w:cs="Times New Roman"/>
          <w:color w:val="000000" w:themeColor="text1"/>
          <w:sz w:val="18"/>
          <w:szCs w:val="18"/>
        </w:rPr>
        <w:t>hey may be derived from foreign expressions (may have a foreign etymology)</w:t>
      </w:r>
      <w:r w:rsidR="00465BD7">
        <w:rPr>
          <w:rFonts w:ascii="Times New Roman" w:hAnsi="Times New Roman" w:cs="Times New Roman"/>
          <w:color w:val="000000" w:themeColor="text1"/>
          <w:sz w:val="18"/>
          <w:szCs w:val="18"/>
        </w:rPr>
        <w:t>,</w:t>
      </w:r>
      <w:r w:rsidRPr="00EB1B8A">
        <w:rPr>
          <w:rFonts w:ascii="Times New Roman" w:hAnsi="Times New Roman" w:cs="Times New Roman"/>
          <w:color w:val="000000" w:themeColor="text1"/>
          <w:sz w:val="18"/>
          <w:szCs w:val="18"/>
        </w:rPr>
        <w:t xml:space="preserve"> and </w:t>
      </w:r>
      <w:r w:rsidR="00465BD7">
        <w:rPr>
          <w:rFonts w:ascii="Times New Roman" w:hAnsi="Times New Roman" w:cs="Times New Roman"/>
          <w:color w:val="000000" w:themeColor="text1"/>
          <w:sz w:val="18"/>
          <w:szCs w:val="18"/>
        </w:rPr>
        <w:t xml:space="preserve">yet </w:t>
      </w:r>
      <w:r w:rsidRPr="00EB1B8A">
        <w:rPr>
          <w:rFonts w:ascii="Times New Roman" w:hAnsi="Times New Roman" w:cs="Times New Roman"/>
          <w:color w:val="000000" w:themeColor="text1"/>
          <w:sz w:val="18"/>
          <w:szCs w:val="18"/>
        </w:rPr>
        <w:t>they are used within the domesticated discourse of specialised terminology</w:t>
      </w:r>
      <w:r w:rsidR="00290F4A">
        <w:rPr>
          <w:rFonts w:ascii="Times New Roman" w:hAnsi="Times New Roman" w:cs="Times New Roman"/>
          <w:color w:val="000000" w:themeColor="text1"/>
          <w:sz w:val="18"/>
          <w:szCs w:val="18"/>
        </w:rPr>
        <w:t>,</w:t>
      </w:r>
      <w:r w:rsidRPr="00EB1B8A">
        <w:rPr>
          <w:rFonts w:ascii="Times New Roman" w:hAnsi="Times New Roman" w:cs="Times New Roman"/>
          <w:color w:val="000000" w:themeColor="text1"/>
          <w:sz w:val="18"/>
          <w:szCs w:val="18"/>
        </w:rPr>
        <w:t xml:space="preserve"> used domestically as the proper domestic term to denote a phenomenon or an object. The total perception of a </w:t>
      </w:r>
      <w:r>
        <w:rPr>
          <w:rFonts w:ascii="Times New Roman" w:hAnsi="Times New Roman" w:cs="Times New Roman"/>
          <w:color w:val="000000" w:themeColor="text1"/>
          <w:sz w:val="18"/>
          <w:szCs w:val="18"/>
        </w:rPr>
        <w:t>S</w:t>
      </w:r>
      <w:r w:rsidRPr="00EB1B8A">
        <w:rPr>
          <w:rFonts w:ascii="Times New Roman" w:hAnsi="Times New Roman" w:cs="Times New Roman"/>
          <w:color w:val="000000" w:themeColor="text1"/>
          <w:sz w:val="18"/>
          <w:szCs w:val="18"/>
        </w:rPr>
        <w:t>EMI in the target text of the translation within the discourse of being foreign</w:t>
      </w:r>
      <w:r w:rsidR="00290F4A">
        <w:rPr>
          <w:rFonts w:ascii="Times New Roman" w:hAnsi="Times New Roman" w:cs="Times New Roman"/>
          <w:color w:val="000000" w:themeColor="text1"/>
          <w:sz w:val="18"/>
          <w:szCs w:val="18"/>
        </w:rPr>
        <w:t xml:space="preserve"> </w:t>
      </w:r>
      <w:r w:rsidRPr="00EB1B8A">
        <w:rPr>
          <w:rFonts w:ascii="Times New Roman" w:hAnsi="Times New Roman" w:cs="Times New Roman"/>
          <w:color w:val="000000" w:themeColor="text1"/>
          <w:sz w:val="18"/>
          <w:szCs w:val="18"/>
        </w:rPr>
        <w:t>or domestic might be a combination of</w:t>
      </w:r>
      <w:r w:rsidR="00290F4A">
        <w:rPr>
          <w:rFonts w:ascii="Times New Roman" w:hAnsi="Times New Roman" w:cs="Times New Roman"/>
          <w:color w:val="000000" w:themeColor="text1"/>
          <w:sz w:val="18"/>
          <w:szCs w:val="18"/>
        </w:rPr>
        <w:t>:</w:t>
      </w:r>
      <w:r w:rsidRPr="00EB1B8A">
        <w:rPr>
          <w:rFonts w:ascii="Times New Roman" w:hAnsi="Times New Roman" w:cs="Times New Roman"/>
          <w:color w:val="000000" w:themeColor="text1"/>
          <w:sz w:val="18"/>
          <w:szCs w:val="18"/>
        </w:rPr>
        <w:t xml:space="preserve"> a) its etymology (domestic, i.e. derived from the target language, or foreign, i.e. derived from any other than the target language); b) its encyclopaedic markedness (explicitly belonging to the specialised language category) inherently related to higher register; c) the domestic dimension of a</w:t>
      </w:r>
      <w:r>
        <w:rPr>
          <w:rFonts w:ascii="Times New Roman" w:hAnsi="Times New Roman" w:cs="Times New Roman"/>
          <w:color w:val="000000" w:themeColor="text1"/>
          <w:sz w:val="18"/>
          <w:szCs w:val="18"/>
        </w:rPr>
        <w:t>n</w:t>
      </w:r>
      <w:r w:rsidRPr="00EB1B8A">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w:t>
      </w:r>
      <w:r w:rsidRPr="00EB1B8A">
        <w:rPr>
          <w:rFonts w:ascii="Times New Roman" w:hAnsi="Times New Roman" w:cs="Times New Roman"/>
          <w:color w:val="000000" w:themeColor="text1"/>
          <w:sz w:val="18"/>
          <w:szCs w:val="18"/>
        </w:rPr>
        <w:t>EMI in the target language</w:t>
      </w:r>
      <w:r w:rsidR="00290F4A">
        <w:rPr>
          <w:rFonts w:ascii="Times New Roman" w:hAnsi="Times New Roman" w:cs="Times New Roman"/>
          <w:color w:val="000000" w:themeColor="text1"/>
          <w:sz w:val="18"/>
          <w:szCs w:val="18"/>
        </w:rPr>
        <w:t xml:space="preserve"> (I</w:t>
      </w:r>
      <w:r w:rsidRPr="00EB1B8A">
        <w:rPr>
          <w:rFonts w:ascii="Times New Roman" w:hAnsi="Times New Roman" w:cs="Times New Roman"/>
          <w:color w:val="000000" w:themeColor="text1"/>
          <w:sz w:val="18"/>
          <w:szCs w:val="18"/>
        </w:rPr>
        <w:t>t is used domestically as the natural recognised signifier for a specific object in a given specialised discourse, regardless of its etymology</w:t>
      </w:r>
      <w:r w:rsidR="00290F4A">
        <w:rPr>
          <w:rFonts w:ascii="Times New Roman" w:hAnsi="Times New Roman" w:cs="Times New Roman"/>
          <w:color w:val="000000" w:themeColor="text1"/>
          <w:sz w:val="18"/>
          <w:szCs w:val="18"/>
        </w:rPr>
        <w:t>)</w:t>
      </w:r>
      <w:r w:rsidRPr="00EB1B8A">
        <w:rPr>
          <w:rFonts w:ascii="Times New Roman" w:hAnsi="Times New Roman" w:cs="Times New Roman"/>
          <w:color w:val="000000" w:themeColor="text1"/>
          <w:sz w:val="18"/>
          <w:szCs w:val="18"/>
        </w:rPr>
        <w:t>.</w:t>
      </w:r>
    </w:p>
    <w:p w14:paraId="6244A2E5" w14:textId="77777777" w:rsidR="00A549E0" w:rsidRPr="00D0616E" w:rsidRDefault="00A549E0" w:rsidP="00A549E0">
      <w:pPr>
        <w:pStyle w:val="Textpoznmkypodiarou"/>
        <w:rPr>
          <w:lang w:val="en-US"/>
        </w:rPr>
      </w:pPr>
    </w:p>
  </w:footnote>
  <w:footnote w:id="2">
    <w:p w14:paraId="73A5AB81" w14:textId="67E9937B" w:rsidR="00BE06C6" w:rsidRPr="00D0616E" w:rsidRDefault="00BE06C6" w:rsidP="00BE06C6">
      <w:pPr>
        <w:pStyle w:val="Textpoznmkypodiarou"/>
        <w:jc w:val="both"/>
        <w:rPr>
          <w:rFonts w:ascii="Times New Roman" w:hAnsi="Times New Roman" w:cs="Times New Roman"/>
          <w:sz w:val="18"/>
          <w:szCs w:val="18"/>
          <w:lang w:val="en-US"/>
        </w:rPr>
      </w:pPr>
      <w:r w:rsidRPr="00FA1346">
        <w:rPr>
          <w:rStyle w:val="Odkaznapoznmkupodiarou"/>
          <w:rFonts w:ascii="Times New Roman" w:hAnsi="Times New Roman" w:cs="Times New Roman"/>
          <w:sz w:val="18"/>
          <w:szCs w:val="18"/>
        </w:rPr>
        <w:footnoteRef/>
      </w:r>
      <w:r w:rsidRPr="00FA1346">
        <w:rPr>
          <w:rFonts w:ascii="Times New Roman" w:hAnsi="Times New Roman" w:cs="Times New Roman"/>
          <w:sz w:val="18"/>
          <w:szCs w:val="18"/>
        </w:rPr>
        <w:t xml:space="preserve"> The most prominent specialised disciplines in the narrative of </w:t>
      </w:r>
      <w:r w:rsidRPr="00FA1346">
        <w:rPr>
          <w:rFonts w:ascii="Times New Roman" w:hAnsi="Times New Roman" w:cs="Times New Roman"/>
          <w:i/>
          <w:iCs/>
          <w:sz w:val="18"/>
          <w:szCs w:val="18"/>
        </w:rPr>
        <w:t>Gravity’s Rainbow</w:t>
      </w:r>
      <w:r w:rsidRPr="00FA1346">
        <w:rPr>
          <w:rFonts w:ascii="Times New Roman" w:hAnsi="Times New Roman" w:cs="Times New Roman"/>
          <w:sz w:val="18"/>
          <w:szCs w:val="18"/>
        </w:rPr>
        <w:t xml:space="preserve"> are</w:t>
      </w:r>
      <w:r w:rsidRPr="00FA1346">
        <w:rPr>
          <w:rFonts w:ascii="Times New Roman" w:hAnsi="Times New Roman" w:cs="Times New Roman"/>
          <w:color w:val="000000"/>
          <w:sz w:val="18"/>
          <w:szCs w:val="18"/>
          <w:shd w:val="clear" w:color="auto" w:fill="FCFCFC"/>
        </w:rPr>
        <w:t xml:space="preserve"> </w:t>
      </w:r>
      <w:r w:rsidRPr="00FA1346">
        <w:rPr>
          <w:rFonts w:ascii="Times New Roman" w:hAnsi="Times New Roman" w:cs="Times New Roman"/>
          <w:sz w:val="18"/>
          <w:szCs w:val="18"/>
        </w:rPr>
        <w:t>professional jargon (cinematography, ballistics, statistics, chemistry, physics, behavioural and Pavlovian psychology</w:t>
      </w:r>
      <w:r w:rsidR="00FA1346">
        <w:rPr>
          <w:rFonts w:ascii="Times New Roman" w:hAnsi="Times New Roman" w:cs="Times New Roman"/>
          <w:sz w:val="18"/>
          <w:szCs w:val="18"/>
        </w:rPr>
        <w:t>, etc.</w:t>
      </w:r>
      <w:r w:rsidRPr="00FA1346">
        <w:rPr>
          <w:rFonts w:ascii="Times New Roman" w:hAnsi="Times New Roman" w:cs="Times New Roman"/>
          <w:sz w:val="18"/>
          <w:szCs w:val="18"/>
        </w:rPr>
        <w:t>) (Weisenburger 1988:</w:t>
      </w:r>
      <w:r w:rsidR="00C27376">
        <w:rPr>
          <w:rFonts w:ascii="Times New Roman" w:hAnsi="Times New Roman" w:cs="Times New Roman"/>
          <w:sz w:val="18"/>
          <w:szCs w:val="18"/>
        </w:rPr>
        <w:t xml:space="preserve"> </w:t>
      </w:r>
      <w:r w:rsidRPr="00FA1346">
        <w:rPr>
          <w:rFonts w:ascii="Times New Roman" w:hAnsi="Times New Roman" w:cs="Times New Roman"/>
          <w:sz w:val="18"/>
          <w:szCs w:val="18"/>
        </w:rPr>
        <w:t xml:space="preserve">6–7). The extent of the recreation of the </w:t>
      </w:r>
      <w:r w:rsidR="00540116">
        <w:rPr>
          <w:rFonts w:ascii="Times New Roman" w:hAnsi="Times New Roman" w:cs="Times New Roman"/>
          <w:sz w:val="18"/>
          <w:szCs w:val="18"/>
        </w:rPr>
        <w:t>dimension</w:t>
      </w:r>
      <w:r w:rsidR="00540116" w:rsidRPr="00FA1346">
        <w:rPr>
          <w:rFonts w:ascii="Times New Roman" w:hAnsi="Times New Roman" w:cs="Times New Roman"/>
          <w:sz w:val="18"/>
          <w:szCs w:val="18"/>
        </w:rPr>
        <w:t xml:space="preserve"> </w:t>
      </w:r>
      <w:r w:rsidRPr="00FA1346">
        <w:rPr>
          <w:rFonts w:ascii="Times New Roman" w:hAnsi="Times New Roman" w:cs="Times New Roman"/>
          <w:sz w:val="18"/>
          <w:szCs w:val="18"/>
        </w:rPr>
        <w:t>of encyc</w:t>
      </w:r>
      <w:r w:rsidR="00540116">
        <w:rPr>
          <w:rFonts w:ascii="Times New Roman" w:hAnsi="Times New Roman" w:cs="Times New Roman"/>
          <w:sz w:val="18"/>
          <w:szCs w:val="18"/>
        </w:rPr>
        <w:t>l</w:t>
      </w:r>
      <w:r w:rsidRPr="00FA1346">
        <w:rPr>
          <w:rFonts w:ascii="Times New Roman" w:hAnsi="Times New Roman" w:cs="Times New Roman"/>
          <w:sz w:val="18"/>
          <w:szCs w:val="18"/>
        </w:rPr>
        <w:t>op</w:t>
      </w:r>
      <w:r w:rsidR="00540116">
        <w:rPr>
          <w:rFonts w:ascii="Times New Roman" w:hAnsi="Times New Roman" w:cs="Times New Roman"/>
          <w:sz w:val="18"/>
          <w:szCs w:val="18"/>
        </w:rPr>
        <w:t>a</w:t>
      </w:r>
      <w:r w:rsidRPr="00FA1346">
        <w:rPr>
          <w:rFonts w:ascii="Times New Roman" w:hAnsi="Times New Roman" w:cs="Times New Roman"/>
          <w:sz w:val="18"/>
          <w:szCs w:val="18"/>
        </w:rPr>
        <w:t xml:space="preserve">edicity has been analysed by Barciński </w:t>
      </w:r>
      <w:r w:rsidR="008D1FA9" w:rsidRPr="00FA1346">
        <w:rPr>
          <w:rFonts w:ascii="Times New Roman" w:hAnsi="Times New Roman" w:cs="Times New Roman"/>
          <w:sz w:val="18"/>
          <w:szCs w:val="18"/>
        </w:rPr>
        <w:t>with the conclusion that although “the encyclopaedic precision of many translation items is low and many are simply omitted”</w:t>
      </w:r>
      <w:r w:rsidR="00C74822">
        <w:rPr>
          <w:rFonts w:ascii="Times New Roman" w:hAnsi="Times New Roman" w:cs="Times New Roman"/>
          <w:sz w:val="18"/>
          <w:szCs w:val="18"/>
        </w:rPr>
        <w:t>,</w:t>
      </w:r>
      <w:r w:rsidR="008D1FA9" w:rsidRPr="00FA1346">
        <w:rPr>
          <w:rFonts w:ascii="Times New Roman" w:hAnsi="Times New Roman" w:cs="Times New Roman"/>
          <w:sz w:val="18"/>
          <w:szCs w:val="18"/>
        </w:rPr>
        <w:t xml:space="preserve"> on the whole</w:t>
      </w:r>
      <w:r w:rsidR="00C74822">
        <w:rPr>
          <w:rFonts w:ascii="Times New Roman" w:hAnsi="Times New Roman" w:cs="Times New Roman"/>
          <w:sz w:val="18"/>
          <w:szCs w:val="18"/>
        </w:rPr>
        <w:t>,</w:t>
      </w:r>
      <w:r w:rsidR="008D1FA9" w:rsidRPr="00FA1346">
        <w:rPr>
          <w:rFonts w:ascii="Times New Roman" w:hAnsi="Times New Roman" w:cs="Times New Roman"/>
          <w:sz w:val="18"/>
          <w:szCs w:val="18"/>
        </w:rPr>
        <w:t xml:space="preserve"> encycl</w:t>
      </w:r>
      <w:r w:rsidR="00540116">
        <w:rPr>
          <w:rFonts w:ascii="Times New Roman" w:hAnsi="Times New Roman" w:cs="Times New Roman"/>
          <w:sz w:val="18"/>
          <w:szCs w:val="18"/>
        </w:rPr>
        <w:t>o</w:t>
      </w:r>
      <w:r w:rsidR="008D1FA9" w:rsidRPr="00FA1346">
        <w:rPr>
          <w:rFonts w:ascii="Times New Roman" w:hAnsi="Times New Roman" w:cs="Times New Roman"/>
          <w:sz w:val="18"/>
          <w:szCs w:val="18"/>
        </w:rPr>
        <w:t>p</w:t>
      </w:r>
      <w:r w:rsidR="00540116">
        <w:rPr>
          <w:rFonts w:ascii="Times New Roman" w:hAnsi="Times New Roman" w:cs="Times New Roman"/>
          <w:sz w:val="18"/>
          <w:szCs w:val="18"/>
        </w:rPr>
        <w:t>a</w:t>
      </w:r>
      <w:r w:rsidR="008D1FA9" w:rsidRPr="00FA1346">
        <w:rPr>
          <w:rFonts w:ascii="Times New Roman" w:hAnsi="Times New Roman" w:cs="Times New Roman"/>
          <w:sz w:val="18"/>
          <w:szCs w:val="18"/>
        </w:rPr>
        <w:t>edicity has been “partially recreated” (2016</w:t>
      </w:r>
      <w:r w:rsidR="00C74822">
        <w:rPr>
          <w:rFonts w:ascii="Times New Roman" w:hAnsi="Times New Roman" w:cs="Times New Roman"/>
          <w:sz w:val="18"/>
          <w:szCs w:val="18"/>
        </w:rPr>
        <w:t>:</w:t>
      </w:r>
      <w:r w:rsidR="008D1FA9" w:rsidRPr="00FA1346">
        <w:rPr>
          <w:rFonts w:ascii="Times New Roman" w:hAnsi="Times New Roman" w:cs="Times New Roman"/>
          <w:sz w:val="18"/>
          <w:szCs w:val="18"/>
        </w:rPr>
        <w:t xml:space="preserve"> 111</w:t>
      </w:r>
      <w:r w:rsidR="00C74822">
        <w:rPr>
          <w:rFonts w:ascii="Times New Roman" w:hAnsi="Times New Roman" w:cs="Times New Roman"/>
          <w:sz w:val="18"/>
          <w:szCs w:val="18"/>
        </w:rPr>
        <w:t>–</w:t>
      </w:r>
      <w:r w:rsidR="008D1FA9" w:rsidRPr="00FA1346">
        <w:rPr>
          <w:rFonts w:ascii="Times New Roman" w:hAnsi="Times New Roman" w:cs="Times New Roman"/>
          <w:sz w:val="18"/>
          <w:szCs w:val="18"/>
        </w:rPr>
        <w:t>112).</w:t>
      </w:r>
    </w:p>
  </w:footnote>
  <w:footnote w:id="3">
    <w:p w14:paraId="5DA4E5D8" w14:textId="5A8DF5E9" w:rsidR="00525136" w:rsidRPr="00D0616E" w:rsidRDefault="00525136" w:rsidP="00525136">
      <w:pPr>
        <w:pStyle w:val="Textpoznmkypodiarou"/>
        <w:jc w:val="both"/>
        <w:rPr>
          <w:rFonts w:ascii="Times New Roman" w:hAnsi="Times New Roman" w:cs="Times New Roman"/>
          <w:sz w:val="18"/>
          <w:szCs w:val="18"/>
          <w:lang w:val="en-US"/>
        </w:rPr>
      </w:pPr>
      <w:r w:rsidRPr="00525136">
        <w:rPr>
          <w:rStyle w:val="Odkaznapoznmkupodiarou"/>
          <w:rFonts w:ascii="Times New Roman" w:hAnsi="Times New Roman" w:cs="Times New Roman"/>
          <w:sz w:val="18"/>
          <w:szCs w:val="18"/>
        </w:rPr>
        <w:footnoteRef/>
      </w:r>
      <w:r w:rsidRPr="00525136">
        <w:rPr>
          <w:rFonts w:ascii="Times New Roman" w:hAnsi="Times New Roman" w:cs="Times New Roman"/>
          <w:sz w:val="18"/>
          <w:szCs w:val="18"/>
        </w:rPr>
        <w:t xml:space="preserve"> Each example contains the original quotation from the source text, then the Polish translation</w:t>
      </w:r>
      <w:r w:rsidR="001B09F9">
        <w:rPr>
          <w:rFonts w:ascii="Times New Roman" w:hAnsi="Times New Roman" w:cs="Times New Roman"/>
          <w:sz w:val="18"/>
          <w:szCs w:val="18"/>
        </w:rPr>
        <w:t>. A</w:t>
      </w:r>
      <w:r w:rsidRPr="00525136">
        <w:rPr>
          <w:rFonts w:ascii="Times New Roman" w:hAnsi="Times New Roman" w:cs="Times New Roman"/>
          <w:sz w:val="18"/>
          <w:szCs w:val="18"/>
        </w:rPr>
        <w:t>nalysed</w:t>
      </w:r>
      <w:r w:rsidR="001B09F9">
        <w:rPr>
          <w:rFonts w:ascii="Times New Roman" w:hAnsi="Times New Roman" w:cs="Times New Roman"/>
          <w:sz w:val="18"/>
          <w:szCs w:val="18"/>
        </w:rPr>
        <w:t xml:space="preserve"> </w:t>
      </w:r>
      <w:r w:rsidRPr="00525136">
        <w:rPr>
          <w:rFonts w:ascii="Times New Roman" w:hAnsi="Times New Roman" w:cs="Times New Roman"/>
          <w:sz w:val="18"/>
          <w:szCs w:val="18"/>
        </w:rPr>
        <w:t xml:space="preserve">phrases are marked in bold </w:t>
      </w:r>
      <w:r>
        <w:rPr>
          <w:rFonts w:ascii="Times New Roman" w:hAnsi="Times New Roman" w:cs="Times New Roman"/>
          <w:sz w:val="18"/>
          <w:szCs w:val="18"/>
        </w:rPr>
        <w:t xml:space="preserve">in the quotations </w:t>
      </w:r>
      <w:r w:rsidRPr="00525136">
        <w:rPr>
          <w:rFonts w:ascii="Times New Roman" w:hAnsi="Times New Roman" w:cs="Times New Roman"/>
          <w:sz w:val="18"/>
          <w:szCs w:val="18"/>
        </w:rPr>
        <w:t>for convenience.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1151" w14:textId="378B7378" w:rsidR="007B07B6" w:rsidRDefault="007B07B6">
    <w:pPr>
      <w:pStyle w:val="Hlavika"/>
    </w:pPr>
    <w:r w:rsidRPr="00967A2D">
      <w:rPr>
        <w:rFonts w:ascii="Times" w:hAnsi="Times"/>
        <w:bCs/>
        <w:i/>
        <w:color w:val="000000" w:themeColor="text1"/>
        <w:sz w:val="20"/>
        <w:szCs w:val="18"/>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6AA9" w14:textId="543B7E5D" w:rsidR="007B07B6" w:rsidRPr="007B07B6" w:rsidRDefault="007B07B6" w:rsidP="007B07B6">
    <w:pPr>
      <w:pStyle w:val="Hlavika"/>
      <w:jc w:val="right"/>
      <w:rPr>
        <w:rFonts w:ascii="Times New Roman" w:hAnsi="Times New Roman" w:cs="Times New Roman"/>
        <w:i/>
        <w:iCs/>
        <w:sz w:val="20"/>
        <w:szCs w:val="20"/>
      </w:rPr>
    </w:pPr>
    <w:r w:rsidRPr="007B07B6">
      <w:rPr>
        <w:rFonts w:ascii="Times New Roman" w:hAnsi="Times New Roman" w:cs="Times New Roman"/>
        <w:i/>
        <w:iCs/>
        <w:sz w:val="20"/>
        <w:szCs w:val="20"/>
      </w:rPr>
      <w:t xml:space="preserve">Łukasz </w:t>
    </w:r>
    <w:proofErr w:type="spellStart"/>
    <w:r w:rsidRPr="007B07B6">
      <w:rPr>
        <w:rFonts w:ascii="Times New Roman" w:hAnsi="Times New Roman" w:cs="Times New Roman"/>
        <w:i/>
        <w:iCs/>
        <w:sz w:val="20"/>
        <w:szCs w:val="20"/>
      </w:rPr>
      <w:t>Barciński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53B2" w14:textId="7B35BD62" w:rsidR="00FE2CA0" w:rsidRDefault="007B07B6">
    <w:pPr>
      <w:pStyle w:val="Hlavika"/>
      <w:rPr>
        <w:rFonts w:ascii="Times" w:hAnsi="Times"/>
        <w:bCs/>
        <w:iCs/>
        <w:color w:val="000000" w:themeColor="text1"/>
        <w:sz w:val="20"/>
        <w:szCs w:val="18"/>
        <w:lang w:eastAsia="en-GB"/>
      </w:rPr>
    </w:pPr>
    <w:r w:rsidRPr="00967A2D">
      <w:rPr>
        <w:rFonts w:ascii="Times" w:hAnsi="Times"/>
        <w:bCs/>
        <w:i/>
        <w:color w:val="000000" w:themeColor="text1"/>
        <w:sz w:val="20"/>
        <w:szCs w:val="18"/>
        <w:lang w:eastAsia="en-GB"/>
      </w:rPr>
      <w:t>SKASE Journal of Translation and Interpretation</w:t>
    </w:r>
    <w:r>
      <w:rPr>
        <w:rFonts w:ascii="Times" w:hAnsi="Times"/>
        <w:bCs/>
        <w:iCs/>
        <w:color w:val="000000" w:themeColor="text1"/>
        <w:sz w:val="20"/>
        <w:szCs w:val="18"/>
        <w:lang w:eastAsia="en-GB"/>
      </w:rPr>
      <w:t xml:space="preserve">, 2025; 18(1): </w:t>
    </w:r>
    <w:r w:rsidR="00FE2CA0">
      <w:rPr>
        <w:rFonts w:ascii="Times" w:hAnsi="Times"/>
        <w:bCs/>
        <w:iCs/>
        <w:color w:val="000000" w:themeColor="text1"/>
        <w:sz w:val="20"/>
        <w:szCs w:val="18"/>
        <w:lang w:eastAsia="en-GB"/>
      </w:rPr>
      <w:t>20</w:t>
    </w:r>
    <w:r>
      <w:rPr>
        <w:rFonts w:ascii="Times" w:hAnsi="Times"/>
        <w:bCs/>
        <w:iCs/>
        <w:color w:val="000000" w:themeColor="text1"/>
        <w:sz w:val="20"/>
        <w:szCs w:val="18"/>
        <w:lang w:eastAsia="en-GB"/>
      </w:rPr>
      <w:t>–</w:t>
    </w:r>
    <w:r w:rsidR="00FE2CA0">
      <w:rPr>
        <w:rFonts w:ascii="Times" w:hAnsi="Times"/>
        <w:bCs/>
        <w:iCs/>
        <w:color w:val="000000" w:themeColor="text1"/>
        <w:sz w:val="20"/>
        <w:szCs w:val="18"/>
        <w:lang w:eastAsia="en-GB"/>
      </w:rPr>
      <w:t>28</w:t>
    </w:r>
  </w:p>
  <w:p w14:paraId="46F77A3B" w14:textId="76B824CB" w:rsidR="007B07B6" w:rsidRDefault="007B07B6">
    <w:pPr>
      <w:pStyle w:val="Hlavika"/>
    </w:pPr>
    <w:proofErr w:type="spellStart"/>
    <w:r>
      <w:rPr>
        <w:rFonts w:ascii="Times" w:hAnsi="Times"/>
        <w:bCs/>
        <w:iCs/>
        <w:color w:val="000000" w:themeColor="text1"/>
        <w:sz w:val="20"/>
        <w:szCs w:val="18"/>
        <w:lang w:eastAsia="en-GB"/>
      </w:rPr>
      <w:t>doi</w:t>
    </w:r>
    <w:proofErr w:type="spellEnd"/>
    <w:r>
      <w:rPr>
        <w:rFonts w:ascii="Times" w:hAnsi="Times"/>
        <w:bCs/>
        <w:iCs/>
        <w:color w:val="000000" w:themeColor="text1"/>
        <w:sz w:val="20"/>
        <w:szCs w:val="18"/>
        <w:lang w:eastAsia="en-GB"/>
      </w:rPr>
      <w:t xml:space="preserve">: </w:t>
    </w:r>
    <w:r w:rsidRPr="007B07B6">
      <w:rPr>
        <w:rFonts w:ascii="Times" w:hAnsi="Times"/>
        <w:bCs/>
        <w:iCs/>
        <w:color w:val="000000" w:themeColor="text1"/>
        <w:sz w:val="20"/>
        <w:szCs w:val="18"/>
        <w:lang w:eastAsia="en-GB"/>
      </w:rPr>
      <w:t>10.33542/JTI2025-1-03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0401"/>
    <w:multiLevelType w:val="hybridMultilevel"/>
    <w:tmpl w:val="2AE8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1100D"/>
    <w:multiLevelType w:val="hybridMultilevel"/>
    <w:tmpl w:val="E1621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162EE"/>
    <w:multiLevelType w:val="hybridMultilevel"/>
    <w:tmpl w:val="F4E6B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80022F"/>
    <w:multiLevelType w:val="hybridMultilevel"/>
    <w:tmpl w:val="59A46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016A2D"/>
    <w:multiLevelType w:val="hybridMultilevel"/>
    <w:tmpl w:val="1124D448"/>
    <w:lvl w:ilvl="0" w:tplc="ED568A0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E85A81"/>
    <w:multiLevelType w:val="hybridMultilevel"/>
    <w:tmpl w:val="913C3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052F5B"/>
    <w:multiLevelType w:val="hybridMultilevel"/>
    <w:tmpl w:val="363C0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6F338F"/>
    <w:multiLevelType w:val="multilevel"/>
    <w:tmpl w:val="45F8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A2B5C"/>
    <w:multiLevelType w:val="hybridMultilevel"/>
    <w:tmpl w:val="2AE86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2347BE"/>
    <w:multiLevelType w:val="hybridMultilevel"/>
    <w:tmpl w:val="095E988C"/>
    <w:lvl w:ilvl="0" w:tplc="A94A1A2A">
      <w:numFmt w:val="bullet"/>
      <w:lvlText w:val="-"/>
      <w:lvlJc w:val="left"/>
      <w:pPr>
        <w:ind w:left="720" w:hanging="360"/>
      </w:pPr>
      <w:rPr>
        <w:rFonts w:ascii="Times New Roman" w:eastAsiaTheme="minorHAnsi" w:hAnsi="Times New Roman" w:cs="Times New Roman"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B025667"/>
    <w:multiLevelType w:val="hybridMultilevel"/>
    <w:tmpl w:val="0F1ABEBC"/>
    <w:lvl w:ilvl="0" w:tplc="77709900">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2749620">
    <w:abstractNumId w:val="7"/>
  </w:num>
  <w:num w:numId="2" w16cid:durableId="1200316170">
    <w:abstractNumId w:val="6"/>
  </w:num>
  <w:num w:numId="3" w16cid:durableId="1070884770">
    <w:abstractNumId w:val="0"/>
  </w:num>
  <w:num w:numId="4" w16cid:durableId="789084340">
    <w:abstractNumId w:val="8"/>
  </w:num>
  <w:num w:numId="5" w16cid:durableId="716859334">
    <w:abstractNumId w:val="9"/>
  </w:num>
  <w:num w:numId="6" w16cid:durableId="83260527">
    <w:abstractNumId w:val="3"/>
  </w:num>
  <w:num w:numId="7" w16cid:durableId="907307967">
    <w:abstractNumId w:val="10"/>
  </w:num>
  <w:num w:numId="8" w16cid:durableId="1220748423">
    <w:abstractNumId w:val="4"/>
  </w:num>
  <w:num w:numId="9" w16cid:durableId="446853175">
    <w:abstractNumId w:val="5"/>
  </w:num>
  <w:num w:numId="10" w16cid:durableId="60645428">
    <w:abstractNumId w:val="2"/>
  </w:num>
  <w:num w:numId="11" w16cid:durableId="104910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AA"/>
    <w:rsid w:val="000002A0"/>
    <w:rsid w:val="00001F75"/>
    <w:rsid w:val="00013F7E"/>
    <w:rsid w:val="00032DA5"/>
    <w:rsid w:val="0004191E"/>
    <w:rsid w:val="00044817"/>
    <w:rsid w:val="00055EB5"/>
    <w:rsid w:val="00056FD3"/>
    <w:rsid w:val="0006780C"/>
    <w:rsid w:val="00090A0C"/>
    <w:rsid w:val="00093E59"/>
    <w:rsid w:val="000951D7"/>
    <w:rsid w:val="000A5FC4"/>
    <w:rsid w:val="000C0791"/>
    <w:rsid w:val="000C3406"/>
    <w:rsid w:val="000D331E"/>
    <w:rsid w:val="000D577A"/>
    <w:rsid w:val="000E1883"/>
    <w:rsid w:val="000E56E1"/>
    <w:rsid w:val="00120C03"/>
    <w:rsid w:val="00136336"/>
    <w:rsid w:val="0016086B"/>
    <w:rsid w:val="0016433A"/>
    <w:rsid w:val="001853DE"/>
    <w:rsid w:val="00187F12"/>
    <w:rsid w:val="0019416E"/>
    <w:rsid w:val="00195173"/>
    <w:rsid w:val="00195256"/>
    <w:rsid w:val="00196FB2"/>
    <w:rsid w:val="001A60B5"/>
    <w:rsid w:val="001A686D"/>
    <w:rsid w:val="001B09F9"/>
    <w:rsid w:val="001E2866"/>
    <w:rsid w:val="001E4A5D"/>
    <w:rsid w:val="00206E18"/>
    <w:rsid w:val="002073FA"/>
    <w:rsid w:val="00217E0D"/>
    <w:rsid w:val="00223788"/>
    <w:rsid w:val="00227C95"/>
    <w:rsid w:val="0023315B"/>
    <w:rsid w:val="002331D8"/>
    <w:rsid w:val="0023400F"/>
    <w:rsid w:val="0025227F"/>
    <w:rsid w:val="00257016"/>
    <w:rsid w:val="0025781D"/>
    <w:rsid w:val="00260E54"/>
    <w:rsid w:val="00261BB7"/>
    <w:rsid w:val="002710A6"/>
    <w:rsid w:val="00281149"/>
    <w:rsid w:val="002833A8"/>
    <w:rsid w:val="00283C19"/>
    <w:rsid w:val="002868AC"/>
    <w:rsid w:val="00290F4A"/>
    <w:rsid w:val="002A5CD1"/>
    <w:rsid w:val="002A5DDC"/>
    <w:rsid w:val="002B0552"/>
    <w:rsid w:val="002B137E"/>
    <w:rsid w:val="002C37D1"/>
    <w:rsid w:val="002C5029"/>
    <w:rsid w:val="002D4D90"/>
    <w:rsid w:val="002D6653"/>
    <w:rsid w:val="002F1D73"/>
    <w:rsid w:val="00302E82"/>
    <w:rsid w:val="0033034F"/>
    <w:rsid w:val="00343226"/>
    <w:rsid w:val="00343CB1"/>
    <w:rsid w:val="00363BB6"/>
    <w:rsid w:val="00367743"/>
    <w:rsid w:val="003704B6"/>
    <w:rsid w:val="00370690"/>
    <w:rsid w:val="00370EF5"/>
    <w:rsid w:val="003907E1"/>
    <w:rsid w:val="00397405"/>
    <w:rsid w:val="003B356E"/>
    <w:rsid w:val="003B3D54"/>
    <w:rsid w:val="003B69B0"/>
    <w:rsid w:val="003D2165"/>
    <w:rsid w:val="003D5526"/>
    <w:rsid w:val="003E0948"/>
    <w:rsid w:val="003E13BF"/>
    <w:rsid w:val="003E5ED8"/>
    <w:rsid w:val="003F7300"/>
    <w:rsid w:val="004044CE"/>
    <w:rsid w:val="00413635"/>
    <w:rsid w:val="0041557D"/>
    <w:rsid w:val="004219C7"/>
    <w:rsid w:val="00441987"/>
    <w:rsid w:val="00444009"/>
    <w:rsid w:val="004464AF"/>
    <w:rsid w:val="0045288D"/>
    <w:rsid w:val="00454908"/>
    <w:rsid w:val="004555B8"/>
    <w:rsid w:val="00465BD7"/>
    <w:rsid w:val="0047222D"/>
    <w:rsid w:val="0047312F"/>
    <w:rsid w:val="00493918"/>
    <w:rsid w:val="00497ACB"/>
    <w:rsid w:val="004A066B"/>
    <w:rsid w:val="004A14B7"/>
    <w:rsid w:val="004B0116"/>
    <w:rsid w:val="004B08EE"/>
    <w:rsid w:val="004B1939"/>
    <w:rsid w:val="004B63C4"/>
    <w:rsid w:val="004C301C"/>
    <w:rsid w:val="004D5FB5"/>
    <w:rsid w:val="004D604B"/>
    <w:rsid w:val="004E75AF"/>
    <w:rsid w:val="004F7725"/>
    <w:rsid w:val="0050217E"/>
    <w:rsid w:val="00502AB1"/>
    <w:rsid w:val="0050436E"/>
    <w:rsid w:val="0050676A"/>
    <w:rsid w:val="00506E2C"/>
    <w:rsid w:val="005132D4"/>
    <w:rsid w:val="00514677"/>
    <w:rsid w:val="005163AE"/>
    <w:rsid w:val="0052493D"/>
    <w:rsid w:val="00525136"/>
    <w:rsid w:val="005265DE"/>
    <w:rsid w:val="00527274"/>
    <w:rsid w:val="00530102"/>
    <w:rsid w:val="0053767A"/>
    <w:rsid w:val="0053782C"/>
    <w:rsid w:val="00540116"/>
    <w:rsid w:val="00555B12"/>
    <w:rsid w:val="00557FF7"/>
    <w:rsid w:val="00560FBC"/>
    <w:rsid w:val="00583A1A"/>
    <w:rsid w:val="00586C22"/>
    <w:rsid w:val="00587BF5"/>
    <w:rsid w:val="00596904"/>
    <w:rsid w:val="005B2AF9"/>
    <w:rsid w:val="005B3CA5"/>
    <w:rsid w:val="005B45ED"/>
    <w:rsid w:val="005B570B"/>
    <w:rsid w:val="005B73EB"/>
    <w:rsid w:val="005C289C"/>
    <w:rsid w:val="005E6C38"/>
    <w:rsid w:val="005F0065"/>
    <w:rsid w:val="005F4666"/>
    <w:rsid w:val="006072E6"/>
    <w:rsid w:val="006073E4"/>
    <w:rsid w:val="00615269"/>
    <w:rsid w:val="00620168"/>
    <w:rsid w:val="006221E1"/>
    <w:rsid w:val="00637A03"/>
    <w:rsid w:val="00641708"/>
    <w:rsid w:val="00646CDA"/>
    <w:rsid w:val="0065150A"/>
    <w:rsid w:val="00656D8F"/>
    <w:rsid w:val="00661134"/>
    <w:rsid w:val="00664516"/>
    <w:rsid w:val="0066694C"/>
    <w:rsid w:val="0066784E"/>
    <w:rsid w:val="0067192D"/>
    <w:rsid w:val="00672330"/>
    <w:rsid w:val="00675699"/>
    <w:rsid w:val="006850C3"/>
    <w:rsid w:val="006915C4"/>
    <w:rsid w:val="00691B9B"/>
    <w:rsid w:val="00697CE0"/>
    <w:rsid w:val="006A00AD"/>
    <w:rsid w:val="006A05D9"/>
    <w:rsid w:val="006A4520"/>
    <w:rsid w:val="006A45AA"/>
    <w:rsid w:val="006B143E"/>
    <w:rsid w:val="006B6109"/>
    <w:rsid w:val="006C448C"/>
    <w:rsid w:val="006D3255"/>
    <w:rsid w:val="006E66D6"/>
    <w:rsid w:val="006E70E6"/>
    <w:rsid w:val="00702251"/>
    <w:rsid w:val="007219F3"/>
    <w:rsid w:val="00721F04"/>
    <w:rsid w:val="007318AD"/>
    <w:rsid w:val="00740FA7"/>
    <w:rsid w:val="00745F35"/>
    <w:rsid w:val="00747050"/>
    <w:rsid w:val="00774392"/>
    <w:rsid w:val="00780780"/>
    <w:rsid w:val="00786854"/>
    <w:rsid w:val="007870DD"/>
    <w:rsid w:val="0079583F"/>
    <w:rsid w:val="0079676C"/>
    <w:rsid w:val="007A3575"/>
    <w:rsid w:val="007B07B6"/>
    <w:rsid w:val="007B325A"/>
    <w:rsid w:val="007B7096"/>
    <w:rsid w:val="007B77D7"/>
    <w:rsid w:val="007C10BB"/>
    <w:rsid w:val="007C3E1F"/>
    <w:rsid w:val="007C4408"/>
    <w:rsid w:val="007C64F8"/>
    <w:rsid w:val="007D4FA1"/>
    <w:rsid w:val="007E21D4"/>
    <w:rsid w:val="007F14B4"/>
    <w:rsid w:val="007F7A78"/>
    <w:rsid w:val="007F7BBE"/>
    <w:rsid w:val="008006B0"/>
    <w:rsid w:val="008033E2"/>
    <w:rsid w:val="008050B0"/>
    <w:rsid w:val="008079E7"/>
    <w:rsid w:val="0081144B"/>
    <w:rsid w:val="00814EF0"/>
    <w:rsid w:val="00820CC6"/>
    <w:rsid w:val="00832D91"/>
    <w:rsid w:val="008357FA"/>
    <w:rsid w:val="00836186"/>
    <w:rsid w:val="00836298"/>
    <w:rsid w:val="00843F83"/>
    <w:rsid w:val="008470D0"/>
    <w:rsid w:val="00857244"/>
    <w:rsid w:val="008576F9"/>
    <w:rsid w:val="0086211F"/>
    <w:rsid w:val="00870977"/>
    <w:rsid w:val="008772B7"/>
    <w:rsid w:val="00882826"/>
    <w:rsid w:val="008A01BA"/>
    <w:rsid w:val="008B1FA4"/>
    <w:rsid w:val="008B2739"/>
    <w:rsid w:val="008B541B"/>
    <w:rsid w:val="008C38F4"/>
    <w:rsid w:val="008C4674"/>
    <w:rsid w:val="008C5CC5"/>
    <w:rsid w:val="008C6606"/>
    <w:rsid w:val="008C7EBD"/>
    <w:rsid w:val="008D1FA9"/>
    <w:rsid w:val="008D41E8"/>
    <w:rsid w:val="008D6F1D"/>
    <w:rsid w:val="008E1266"/>
    <w:rsid w:val="008E42BA"/>
    <w:rsid w:val="008E6196"/>
    <w:rsid w:val="00905D67"/>
    <w:rsid w:val="00914854"/>
    <w:rsid w:val="009158B4"/>
    <w:rsid w:val="00923D76"/>
    <w:rsid w:val="009243D4"/>
    <w:rsid w:val="009301F3"/>
    <w:rsid w:val="0095040E"/>
    <w:rsid w:val="00950514"/>
    <w:rsid w:val="009528F2"/>
    <w:rsid w:val="00960471"/>
    <w:rsid w:val="00962EF6"/>
    <w:rsid w:val="009636E3"/>
    <w:rsid w:val="009717B6"/>
    <w:rsid w:val="00997351"/>
    <w:rsid w:val="009B0C59"/>
    <w:rsid w:val="009B1B51"/>
    <w:rsid w:val="009B30D2"/>
    <w:rsid w:val="009B5468"/>
    <w:rsid w:val="009C29E5"/>
    <w:rsid w:val="009C7EC6"/>
    <w:rsid w:val="009D2CE1"/>
    <w:rsid w:val="009E3274"/>
    <w:rsid w:val="009E3CA0"/>
    <w:rsid w:val="009E3F6F"/>
    <w:rsid w:val="009F1F41"/>
    <w:rsid w:val="00A13B20"/>
    <w:rsid w:val="00A225B9"/>
    <w:rsid w:val="00A32861"/>
    <w:rsid w:val="00A4719D"/>
    <w:rsid w:val="00A502F6"/>
    <w:rsid w:val="00A544CB"/>
    <w:rsid w:val="00A549E0"/>
    <w:rsid w:val="00A6031A"/>
    <w:rsid w:val="00A73E8B"/>
    <w:rsid w:val="00A87595"/>
    <w:rsid w:val="00A90065"/>
    <w:rsid w:val="00AA2868"/>
    <w:rsid w:val="00AC2A39"/>
    <w:rsid w:val="00AC732C"/>
    <w:rsid w:val="00AC787E"/>
    <w:rsid w:val="00AD6B32"/>
    <w:rsid w:val="00AD776B"/>
    <w:rsid w:val="00AF0767"/>
    <w:rsid w:val="00AF1B13"/>
    <w:rsid w:val="00AF3890"/>
    <w:rsid w:val="00B05B04"/>
    <w:rsid w:val="00B1529C"/>
    <w:rsid w:val="00B22C6C"/>
    <w:rsid w:val="00B30208"/>
    <w:rsid w:val="00B34D68"/>
    <w:rsid w:val="00B44769"/>
    <w:rsid w:val="00B62F77"/>
    <w:rsid w:val="00B715B5"/>
    <w:rsid w:val="00B7577E"/>
    <w:rsid w:val="00B77BD4"/>
    <w:rsid w:val="00B83E93"/>
    <w:rsid w:val="00B92E44"/>
    <w:rsid w:val="00B93D96"/>
    <w:rsid w:val="00BA35DA"/>
    <w:rsid w:val="00BC39BB"/>
    <w:rsid w:val="00BD0421"/>
    <w:rsid w:val="00BD0547"/>
    <w:rsid w:val="00BD22CA"/>
    <w:rsid w:val="00BD4DCE"/>
    <w:rsid w:val="00BE06C6"/>
    <w:rsid w:val="00BF3EE9"/>
    <w:rsid w:val="00BF6281"/>
    <w:rsid w:val="00C057CE"/>
    <w:rsid w:val="00C12E3C"/>
    <w:rsid w:val="00C134DF"/>
    <w:rsid w:val="00C21FE5"/>
    <w:rsid w:val="00C27376"/>
    <w:rsid w:val="00C37FAC"/>
    <w:rsid w:val="00C5443F"/>
    <w:rsid w:val="00C74822"/>
    <w:rsid w:val="00C824CA"/>
    <w:rsid w:val="00C82ED6"/>
    <w:rsid w:val="00CA2A80"/>
    <w:rsid w:val="00CB037A"/>
    <w:rsid w:val="00CB325A"/>
    <w:rsid w:val="00CB7944"/>
    <w:rsid w:val="00CC3B2B"/>
    <w:rsid w:val="00CC660E"/>
    <w:rsid w:val="00CC7476"/>
    <w:rsid w:val="00CD296A"/>
    <w:rsid w:val="00CE2329"/>
    <w:rsid w:val="00CF4B64"/>
    <w:rsid w:val="00D02735"/>
    <w:rsid w:val="00D0616E"/>
    <w:rsid w:val="00D17684"/>
    <w:rsid w:val="00D23401"/>
    <w:rsid w:val="00D26B16"/>
    <w:rsid w:val="00D3139C"/>
    <w:rsid w:val="00D31731"/>
    <w:rsid w:val="00D41D64"/>
    <w:rsid w:val="00D521AA"/>
    <w:rsid w:val="00D610A4"/>
    <w:rsid w:val="00D66E60"/>
    <w:rsid w:val="00D7754A"/>
    <w:rsid w:val="00D81ECC"/>
    <w:rsid w:val="00D85CFE"/>
    <w:rsid w:val="00D8643B"/>
    <w:rsid w:val="00D936F9"/>
    <w:rsid w:val="00DA6F96"/>
    <w:rsid w:val="00DB5E54"/>
    <w:rsid w:val="00DD035B"/>
    <w:rsid w:val="00DD070C"/>
    <w:rsid w:val="00DD301A"/>
    <w:rsid w:val="00DD565A"/>
    <w:rsid w:val="00DD585A"/>
    <w:rsid w:val="00DD5EC5"/>
    <w:rsid w:val="00DD6580"/>
    <w:rsid w:val="00DE56F3"/>
    <w:rsid w:val="00DE6940"/>
    <w:rsid w:val="00E05461"/>
    <w:rsid w:val="00E073DE"/>
    <w:rsid w:val="00E12841"/>
    <w:rsid w:val="00E16AD4"/>
    <w:rsid w:val="00E17C1D"/>
    <w:rsid w:val="00E32A3F"/>
    <w:rsid w:val="00E34767"/>
    <w:rsid w:val="00E37E7B"/>
    <w:rsid w:val="00E466B4"/>
    <w:rsid w:val="00E51010"/>
    <w:rsid w:val="00E57545"/>
    <w:rsid w:val="00E731C3"/>
    <w:rsid w:val="00E75D60"/>
    <w:rsid w:val="00E97C87"/>
    <w:rsid w:val="00EB1B8A"/>
    <w:rsid w:val="00EC375C"/>
    <w:rsid w:val="00EC4395"/>
    <w:rsid w:val="00EC572D"/>
    <w:rsid w:val="00ED0AD0"/>
    <w:rsid w:val="00EE0697"/>
    <w:rsid w:val="00EE1A16"/>
    <w:rsid w:val="00EE75B1"/>
    <w:rsid w:val="00EF0A36"/>
    <w:rsid w:val="00EF31B3"/>
    <w:rsid w:val="00EF481A"/>
    <w:rsid w:val="00EF732C"/>
    <w:rsid w:val="00EF7341"/>
    <w:rsid w:val="00F00E77"/>
    <w:rsid w:val="00F02EFD"/>
    <w:rsid w:val="00F10D8D"/>
    <w:rsid w:val="00F22BE0"/>
    <w:rsid w:val="00F36489"/>
    <w:rsid w:val="00F36C8E"/>
    <w:rsid w:val="00F433E0"/>
    <w:rsid w:val="00F43FA7"/>
    <w:rsid w:val="00F61A1C"/>
    <w:rsid w:val="00F626CE"/>
    <w:rsid w:val="00F63CC7"/>
    <w:rsid w:val="00F713FE"/>
    <w:rsid w:val="00F75AB1"/>
    <w:rsid w:val="00F84501"/>
    <w:rsid w:val="00F8697B"/>
    <w:rsid w:val="00F9032C"/>
    <w:rsid w:val="00F93E23"/>
    <w:rsid w:val="00F93FA2"/>
    <w:rsid w:val="00FA1346"/>
    <w:rsid w:val="00FA2896"/>
    <w:rsid w:val="00FB342D"/>
    <w:rsid w:val="00FC3E39"/>
    <w:rsid w:val="00FD511F"/>
    <w:rsid w:val="00FE2C0B"/>
    <w:rsid w:val="00FE2CA0"/>
    <w:rsid w:val="00FF48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45727"/>
  <w15:chartTrackingRefBased/>
  <w15:docId w15:val="{745019AE-9576-4B22-9A01-BE60BDF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3274"/>
    <w:rPr>
      <w:lang w:val="en-GB"/>
    </w:rPr>
  </w:style>
  <w:style w:type="paragraph" w:styleId="Nadpis3">
    <w:name w:val="heading 3"/>
    <w:basedOn w:val="Normlny"/>
    <w:next w:val="Normlny"/>
    <w:link w:val="Nadpis3Char"/>
    <w:uiPriority w:val="9"/>
    <w:unhideWhenUsed/>
    <w:qFormat/>
    <w:rsid w:val="00843F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84501"/>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 w:type="character" w:styleId="Vrazn">
    <w:name w:val="Strong"/>
    <w:basedOn w:val="Predvolenpsmoodseku"/>
    <w:uiPriority w:val="22"/>
    <w:qFormat/>
    <w:rsid w:val="00F84501"/>
    <w:rPr>
      <w:b/>
      <w:bCs/>
    </w:rPr>
  </w:style>
  <w:style w:type="character" w:customStyle="1" w:styleId="apple-converted-space">
    <w:name w:val="apple-converted-space"/>
    <w:basedOn w:val="Predvolenpsmoodseku"/>
    <w:rsid w:val="00EF7341"/>
  </w:style>
  <w:style w:type="character" w:styleId="Hypertextovprepojenie">
    <w:name w:val="Hyperlink"/>
    <w:basedOn w:val="Predvolenpsmoodseku"/>
    <w:uiPriority w:val="99"/>
    <w:unhideWhenUsed/>
    <w:rsid w:val="00EF7341"/>
    <w:rPr>
      <w:color w:val="0000FF"/>
      <w:u w:val="single"/>
    </w:rPr>
  </w:style>
  <w:style w:type="character" w:customStyle="1" w:styleId="Nadpis3Char">
    <w:name w:val="Nadpis 3 Char"/>
    <w:basedOn w:val="Predvolenpsmoodseku"/>
    <w:link w:val="Nadpis3"/>
    <w:uiPriority w:val="9"/>
    <w:rsid w:val="00843F83"/>
    <w:rPr>
      <w:rFonts w:asciiTheme="majorHAnsi" w:eastAsiaTheme="majorEastAsia" w:hAnsiTheme="majorHAnsi" w:cstheme="majorBidi"/>
      <w:color w:val="1F3763" w:themeColor="accent1" w:themeShade="7F"/>
      <w:sz w:val="24"/>
      <w:szCs w:val="24"/>
      <w:lang w:val="en-GB"/>
    </w:rPr>
  </w:style>
  <w:style w:type="paragraph" w:styleId="Odsekzoznamu">
    <w:name w:val="List Paragraph"/>
    <w:basedOn w:val="Normlny"/>
    <w:uiPriority w:val="34"/>
    <w:qFormat/>
    <w:rsid w:val="00EC572D"/>
    <w:pPr>
      <w:ind w:left="720"/>
      <w:contextualSpacing/>
    </w:pPr>
  </w:style>
  <w:style w:type="paragraph" w:customStyle="1" w:styleId="Default">
    <w:name w:val="Default"/>
    <w:rsid w:val="0066113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poznmkypodiarou">
    <w:name w:val="footnote text"/>
    <w:basedOn w:val="Normlny"/>
    <w:link w:val="TextpoznmkypodiarouChar"/>
    <w:uiPriority w:val="99"/>
    <w:semiHidden/>
    <w:unhideWhenUsed/>
    <w:rsid w:val="009C7EC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C7EC6"/>
    <w:rPr>
      <w:sz w:val="20"/>
      <w:szCs w:val="20"/>
      <w:lang w:val="en-GB"/>
    </w:rPr>
  </w:style>
  <w:style w:type="character" w:styleId="Odkaznapoznmkupodiarou">
    <w:name w:val="footnote reference"/>
    <w:basedOn w:val="Predvolenpsmoodseku"/>
    <w:uiPriority w:val="99"/>
    <w:semiHidden/>
    <w:unhideWhenUsed/>
    <w:rsid w:val="009C7EC6"/>
    <w:rPr>
      <w:vertAlign w:val="superscript"/>
    </w:rPr>
  </w:style>
  <w:style w:type="character" w:styleId="Zvraznenie">
    <w:name w:val="Emphasis"/>
    <w:basedOn w:val="Predvolenpsmoodseku"/>
    <w:uiPriority w:val="20"/>
    <w:qFormat/>
    <w:rsid w:val="00A4719D"/>
    <w:rPr>
      <w:i/>
      <w:iCs/>
    </w:rPr>
  </w:style>
  <w:style w:type="character" w:styleId="Nevyrieenzmienka">
    <w:name w:val="Unresolved Mention"/>
    <w:basedOn w:val="Predvolenpsmoodseku"/>
    <w:uiPriority w:val="99"/>
    <w:semiHidden/>
    <w:unhideWhenUsed/>
    <w:rsid w:val="00A4719D"/>
    <w:rPr>
      <w:color w:val="605E5C"/>
      <w:shd w:val="clear" w:color="auto" w:fill="E1DFDD"/>
    </w:rPr>
  </w:style>
  <w:style w:type="character" w:customStyle="1" w:styleId="hvr">
    <w:name w:val="hvr"/>
    <w:basedOn w:val="Predvolenpsmoodseku"/>
    <w:rsid w:val="0025227F"/>
  </w:style>
  <w:style w:type="paragraph" w:styleId="Hlavika">
    <w:name w:val="header"/>
    <w:basedOn w:val="Normlny"/>
    <w:link w:val="HlavikaChar"/>
    <w:uiPriority w:val="99"/>
    <w:unhideWhenUsed/>
    <w:rsid w:val="008B27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739"/>
    <w:rPr>
      <w:lang w:val="en-GB"/>
    </w:rPr>
  </w:style>
  <w:style w:type="paragraph" w:styleId="Pta">
    <w:name w:val="footer"/>
    <w:basedOn w:val="Normlny"/>
    <w:link w:val="PtaChar"/>
    <w:uiPriority w:val="99"/>
    <w:unhideWhenUsed/>
    <w:rsid w:val="008B2739"/>
    <w:pPr>
      <w:tabs>
        <w:tab w:val="center" w:pos="4536"/>
        <w:tab w:val="right" w:pos="9072"/>
      </w:tabs>
      <w:spacing w:after="0" w:line="240" w:lineRule="auto"/>
    </w:pPr>
  </w:style>
  <w:style w:type="character" w:customStyle="1" w:styleId="PtaChar">
    <w:name w:val="Päta Char"/>
    <w:basedOn w:val="Predvolenpsmoodseku"/>
    <w:link w:val="Pta"/>
    <w:uiPriority w:val="99"/>
    <w:rsid w:val="008B2739"/>
    <w:rPr>
      <w:lang w:val="en-GB"/>
    </w:rPr>
  </w:style>
  <w:style w:type="paragraph" w:styleId="Revzia">
    <w:name w:val="Revision"/>
    <w:hidden/>
    <w:uiPriority w:val="99"/>
    <w:semiHidden/>
    <w:rsid w:val="00E17C1D"/>
    <w:pPr>
      <w:spacing w:after="0" w:line="240" w:lineRule="auto"/>
    </w:pPr>
    <w:rPr>
      <w:lang w:val="en-GB"/>
    </w:rPr>
  </w:style>
  <w:style w:type="character" w:styleId="Odkaznakomentr">
    <w:name w:val="annotation reference"/>
    <w:basedOn w:val="Predvolenpsmoodseku"/>
    <w:uiPriority w:val="99"/>
    <w:semiHidden/>
    <w:unhideWhenUsed/>
    <w:rsid w:val="00540116"/>
    <w:rPr>
      <w:sz w:val="16"/>
      <w:szCs w:val="16"/>
    </w:rPr>
  </w:style>
  <w:style w:type="paragraph" w:styleId="Textkomentra">
    <w:name w:val="annotation text"/>
    <w:basedOn w:val="Normlny"/>
    <w:link w:val="TextkomentraChar"/>
    <w:uiPriority w:val="99"/>
    <w:unhideWhenUsed/>
    <w:rsid w:val="00540116"/>
    <w:pPr>
      <w:spacing w:line="240" w:lineRule="auto"/>
    </w:pPr>
    <w:rPr>
      <w:sz w:val="20"/>
      <w:szCs w:val="20"/>
    </w:rPr>
  </w:style>
  <w:style w:type="character" w:customStyle="1" w:styleId="TextkomentraChar">
    <w:name w:val="Text komentára Char"/>
    <w:basedOn w:val="Predvolenpsmoodseku"/>
    <w:link w:val="Textkomentra"/>
    <w:uiPriority w:val="99"/>
    <w:rsid w:val="00540116"/>
    <w:rPr>
      <w:sz w:val="20"/>
      <w:szCs w:val="20"/>
      <w:lang w:val="en-GB"/>
    </w:rPr>
  </w:style>
  <w:style w:type="paragraph" w:styleId="Predmetkomentra">
    <w:name w:val="annotation subject"/>
    <w:basedOn w:val="Textkomentra"/>
    <w:next w:val="Textkomentra"/>
    <w:link w:val="PredmetkomentraChar"/>
    <w:uiPriority w:val="99"/>
    <w:semiHidden/>
    <w:unhideWhenUsed/>
    <w:rsid w:val="00540116"/>
    <w:rPr>
      <w:b/>
      <w:bCs/>
    </w:rPr>
  </w:style>
  <w:style w:type="character" w:customStyle="1" w:styleId="PredmetkomentraChar">
    <w:name w:val="Predmet komentára Char"/>
    <w:basedOn w:val="TextkomentraChar"/>
    <w:link w:val="Predmetkomentra"/>
    <w:uiPriority w:val="99"/>
    <w:semiHidden/>
    <w:rsid w:val="0054011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532">
      <w:bodyDiv w:val="1"/>
      <w:marLeft w:val="0"/>
      <w:marRight w:val="0"/>
      <w:marTop w:val="0"/>
      <w:marBottom w:val="0"/>
      <w:divBdr>
        <w:top w:val="none" w:sz="0" w:space="0" w:color="auto"/>
        <w:left w:val="none" w:sz="0" w:space="0" w:color="auto"/>
        <w:bottom w:val="none" w:sz="0" w:space="0" w:color="auto"/>
        <w:right w:val="none" w:sz="0" w:space="0" w:color="auto"/>
      </w:divBdr>
    </w:div>
    <w:div w:id="138108422">
      <w:bodyDiv w:val="1"/>
      <w:marLeft w:val="0"/>
      <w:marRight w:val="0"/>
      <w:marTop w:val="0"/>
      <w:marBottom w:val="0"/>
      <w:divBdr>
        <w:top w:val="none" w:sz="0" w:space="0" w:color="auto"/>
        <w:left w:val="none" w:sz="0" w:space="0" w:color="auto"/>
        <w:bottom w:val="none" w:sz="0" w:space="0" w:color="auto"/>
        <w:right w:val="none" w:sz="0" w:space="0" w:color="auto"/>
      </w:divBdr>
    </w:div>
    <w:div w:id="171071350">
      <w:bodyDiv w:val="1"/>
      <w:marLeft w:val="0"/>
      <w:marRight w:val="0"/>
      <w:marTop w:val="0"/>
      <w:marBottom w:val="0"/>
      <w:divBdr>
        <w:top w:val="none" w:sz="0" w:space="0" w:color="auto"/>
        <w:left w:val="none" w:sz="0" w:space="0" w:color="auto"/>
        <w:bottom w:val="none" w:sz="0" w:space="0" w:color="auto"/>
        <w:right w:val="none" w:sz="0" w:space="0" w:color="auto"/>
      </w:divBdr>
      <w:divsChild>
        <w:div w:id="135221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083533">
      <w:bodyDiv w:val="1"/>
      <w:marLeft w:val="0"/>
      <w:marRight w:val="0"/>
      <w:marTop w:val="0"/>
      <w:marBottom w:val="0"/>
      <w:divBdr>
        <w:top w:val="none" w:sz="0" w:space="0" w:color="auto"/>
        <w:left w:val="none" w:sz="0" w:space="0" w:color="auto"/>
        <w:bottom w:val="none" w:sz="0" w:space="0" w:color="auto"/>
        <w:right w:val="none" w:sz="0" w:space="0" w:color="auto"/>
      </w:divBdr>
    </w:div>
    <w:div w:id="602540630">
      <w:bodyDiv w:val="1"/>
      <w:marLeft w:val="0"/>
      <w:marRight w:val="0"/>
      <w:marTop w:val="0"/>
      <w:marBottom w:val="0"/>
      <w:divBdr>
        <w:top w:val="none" w:sz="0" w:space="0" w:color="auto"/>
        <w:left w:val="none" w:sz="0" w:space="0" w:color="auto"/>
        <w:bottom w:val="none" w:sz="0" w:space="0" w:color="auto"/>
        <w:right w:val="none" w:sz="0" w:space="0" w:color="auto"/>
      </w:divBdr>
    </w:div>
    <w:div w:id="838614744">
      <w:bodyDiv w:val="1"/>
      <w:marLeft w:val="0"/>
      <w:marRight w:val="0"/>
      <w:marTop w:val="0"/>
      <w:marBottom w:val="0"/>
      <w:divBdr>
        <w:top w:val="none" w:sz="0" w:space="0" w:color="auto"/>
        <w:left w:val="none" w:sz="0" w:space="0" w:color="auto"/>
        <w:bottom w:val="none" w:sz="0" w:space="0" w:color="auto"/>
        <w:right w:val="none" w:sz="0" w:space="0" w:color="auto"/>
      </w:divBdr>
      <w:divsChild>
        <w:div w:id="1263340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56806">
      <w:bodyDiv w:val="1"/>
      <w:marLeft w:val="0"/>
      <w:marRight w:val="0"/>
      <w:marTop w:val="0"/>
      <w:marBottom w:val="0"/>
      <w:divBdr>
        <w:top w:val="none" w:sz="0" w:space="0" w:color="auto"/>
        <w:left w:val="none" w:sz="0" w:space="0" w:color="auto"/>
        <w:bottom w:val="none" w:sz="0" w:space="0" w:color="auto"/>
        <w:right w:val="none" w:sz="0" w:space="0" w:color="auto"/>
      </w:divBdr>
      <w:divsChild>
        <w:div w:id="1132942183">
          <w:marLeft w:val="0"/>
          <w:marRight w:val="0"/>
          <w:marTop w:val="0"/>
          <w:marBottom w:val="0"/>
          <w:divBdr>
            <w:top w:val="none" w:sz="0" w:space="0" w:color="auto"/>
            <w:left w:val="none" w:sz="0" w:space="0" w:color="auto"/>
            <w:bottom w:val="none" w:sz="0" w:space="0" w:color="auto"/>
            <w:right w:val="none" w:sz="0" w:space="0" w:color="auto"/>
          </w:divBdr>
          <w:divsChild>
            <w:div w:id="1633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8483">
      <w:bodyDiv w:val="1"/>
      <w:marLeft w:val="0"/>
      <w:marRight w:val="0"/>
      <w:marTop w:val="0"/>
      <w:marBottom w:val="0"/>
      <w:divBdr>
        <w:top w:val="none" w:sz="0" w:space="0" w:color="auto"/>
        <w:left w:val="none" w:sz="0" w:space="0" w:color="auto"/>
        <w:bottom w:val="none" w:sz="0" w:space="0" w:color="auto"/>
        <w:right w:val="none" w:sz="0" w:space="0" w:color="auto"/>
      </w:divBdr>
      <w:divsChild>
        <w:div w:id="1599479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4073">
      <w:bodyDiv w:val="1"/>
      <w:marLeft w:val="0"/>
      <w:marRight w:val="0"/>
      <w:marTop w:val="0"/>
      <w:marBottom w:val="0"/>
      <w:divBdr>
        <w:top w:val="none" w:sz="0" w:space="0" w:color="auto"/>
        <w:left w:val="none" w:sz="0" w:space="0" w:color="auto"/>
        <w:bottom w:val="none" w:sz="0" w:space="0" w:color="auto"/>
        <w:right w:val="none" w:sz="0" w:space="0" w:color="auto"/>
      </w:divBdr>
      <w:divsChild>
        <w:div w:id="129397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shape" TargetMode="External"/><Relationship Id="rId18" Type="http://schemas.openxmlformats.org/officeDocument/2006/relationships/hyperlink" Target="http://erriam-webster:%20dacoits)" TargetMode="External"/><Relationship Id="rId26" Type="http://schemas.openxmlformats.org/officeDocument/2006/relationships/hyperlink" Target="http://www.merriam-webster.com/dictionary" TargetMode="External"/><Relationship Id="rId21" Type="http://schemas.openxmlformats.org/officeDocument/2006/relationships/hyperlink" Target="http://dx.doi.org/10.5007/524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ctionary.cambridge.org/dictionary/english/fitting" TargetMode="External"/><Relationship Id="rId17" Type="http://schemas.openxmlformats.org/officeDocument/2006/relationships/hyperlink" Target="http://www.merriam-webster...m" TargetMode="External"/><Relationship Id="rId25" Type="http://schemas.openxmlformats.org/officeDocument/2006/relationships/hyperlink" Target="https://doi.org/10.2307%2F290713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erriam-webster.com/dictionary/Guinea%20worm" TargetMode="External"/><Relationship Id="rId20" Type="http://schemas.openxmlformats.org/officeDocument/2006/relationships/hyperlink" Target="http://www.themodernword.com/pynchon/pynchon_grsumm.html" TargetMode="External"/><Relationship Id="rId29" Type="http://schemas.openxmlformats.org/officeDocument/2006/relationships/hyperlink" Target="http://www.thefreedictiona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process" TargetMode="External"/><Relationship Id="rId24" Type="http://schemas.openxmlformats.org/officeDocument/2006/relationships/hyperlink" Target="https://en.wikipedia.org/wiki/Doi_(identifie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ctionary.cambridge.org/dictionary/english/space" TargetMode="External"/><Relationship Id="rId23" Type="http://schemas.openxmlformats.org/officeDocument/2006/relationships/hyperlink" Target="https://doi.org/10.1215/9780822384137" TargetMode="External"/><Relationship Id="rId28" Type="http://schemas.openxmlformats.org/officeDocument/2006/relationships/hyperlink" Target="https://doi.org/10.3726/978-1-4539-0951-5" TargetMode="External"/><Relationship Id="rId36" Type="http://schemas.openxmlformats.org/officeDocument/2006/relationships/fontTable" Target="fontTable.xml"/><Relationship Id="rId10" Type="http://schemas.openxmlformats.org/officeDocument/2006/relationships/hyperlink" Target="https://en.wiktionary.org/wiki/augmentative" TargetMode="External"/><Relationship Id="rId19" Type="http://schemas.openxmlformats.org/officeDocument/2006/relationships/hyperlink" Target="http://www.merriam-webste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rriam-webster.com" TargetMode="External"/><Relationship Id="rId14" Type="http://schemas.openxmlformats.org/officeDocument/2006/relationships/hyperlink" Target="https://dictionary.cambridge.org/dictionary/english/pattern" TargetMode="External"/><Relationship Id="rId22" Type="http://schemas.openxmlformats.org/officeDocument/2006/relationships/hyperlink" Target="https://doi.org/10.4324/9780203417973" TargetMode="External"/><Relationship Id="rId27" Type="http://schemas.openxmlformats.org/officeDocument/2006/relationships/hyperlink" Target="http://gravitys-rainbow.pynchonwiki.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merriam-webster"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0EC6-0512-46CE-A786-51E3C383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4075</Words>
  <Characters>23234</Characters>
  <Application>Microsoft Office Word</Application>
  <DocSecurity>0</DocSecurity>
  <Lines>193</Lines>
  <Paragraphs>54</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ten Hacken</dc:creator>
  <cp:keywords/>
  <dc:description/>
  <cp:lastModifiedBy>Mgr. Petra Filipová PhD.</cp:lastModifiedBy>
  <cp:revision>2</cp:revision>
  <dcterms:created xsi:type="dcterms:W3CDTF">2025-07-05T09:26:00Z</dcterms:created>
  <dcterms:modified xsi:type="dcterms:W3CDTF">2025-07-05T09:26:00Z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4f0051b2131797fd5bd72e80f56711d8f44d7caf724aef7d58e5bc48a3071e42</vt:lpwstr>
  </property>
</Properties>
</file>