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F84D" w14:textId="4650A422" w:rsidR="00AE51A1" w:rsidRPr="008E05B6" w:rsidRDefault="006A52D0" w:rsidP="00C12F35">
      <w:pPr>
        <w:spacing w:after="0" w:line="240" w:lineRule="auto"/>
        <w:jc w:val="center"/>
        <w:rPr>
          <w:rFonts w:ascii="Times New Roman" w:hAnsi="Times New Roman" w:cs="Times New Roman"/>
          <w:b/>
          <w:bCs/>
          <w:sz w:val="28"/>
          <w:szCs w:val="28"/>
        </w:rPr>
      </w:pPr>
      <w:r w:rsidRPr="008E05B6">
        <w:rPr>
          <w:rFonts w:ascii="Times New Roman" w:hAnsi="Times New Roman" w:cs="Times New Roman"/>
          <w:b/>
          <w:bCs/>
          <w:sz w:val="28"/>
          <w:szCs w:val="28"/>
          <w:lang w:val="en-IE"/>
        </w:rPr>
        <w:t>Celtic Tiger Ireland, Irish Cinema and Dar</w:t>
      </w:r>
      <w:r w:rsidR="00AE51A1" w:rsidRPr="008E05B6">
        <w:rPr>
          <w:rFonts w:ascii="Times New Roman" w:hAnsi="Times New Roman" w:cs="Times New Roman"/>
          <w:b/>
          <w:bCs/>
          <w:sz w:val="28"/>
          <w:szCs w:val="28"/>
          <w:lang w:val="en-IE"/>
        </w:rPr>
        <w:t>ragh Byrne</w:t>
      </w:r>
      <w:r w:rsidR="00BB7776" w:rsidRPr="008E05B6">
        <w:rPr>
          <w:rFonts w:ascii="Times New Roman" w:hAnsi="Times New Roman" w:cs="Times New Roman"/>
          <w:b/>
          <w:bCs/>
          <w:sz w:val="28"/>
          <w:szCs w:val="28"/>
          <w:lang w:val="en-IE"/>
        </w:rPr>
        <w:t>’s</w:t>
      </w:r>
      <w:r w:rsidR="00AE51A1" w:rsidRPr="008E05B6">
        <w:rPr>
          <w:rFonts w:ascii="Times New Roman" w:hAnsi="Times New Roman" w:cs="Times New Roman"/>
          <w:b/>
          <w:bCs/>
          <w:sz w:val="28"/>
          <w:szCs w:val="28"/>
          <w:lang w:val="en-IE"/>
        </w:rPr>
        <w:t xml:space="preserve"> </w:t>
      </w:r>
      <w:r w:rsidR="00AE51A1" w:rsidRPr="008E05B6">
        <w:rPr>
          <w:rFonts w:ascii="Times New Roman" w:hAnsi="Times New Roman" w:cs="Times New Roman"/>
          <w:b/>
          <w:bCs/>
          <w:i/>
          <w:iCs/>
          <w:sz w:val="28"/>
          <w:szCs w:val="28"/>
          <w:lang w:val="en-IE"/>
        </w:rPr>
        <w:t>Parked</w:t>
      </w:r>
      <w:r w:rsidR="00BD46E2" w:rsidRPr="008E05B6">
        <w:rPr>
          <w:rFonts w:ascii="Times New Roman" w:hAnsi="Times New Roman" w:cs="Times New Roman"/>
          <w:b/>
          <w:bCs/>
          <w:i/>
          <w:iCs/>
          <w:sz w:val="28"/>
          <w:szCs w:val="28"/>
          <w:lang w:val="en-IE"/>
        </w:rPr>
        <w:t xml:space="preserve"> </w:t>
      </w:r>
      <w:r w:rsidR="00BD46E2" w:rsidRPr="008E05B6">
        <w:rPr>
          <w:rFonts w:ascii="Times New Roman" w:hAnsi="Times New Roman" w:cs="Times New Roman"/>
          <w:b/>
          <w:bCs/>
          <w:sz w:val="28"/>
          <w:szCs w:val="28"/>
          <w:lang w:val="en-IE"/>
        </w:rPr>
        <w:t>(2010)</w:t>
      </w:r>
    </w:p>
    <w:p w14:paraId="0ACA44EF" w14:textId="425C19DA" w:rsidR="00833576" w:rsidRPr="008E05B6" w:rsidRDefault="00833576" w:rsidP="00E207FD">
      <w:pPr>
        <w:spacing w:after="0" w:line="240" w:lineRule="auto"/>
        <w:jc w:val="center"/>
        <w:rPr>
          <w:rFonts w:ascii="Times New Roman" w:hAnsi="Times New Roman" w:cs="Times New Roman"/>
        </w:rPr>
      </w:pPr>
      <w:r w:rsidRPr="008E05B6">
        <w:rPr>
          <w:rFonts w:ascii="Times New Roman" w:hAnsi="Times New Roman" w:cs="Times New Roman"/>
        </w:rPr>
        <w:t xml:space="preserve">Eglantina </w:t>
      </w:r>
      <w:proofErr w:type="spellStart"/>
      <w:r w:rsidRPr="008E05B6">
        <w:rPr>
          <w:rFonts w:ascii="Times New Roman" w:hAnsi="Times New Roman" w:cs="Times New Roman"/>
        </w:rPr>
        <w:t>Remport</w:t>
      </w:r>
      <w:proofErr w:type="spellEnd"/>
      <w:r w:rsidR="00E207FD" w:rsidRPr="008E05B6">
        <w:rPr>
          <w:rFonts w:ascii="Times New Roman" w:hAnsi="Times New Roman" w:cs="Times New Roman"/>
        </w:rPr>
        <w:t xml:space="preserve">, </w:t>
      </w:r>
      <w:r w:rsidRPr="008E05B6">
        <w:rPr>
          <w:rFonts w:ascii="Times New Roman" w:hAnsi="Times New Roman" w:cs="Times New Roman"/>
        </w:rPr>
        <w:t>ELTE</w:t>
      </w:r>
      <w:r w:rsidR="00212F46" w:rsidRPr="008E05B6">
        <w:rPr>
          <w:rFonts w:ascii="Times New Roman" w:hAnsi="Times New Roman" w:cs="Times New Roman"/>
        </w:rPr>
        <w:t xml:space="preserve"> Eötvös Loránd University,</w:t>
      </w:r>
      <w:r w:rsidR="00794501" w:rsidRPr="008E05B6">
        <w:rPr>
          <w:rFonts w:ascii="Times New Roman" w:hAnsi="Times New Roman" w:cs="Times New Roman"/>
        </w:rPr>
        <w:t xml:space="preserve"> </w:t>
      </w:r>
      <w:r w:rsidR="008E05B6" w:rsidRPr="008E05B6">
        <w:rPr>
          <w:rFonts w:ascii="Times New Roman" w:hAnsi="Times New Roman" w:cs="Times New Roman"/>
        </w:rPr>
        <w:t>Budapest, Hungary</w:t>
      </w:r>
    </w:p>
    <w:p w14:paraId="4698FD81" w14:textId="607B4C44" w:rsidR="009D42C1" w:rsidRPr="008E05B6" w:rsidRDefault="00361863" w:rsidP="00C12F35">
      <w:pPr>
        <w:spacing w:after="0" w:line="240" w:lineRule="auto"/>
        <w:ind w:firstLine="709"/>
        <w:jc w:val="both"/>
        <w:rPr>
          <w:rFonts w:ascii="Times New Roman" w:hAnsi="Times New Roman" w:cs="Times New Roman"/>
        </w:rPr>
      </w:pPr>
      <w:r w:rsidRPr="008E05B6">
        <w:rPr>
          <w:rFonts w:ascii="Times New Roman" w:hAnsi="Times New Roman" w:cs="Times New Roman"/>
        </w:rPr>
        <w:t xml:space="preserve">  </w:t>
      </w:r>
    </w:p>
    <w:p w14:paraId="7525BF7E" w14:textId="77777777" w:rsidR="008E05B6" w:rsidRPr="008E05B6" w:rsidRDefault="008E05B6" w:rsidP="00C12F35">
      <w:pPr>
        <w:spacing w:after="0" w:line="240" w:lineRule="auto"/>
        <w:ind w:left="709" w:right="662"/>
        <w:jc w:val="both"/>
        <w:rPr>
          <w:rFonts w:ascii="Times New Roman" w:hAnsi="Times New Roman" w:cs="Times New Roman"/>
          <w:i/>
          <w:iCs/>
          <w:sz w:val="22"/>
          <w:szCs w:val="22"/>
          <w:lang w:val="en-IE"/>
        </w:rPr>
      </w:pPr>
    </w:p>
    <w:p w14:paraId="73002702" w14:textId="457D5B56" w:rsidR="00C12F35" w:rsidRPr="008E05B6" w:rsidRDefault="00C12F35" w:rsidP="00C12F35">
      <w:pPr>
        <w:spacing w:after="0" w:line="240" w:lineRule="auto"/>
        <w:ind w:left="709" w:right="662"/>
        <w:jc w:val="both"/>
        <w:rPr>
          <w:rFonts w:ascii="Times New Roman" w:hAnsi="Times New Roman" w:cs="Times New Roman"/>
          <w:i/>
          <w:iCs/>
          <w:sz w:val="22"/>
          <w:szCs w:val="22"/>
          <w:lang w:val="en-IE"/>
        </w:rPr>
      </w:pPr>
      <w:r w:rsidRPr="008E05B6">
        <w:rPr>
          <w:rFonts w:ascii="Times New Roman" w:hAnsi="Times New Roman" w:cs="Times New Roman"/>
          <w:i/>
          <w:iCs/>
          <w:sz w:val="22"/>
          <w:szCs w:val="22"/>
          <w:lang w:val="en-IE"/>
        </w:rPr>
        <w:t>Abstract</w:t>
      </w:r>
    </w:p>
    <w:p w14:paraId="02F38EC6" w14:textId="4EC4E7DF" w:rsidR="002677C5" w:rsidRPr="008E05B6" w:rsidRDefault="00361863" w:rsidP="00C12F35">
      <w:pPr>
        <w:spacing w:after="0" w:line="240" w:lineRule="auto"/>
        <w:ind w:left="709" w:right="662"/>
        <w:jc w:val="both"/>
        <w:rPr>
          <w:rFonts w:ascii="Times New Roman" w:hAnsi="Times New Roman" w:cs="Times New Roman"/>
          <w:i/>
          <w:iCs/>
          <w:sz w:val="22"/>
          <w:szCs w:val="22"/>
          <w:lang w:val="en-IE"/>
        </w:rPr>
      </w:pPr>
      <w:r w:rsidRPr="008E05B6">
        <w:rPr>
          <w:rFonts w:ascii="Times New Roman" w:hAnsi="Times New Roman" w:cs="Times New Roman"/>
          <w:i/>
          <w:iCs/>
          <w:sz w:val="22"/>
          <w:szCs w:val="22"/>
          <w:lang w:val="en-IE"/>
        </w:rPr>
        <w:t>Daragh Byrne</w:t>
      </w:r>
      <w:r w:rsidR="00BB7776" w:rsidRPr="008E05B6">
        <w:rPr>
          <w:rFonts w:ascii="Times New Roman" w:hAnsi="Times New Roman" w:cs="Times New Roman"/>
          <w:i/>
          <w:iCs/>
          <w:sz w:val="22"/>
          <w:szCs w:val="22"/>
          <w:lang w:val="en-IE"/>
        </w:rPr>
        <w:t>’s</w:t>
      </w:r>
      <w:r w:rsidRPr="008E05B6">
        <w:rPr>
          <w:rFonts w:ascii="Times New Roman" w:hAnsi="Times New Roman" w:cs="Times New Roman"/>
          <w:i/>
          <w:iCs/>
          <w:sz w:val="22"/>
          <w:szCs w:val="22"/>
          <w:lang w:val="en-IE"/>
        </w:rPr>
        <w:t xml:space="preserve"> </w:t>
      </w:r>
      <w:r w:rsidR="008A10AB" w:rsidRPr="008E05B6">
        <w:rPr>
          <w:rFonts w:ascii="Times New Roman" w:hAnsi="Times New Roman" w:cs="Times New Roman"/>
          <w:i/>
          <w:iCs/>
          <w:sz w:val="22"/>
          <w:szCs w:val="22"/>
          <w:lang w:val="en-IE"/>
        </w:rPr>
        <w:t>first</w:t>
      </w:r>
      <w:r w:rsidR="00003C4F" w:rsidRPr="008E05B6">
        <w:rPr>
          <w:rFonts w:ascii="Times New Roman" w:hAnsi="Times New Roman" w:cs="Times New Roman"/>
          <w:i/>
          <w:iCs/>
          <w:sz w:val="22"/>
          <w:szCs w:val="22"/>
          <w:lang w:val="en-IE"/>
        </w:rPr>
        <w:t xml:space="preserve"> </w:t>
      </w:r>
      <w:r w:rsidR="008A10AB" w:rsidRPr="008E05B6">
        <w:rPr>
          <w:rFonts w:ascii="Times New Roman" w:hAnsi="Times New Roman" w:cs="Times New Roman"/>
          <w:i/>
          <w:iCs/>
          <w:sz w:val="22"/>
          <w:szCs w:val="22"/>
          <w:lang w:val="en-IE"/>
        </w:rPr>
        <w:t>feature</w:t>
      </w:r>
      <w:r w:rsidR="00B76830" w:rsidRPr="008E05B6">
        <w:rPr>
          <w:rFonts w:ascii="Times New Roman" w:hAnsi="Times New Roman" w:cs="Times New Roman"/>
          <w:i/>
          <w:iCs/>
          <w:sz w:val="22"/>
          <w:szCs w:val="22"/>
          <w:lang w:val="en-IE"/>
        </w:rPr>
        <w:t xml:space="preserve">-length </w:t>
      </w:r>
      <w:r w:rsidR="008A10AB" w:rsidRPr="008E05B6">
        <w:rPr>
          <w:rFonts w:ascii="Times New Roman" w:hAnsi="Times New Roman" w:cs="Times New Roman"/>
          <w:i/>
          <w:iCs/>
          <w:sz w:val="22"/>
          <w:szCs w:val="22"/>
          <w:lang w:val="en-IE"/>
        </w:rPr>
        <w:t>film</w:t>
      </w:r>
      <w:r w:rsidRPr="008E05B6">
        <w:rPr>
          <w:rFonts w:ascii="Times New Roman" w:hAnsi="Times New Roman" w:cs="Times New Roman"/>
          <w:i/>
          <w:iCs/>
          <w:sz w:val="22"/>
          <w:szCs w:val="22"/>
          <w:lang w:val="en-IE"/>
        </w:rPr>
        <w:t xml:space="preserve"> </w:t>
      </w:r>
      <w:r w:rsidR="00003C4F" w:rsidRPr="008E05B6">
        <w:rPr>
          <w:rFonts w:ascii="Times New Roman" w:hAnsi="Times New Roman" w:cs="Times New Roman"/>
          <w:i/>
          <w:iCs/>
          <w:sz w:val="22"/>
          <w:szCs w:val="22"/>
          <w:lang w:val="en-IE"/>
        </w:rPr>
        <w:t>is about</w:t>
      </w:r>
      <w:r w:rsidR="008A10AB" w:rsidRPr="008E05B6">
        <w:rPr>
          <w:rFonts w:ascii="Times New Roman" w:hAnsi="Times New Roman" w:cs="Times New Roman"/>
          <w:i/>
          <w:iCs/>
          <w:sz w:val="22"/>
          <w:szCs w:val="22"/>
          <w:lang w:val="en-IE"/>
        </w:rPr>
        <w:t xml:space="preserve"> </w:t>
      </w:r>
      <w:r w:rsidR="00B76830" w:rsidRPr="008E05B6">
        <w:rPr>
          <w:rFonts w:ascii="Times New Roman" w:hAnsi="Times New Roman" w:cs="Times New Roman"/>
          <w:i/>
          <w:iCs/>
          <w:sz w:val="22"/>
          <w:szCs w:val="22"/>
          <w:lang w:val="en-IE"/>
        </w:rPr>
        <w:t>a man</w:t>
      </w:r>
      <w:r w:rsidR="00BB7776" w:rsidRPr="008E05B6">
        <w:rPr>
          <w:rFonts w:ascii="Times New Roman" w:hAnsi="Times New Roman" w:cs="Times New Roman"/>
          <w:i/>
          <w:iCs/>
          <w:sz w:val="22"/>
          <w:szCs w:val="22"/>
          <w:lang w:val="en-IE"/>
        </w:rPr>
        <w:t>’s</w:t>
      </w:r>
      <w:r w:rsidR="00CD71B3" w:rsidRPr="008E05B6">
        <w:rPr>
          <w:rFonts w:ascii="Times New Roman" w:hAnsi="Times New Roman" w:cs="Times New Roman"/>
          <w:i/>
          <w:iCs/>
          <w:sz w:val="22"/>
          <w:szCs w:val="22"/>
          <w:lang w:val="en-IE"/>
        </w:rPr>
        <w:t xml:space="preserve"> reintegration into mainstream Irish society</w:t>
      </w:r>
      <w:r w:rsidR="00003C4F" w:rsidRPr="008E05B6">
        <w:rPr>
          <w:rFonts w:ascii="Times New Roman" w:hAnsi="Times New Roman" w:cs="Times New Roman"/>
          <w:i/>
          <w:iCs/>
          <w:sz w:val="22"/>
          <w:szCs w:val="22"/>
          <w:lang w:val="en-IE"/>
        </w:rPr>
        <w:t xml:space="preserve"> following his return from England. </w:t>
      </w:r>
      <w:r w:rsidR="00CC6834" w:rsidRPr="008E05B6">
        <w:rPr>
          <w:rFonts w:ascii="Times New Roman" w:hAnsi="Times New Roman" w:cs="Times New Roman"/>
          <w:sz w:val="22"/>
          <w:szCs w:val="22"/>
          <w:lang w:val="en-IE"/>
        </w:rPr>
        <w:t>Parked</w:t>
      </w:r>
      <w:r w:rsidR="00CC6834" w:rsidRPr="008E05B6">
        <w:rPr>
          <w:rFonts w:ascii="Times New Roman" w:hAnsi="Times New Roman" w:cs="Times New Roman"/>
          <w:i/>
          <w:iCs/>
          <w:sz w:val="22"/>
          <w:szCs w:val="22"/>
          <w:lang w:val="en-IE"/>
        </w:rPr>
        <w:t xml:space="preserve"> (2010)</w:t>
      </w:r>
      <w:r w:rsidR="00CD71B3" w:rsidRPr="008E05B6">
        <w:rPr>
          <w:rFonts w:ascii="Times New Roman" w:hAnsi="Times New Roman" w:cs="Times New Roman"/>
          <w:i/>
          <w:iCs/>
          <w:sz w:val="22"/>
          <w:szCs w:val="22"/>
          <w:lang w:val="en-IE"/>
        </w:rPr>
        <w:t xml:space="preserve"> </w:t>
      </w:r>
      <w:r w:rsidR="003B3A86" w:rsidRPr="008E05B6">
        <w:rPr>
          <w:rFonts w:ascii="Times New Roman" w:hAnsi="Times New Roman" w:cs="Times New Roman"/>
          <w:i/>
          <w:iCs/>
          <w:sz w:val="22"/>
          <w:szCs w:val="22"/>
          <w:lang w:val="en-IE"/>
        </w:rPr>
        <w:t xml:space="preserve">reflects on </w:t>
      </w:r>
      <w:r w:rsidR="0099501A" w:rsidRPr="008E05B6">
        <w:rPr>
          <w:rFonts w:ascii="Times New Roman" w:hAnsi="Times New Roman" w:cs="Times New Roman"/>
          <w:i/>
          <w:iCs/>
          <w:sz w:val="22"/>
          <w:szCs w:val="22"/>
          <w:lang w:val="en-IE"/>
        </w:rPr>
        <w:t xml:space="preserve">various social and economic </w:t>
      </w:r>
      <w:r w:rsidR="00CD71B3" w:rsidRPr="008E05B6">
        <w:rPr>
          <w:rFonts w:ascii="Times New Roman" w:hAnsi="Times New Roman" w:cs="Times New Roman"/>
          <w:i/>
          <w:iCs/>
          <w:sz w:val="22"/>
          <w:szCs w:val="22"/>
          <w:lang w:val="en-IE"/>
        </w:rPr>
        <w:t>issues</w:t>
      </w:r>
      <w:r w:rsidR="0099501A" w:rsidRPr="008E05B6">
        <w:rPr>
          <w:rFonts w:ascii="Times New Roman" w:hAnsi="Times New Roman" w:cs="Times New Roman"/>
          <w:i/>
          <w:iCs/>
          <w:sz w:val="22"/>
          <w:szCs w:val="22"/>
          <w:lang w:val="en-IE"/>
        </w:rPr>
        <w:t xml:space="preserve"> that have arisen </w:t>
      </w:r>
      <w:r w:rsidR="003B3A86" w:rsidRPr="008E05B6">
        <w:rPr>
          <w:rFonts w:ascii="Times New Roman" w:hAnsi="Times New Roman" w:cs="Times New Roman"/>
          <w:i/>
          <w:iCs/>
          <w:sz w:val="22"/>
          <w:szCs w:val="22"/>
          <w:lang w:val="en-IE"/>
        </w:rPr>
        <w:t xml:space="preserve">during </w:t>
      </w:r>
      <w:r w:rsidR="002677C5" w:rsidRPr="008E05B6">
        <w:rPr>
          <w:rFonts w:ascii="Times New Roman" w:hAnsi="Times New Roman" w:cs="Times New Roman"/>
          <w:i/>
          <w:iCs/>
          <w:sz w:val="22"/>
          <w:szCs w:val="22"/>
          <w:lang w:val="en-IE"/>
        </w:rPr>
        <w:t>the</w:t>
      </w:r>
      <w:r w:rsidR="00CD71B3" w:rsidRPr="008E05B6">
        <w:rPr>
          <w:rFonts w:ascii="Times New Roman" w:hAnsi="Times New Roman" w:cs="Times New Roman"/>
          <w:i/>
          <w:iCs/>
          <w:sz w:val="22"/>
          <w:szCs w:val="22"/>
          <w:lang w:val="en-IE"/>
        </w:rPr>
        <w:t xml:space="preserve"> Celtic Tiger </w:t>
      </w:r>
      <w:r w:rsidR="002677C5" w:rsidRPr="008E05B6">
        <w:rPr>
          <w:rFonts w:ascii="Times New Roman" w:hAnsi="Times New Roman" w:cs="Times New Roman"/>
          <w:i/>
          <w:iCs/>
          <w:sz w:val="22"/>
          <w:szCs w:val="22"/>
          <w:lang w:val="en-IE"/>
        </w:rPr>
        <w:t xml:space="preserve">period and the first year of the Global Recession. Specifically, the </w:t>
      </w:r>
      <w:r w:rsidR="00BF23A8" w:rsidRPr="008E05B6">
        <w:rPr>
          <w:rFonts w:ascii="Times New Roman" w:hAnsi="Times New Roman" w:cs="Times New Roman"/>
          <w:i/>
          <w:iCs/>
          <w:sz w:val="22"/>
          <w:szCs w:val="22"/>
          <w:lang w:val="en-IE"/>
        </w:rPr>
        <w:t>article</w:t>
      </w:r>
      <w:r w:rsidR="00CD71B3" w:rsidRPr="008E05B6">
        <w:rPr>
          <w:rFonts w:ascii="Times New Roman" w:hAnsi="Times New Roman" w:cs="Times New Roman"/>
          <w:i/>
          <w:iCs/>
          <w:sz w:val="22"/>
          <w:szCs w:val="22"/>
          <w:lang w:val="en-IE"/>
        </w:rPr>
        <w:t xml:space="preserve"> </w:t>
      </w:r>
      <w:r w:rsidR="00003C4F" w:rsidRPr="008E05B6">
        <w:rPr>
          <w:rFonts w:ascii="Times New Roman" w:hAnsi="Times New Roman" w:cs="Times New Roman"/>
          <w:i/>
          <w:iCs/>
          <w:sz w:val="22"/>
          <w:szCs w:val="22"/>
          <w:lang w:val="en-IE"/>
        </w:rPr>
        <w:t>reviews</w:t>
      </w:r>
      <w:r w:rsidR="00CD71B3" w:rsidRPr="008E05B6">
        <w:rPr>
          <w:rFonts w:ascii="Times New Roman" w:hAnsi="Times New Roman" w:cs="Times New Roman"/>
          <w:i/>
          <w:iCs/>
          <w:sz w:val="22"/>
          <w:szCs w:val="22"/>
          <w:lang w:val="en-IE"/>
        </w:rPr>
        <w:t xml:space="preserve"> </w:t>
      </w:r>
      <w:r w:rsidR="00AD3044" w:rsidRPr="008E05B6">
        <w:rPr>
          <w:rFonts w:ascii="Times New Roman" w:hAnsi="Times New Roman" w:cs="Times New Roman"/>
          <w:i/>
          <w:iCs/>
          <w:sz w:val="22"/>
          <w:szCs w:val="22"/>
          <w:lang w:val="en-IE"/>
        </w:rPr>
        <w:t>how</w:t>
      </w:r>
      <w:r w:rsidR="000716E0" w:rsidRPr="008E05B6">
        <w:rPr>
          <w:rFonts w:ascii="Times New Roman" w:hAnsi="Times New Roman" w:cs="Times New Roman"/>
          <w:i/>
          <w:iCs/>
          <w:sz w:val="22"/>
          <w:szCs w:val="22"/>
          <w:lang w:val="en-IE"/>
        </w:rPr>
        <w:t xml:space="preserve"> the issues of</w:t>
      </w:r>
      <w:r w:rsidR="007F362C" w:rsidRPr="008E05B6">
        <w:rPr>
          <w:rFonts w:ascii="Times New Roman" w:hAnsi="Times New Roman" w:cs="Times New Roman"/>
          <w:i/>
          <w:iCs/>
          <w:sz w:val="22"/>
          <w:szCs w:val="22"/>
          <w:lang w:val="en-IE"/>
        </w:rPr>
        <w:t xml:space="preserve"> </w:t>
      </w:r>
      <w:r w:rsidR="00CD71B3" w:rsidRPr="008E05B6">
        <w:rPr>
          <w:rFonts w:ascii="Times New Roman" w:hAnsi="Times New Roman" w:cs="Times New Roman"/>
          <w:i/>
          <w:iCs/>
          <w:sz w:val="22"/>
          <w:szCs w:val="22"/>
          <w:lang w:val="en-IE"/>
        </w:rPr>
        <w:t>homelessness, unemployment, substance abuse</w:t>
      </w:r>
      <w:r w:rsidR="00AD3044" w:rsidRPr="008E05B6">
        <w:rPr>
          <w:rFonts w:ascii="Times New Roman" w:hAnsi="Times New Roman" w:cs="Times New Roman"/>
          <w:i/>
          <w:iCs/>
          <w:sz w:val="22"/>
          <w:szCs w:val="22"/>
          <w:lang w:val="en-IE"/>
        </w:rPr>
        <w:t>,</w:t>
      </w:r>
      <w:r w:rsidR="00CD71B3" w:rsidRPr="008E05B6">
        <w:rPr>
          <w:rFonts w:ascii="Times New Roman" w:hAnsi="Times New Roman" w:cs="Times New Roman"/>
          <w:i/>
          <w:iCs/>
          <w:sz w:val="22"/>
          <w:szCs w:val="22"/>
          <w:lang w:val="en-IE"/>
        </w:rPr>
        <w:t xml:space="preserve"> </w:t>
      </w:r>
      <w:r w:rsidR="00915542" w:rsidRPr="008E05B6">
        <w:rPr>
          <w:rFonts w:ascii="Times New Roman" w:hAnsi="Times New Roman" w:cs="Times New Roman"/>
          <w:i/>
          <w:iCs/>
          <w:sz w:val="22"/>
          <w:szCs w:val="22"/>
          <w:lang w:val="en-IE"/>
        </w:rPr>
        <w:t>and migration</w:t>
      </w:r>
      <w:r w:rsidR="000716E0" w:rsidRPr="008E05B6">
        <w:rPr>
          <w:rFonts w:ascii="Times New Roman" w:hAnsi="Times New Roman" w:cs="Times New Roman"/>
          <w:i/>
          <w:iCs/>
          <w:sz w:val="22"/>
          <w:szCs w:val="22"/>
          <w:lang w:val="en-IE"/>
        </w:rPr>
        <w:t xml:space="preserve"> are addressed in the film.</w:t>
      </w:r>
      <w:r w:rsidR="002677C5" w:rsidRPr="008E05B6">
        <w:rPr>
          <w:rFonts w:ascii="Times New Roman" w:hAnsi="Times New Roman" w:cs="Times New Roman"/>
          <w:i/>
          <w:iCs/>
          <w:sz w:val="22"/>
          <w:szCs w:val="22"/>
          <w:lang w:val="en-IE"/>
        </w:rPr>
        <w:t xml:space="preserve"> </w:t>
      </w:r>
      <w:proofErr w:type="gramStart"/>
      <w:r w:rsidR="007F362C" w:rsidRPr="008E05B6">
        <w:rPr>
          <w:rFonts w:ascii="Times New Roman" w:hAnsi="Times New Roman" w:cs="Times New Roman"/>
          <w:i/>
          <w:iCs/>
          <w:sz w:val="22"/>
          <w:szCs w:val="22"/>
          <w:lang w:val="en-IE"/>
        </w:rPr>
        <w:t>In order to</w:t>
      </w:r>
      <w:proofErr w:type="gramEnd"/>
      <w:r w:rsidR="007F362C" w:rsidRPr="008E05B6">
        <w:rPr>
          <w:rFonts w:ascii="Times New Roman" w:hAnsi="Times New Roman" w:cs="Times New Roman"/>
          <w:i/>
          <w:iCs/>
          <w:sz w:val="22"/>
          <w:szCs w:val="22"/>
          <w:lang w:val="en-IE"/>
        </w:rPr>
        <w:t xml:space="preserve"> contextualise the </w:t>
      </w:r>
      <w:r w:rsidR="000716E0" w:rsidRPr="008E05B6">
        <w:rPr>
          <w:rFonts w:ascii="Times New Roman" w:hAnsi="Times New Roman" w:cs="Times New Roman"/>
          <w:i/>
          <w:iCs/>
          <w:sz w:val="22"/>
          <w:szCs w:val="22"/>
          <w:lang w:val="en-IE"/>
        </w:rPr>
        <w:t>movie</w:t>
      </w:r>
      <w:r w:rsidR="002677C5" w:rsidRPr="008E05B6">
        <w:rPr>
          <w:rFonts w:ascii="Times New Roman" w:hAnsi="Times New Roman" w:cs="Times New Roman"/>
          <w:i/>
          <w:iCs/>
          <w:sz w:val="22"/>
          <w:szCs w:val="22"/>
          <w:lang w:val="en-IE"/>
        </w:rPr>
        <w:t xml:space="preserve">, the article provides a wide-ranging, yet thorough analysis of </w:t>
      </w:r>
      <w:r w:rsidR="007F362C" w:rsidRPr="008E05B6">
        <w:rPr>
          <w:rFonts w:ascii="Times New Roman" w:hAnsi="Times New Roman" w:cs="Times New Roman"/>
          <w:i/>
          <w:iCs/>
          <w:sz w:val="22"/>
          <w:szCs w:val="22"/>
          <w:lang w:val="en-IE"/>
        </w:rPr>
        <w:t>Ireland’s</w:t>
      </w:r>
      <w:r w:rsidR="008B7491" w:rsidRPr="008E05B6">
        <w:rPr>
          <w:rFonts w:ascii="Times New Roman" w:hAnsi="Times New Roman" w:cs="Times New Roman"/>
          <w:i/>
          <w:iCs/>
          <w:sz w:val="22"/>
          <w:szCs w:val="22"/>
          <w:lang w:val="en-IE"/>
        </w:rPr>
        <w:t xml:space="preserve"> </w:t>
      </w:r>
      <w:r w:rsidR="006A52D0" w:rsidRPr="008E05B6">
        <w:rPr>
          <w:rFonts w:ascii="Times New Roman" w:hAnsi="Times New Roman" w:cs="Times New Roman"/>
          <w:i/>
          <w:iCs/>
          <w:sz w:val="22"/>
          <w:szCs w:val="22"/>
          <w:lang w:val="en-IE"/>
        </w:rPr>
        <w:t>social, economic</w:t>
      </w:r>
      <w:r w:rsidR="00AD3044" w:rsidRPr="008E05B6">
        <w:rPr>
          <w:rFonts w:ascii="Times New Roman" w:hAnsi="Times New Roman" w:cs="Times New Roman"/>
          <w:i/>
          <w:iCs/>
          <w:sz w:val="22"/>
          <w:szCs w:val="22"/>
          <w:lang w:val="en-IE"/>
        </w:rPr>
        <w:t>,</w:t>
      </w:r>
      <w:r w:rsidR="006A52D0" w:rsidRPr="008E05B6">
        <w:rPr>
          <w:rFonts w:ascii="Times New Roman" w:hAnsi="Times New Roman" w:cs="Times New Roman"/>
          <w:i/>
          <w:iCs/>
          <w:sz w:val="22"/>
          <w:szCs w:val="22"/>
          <w:lang w:val="en-IE"/>
        </w:rPr>
        <w:t xml:space="preserve"> and political </w:t>
      </w:r>
      <w:r w:rsidR="00AD3044" w:rsidRPr="008E05B6">
        <w:rPr>
          <w:rFonts w:ascii="Times New Roman" w:hAnsi="Times New Roman" w:cs="Times New Roman"/>
          <w:i/>
          <w:iCs/>
          <w:sz w:val="22"/>
          <w:szCs w:val="22"/>
          <w:lang w:val="en-IE"/>
        </w:rPr>
        <w:t>circumstances</w:t>
      </w:r>
      <w:r w:rsidR="008B7491" w:rsidRPr="008E05B6">
        <w:rPr>
          <w:rFonts w:ascii="Times New Roman" w:hAnsi="Times New Roman" w:cs="Times New Roman"/>
          <w:i/>
          <w:iCs/>
          <w:sz w:val="22"/>
          <w:szCs w:val="22"/>
          <w:lang w:val="en-IE"/>
        </w:rPr>
        <w:t xml:space="preserve"> </w:t>
      </w:r>
      <w:r w:rsidR="000716E0" w:rsidRPr="008E05B6">
        <w:rPr>
          <w:rFonts w:ascii="Times New Roman" w:hAnsi="Times New Roman" w:cs="Times New Roman"/>
          <w:i/>
          <w:iCs/>
          <w:sz w:val="22"/>
          <w:szCs w:val="22"/>
          <w:lang w:val="en-IE"/>
        </w:rPr>
        <w:t>at the turn of the millennium</w:t>
      </w:r>
      <w:r w:rsidR="007F362C" w:rsidRPr="008E05B6">
        <w:rPr>
          <w:rFonts w:ascii="Times New Roman" w:hAnsi="Times New Roman" w:cs="Times New Roman"/>
          <w:i/>
          <w:iCs/>
          <w:sz w:val="22"/>
          <w:szCs w:val="22"/>
          <w:lang w:val="en-IE"/>
        </w:rPr>
        <w:t xml:space="preserve">, as well as a </w:t>
      </w:r>
      <w:r w:rsidR="000716E0" w:rsidRPr="008E05B6">
        <w:rPr>
          <w:rFonts w:ascii="Times New Roman" w:hAnsi="Times New Roman" w:cs="Times New Roman"/>
          <w:i/>
          <w:iCs/>
          <w:sz w:val="22"/>
          <w:szCs w:val="22"/>
          <w:lang w:val="en-IE"/>
        </w:rPr>
        <w:t>short</w:t>
      </w:r>
      <w:r w:rsidR="00DC3B5F" w:rsidRPr="008E05B6">
        <w:rPr>
          <w:rFonts w:ascii="Times New Roman" w:hAnsi="Times New Roman" w:cs="Times New Roman"/>
          <w:i/>
          <w:iCs/>
          <w:sz w:val="22"/>
          <w:szCs w:val="22"/>
          <w:lang w:val="en-IE"/>
        </w:rPr>
        <w:t xml:space="preserve">, but relevant </w:t>
      </w:r>
      <w:r w:rsidR="000716E0" w:rsidRPr="008E05B6">
        <w:rPr>
          <w:rFonts w:ascii="Times New Roman" w:hAnsi="Times New Roman" w:cs="Times New Roman"/>
          <w:i/>
          <w:iCs/>
          <w:sz w:val="22"/>
          <w:szCs w:val="22"/>
          <w:lang w:val="en-IE"/>
        </w:rPr>
        <w:t xml:space="preserve">history of the “returning Irishman” </w:t>
      </w:r>
      <w:proofErr w:type="spellStart"/>
      <w:r w:rsidR="000716E0" w:rsidRPr="008E05B6">
        <w:rPr>
          <w:rFonts w:ascii="Times New Roman" w:hAnsi="Times New Roman" w:cs="Times New Roman"/>
          <w:i/>
          <w:iCs/>
          <w:sz w:val="22"/>
          <w:szCs w:val="22"/>
          <w:lang w:val="en-IE"/>
        </w:rPr>
        <w:t>topos</w:t>
      </w:r>
      <w:proofErr w:type="spellEnd"/>
      <w:r w:rsidR="000716E0" w:rsidRPr="008E05B6">
        <w:rPr>
          <w:rFonts w:ascii="Times New Roman" w:hAnsi="Times New Roman" w:cs="Times New Roman"/>
          <w:i/>
          <w:iCs/>
          <w:sz w:val="22"/>
          <w:szCs w:val="22"/>
          <w:lang w:val="en-IE"/>
        </w:rPr>
        <w:t xml:space="preserve"> i</w:t>
      </w:r>
      <w:r w:rsidR="00DC3B5F" w:rsidRPr="008E05B6">
        <w:rPr>
          <w:rFonts w:ascii="Times New Roman" w:hAnsi="Times New Roman" w:cs="Times New Roman"/>
          <w:i/>
          <w:iCs/>
          <w:sz w:val="22"/>
          <w:szCs w:val="22"/>
          <w:lang w:val="en-IE"/>
        </w:rPr>
        <w:t>n cinematic</w:t>
      </w:r>
      <w:r w:rsidR="000716E0" w:rsidRPr="008E05B6">
        <w:rPr>
          <w:rFonts w:ascii="Times New Roman" w:hAnsi="Times New Roman" w:cs="Times New Roman"/>
          <w:i/>
          <w:iCs/>
          <w:sz w:val="22"/>
          <w:szCs w:val="22"/>
          <w:lang w:val="en-IE"/>
        </w:rPr>
        <w:t xml:space="preserve"> </w:t>
      </w:r>
      <w:r w:rsidR="00DC3B5F" w:rsidRPr="008E05B6">
        <w:rPr>
          <w:rFonts w:ascii="Times New Roman" w:hAnsi="Times New Roman" w:cs="Times New Roman"/>
          <w:i/>
          <w:iCs/>
          <w:sz w:val="22"/>
          <w:szCs w:val="22"/>
          <w:lang w:val="en-IE"/>
        </w:rPr>
        <w:t xml:space="preserve">representations of Ireland during the twentieth century. </w:t>
      </w:r>
    </w:p>
    <w:p w14:paraId="02EBF6A2" w14:textId="77777777" w:rsidR="00C12F35" w:rsidRPr="008E05B6" w:rsidRDefault="00C12F35" w:rsidP="00C12F35">
      <w:pPr>
        <w:spacing w:after="0" w:line="240" w:lineRule="auto"/>
        <w:ind w:left="709" w:right="662"/>
        <w:jc w:val="both"/>
        <w:rPr>
          <w:rFonts w:ascii="Times New Roman" w:hAnsi="Times New Roman" w:cs="Times New Roman"/>
          <w:i/>
          <w:iCs/>
          <w:sz w:val="22"/>
          <w:szCs w:val="22"/>
          <w:lang w:val="en-IE"/>
        </w:rPr>
      </w:pPr>
    </w:p>
    <w:p w14:paraId="6E5782DA" w14:textId="78F77B41" w:rsidR="00EE5C6E" w:rsidRPr="008E05B6" w:rsidRDefault="00AD755D" w:rsidP="00C12F35">
      <w:pPr>
        <w:spacing w:after="0" w:line="240" w:lineRule="auto"/>
        <w:ind w:left="709" w:right="662"/>
        <w:jc w:val="both"/>
        <w:rPr>
          <w:rFonts w:ascii="Times New Roman" w:hAnsi="Times New Roman" w:cs="Times New Roman"/>
          <w:i/>
          <w:iCs/>
          <w:sz w:val="22"/>
          <w:szCs w:val="22"/>
          <w:lang w:val="en-IE"/>
        </w:rPr>
      </w:pPr>
      <w:r w:rsidRPr="008E05B6">
        <w:rPr>
          <w:rFonts w:ascii="Times New Roman" w:hAnsi="Times New Roman" w:cs="Times New Roman"/>
          <w:i/>
          <w:iCs/>
          <w:sz w:val="22"/>
          <w:szCs w:val="22"/>
          <w:lang w:val="en-IE"/>
        </w:rPr>
        <w:t>Keywords: Ireland, Celtic Tiger, Irish cinema, social criticism</w:t>
      </w:r>
    </w:p>
    <w:p w14:paraId="330CBBE0" w14:textId="77777777" w:rsidR="00C12F35" w:rsidRPr="008E05B6" w:rsidRDefault="00C12F35" w:rsidP="00C12F35">
      <w:pPr>
        <w:spacing w:after="0" w:line="240" w:lineRule="auto"/>
        <w:jc w:val="both"/>
        <w:rPr>
          <w:rFonts w:ascii="Times New Roman" w:hAnsi="Times New Roman" w:cs="Times New Roman"/>
          <w:i/>
          <w:iCs/>
          <w:sz w:val="22"/>
          <w:szCs w:val="22"/>
          <w:lang w:val="en-IE"/>
        </w:rPr>
      </w:pPr>
    </w:p>
    <w:p w14:paraId="5E12CAF6" w14:textId="77777777" w:rsidR="00C12F35" w:rsidRPr="008E05B6" w:rsidRDefault="00C12F35" w:rsidP="00C12F35">
      <w:pPr>
        <w:spacing w:after="0" w:line="240" w:lineRule="auto"/>
        <w:jc w:val="both"/>
        <w:rPr>
          <w:rFonts w:ascii="Times New Roman" w:hAnsi="Times New Roman" w:cs="Times New Roman"/>
          <w:i/>
          <w:iCs/>
          <w:sz w:val="22"/>
          <w:szCs w:val="22"/>
          <w:lang w:val="en-IE"/>
        </w:rPr>
      </w:pPr>
    </w:p>
    <w:p w14:paraId="09BBDC82" w14:textId="46C3C94C" w:rsidR="00AE51A1" w:rsidRPr="008E05B6" w:rsidRDefault="008D5DE4" w:rsidP="00C12F35">
      <w:pPr>
        <w:spacing w:after="0" w:line="240" w:lineRule="auto"/>
        <w:jc w:val="both"/>
        <w:rPr>
          <w:rFonts w:ascii="Times New Roman" w:hAnsi="Times New Roman" w:cs="Times New Roman"/>
          <w:b/>
          <w:bCs/>
        </w:rPr>
      </w:pPr>
      <w:r w:rsidRPr="008E05B6">
        <w:rPr>
          <w:rFonts w:ascii="Times New Roman" w:hAnsi="Times New Roman" w:cs="Times New Roman"/>
          <w:b/>
          <w:bCs/>
        </w:rPr>
        <w:t xml:space="preserve">1 </w:t>
      </w:r>
      <w:r w:rsidR="009D42C1" w:rsidRPr="008E05B6">
        <w:rPr>
          <w:rFonts w:ascii="Times New Roman" w:hAnsi="Times New Roman" w:cs="Times New Roman"/>
          <w:b/>
          <w:bCs/>
        </w:rPr>
        <w:t>Ireland</w:t>
      </w:r>
      <w:r w:rsidR="00C23860" w:rsidRPr="008E05B6">
        <w:rPr>
          <w:rFonts w:ascii="Times New Roman" w:hAnsi="Times New Roman" w:cs="Times New Roman"/>
          <w:b/>
          <w:bCs/>
        </w:rPr>
        <w:t xml:space="preserve"> </w:t>
      </w:r>
      <w:r w:rsidR="00A54D54" w:rsidRPr="008E05B6">
        <w:rPr>
          <w:rFonts w:ascii="Times New Roman" w:hAnsi="Times New Roman" w:cs="Times New Roman"/>
          <w:b/>
          <w:bCs/>
        </w:rPr>
        <w:t>during</w:t>
      </w:r>
      <w:r w:rsidR="00C23860" w:rsidRPr="008E05B6">
        <w:rPr>
          <w:rFonts w:ascii="Times New Roman" w:hAnsi="Times New Roman" w:cs="Times New Roman"/>
          <w:b/>
          <w:bCs/>
        </w:rPr>
        <w:t xml:space="preserve"> </w:t>
      </w:r>
      <w:r w:rsidR="00D81DA9" w:rsidRPr="008E05B6">
        <w:rPr>
          <w:rFonts w:ascii="Times New Roman" w:hAnsi="Times New Roman" w:cs="Times New Roman"/>
          <w:b/>
          <w:bCs/>
        </w:rPr>
        <w:t>the Celtic Tiger</w:t>
      </w:r>
      <w:r w:rsidR="00C23860" w:rsidRPr="008E05B6">
        <w:rPr>
          <w:rFonts w:ascii="Times New Roman" w:hAnsi="Times New Roman" w:cs="Times New Roman"/>
          <w:b/>
          <w:bCs/>
        </w:rPr>
        <w:t xml:space="preserve"> </w:t>
      </w:r>
      <w:r w:rsidR="007E5459" w:rsidRPr="008E05B6">
        <w:rPr>
          <w:rFonts w:ascii="Times New Roman" w:hAnsi="Times New Roman" w:cs="Times New Roman"/>
          <w:b/>
          <w:bCs/>
        </w:rPr>
        <w:t>P</w:t>
      </w:r>
      <w:r w:rsidR="00C23860" w:rsidRPr="008E05B6">
        <w:rPr>
          <w:rFonts w:ascii="Times New Roman" w:hAnsi="Times New Roman" w:cs="Times New Roman"/>
          <w:b/>
          <w:bCs/>
        </w:rPr>
        <w:t>eriod</w:t>
      </w:r>
    </w:p>
    <w:p w14:paraId="53586813" w14:textId="77777777" w:rsidR="00C12F35" w:rsidRPr="008E05B6" w:rsidRDefault="00C12F35" w:rsidP="00C12F35">
      <w:pPr>
        <w:spacing w:after="0" w:line="240" w:lineRule="auto"/>
        <w:jc w:val="both"/>
        <w:rPr>
          <w:rFonts w:ascii="Times New Roman" w:hAnsi="Times New Roman" w:cs="Times New Roman"/>
          <w:b/>
          <w:bCs/>
        </w:rPr>
      </w:pPr>
    </w:p>
    <w:p w14:paraId="60266E42" w14:textId="1118D867" w:rsidR="00AF49D5" w:rsidRPr="008E05B6" w:rsidRDefault="00AF49D5"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Darragh Byrne</w:t>
      </w:r>
      <w:r w:rsidR="00BB7776" w:rsidRPr="008E05B6">
        <w:rPr>
          <w:rFonts w:ascii="Times New Roman" w:hAnsi="Times New Roman" w:cs="Times New Roman"/>
          <w:lang w:val="en-IE"/>
        </w:rPr>
        <w:t>’s</w:t>
      </w:r>
      <w:r w:rsidR="00182465" w:rsidRPr="008E05B6">
        <w:rPr>
          <w:rFonts w:ascii="Times New Roman" w:hAnsi="Times New Roman" w:cs="Times New Roman"/>
          <w:lang w:val="en-IE"/>
        </w:rPr>
        <w:t xml:space="preserve"> multi-award-winning film,</w:t>
      </w:r>
      <w:r w:rsidRPr="008E05B6">
        <w:rPr>
          <w:rFonts w:ascii="Times New Roman" w:hAnsi="Times New Roman" w:cs="Times New Roman"/>
          <w:lang w:val="en-IE"/>
        </w:rPr>
        <w:t xml:space="preserve"> </w:t>
      </w:r>
      <w:r w:rsidRPr="008E05B6">
        <w:rPr>
          <w:rFonts w:ascii="Times New Roman" w:hAnsi="Times New Roman" w:cs="Times New Roman"/>
          <w:i/>
          <w:iCs/>
          <w:lang w:val="en-IE"/>
        </w:rPr>
        <w:t>Parked</w:t>
      </w:r>
      <w:r w:rsidR="00182465" w:rsidRPr="008E05B6">
        <w:rPr>
          <w:rFonts w:ascii="Times New Roman" w:hAnsi="Times New Roman" w:cs="Times New Roman"/>
          <w:lang w:val="en-IE"/>
        </w:rPr>
        <w:t>,</w:t>
      </w:r>
      <w:r w:rsidR="00182465" w:rsidRPr="008E05B6">
        <w:rPr>
          <w:rFonts w:ascii="Times New Roman" w:hAnsi="Times New Roman" w:cs="Times New Roman"/>
          <w:i/>
          <w:iCs/>
          <w:lang w:val="en-IE"/>
        </w:rPr>
        <w:t xml:space="preserve"> </w:t>
      </w:r>
      <w:r w:rsidRPr="008E05B6">
        <w:rPr>
          <w:rFonts w:ascii="Times New Roman" w:hAnsi="Times New Roman" w:cs="Times New Roman"/>
          <w:lang w:val="en-IE"/>
        </w:rPr>
        <w:t xml:space="preserve">was filmed </w:t>
      </w:r>
      <w:r w:rsidR="00FC5582" w:rsidRPr="008E05B6">
        <w:rPr>
          <w:rFonts w:ascii="Times New Roman" w:hAnsi="Times New Roman" w:cs="Times New Roman"/>
          <w:lang w:val="en-IE"/>
        </w:rPr>
        <w:t xml:space="preserve">in three weeks, which </w:t>
      </w:r>
      <w:r w:rsidR="00A344DA" w:rsidRPr="008E05B6">
        <w:rPr>
          <w:rFonts w:ascii="Times New Roman" w:hAnsi="Times New Roman" w:cs="Times New Roman"/>
          <w:lang w:val="en-IE"/>
        </w:rPr>
        <w:t xml:space="preserve">meant an </w:t>
      </w:r>
      <w:r w:rsidR="00E55264" w:rsidRPr="008E05B6">
        <w:rPr>
          <w:rFonts w:ascii="Times New Roman" w:hAnsi="Times New Roman" w:cs="Times New Roman"/>
          <w:lang w:val="en-IE"/>
        </w:rPr>
        <w:t xml:space="preserve">intense work schedule </w:t>
      </w:r>
      <w:r w:rsidR="00FC5582" w:rsidRPr="008E05B6">
        <w:rPr>
          <w:rFonts w:ascii="Times New Roman" w:hAnsi="Times New Roman" w:cs="Times New Roman"/>
          <w:lang w:val="en-IE"/>
        </w:rPr>
        <w:t xml:space="preserve">for </w:t>
      </w:r>
      <w:r w:rsidR="00A344DA" w:rsidRPr="008E05B6">
        <w:rPr>
          <w:rFonts w:ascii="Times New Roman" w:hAnsi="Times New Roman" w:cs="Times New Roman"/>
          <w:lang w:val="en-IE"/>
        </w:rPr>
        <w:t xml:space="preserve">those in the leading parts, </w:t>
      </w:r>
      <w:r w:rsidRPr="008E05B6">
        <w:rPr>
          <w:rFonts w:ascii="Times New Roman" w:hAnsi="Times New Roman" w:cs="Times New Roman"/>
          <w:lang w:val="en-IE"/>
        </w:rPr>
        <w:t>Colm Meaney</w:t>
      </w:r>
      <w:r w:rsidR="00A344DA" w:rsidRPr="008E05B6">
        <w:rPr>
          <w:rFonts w:ascii="Times New Roman" w:hAnsi="Times New Roman" w:cs="Times New Roman"/>
          <w:lang w:val="en-IE"/>
        </w:rPr>
        <w:t xml:space="preserve">, </w:t>
      </w:r>
      <w:r w:rsidRPr="008E05B6">
        <w:rPr>
          <w:rFonts w:ascii="Times New Roman" w:hAnsi="Times New Roman" w:cs="Times New Roman"/>
          <w:lang w:val="en-IE"/>
        </w:rPr>
        <w:t>Colin Morgan</w:t>
      </w:r>
      <w:r w:rsidR="00A344DA" w:rsidRPr="008E05B6">
        <w:rPr>
          <w:rFonts w:ascii="Times New Roman" w:hAnsi="Times New Roman" w:cs="Times New Roman"/>
          <w:lang w:val="en-IE"/>
        </w:rPr>
        <w:t xml:space="preserve">, </w:t>
      </w:r>
      <w:r w:rsidRPr="008E05B6">
        <w:rPr>
          <w:rFonts w:ascii="Times New Roman" w:hAnsi="Times New Roman" w:cs="Times New Roman"/>
          <w:lang w:val="en-IE"/>
        </w:rPr>
        <w:t xml:space="preserve">and Milka </w:t>
      </w:r>
      <w:proofErr w:type="spellStart"/>
      <w:r w:rsidRPr="008E05B6">
        <w:rPr>
          <w:rFonts w:ascii="Times New Roman" w:hAnsi="Times New Roman" w:cs="Times New Roman"/>
          <w:lang w:val="en-IE"/>
        </w:rPr>
        <w:t>Alroth</w:t>
      </w:r>
      <w:proofErr w:type="spellEnd"/>
      <w:r w:rsidRPr="008E05B6">
        <w:rPr>
          <w:rFonts w:ascii="Times New Roman" w:hAnsi="Times New Roman" w:cs="Times New Roman"/>
          <w:lang w:val="en-IE"/>
        </w:rPr>
        <w:t xml:space="preserve">. The </w:t>
      </w:r>
      <w:r w:rsidR="004D4205" w:rsidRPr="008E05B6">
        <w:rPr>
          <w:rFonts w:ascii="Times New Roman" w:hAnsi="Times New Roman" w:cs="Times New Roman"/>
          <w:lang w:val="en-IE"/>
        </w:rPr>
        <w:t xml:space="preserve">main </w:t>
      </w:r>
      <w:r w:rsidRPr="008E05B6">
        <w:rPr>
          <w:rFonts w:ascii="Times New Roman" w:hAnsi="Times New Roman" w:cs="Times New Roman"/>
          <w:lang w:val="en-IE"/>
        </w:rPr>
        <w:t>setting</w:t>
      </w:r>
      <w:r w:rsidR="00E02D19" w:rsidRPr="008E05B6">
        <w:rPr>
          <w:rFonts w:ascii="Times New Roman" w:hAnsi="Times New Roman" w:cs="Times New Roman"/>
          <w:lang w:val="en-IE"/>
        </w:rPr>
        <w:t xml:space="preserve"> chosen was a</w:t>
      </w:r>
      <w:r w:rsidRPr="008E05B6">
        <w:rPr>
          <w:rFonts w:ascii="Times New Roman" w:hAnsi="Times New Roman" w:cs="Times New Roman"/>
          <w:lang w:val="en-IE"/>
        </w:rPr>
        <w:t xml:space="preserve"> long-abandoned car park</w:t>
      </w:r>
      <w:r w:rsidR="0075673D" w:rsidRPr="008E05B6">
        <w:rPr>
          <w:rFonts w:ascii="Times New Roman" w:hAnsi="Times New Roman" w:cs="Times New Roman"/>
          <w:lang w:val="en-IE"/>
        </w:rPr>
        <w:t xml:space="preserve"> in Ireland</w:t>
      </w:r>
      <w:r w:rsidR="00BB7776" w:rsidRPr="008E05B6">
        <w:rPr>
          <w:rFonts w:ascii="Times New Roman" w:hAnsi="Times New Roman" w:cs="Times New Roman"/>
          <w:lang w:val="en-IE"/>
        </w:rPr>
        <w:t>’s</w:t>
      </w:r>
      <w:r w:rsidR="0075673D" w:rsidRPr="008E05B6">
        <w:rPr>
          <w:rFonts w:ascii="Times New Roman" w:hAnsi="Times New Roman" w:cs="Times New Roman"/>
          <w:lang w:val="en-IE"/>
        </w:rPr>
        <w:t xml:space="preserve"> capital</w:t>
      </w:r>
      <w:r w:rsidR="004D4205" w:rsidRPr="008E05B6">
        <w:rPr>
          <w:rFonts w:ascii="Times New Roman" w:hAnsi="Times New Roman" w:cs="Times New Roman"/>
          <w:lang w:val="en-IE"/>
        </w:rPr>
        <w:t xml:space="preserve"> city</w:t>
      </w:r>
      <w:r w:rsidRPr="008E05B6">
        <w:rPr>
          <w:rFonts w:ascii="Times New Roman" w:hAnsi="Times New Roman" w:cs="Times New Roman"/>
          <w:lang w:val="en-IE"/>
        </w:rPr>
        <w:t xml:space="preserve">, located </w:t>
      </w:r>
      <w:r w:rsidR="00BB7776" w:rsidRPr="008E05B6">
        <w:rPr>
          <w:rFonts w:ascii="Times New Roman" w:hAnsi="Times New Roman" w:cs="Times New Roman"/>
          <w:lang w:val="en-IE"/>
        </w:rPr>
        <w:t>“</w:t>
      </w:r>
      <w:r w:rsidRPr="008E05B6">
        <w:rPr>
          <w:rFonts w:ascii="Times New Roman" w:hAnsi="Times New Roman" w:cs="Times New Roman"/>
          <w:lang w:val="en-IE"/>
        </w:rPr>
        <w:t>on the edge of an area of reclaimed land overlooking Dublin Bay</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 (</w:t>
      </w:r>
      <w:bookmarkStart w:id="0" w:name="_Hlk188185381"/>
      <w:proofErr w:type="spellStart"/>
      <w:r w:rsidRPr="008E05B6">
        <w:rPr>
          <w:rFonts w:ascii="Times New Roman" w:hAnsi="Times New Roman" w:cs="Times New Roman"/>
          <w:i/>
          <w:iCs/>
          <w:lang w:val="en-IE"/>
        </w:rPr>
        <w:t>CultBox</w:t>
      </w:r>
      <w:proofErr w:type="spellEnd"/>
      <w:r w:rsidR="00A344DA" w:rsidRPr="008E05B6">
        <w:rPr>
          <w:rFonts w:ascii="Times New Roman" w:hAnsi="Times New Roman" w:cs="Times New Roman"/>
          <w:i/>
          <w:iCs/>
          <w:lang w:val="en-IE"/>
        </w:rPr>
        <w:t xml:space="preserve"> </w:t>
      </w:r>
      <w:r w:rsidR="00A344DA" w:rsidRPr="008E05B6">
        <w:rPr>
          <w:rFonts w:ascii="Times New Roman" w:hAnsi="Times New Roman" w:cs="Times New Roman"/>
          <w:lang w:val="en-IE"/>
        </w:rPr>
        <w:t>2012</w:t>
      </w:r>
      <w:bookmarkEnd w:id="0"/>
      <w:r w:rsidRPr="008E05B6">
        <w:rPr>
          <w:rFonts w:ascii="Times New Roman" w:hAnsi="Times New Roman" w:cs="Times New Roman"/>
          <w:lang w:val="en-IE"/>
        </w:rPr>
        <w:t xml:space="preserve">). Director Byrne described this place as one </w:t>
      </w:r>
      <w:r w:rsidR="00E02D19" w:rsidRPr="008E05B6">
        <w:rPr>
          <w:rFonts w:ascii="Times New Roman" w:hAnsi="Times New Roman" w:cs="Times New Roman"/>
          <w:lang w:val="en-IE"/>
        </w:rPr>
        <w:t>“s</w:t>
      </w:r>
      <w:r w:rsidRPr="008E05B6">
        <w:rPr>
          <w:rFonts w:ascii="Times New Roman" w:hAnsi="Times New Roman" w:cs="Times New Roman"/>
          <w:lang w:val="en-IE"/>
        </w:rPr>
        <w:t>trangely trapped in its own world</w:t>
      </w:r>
      <w:r w:rsidR="00E207FD" w:rsidRPr="008E05B6">
        <w:rPr>
          <w:rFonts w:ascii="Times New Roman" w:hAnsi="Times New Roman" w:cs="Times New Roman"/>
          <w:lang w:val="en-IE"/>
        </w:rPr>
        <w:t>,</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 </w:t>
      </w:r>
      <w:r w:rsidR="00BB7776" w:rsidRPr="008E05B6">
        <w:rPr>
          <w:rFonts w:ascii="Times New Roman" w:hAnsi="Times New Roman" w:cs="Times New Roman"/>
          <w:lang w:val="en-IE"/>
        </w:rPr>
        <w:t>“</w:t>
      </w:r>
      <w:r w:rsidRPr="008E05B6">
        <w:rPr>
          <w:rFonts w:ascii="Times New Roman" w:hAnsi="Times New Roman" w:cs="Times New Roman"/>
          <w:lang w:val="en-IE"/>
        </w:rPr>
        <w:t>cut off from the busy modern ebb and flow of the nearby city</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 (</w:t>
      </w:r>
      <w:proofErr w:type="spellStart"/>
      <w:r w:rsidRPr="008E05B6">
        <w:rPr>
          <w:rFonts w:ascii="Times New Roman" w:hAnsi="Times New Roman" w:cs="Times New Roman"/>
          <w:i/>
          <w:iCs/>
          <w:lang w:val="en-IE"/>
        </w:rPr>
        <w:t>CultBox</w:t>
      </w:r>
      <w:proofErr w:type="spellEnd"/>
      <w:r w:rsidR="00A344DA" w:rsidRPr="008E05B6">
        <w:rPr>
          <w:rFonts w:ascii="Times New Roman" w:hAnsi="Times New Roman" w:cs="Times New Roman"/>
          <w:i/>
          <w:iCs/>
          <w:lang w:val="en-IE"/>
        </w:rPr>
        <w:t xml:space="preserve"> </w:t>
      </w:r>
      <w:r w:rsidR="00A344DA" w:rsidRPr="008E05B6">
        <w:rPr>
          <w:rFonts w:ascii="Times New Roman" w:hAnsi="Times New Roman" w:cs="Times New Roman"/>
          <w:lang w:val="en-IE"/>
        </w:rPr>
        <w:t>2012</w:t>
      </w:r>
      <w:r w:rsidRPr="008E05B6">
        <w:rPr>
          <w:rFonts w:ascii="Times New Roman" w:hAnsi="Times New Roman" w:cs="Times New Roman"/>
          <w:lang w:val="en-IE"/>
        </w:rPr>
        <w:t xml:space="preserve">).  According to </w:t>
      </w:r>
      <w:r w:rsidR="0075673D" w:rsidRPr="008E05B6">
        <w:rPr>
          <w:rFonts w:ascii="Times New Roman" w:hAnsi="Times New Roman" w:cs="Times New Roman"/>
          <w:lang w:val="en-IE"/>
        </w:rPr>
        <w:t>Byrne</w:t>
      </w:r>
      <w:r w:rsidRPr="008E05B6">
        <w:rPr>
          <w:rFonts w:ascii="Times New Roman" w:hAnsi="Times New Roman" w:cs="Times New Roman"/>
          <w:lang w:val="en-IE"/>
        </w:rPr>
        <w:t xml:space="preserve">, the location was </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a perfect mirror to the central characters </w:t>
      </w:r>
      <w:r w:rsidR="0075673D" w:rsidRPr="008E05B6">
        <w:rPr>
          <w:rFonts w:ascii="Times New Roman" w:hAnsi="Times New Roman" w:cs="Times New Roman"/>
          <w:lang w:val="en-IE"/>
        </w:rPr>
        <w:t>dilemma</w:t>
      </w:r>
      <w:r w:rsidR="00E207FD" w:rsidRPr="008E05B6">
        <w:rPr>
          <w:rFonts w:ascii="Times New Roman" w:hAnsi="Times New Roman" w:cs="Times New Roman"/>
          <w:lang w:val="en-IE"/>
        </w:rPr>
        <w:t>:</w:t>
      </w:r>
      <w:r w:rsidR="00BB7776" w:rsidRPr="008E05B6">
        <w:rPr>
          <w:rFonts w:ascii="Times New Roman" w:hAnsi="Times New Roman" w:cs="Times New Roman"/>
          <w:lang w:val="en-IE"/>
        </w:rPr>
        <w:t>”</w:t>
      </w:r>
      <w:r w:rsidR="0075673D" w:rsidRPr="008E05B6">
        <w:rPr>
          <w:rFonts w:ascii="Times New Roman" w:hAnsi="Times New Roman" w:cs="Times New Roman"/>
          <w:lang w:val="en-IE"/>
        </w:rPr>
        <w:t xml:space="preserve"> they were </w:t>
      </w:r>
      <w:r w:rsidR="00E02D19" w:rsidRPr="008E05B6">
        <w:rPr>
          <w:rFonts w:ascii="Times New Roman" w:hAnsi="Times New Roman" w:cs="Times New Roman"/>
          <w:lang w:val="en-IE"/>
        </w:rPr>
        <w:t>“stu</w:t>
      </w:r>
      <w:r w:rsidRPr="008E05B6">
        <w:rPr>
          <w:rFonts w:ascii="Times New Roman" w:hAnsi="Times New Roman" w:cs="Times New Roman"/>
          <w:lang w:val="en-IE"/>
        </w:rPr>
        <w:t xml:space="preserve">ck in a </w:t>
      </w:r>
      <w:r w:rsidR="004F779C" w:rsidRPr="008E05B6">
        <w:rPr>
          <w:rFonts w:ascii="Times New Roman" w:hAnsi="Times New Roman" w:cs="Times New Roman"/>
          <w:lang w:val="en-IE"/>
        </w:rPr>
        <w:t>‘</w:t>
      </w:r>
      <w:r w:rsidRPr="008E05B6">
        <w:rPr>
          <w:rFonts w:ascii="Times New Roman" w:hAnsi="Times New Roman" w:cs="Times New Roman"/>
          <w:lang w:val="en-IE"/>
        </w:rPr>
        <w:t xml:space="preserve">no </w:t>
      </w:r>
      <w:proofErr w:type="spellStart"/>
      <w:r w:rsidRPr="008E05B6">
        <w:rPr>
          <w:rFonts w:ascii="Times New Roman" w:hAnsi="Times New Roman" w:cs="Times New Roman"/>
          <w:lang w:val="en-IE"/>
        </w:rPr>
        <w:t>mans</w:t>
      </w:r>
      <w:proofErr w:type="spellEnd"/>
      <w:r w:rsidRPr="008E05B6">
        <w:rPr>
          <w:rFonts w:ascii="Times New Roman" w:hAnsi="Times New Roman" w:cs="Times New Roman"/>
          <w:lang w:val="en-IE"/>
        </w:rPr>
        <w:t xml:space="preserve"> land</w:t>
      </w:r>
      <w:r w:rsidR="004F779C" w:rsidRPr="008E05B6">
        <w:rPr>
          <w:rFonts w:ascii="Times New Roman" w:hAnsi="Times New Roman" w:cs="Times New Roman"/>
          <w:lang w:val="en-IE"/>
        </w:rPr>
        <w:t>’</w:t>
      </w:r>
      <w:r w:rsidRPr="008E05B6">
        <w:rPr>
          <w:rFonts w:ascii="Times New Roman" w:hAnsi="Times New Roman" w:cs="Times New Roman"/>
          <w:lang w:val="en-IE"/>
        </w:rPr>
        <w:t xml:space="preserve"> </w:t>
      </w:r>
      <w:r w:rsidR="00182465" w:rsidRPr="008E05B6">
        <w:rPr>
          <w:rFonts w:ascii="Times New Roman" w:hAnsi="Times New Roman" w:cs="Times New Roman"/>
          <w:lang w:val="en-IE"/>
        </w:rPr>
        <w:t>[</w:t>
      </w:r>
      <w:r w:rsidR="00182465" w:rsidRPr="008E05B6">
        <w:rPr>
          <w:rFonts w:ascii="Times New Roman" w:hAnsi="Times New Roman" w:cs="Times New Roman"/>
          <w:i/>
          <w:iCs/>
          <w:lang w:val="en-IE"/>
        </w:rPr>
        <w:t>sic!</w:t>
      </w:r>
      <w:r w:rsidR="00182465" w:rsidRPr="008E05B6">
        <w:rPr>
          <w:rFonts w:ascii="Times New Roman" w:hAnsi="Times New Roman" w:cs="Times New Roman"/>
          <w:lang w:val="en-IE"/>
        </w:rPr>
        <w:t xml:space="preserve">] </w:t>
      </w:r>
      <w:r w:rsidRPr="008E05B6">
        <w:rPr>
          <w:rFonts w:ascii="Times New Roman" w:hAnsi="Times New Roman" w:cs="Times New Roman"/>
          <w:lang w:val="en-IE"/>
        </w:rPr>
        <w:t>of uncertainty</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 </w:t>
      </w:r>
      <w:r w:rsidR="0075673D" w:rsidRPr="008E05B6">
        <w:rPr>
          <w:rFonts w:ascii="Times New Roman" w:hAnsi="Times New Roman" w:cs="Times New Roman"/>
          <w:lang w:val="en-IE"/>
        </w:rPr>
        <w:t xml:space="preserve">and were </w:t>
      </w:r>
      <w:r w:rsidR="00BB7776" w:rsidRPr="008E05B6">
        <w:rPr>
          <w:rFonts w:ascii="Times New Roman" w:hAnsi="Times New Roman" w:cs="Times New Roman"/>
          <w:lang w:val="en-IE"/>
        </w:rPr>
        <w:t>“</w:t>
      </w:r>
      <w:r w:rsidRPr="008E05B6">
        <w:rPr>
          <w:rFonts w:ascii="Times New Roman" w:hAnsi="Times New Roman" w:cs="Times New Roman"/>
          <w:lang w:val="en-IE"/>
        </w:rPr>
        <w:t>unable to move back or forward until their shared experience creates the impetus for change</w:t>
      </w:r>
      <w:r w:rsidR="00BB7776" w:rsidRPr="008E05B6">
        <w:rPr>
          <w:rFonts w:ascii="Times New Roman" w:hAnsi="Times New Roman" w:cs="Times New Roman"/>
          <w:lang w:val="en-IE"/>
        </w:rPr>
        <w:t>”</w:t>
      </w:r>
      <w:r w:rsidR="00A344DA" w:rsidRPr="008E05B6">
        <w:rPr>
          <w:rFonts w:ascii="Times New Roman" w:hAnsi="Times New Roman" w:cs="Times New Roman"/>
          <w:lang w:val="en-IE"/>
        </w:rPr>
        <w:t xml:space="preserve"> </w:t>
      </w:r>
      <w:r w:rsidRPr="008E05B6">
        <w:rPr>
          <w:rFonts w:ascii="Times New Roman" w:hAnsi="Times New Roman" w:cs="Times New Roman"/>
          <w:lang w:val="en-IE"/>
        </w:rPr>
        <w:t>(</w:t>
      </w:r>
      <w:proofErr w:type="spellStart"/>
      <w:r w:rsidRPr="008E05B6">
        <w:rPr>
          <w:rFonts w:ascii="Times New Roman" w:hAnsi="Times New Roman" w:cs="Times New Roman"/>
          <w:i/>
          <w:iCs/>
          <w:lang w:val="en-IE"/>
        </w:rPr>
        <w:t>CultBox</w:t>
      </w:r>
      <w:proofErr w:type="spellEnd"/>
      <w:r w:rsidR="00A344DA" w:rsidRPr="008E05B6">
        <w:rPr>
          <w:rFonts w:ascii="Times New Roman" w:hAnsi="Times New Roman" w:cs="Times New Roman"/>
          <w:i/>
          <w:iCs/>
          <w:lang w:val="en-IE"/>
        </w:rPr>
        <w:t xml:space="preserve"> </w:t>
      </w:r>
      <w:r w:rsidR="00A344DA" w:rsidRPr="008E05B6">
        <w:rPr>
          <w:rFonts w:ascii="Times New Roman" w:hAnsi="Times New Roman" w:cs="Times New Roman"/>
          <w:lang w:val="en-IE"/>
        </w:rPr>
        <w:t>2012</w:t>
      </w:r>
      <w:r w:rsidRPr="008E05B6">
        <w:rPr>
          <w:rFonts w:ascii="Times New Roman" w:hAnsi="Times New Roman" w:cs="Times New Roman"/>
          <w:lang w:val="en-IE"/>
        </w:rPr>
        <w:t xml:space="preserve">). This shared experience </w:t>
      </w:r>
      <w:r w:rsidR="00880164" w:rsidRPr="008E05B6">
        <w:rPr>
          <w:rFonts w:ascii="Times New Roman" w:hAnsi="Times New Roman" w:cs="Times New Roman"/>
          <w:lang w:val="en-IE"/>
        </w:rPr>
        <w:t>starts with</w:t>
      </w:r>
      <w:r w:rsidRPr="008E05B6">
        <w:rPr>
          <w:rFonts w:ascii="Times New Roman" w:hAnsi="Times New Roman" w:cs="Times New Roman"/>
          <w:lang w:val="en-IE"/>
        </w:rPr>
        <w:t xml:space="preserve"> Fred and Cathal</w:t>
      </w:r>
      <w:r w:rsidR="00BB7776" w:rsidRPr="008E05B6">
        <w:rPr>
          <w:rFonts w:ascii="Times New Roman" w:hAnsi="Times New Roman" w:cs="Times New Roman"/>
          <w:lang w:val="en-IE"/>
        </w:rPr>
        <w:t>’s</w:t>
      </w:r>
      <w:r w:rsidRPr="008E05B6">
        <w:rPr>
          <w:rFonts w:ascii="Times New Roman" w:hAnsi="Times New Roman" w:cs="Times New Roman"/>
          <w:lang w:val="en-IE"/>
        </w:rPr>
        <w:t xml:space="preserve"> meeting </w:t>
      </w:r>
      <w:r w:rsidR="00182465" w:rsidRPr="008E05B6">
        <w:rPr>
          <w:rFonts w:ascii="Times New Roman" w:hAnsi="Times New Roman" w:cs="Times New Roman"/>
          <w:lang w:val="en-IE"/>
        </w:rPr>
        <w:t>in</w:t>
      </w:r>
      <w:r w:rsidRPr="008E05B6">
        <w:rPr>
          <w:rFonts w:ascii="Times New Roman" w:hAnsi="Times New Roman" w:cs="Times New Roman"/>
          <w:lang w:val="en-IE"/>
        </w:rPr>
        <w:t xml:space="preserve"> the car park, where </w:t>
      </w:r>
      <w:r w:rsidR="00A344DA" w:rsidRPr="008E05B6">
        <w:rPr>
          <w:rFonts w:ascii="Times New Roman" w:hAnsi="Times New Roman" w:cs="Times New Roman"/>
          <w:lang w:val="en-IE"/>
        </w:rPr>
        <w:t>Fred</w:t>
      </w:r>
      <w:r w:rsidR="00BB7776" w:rsidRPr="008E05B6">
        <w:rPr>
          <w:rFonts w:ascii="Times New Roman" w:hAnsi="Times New Roman" w:cs="Times New Roman"/>
          <w:lang w:val="en-IE"/>
        </w:rPr>
        <w:t>’s</w:t>
      </w:r>
      <w:r w:rsidR="00A344DA" w:rsidRPr="008E05B6">
        <w:rPr>
          <w:rFonts w:ascii="Times New Roman" w:hAnsi="Times New Roman" w:cs="Times New Roman"/>
          <w:lang w:val="en-IE"/>
        </w:rPr>
        <w:t xml:space="preserve"> car is p</w:t>
      </w:r>
      <w:r w:rsidR="004D4205" w:rsidRPr="008E05B6">
        <w:rPr>
          <w:rFonts w:ascii="Times New Roman" w:hAnsi="Times New Roman" w:cs="Times New Roman"/>
          <w:lang w:val="en-IE"/>
        </w:rPr>
        <w:t>arked</w:t>
      </w:r>
      <w:r w:rsidR="00A344DA" w:rsidRPr="008E05B6">
        <w:rPr>
          <w:rFonts w:ascii="Times New Roman" w:hAnsi="Times New Roman" w:cs="Times New Roman"/>
          <w:lang w:val="en-IE"/>
        </w:rPr>
        <w:t xml:space="preserve"> </w:t>
      </w:r>
      <w:r w:rsidR="00182465" w:rsidRPr="008E05B6">
        <w:rPr>
          <w:rFonts w:ascii="Times New Roman" w:hAnsi="Times New Roman" w:cs="Times New Roman"/>
          <w:lang w:val="en-IE"/>
        </w:rPr>
        <w:t xml:space="preserve">facing </w:t>
      </w:r>
      <w:r w:rsidRPr="008E05B6">
        <w:rPr>
          <w:rFonts w:ascii="Times New Roman" w:hAnsi="Times New Roman" w:cs="Times New Roman"/>
          <w:lang w:val="en-IE"/>
        </w:rPr>
        <w:t xml:space="preserve">the Irish Sea. </w:t>
      </w:r>
      <w:r w:rsidR="00A344DA" w:rsidRPr="008E05B6">
        <w:rPr>
          <w:rFonts w:ascii="Times New Roman" w:hAnsi="Times New Roman" w:cs="Times New Roman"/>
          <w:lang w:val="en-IE"/>
        </w:rPr>
        <w:t>Their story develops from here</w:t>
      </w:r>
      <w:r w:rsidR="00880164" w:rsidRPr="008E05B6">
        <w:rPr>
          <w:rFonts w:ascii="Times New Roman" w:hAnsi="Times New Roman" w:cs="Times New Roman"/>
          <w:lang w:val="en-IE"/>
        </w:rPr>
        <w:t xml:space="preserve"> </w:t>
      </w:r>
      <w:r w:rsidR="00A344DA" w:rsidRPr="008E05B6">
        <w:rPr>
          <w:rFonts w:ascii="Times New Roman" w:hAnsi="Times New Roman" w:cs="Times New Roman"/>
          <w:lang w:val="en-IE"/>
        </w:rPr>
        <w:t xml:space="preserve">until its bittersweet end that involves </w:t>
      </w:r>
      <w:r w:rsidR="00182465" w:rsidRPr="008E05B6">
        <w:rPr>
          <w:rFonts w:ascii="Times New Roman" w:hAnsi="Times New Roman" w:cs="Times New Roman"/>
          <w:lang w:val="en-IE"/>
        </w:rPr>
        <w:t>Fred</w:t>
      </w:r>
      <w:r w:rsidR="00BB7776" w:rsidRPr="008E05B6">
        <w:rPr>
          <w:rFonts w:ascii="Times New Roman" w:hAnsi="Times New Roman" w:cs="Times New Roman"/>
          <w:lang w:val="en-IE"/>
        </w:rPr>
        <w:t>’s</w:t>
      </w:r>
      <w:r w:rsidR="00182465" w:rsidRPr="008E05B6">
        <w:rPr>
          <w:rFonts w:ascii="Times New Roman" w:hAnsi="Times New Roman" w:cs="Times New Roman"/>
          <w:lang w:val="en-IE"/>
        </w:rPr>
        <w:t xml:space="preserve"> </w:t>
      </w:r>
      <w:r w:rsidR="00A344DA" w:rsidRPr="008E05B6">
        <w:rPr>
          <w:rFonts w:ascii="Times New Roman" w:hAnsi="Times New Roman" w:cs="Times New Roman"/>
          <w:lang w:val="en-IE"/>
        </w:rPr>
        <w:t xml:space="preserve">reintegration </w:t>
      </w:r>
      <w:r w:rsidR="00182465" w:rsidRPr="008E05B6">
        <w:rPr>
          <w:rFonts w:ascii="Times New Roman" w:hAnsi="Times New Roman" w:cs="Times New Roman"/>
          <w:lang w:val="en-IE"/>
        </w:rPr>
        <w:t>int</w:t>
      </w:r>
      <w:r w:rsidR="00880164" w:rsidRPr="008E05B6">
        <w:rPr>
          <w:rFonts w:ascii="Times New Roman" w:hAnsi="Times New Roman" w:cs="Times New Roman"/>
          <w:lang w:val="en-IE"/>
        </w:rPr>
        <w:t>o Irish society</w:t>
      </w:r>
      <w:r w:rsidR="004D4205" w:rsidRPr="008E05B6">
        <w:rPr>
          <w:rFonts w:ascii="Times New Roman" w:hAnsi="Times New Roman" w:cs="Times New Roman"/>
          <w:lang w:val="en-IE"/>
        </w:rPr>
        <w:t xml:space="preserve"> </w:t>
      </w:r>
      <w:r w:rsidR="00A344DA" w:rsidRPr="008E05B6">
        <w:rPr>
          <w:rFonts w:ascii="Times New Roman" w:hAnsi="Times New Roman" w:cs="Times New Roman"/>
          <w:lang w:val="en-IE"/>
        </w:rPr>
        <w:t xml:space="preserve">after </w:t>
      </w:r>
      <w:r w:rsidR="00A16428" w:rsidRPr="008E05B6">
        <w:rPr>
          <w:rFonts w:ascii="Times New Roman" w:hAnsi="Times New Roman" w:cs="Times New Roman"/>
          <w:lang w:val="en-IE"/>
        </w:rPr>
        <w:t xml:space="preserve">many long years </w:t>
      </w:r>
      <w:r w:rsidR="00A344DA" w:rsidRPr="008E05B6">
        <w:rPr>
          <w:rFonts w:ascii="Times New Roman" w:hAnsi="Times New Roman" w:cs="Times New Roman"/>
          <w:lang w:val="en-IE"/>
        </w:rPr>
        <w:t xml:space="preserve">living </w:t>
      </w:r>
      <w:r w:rsidR="00880164" w:rsidRPr="008E05B6">
        <w:rPr>
          <w:rFonts w:ascii="Times New Roman" w:hAnsi="Times New Roman" w:cs="Times New Roman"/>
          <w:lang w:val="en-IE"/>
        </w:rPr>
        <w:t xml:space="preserve">in </w:t>
      </w:r>
      <w:r w:rsidR="00182465" w:rsidRPr="008E05B6">
        <w:rPr>
          <w:rFonts w:ascii="Times New Roman" w:hAnsi="Times New Roman" w:cs="Times New Roman"/>
          <w:lang w:val="en-IE"/>
        </w:rPr>
        <w:t>England</w:t>
      </w:r>
      <w:r w:rsidR="00A344DA" w:rsidRPr="008E05B6">
        <w:rPr>
          <w:rFonts w:ascii="Times New Roman" w:hAnsi="Times New Roman" w:cs="Times New Roman"/>
          <w:lang w:val="en-IE"/>
        </w:rPr>
        <w:t xml:space="preserve">. </w:t>
      </w:r>
      <w:r w:rsidR="00880164" w:rsidRPr="008E05B6">
        <w:rPr>
          <w:rFonts w:ascii="Times New Roman" w:hAnsi="Times New Roman" w:cs="Times New Roman"/>
          <w:lang w:val="en-IE"/>
        </w:rPr>
        <w:t xml:space="preserve">  </w:t>
      </w:r>
    </w:p>
    <w:p w14:paraId="2B2F3923" w14:textId="3B436BE6" w:rsidR="005C66BD" w:rsidRPr="008E05B6" w:rsidRDefault="00153F7F"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ab/>
      </w:r>
      <w:r w:rsidR="00080000" w:rsidRPr="008E05B6">
        <w:rPr>
          <w:rFonts w:ascii="Times New Roman" w:hAnsi="Times New Roman" w:cs="Times New Roman"/>
          <w:lang w:val="en-IE"/>
        </w:rPr>
        <w:t xml:space="preserve">The </w:t>
      </w:r>
      <w:r w:rsidR="00182465" w:rsidRPr="008E05B6">
        <w:rPr>
          <w:rFonts w:ascii="Times New Roman" w:hAnsi="Times New Roman" w:cs="Times New Roman"/>
          <w:lang w:val="en-IE"/>
        </w:rPr>
        <w:t>Ireland</w:t>
      </w:r>
      <w:r w:rsidR="00080000" w:rsidRPr="008E05B6">
        <w:rPr>
          <w:rFonts w:ascii="Times New Roman" w:hAnsi="Times New Roman" w:cs="Times New Roman"/>
          <w:lang w:val="en-IE"/>
        </w:rPr>
        <w:t xml:space="preserve"> into which Fred </w:t>
      </w:r>
      <w:r w:rsidR="00182465" w:rsidRPr="008E05B6">
        <w:rPr>
          <w:rFonts w:ascii="Times New Roman" w:hAnsi="Times New Roman" w:cs="Times New Roman"/>
          <w:lang w:val="en-IE"/>
        </w:rPr>
        <w:t>tries to settle</w:t>
      </w:r>
      <w:r w:rsidR="00080000" w:rsidRPr="008E05B6">
        <w:rPr>
          <w:rFonts w:ascii="Times New Roman" w:hAnsi="Times New Roman" w:cs="Times New Roman"/>
          <w:lang w:val="en-IE"/>
        </w:rPr>
        <w:t xml:space="preserve"> back </w:t>
      </w:r>
      <w:r w:rsidR="00AD3044" w:rsidRPr="008E05B6">
        <w:rPr>
          <w:rFonts w:ascii="Times New Roman" w:hAnsi="Times New Roman" w:cs="Times New Roman"/>
          <w:lang w:val="en-IE"/>
        </w:rPr>
        <w:t>has</w:t>
      </w:r>
      <w:r w:rsidR="00182465" w:rsidRPr="008E05B6">
        <w:rPr>
          <w:rFonts w:ascii="Times New Roman" w:hAnsi="Times New Roman" w:cs="Times New Roman"/>
          <w:lang w:val="en-IE"/>
        </w:rPr>
        <w:t xml:space="preserve"> experienced</w:t>
      </w:r>
      <w:r w:rsidR="00080000" w:rsidRPr="008E05B6">
        <w:rPr>
          <w:rFonts w:ascii="Times New Roman" w:hAnsi="Times New Roman" w:cs="Times New Roman"/>
          <w:lang w:val="en-IE"/>
        </w:rPr>
        <w:t xml:space="preserve"> </w:t>
      </w:r>
      <w:r w:rsidR="00ED6354" w:rsidRPr="008E05B6">
        <w:rPr>
          <w:rFonts w:ascii="Times New Roman" w:hAnsi="Times New Roman" w:cs="Times New Roman"/>
          <w:lang w:val="en-IE"/>
        </w:rPr>
        <w:t xml:space="preserve">prosperous years during </w:t>
      </w:r>
      <w:r w:rsidR="00BF7E21" w:rsidRPr="008E05B6">
        <w:rPr>
          <w:rFonts w:ascii="Times New Roman" w:hAnsi="Times New Roman" w:cs="Times New Roman"/>
          <w:lang w:val="en-IE"/>
        </w:rPr>
        <w:t>the</w:t>
      </w:r>
      <w:r w:rsidR="00182465" w:rsidRPr="008E05B6">
        <w:rPr>
          <w:rFonts w:ascii="Times New Roman" w:hAnsi="Times New Roman" w:cs="Times New Roman"/>
          <w:lang w:val="en-IE"/>
        </w:rPr>
        <w:t xml:space="preserve"> </w:t>
      </w:r>
      <w:r w:rsidR="00080000" w:rsidRPr="008E05B6">
        <w:rPr>
          <w:rFonts w:ascii="Times New Roman" w:hAnsi="Times New Roman" w:cs="Times New Roman"/>
          <w:lang w:val="en-IE"/>
        </w:rPr>
        <w:t xml:space="preserve">Celtic Tiger </w:t>
      </w:r>
      <w:r w:rsidR="00ED6354" w:rsidRPr="008E05B6">
        <w:rPr>
          <w:rFonts w:ascii="Times New Roman" w:hAnsi="Times New Roman" w:cs="Times New Roman"/>
          <w:lang w:val="en-IE"/>
        </w:rPr>
        <w:t>period</w:t>
      </w:r>
      <w:r w:rsidR="00AD3044" w:rsidRPr="008E05B6">
        <w:rPr>
          <w:rFonts w:ascii="Times New Roman" w:hAnsi="Times New Roman" w:cs="Times New Roman"/>
          <w:lang w:val="en-IE"/>
        </w:rPr>
        <w:t>,</w:t>
      </w:r>
      <w:r w:rsidR="00ED6354" w:rsidRPr="008E05B6">
        <w:rPr>
          <w:rFonts w:ascii="Times New Roman" w:hAnsi="Times New Roman" w:cs="Times New Roman"/>
          <w:lang w:val="en-IE"/>
        </w:rPr>
        <w:t xml:space="preserve"> </w:t>
      </w:r>
      <w:r w:rsidR="00080000" w:rsidRPr="008E05B6">
        <w:rPr>
          <w:rFonts w:ascii="Times New Roman" w:hAnsi="Times New Roman" w:cs="Times New Roman"/>
          <w:lang w:val="en-IE"/>
        </w:rPr>
        <w:t xml:space="preserve">and </w:t>
      </w:r>
      <w:r w:rsidR="00BF7E21" w:rsidRPr="008E05B6">
        <w:rPr>
          <w:rFonts w:ascii="Times New Roman" w:hAnsi="Times New Roman" w:cs="Times New Roman"/>
          <w:lang w:val="en-IE"/>
        </w:rPr>
        <w:t>one that is</w:t>
      </w:r>
      <w:r w:rsidR="00080000" w:rsidRPr="008E05B6">
        <w:rPr>
          <w:rFonts w:ascii="Times New Roman" w:hAnsi="Times New Roman" w:cs="Times New Roman"/>
          <w:lang w:val="en-IE"/>
        </w:rPr>
        <w:t xml:space="preserve"> </w:t>
      </w:r>
      <w:r w:rsidR="00ED6354" w:rsidRPr="008E05B6">
        <w:rPr>
          <w:rFonts w:ascii="Times New Roman" w:hAnsi="Times New Roman" w:cs="Times New Roman"/>
          <w:lang w:val="en-IE"/>
        </w:rPr>
        <w:t xml:space="preserve">now </w:t>
      </w:r>
      <w:r w:rsidR="00BF7E21" w:rsidRPr="008E05B6">
        <w:rPr>
          <w:rFonts w:ascii="Times New Roman" w:hAnsi="Times New Roman" w:cs="Times New Roman"/>
          <w:lang w:val="en-IE"/>
        </w:rPr>
        <w:t xml:space="preserve">facing </w:t>
      </w:r>
      <w:r w:rsidR="00ED6354" w:rsidRPr="008E05B6">
        <w:rPr>
          <w:rFonts w:ascii="Times New Roman" w:hAnsi="Times New Roman" w:cs="Times New Roman"/>
          <w:lang w:val="en-IE"/>
        </w:rPr>
        <w:t xml:space="preserve">economic and social problems brought </w:t>
      </w:r>
      <w:r w:rsidR="00BF7E21" w:rsidRPr="008E05B6">
        <w:rPr>
          <w:rFonts w:ascii="Times New Roman" w:hAnsi="Times New Roman" w:cs="Times New Roman"/>
          <w:lang w:val="en-IE"/>
        </w:rPr>
        <w:t xml:space="preserve">about by </w:t>
      </w:r>
      <w:r w:rsidR="00080000" w:rsidRPr="008E05B6">
        <w:rPr>
          <w:rFonts w:ascii="Times New Roman" w:hAnsi="Times New Roman" w:cs="Times New Roman"/>
          <w:lang w:val="en-IE"/>
        </w:rPr>
        <w:t>the</w:t>
      </w:r>
      <w:r w:rsidR="00BF7E21" w:rsidRPr="008E05B6">
        <w:rPr>
          <w:rFonts w:ascii="Times New Roman" w:hAnsi="Times New Roman" w:cs="Times New Roman"/>
          <w:lang w:val="en-IE"/>
        </w:rPr>
        <w:t xml:space="preserve"> Global Financial Crisis (GFC)</w:t>
      </w:r>
      <w:r w:rsidR="00ED6354" w:rsidRPr="008E05B6">
        <w:rPr>
          <w:rFonts w:ascii="Times New Roman" w:hAnsi="Times New Roman" w:cs="Times New Roman"/>
          <w:lang w:val="en-IE"/>
        </w:rPr>
        <w:t xml:space="preserve">. </w:t>
      </w:r>
      <w:bookmarkStart w:id="1" w:name="_Hlk188185410"/>
      <w:r w:rsidR="00080000" w:rsidRPr="008E05B6">
        <w:rPr>
          <w:rFonts w:ascii="Times New Roman" w:hAnsi="Times New Roman" w:cs="Times New Roman"/>
          <w:lang w:val="en-IE"/>
        </w:rPr>
        <w:t xml:space="preserve">Ruth Barton </w:t>
      </w:r>
      <w:bookmarkEnd w:id="1"/>
      <w:r w:rsidR="00080000" w:rsidRPr="008E05B6">
        <w:rPr>
          <w:rFonts w:ascii="Times New Roman" w:hAnsi="Times New Roman" w:cs="Times New Roman"/>
          <w:lang w:val="en-IE"/>
        </w:rPr>
        <w:t xml:space="preserve">draws attention to the fact that films </w:t>
      </w:r>
      <w:r w:rsidR="00BF7E21" w:rsidRPr="008E05B6">
        <w:rPr>
          <w:rFonts w:ascii="Times New Roman" w:hAnsi="Times New Roman" w:cs="Times New Roman"/>
          <w:lang w:val="en-IE"/>
        </w:rPr>
        <w:t xml:space="preserve">normally </w:t>
      </w:r>
      <w:r w:rsidR="00080000" w:rsidRPr="008E05B6">
        <w:rPr>
          <w:rFonts w:ascii="Times New Roman" w:hAnsi="Times New Roman" w:cs="Times New Roman"/>
          <w:lang w:val="en-IE"/>
        </w:rPr>
        <w:t>take years to develop</w:t>
      </w:r>
      <w:r w:rsidR="00E55264" w:rsidRPr="008E05B6">
        <w:rPr>
          <w:rFonts w:ascii="Times New Roman" w:hAnsi="Times New Roman" w:cs="Times New Roman"/>
          <w:lang w:val="en-IE"/>
        </w:rPr>
        <w:t xml:space="preserve"> (2014: 218)</w:t>
      </w:r>
      <w:r w:rsidR="00E02D19" w:rsidRPr="008E05B6">
        <w:rPr>
          <w:rFonts w:ascii="Times New Roman" w:hAnsi="Times New Roman" w:cs="Times New Roman"/>
          <w:lang w:val="en-IE"/>
        </w:rPr>
        <w:t>; h</w:t>
      </w:r>
      <w:r w:rsidR="00080000" w:rsidRPr="008E05B6">
        <w:rPr>
          <w:rFonts w:ascii="Times New Roman" w:hAnsi="Times New Roman" w:cs="Times New Roman"/>
          <w:lang w:val="en-IE"/>
        </w:rPr>
        <w:t>ence</w:t>
      </w:r>
      <w:r w:rsidR="00E02D19" w:rsidRPr="008E05B6">
        <w:rPr>
          <w:rFonts w:ascii="Times New Roman" w:hAnsi="Times New Roman" w:cs="Times New Roman"/>
          <w:lang w:val="en-IE"/>
        </w:rPr>
        <w:t>,</w:t>
      </w:r>
      <w:r w:rsidR="00080000" w:rsidRPr="008E05B6">
        <w:rPr>
          <w:rFonts w:ascii="Times New Roman" w:hAnsi="Times New Roman" w:cs="Times New Roman"/>
          <w:lang w:val="en-IE"/>
        </w:rPr>
        <w:t xml:space="preserve"> the first films of the recession would have been developed during the last prosperous</w:t>
      </w:r>
      <w:r w:rsidR="00ED6354" w:rsidRPr="008E05B6">
        <w:rPr>
          <w:rFonts w:ascii="Times New Roman" w:hAnsi="Times New Roman" w:cs="Times New Roman"/>
          <w:lang w:val="en-IE"/>
        </w:rPr>
        <w:t xml:space="preserve"> years of the</w:t>
      </w:r>
      <w:r w:rsidR="00080000" w:rsidRPr="008E05B6">
        <w:rPr>
          <w:rFonts w:ascii="Times New Roman" w:hAnsi="Times New Roman" w:cs="Times New Roman"/>
          <w:lang w:val="en-IE"/>
        </w:rPr>
        <w:t xml:space="preserve"> Celtic Tiger. Taking this into consideration, </w:t>
      </w:r>
      <w:r w:rsidR="00BF7E21" w:rsidRPr="008E05B6">
        <w:rPr>
          <w:rFonts w:ascii="Times New Roman" w:hAnsi="Times New Roman" w:cs="Times New Roman"/>
          <w:lang w:val="en-IE"/>
        </w:rPr>
        <w:t>the present</w:t>
      </w:r>
      <w:r w:rsidR="00080000" w:rsidRPr="008E05B6">
        <w:rPr>
          <w:rFonts w:ascii="Times New Roman" w:hAnsi="Times New Roman" w:cs="Times New Roman"/>
          <w:lang w:val="en-IE"/>
        </w:rPr>
        <w:t xml:space="preserve"> analysis of </w:t>
      </w:r>
      <w:r w:rsidR="00BF7E21" w:rsidRPr="008E05B6">
        <w:rPr>
          <w:rFonts w:ascii="Times New Roman" w:hAnsi="Times New Roman" w:cs="Times New Roman"/>
          <w:i/>
          <w:iCs/>
          <w:lang w:val="en-IE"/>
        </w:rPr>
        <w:t>Parked</w:t>
      </w:r>
      <w:r w:rsidR="00BF7E21" w:rsidRPr="008E05B6">
        <w:rPr>
          <w:rFonts w:ascii="Times New Roman" w:hAnsi="Times New Roman" w:cs="Times New Roman"/>
          <w:lang w:val="en-IE"/>
        </w:rPr>
        <w:t xml:space="preserve"> </w:t>
      </w:r>
      <w:r w:rsidR="00080000" w:rsidRPr="008E05B6">
        <w:rPr>
          <w:rFonts w:ascii="Times New Roman" w:hAnsi="Times New Roman" w:cs="Times New Roman"/>
          <w:lang w:val="en-IE"/>
        </w:rPr>
        <w:t xml:space="preserve">considers </w:t>
      </w:r>
      <w:r w:rsidR="00BF7E21" w:rsidRPr="008E05B6">
        <w:rPr>
          <w:rFonts w:ascii="Times New Roman" w:hAnsi="Times New Roman" w:cs="Times New Roman"/>
          <w:lang w:val="en-IE"/>
        </w:rPr>
        <w:t xml:space="preserve">the film </w:t>
      </w:r>
      <w:r w:rsidR="00080000" w:rsidRPr="008E05B6">
        <w:rPr>
          <w:rFonts w:ascii="Times New Roman" w:hAnsi="Times New Roman" w:cs="Times New Roman"/>
          <w:lang w:val="en-IE"/>
        </w:rPr>
        <w:t>as a product of the last</w:t>
      </w:r>
      <w:r w:rsidR="009C4349" w:rsidRPr="008E05B6">
        <w:rPr>
          <w:rFonts w:ascii="Times New Roman" w:hAnsi="Times New Roman" w:cs="Times New Roman"/>
          <w:lang w:val="en-IE"/>
        </w:rPr>
        <w:t xml:space="preserve"> </w:t>
      </w:r>
      <w:r w:rsidR="00BB7776" w:rsidRPr="008E05B6">
        <w:rPr>
          <w:rFonts w:ascii="Times New Roman" w:hAnsi="Times New Roman" w:cs="Times New Roman"/>
          <w:lang w:val="en-IE"/>
        </w:rPr>
        <w:t>“</w:t>
      </w:r>
      <w:r w:rsidR="00080000" w:rsidRPr="008E05B6">
        <w:rPr>
          <w:rFonts w:ascii="Times New Roman" w:hAnsi="Times New Roman" w:cs="Times New Roman"/>
          <w:lang w:val="en-IE"/>
        </w:rPr>
        <w:t>boom years</w:t>
      </w:r>
      <w:r w:rsidR="00BB7776" w:rsidRPr="008E05B6">
        <w:rPr>
          <w:rFonts w:ascii="Times New Roman" w:hAnsi="Times New Roman" w:cs="Times New Roman"/>
          <w:lang w:val="en-IE"/>
        </w:rPr>
        <w:t>”</w:t>
      </w:r>
      <w:r w:rsidR="00080000" w:rsidRPr="008E05B6">
        <w:rPr>
          <w:rFonts w:ascii="Times New Roman" w:hAnsi="Times New Roman" w:cs="Times New Roman"/>
          <w:lang w:val="en-IE"/>
        </w:rPr>
        <w:t xml:space="preserve"> and the first </w:t>
      </w:r>
      <w:r w:rsidR="00BB7776" w:rsidRPr="008E05B6">
        <w:rPr>
          <w:rFonts w:ascii="Times New Roman" w:hAnsi="Times New Roman" w:cs="Times New Roman"/>
          <w:lang w:val="en-IE"/>
        </w:rPr>
        <w:t>“</w:t>
      </w:r>
      <w:r w:rsidR="00080000" w:rsidRPr="008E05B6">
        <w:rPr>
          <w:rFonts w:ascii="Times New Roman" w:hAnsi="Times New Roman" w:cs="Times New Roman"/>
          <w:lang w:val="en-IE"/>
        </w:rPr>
        <w:t>bust years</w:t>
      </w:r>
      <w:r w:rsidR="00E207FD" w:rsidRPr="008E05B6">
        <w:rPr>
          <w:rFonts w:ascii="Times New Roman" w:hAnsi="Times New Roman" w:cs="Times New Roman"/>
          <w:lang w:val="en-IE"/>
        </w:rPr>
        <w:t>,</w:t>
      </w:r>
      <w:r w:rsidR="00BB7776" w:rsidRPr="008E05B6">
        <w:rPr>
          <w:rFonts w:ascii="Times New Roman" w:hAnsi="Times New Roman" w:cs="Times New Roman"/>
          <w:lang w:val="en-IE"/>
        </w:rPr>
        <w:t>”</w:t>
      </w:r>
      <w:r w:rsidR="00080000" w:rsidRPr="008E05B6">
        <w:rPr>
          <w:rFonts w:ascii="Times New Roman" w:hAnsi="Times New Roman" w:cs="Times New Roman"/>
          <w:lang w:val="en-IE"/>
        </w:rPr>
        <w:t xml:space="preserve"> using</w:t>
      </w:r>
      <w:r w:rsidR="009C4349" w:rsidRPr="008E05B6">
        <w:rPr>
          <w:rFonts w:ascii="Times New Roman" w:hAnsi="Times New Roman" w:cs="Times New Roman"/>
          <w:lang w:val="en-IE"/>
        </w:rPr>
        <w:t xml:space="preserve"> </w:t>
      </w:r>
      <w:bookmarkStart w:id="2" w:name="_Hlk188185442"/>
      <w:r w:rsidR="00080000" w:rsidRPr="008E05B6">
        <w:rPr>
          <w:rFonts w:ascii="Times New Roman" w:hAnsi="Times New Roman" w:cs="Times New Roman"/>
          <w:lang w:val="en-IE"/>
        </w:rPr>
        <w:t>Naomi Klein</w:t>
      </w:r>
      <w:r w:rsidR="00BB7776" w:rsidRPr="008E05B6">
        <w:rPr>
          <w:rFonts w:ascii="Times New Roman" w:hAnsi="Times New Roman" w:cs="Times New Roman"/>
          <w:lang w:val="en-IE"/>
        </w:rPr>
        <w:t>’s</w:t>
      </w:r>
      <w:r w:rsidR="009C4349" w:rsidRPr="008E05B6">
        <w:rPr>
          <w:rFonts w:ascii="Times New Roman" w:hAnsi="Times New Roman" w:cs="Times New Roman"/>
          <w:lang w:val="en-IE"/>
        </w:rPr>
        <w:t xml:space="preserve"> terms in </w:t>
      </w:r>
      <w:r w:rsidR="00080000" w:rsidRPr="008E05B6">
        <w:rPr>
          <w:rFonts w:ascii="Times New Roman" w:hAnsi="Times New Roman" w:cs="Times New Roman"/>
          <w:i/>
          <w:iCs/>
          <w:lang w:val="en-IE"/>
        </w:rPr>
        <w:t>The Shock Doctrine</w:t>
      </w:r>
      <w:r w:rsidR="00080000" w:rsidRPr="008E05B6">
        <w:rPr>
          <w:rFonts w:ascii="Times New Roman" w:hAnsi="Times New Roman" w:cs="Times New Roman"/>
          <w:lang w:val="en-IE"/>
        </w:rPr>
        <w:t xml:space="preserve"> (</w:t>
      </w:r>
      <w:r w:rsidR="004E47DD" w:rsidRPr="008E05B6">
        <w:rPr>
          <w:rFonts w:ascii="Times New Roman" w:hAnsi="Times New Roman" w:cs="Times New Roman"/>
          <w:lang w:val="en-IE"/>
        </w:rPr>
        <w:t>2007</w:t>
      </w:r>
      <w:r w:rsidR="00080000" w:rsidRPr="008E05B6">
        <w:rPr>
          <w:rFonts w:ascii="Times New Roman" w:hAnsi="Times New Roman" w:cs="Times New Roman"/>
          <w:lang w:val="en-IE"/>
        </w:rPr>
        <w:t>)</w:t>
      </w:r>
      <w:r w:rsidR="004E47DD" w:rsidRPr="008E05B6">
        <w:rPr>
          <w:rFonts w:ascii="Times New Roman" w:hAnsi="Times New Roman" w:cs="Times New Roman"/>
          <w:lang w:val="en-IE"/>
        </w:rPr>
        <w:t xml:space="preserve">. </w:t>
      </w:r>
      <w:bookmarkEnd w:id="2"/>
      <w:r w:rsidR="004E47DD" w:rsidRPr="008E05B6">
        <w:rPr>
          <w:rFonts w:ascii="Times New Roman" w:hAnsi="Times New Roman" w:cs="Times New Roman"/>
          <w:lang w:val="en-IE"/>
        </w:rPr>
        <w:t xml:space="preserve">During the Celtic Tiger, </w:t>
      </w:r>
      <w:r w:rsidR="009C4349" w:rsidRPr="008E05B6">
        <w:rPr>
          <w:rFonts w:ascii="Times New Roman" w:hAnsi="Times New Roman" w:cs="Times New Roman"/>
          <w:lang w:val="en-IE"/>
        </w:rPr>
        <w:t>the Irish economy enjoyed</w:t>
      </w:r>
      <w:r w:rsidR="004E47DD" w:rsidRPr="008E05B6">
        <w:rPr>
          <w:rFonts w:ascii="Times New Roman" w:hAnsi="Times New Roman" w:cs="Times New Roman"/>
          <w:lang w:val="en-IE"/>
        </w:rPr>
        <w:t xml:space="preserve"> unprecedented </w:t>
      </w:r>
      <w:r w:rsidR="009C4349" w:rsidRPr="008E05B6">
        <w:rPr>
          <w:rFonts w:ascii="Times New Roman" w:hAnsi="Times New Roman" w:cs="Times New Roman"/>
          <w:lang w:val="en-IE"/>
        </w:rPr>
        <w:t xml:space="preserve">levels of </w:t>
      </w:r>
      <w:r w:rsidR="004E47DD" w:rsidRPr="008E05B6">
        <w:rPr>
          <w:rFonts w:ascii="Times New Roman" w:hAnsi="Times New Roman" w:cs="Times New Roman"/>
          <w:lang w:val="en-IE"/>
        </w:rPr>
        <w:t>growth,</w:t>
      </w:r>
      <w:r w:rsidR="00C04DEB" w:rsidRPr="008E05B6">
        <w:rPr>
          <w:rFonts w:ascii="Times New Roman" w:hAnsi="Times New Roman" w:cs="Times New Roman"/>
          <w:lang w:val="en-IE"/>
        </w:rPr>
        <w:t xml:space="preserve"> </w:t>
      </w:r>
      <w:r w:rsidR="009C4349" w:rsidRPr="008E05B6">
        <w:rPr>
          <w:rFonts w:ascii="Times New Roman" w:hAnsi="Times New Roman" w:cs="Times New Roman"/>
          <w:lang w:val="en-IE"/>
        </w:rPr>
        <w:t xml:space="preserve">with </w:t>
      </w:r>
      <w:r w:rsidR="00C04DEB" w:rsidRPr="008E05B6">
        <w:rPr>
          <w:rFonts w:ascii="Times New Roman" w:hAnsi="Times New Roman" w:cs="Times New Roman"/>
          <w:lang w:val="en-IE"/>
        </w:rPr>
        <w:t xml:space="preserve">high levels of foreign investment and low levels of unemployment. </w:t>
      </w:r>
      <w:bookmarkStart w:id="3" w:name="_Hlk188185453"/>
      <w:r w:rsidR="009C4349" w:rsidRPr="008E05B6">
        <w:rPr>
          <w:rFonts w:ascii="Times New Roman" w:hAnsi="Times New Roman" w:cs="Times New Roman"/>
          <w:lang w:val="en-IE"/>
        </w:rPr>
        <w:t xml:space="preserve">In </w:t>
      </w:r>
      <w:r w:rsidR="009C4349" w:rsidRPr="008E05B6">
        <w:rPr>
          <w:rFonts w:ascii="Times New Roman" w:hAnsi="Times New Roman" w:cs="Times New Roman"/>
          <w:i/>
          <w:iCs/>
          <w:lang w:val="en-IE"/>
        </w:rPr>
        <w:t>The Celtic Tiger: Ireland</w:t>
      </w:r>
      <w:r w:rsidR="00BB7776" w:rsidRPr="008E05B6">
        <w:rPr>
          <w:rFonts w:ascii="Times New Roman" w:hAnsi="Times New Roman" w:cs="Times New Roman"/>
          <w:i/>
          <w:iCs/>
          <w:lang w:val="en-IE"/>
        </w:rPr>
        <w:t>’s</w:t>
      </w:r>
      <w:r w:rsidR="009C4349" w:rsidRPr="008E05B6">
        <w:rPr>
          <w:rFonts w:ascii="Times New Roman" w:hAnsi="Times New Roman" w:cs="Times New Roman"/>
          <w:i/>
          <w:iCs/>
          <w:lang w:val="en-IE"/>
        </w:rPr>
        <w:t xml:space="preserve"> Economic Miracle</w:t>
      </w:r>
      <w:r w:rsidR="009C4349" w:rsidRPr="008E05B6">
        <w:rPr>
          <w:rFonts w:ascii="Times New Roman" w:hAnsi="Times New Roman" w:cs="Times New Roman"/>
          <w:lang w:val="en-IE"/>
        </w:rPr>
        <w:t xml:space="preserve">, Paul Sweeney </w:t>
      </w:r>
      <w:bookmarkEnd w:id="3"/>
      <w:r w:rsidR="009C4349" w:rsidRPr="008E05B6">
        <w:rPr>
          <w:rFonts w:ascii="Times New Roman" w:hAnsi="Times New Roman" w:cs="Times New Roman"/>
          <w:lang w:val="en-IE"/>
        </w:rPr>
        <w:t xml:space="preserve">wrote that </w:t>
      </w:r>
      <w:r w:rsidR="00BB7776" w:rsidRPr="008E05B6">
        <w:rPr>
          <w:rFonts w:ascii="Times New Roman" w:hAnsi="Times New Roman" w:cs="Times New Roman"/>
          <w:lang w:val="en-IE"/>
        </w:rPr>
        <w:t>“</w:t>
      </w:r>
      <w:r w:rsidR="009C4349" w:rsidRPr="008E05B6">
        <w:rPr>
          <w:rFonts w:ascii="Times New Roman" w:hAnsi="Times New Roman" w:cs="Times New Roman"/>
          <w:lang w:val="en-IE"/>
        </w:rPr>
        <w:t>[o]</w:t>
      </w:r>
      <w:r w:rsidR="00C04DEB" w:rsidRPr="008E05B6">
        <w:rPr>
          <w:rFonts w:ascii="Times New Roman" w:hAnsi="Times New Roman" w:cs="Times New Roman"/>
          <w:lang w:val="en-IE"/>
        </w:rPr>
        <w:t>n every data, Ireland consistently outperformed its partners in the EU</w:t>
      </w:r>
      <w:r w:rsidR="00BB7776" w:rsidRPr="008E05B6">
        <w:rPr>
          <w:rFonts w:ascii="Times New Roman" w:hAnsi="Times New Roman" w:cs="Times New Roman"/>
          <w:lang w:val="en-IE"/>
        </w:rPr>
        <w:t>”</w:t>
      </w:r>
      <w:r w:rsidR="004F3C0A" w:rsidRPr="008E05B6">
        <w:rPr>
          <w:rFonts w:ascii="Times New Roman" w:hAnsi="Times New Roman" w:cs="Times New Roman"/>
          <w:lang w:val="en-IE"/>
        </w:rPr>
        <w:t xml:space="preserve"> and was </w:t>
      </w:r>
      <w:r w:rsidR="00ED6354" w:rsidRPr="008E05B6">
        <w:rPr>
          <w:rFonts w:ascii="Times New Roman" w:hAnsi="Times New Roman" w:cs="Times New Roman"/>
          <w:lang w:val="en-IE"/>
        </w:rPr>
        <w:t xml:space="preserve">considered </w:t>
      </w:r>
      <w:r w:rsidR="00BB7776" w:rsidRPr="008E05B6">
        <w:rPr>
          <w:rFonts w:ascii="Times New Roman" w:hAnsi="Times New Roman" w:cs="Times New Roman"/>
          <w:lang w:val="en-IE"/>
        </w:rPr>
        <w:t>“</w:t>
      </w:r>
      <w:r w:rsidR="00C04DEB" w:rsidRPr="008E05B6">
        <w:rPr>
          <w:rFonts w:ascii="Times New Roman" w:hAnsi="Times New Roman" w:cs="Times New Roman"/>
          <w:lang w:val="en-IE"/>
        </w:rPr>
        <w:t>one of the unsung success stories</w:t>
      </w:r>
      <w:r w:rsidR="00BB7776" w:rsidRPr="008E05B6">
        <w:rPr>
          <w:rFonts w:ascii="Times New Roman" w:hAnsi="Times New Roman" w:cs="Times New Roman"/>
          <w:lang w:val="en-IE"/>
        </w:rPr>
        <w:t>”</w:t>
      </w:r>
      <w:r w:rsidR="00ED6354" w:rsidRPr="008E05B6">
        <w:rPr>
          <w:rFonts w:ascii="Times New Roman" w:hAnsi="Times New Roman" w:cs="Times New Roman"/>
          <w:lang w:val="en-IE"/>
        </w:rPr>
        <w:t xml:space="preserve"> (</w:t>
      </w:r>
      <w:r w:rsidR="00C04DEB" w:rsidRPr="008E05B6">
        <w:rPr>
          <w:rFonts w:ascii="Times New Roman" w:hAnsi="Times New Roman" w:cs="Times New Roman"/>
          <w:lang w:val="en-IE"/>
        </w:rPr>
        <w:t>1998: 5).</w:t>
      </w:r>
      <w:r w:rsidR="004F3C0A" w:rsidRPr="008E05B6">
        <w:rPr>
          <w:rFonts w:ascii="Times New Roman" w:hAnsi="Times New Roman" w:cs="Times New Roman"/>
          <w:lang w:val="en-IE"/>
        </w:rPr>
        <w:t xml:space="preserve"> </w:t>
      </w:r>
      <w:bookmarkStart w:id="4" w:name="_Hlk188185472"/>
      <w:r w:rsidR="009C4349" w:rsidRPr="008E05B6">
        <w:rPr>
          <w:rFonts w:ascii="Times New Roman" w:hAnsi="Times New Roman" w:cs="Times New Roman"/>
          <w:lang w:val="en-IE"/>
        </w:rPr>
        <w:t xml:space="preserve">Edward Shinnick remarks in his economic review of the period, </w:t>
      </w:r>
      <w:r w:rsidR="00BB7776" w:rsidRPr="008E05B6">
        <w:rPr>
          <w:rFonts w:ascii="Times New Roman" w:hAnsi="Times New Roman" w:cs="Times New Roman"/>
          <w:lang w:val="en-IE"/>
        </w:rPr>
        <w:t>“</w:t>
      </w:r>
      <w:r w:rsidR="009C4349" w:rsidRPr="008E05B6">
        <w:rPr>
          <w:rFonts w:ascii="Times New Roman" w:hAnsi="Times New Roman" w:cs="Times New Roman"/>
        </w:rPr>
        <w:t>The rise &amp; fall of the Irish Celtic Tiger: why fiscal policy matters</w:t>
      </w:r>
      <w:r w:rsidR="00E207FD" w:rsidRPr="008E05B6">
        <w:rPr>
          <w:rFonts w:ascii="Times New Roman" w:hAnsi="Times New Roman" w:cs="Times New Roman"/>
        </w:rPr>
        <w:t>,</w:t>
      </w:r>
      <w:r w:rsidR="00BB7776" w:rsidRPr="008E05B6">
        <w:rPr>
          <w:rFonts w:ascii="Times New Roman" w:hAnsi="Times New Roman" w:cs="Times New Roman"/>
        </w:rPr>
        <w:t>”</w:t>
      </w:r>
      <w:r w:rsidR="009C4349" w:rsidRPr="008E05B6">
        <w:rPr>
          <w:rFonts w:ascii="Times New Roman" w:hAnsi="Times New Roman" w:cs="Times New Roman"/>
        </w:rPr>
        <w:t xml:space="preserve"> </w:t>
      </w:r>
      <w:bookmarkEnd w:id="4"/>
      <w:r w:rsidR="009C4349" w:rsidRPr="008E05B6">
        <w:rPr>
          <w:rFonts w:ascii="Times New Roman" w:hAnsi="Times New Roman" w:cs="Times New Roman"/>
          <w:lang w:val="en-IE"/>
        </w:rPr>
        <w:t>that</w:t>
      </w:r>
      <w:r w:rsidR="00ED6354" w:rsidRPr="008E05B6">
        <w:rPr>
          <w:rFonts w:ascii="Times New Roman" w:hAnsi="Times New Roman" w:cs="Times New Roman"/>
          <w:lang w:val="en-IE"/>
        </w:rPr>
        <w:t xml:space="preserve"> </w:t>
      </w:r>
      <w:r w:rsidR="00CE5714" w:rsidRPr="008E05B6">
        <w:rPr>
          <w:rFonts w:ascii="Times New Roman" w:hAnsi="Times New Roman" w:cs="Times New Roman"/>
          <w:lang w:val="en-IE"/>
        </w:rPr>
        <w:t>Irish living standards</w:t>
      </w:r>
      <w:r w:rsidR="00ED6354" w:rsidRPr="008E05B6">
        <w:rPr>
          <w:rFonts w:ascii="Times New Roman" w:hAnsi="Times New Roman" w:cs="Times New Roman"/>
          <w:lang w:val="en-IE"/>
        </w:rPr>
        <w:t xml:space="preserve"> had</w:t>
      </w:r>
      <w:r w:rsidR="00CE5714" w:rsidRPr="008E05B6">
        <w:rPr>
          <w:rFonts w:ascii="Times New Roman" w:hAnsi="Times New Roman" w:cs="Times New Roman"/>
          <w:lang w:val="en-IE"/>
        </w:rPr>
        <w:t xml:space="preserve"> increased dramatically, as </w:t>
      </w:r>
      <w:r w:rsidR="00ED6354" w:rsidRPr="008E05B6">
        <w:rPr>
          <w:rFonts w:ascii="Times New Roman" w:hAnsi="Times New Roman" w:cs="Times New Roman"/>
          <w:lang w:val="en-IE"/>
        </w:rPr>
        <w:t>had</w:t>
      </w:r>
      <w:r w:rsidR="005C66BD" w:rsidRPr="008E05B6">
        <w:rPr>
          <w:rFonts w:ascii="Times New Roman" w:hAnsi="Times New Roman" w:cs="Times New Roman"/>
          <w:lang w:val="en-IE"/>
        </w:rPr>
        <w:t xml:space="preserve"> the housing bubble,</w:t>
      </w:r>
      <w:r w:rsidR="00CE5714" w:rsidRPr="008E05B6">
        <w:rPr>
          <w:rFonts w:ascii="Times New Roman" w:hAnsi="Times New Roman" w:cs="Times New Roman"/>
          <w:lang w:val="en-IE"/>
        </w:rPr>
        <w:t xml:space="preserve"> and the Irish government</w:t>
      </w:r>
      <w:r w:rsidR="00BB7776" w:rsidRPr="008E05B6">
        <w:rPr>
          <w:rFonts w:ascii="Times New Roman" w:hAnsi="Times New Roman" w:cs="Times New Roman"/>
          <w:lang w:val="en-IE"/>
        </w:rPr>
        <w:t>’s</w:t>
      </w:r>
      <w:r w:rsidR="00CE5714" w:rsidRPr="008E05B6">
        <w:rPr>
          <w:rFonts w:ascii="Times New Roman" w:hAnsi="Times New Roman" w:cs="Times New Roman"/>
          <w:lang w:val="en-IE"/>
        </w:rPr>
        <w:t xml:space="preserve"> tax revenues (</w:t>
      </w:r>
      <w:r w:rsidR="005C66BD" w:rsidRPr="008E05B6">
        <w:rPr>
          <w:rFonts w:ascii="Times New Roman" w:hAnsi="Times New Roman" w:cs="Times New Roman"/>
          <w:lang w:val="en-IE"/>
        </w:rPr>
        <w:t>2013: 58). Foreign direct investment (FDI) increased exponentially during the millennium years</w:t>
      </w:r>
      <w:r w:rsidR="00CE32D8" w:rsidRPr="008E05B6">
        <w:rPr>
          <w:rFonts w:ascii="Times New Roman" w:hAnsi="Times New Roman" w:cs="Times New Roman"/>
          <w:lang w:val="en-IE"/>
        </w:rPr>
        <w:t xml:space="preserve"> (20% of </w:t>
      </w:r>
      <w:r w:rsidR="00CE32D8" w:rsidRPr="008E05B6">
        <w:rPr>
          <w:rFonts w:ascii="Times New Roman" w:hAnsi="Times New Roman" w:cs="Times New Roman"/>
          <w:lang w:val="en-IE"/>
        </w:rPr>
        <w:lastRenderedPageBreak/>
        <w:t>GDP in 2000)</w:t>
      </w:r>
      <w:r w:rsidR="005C66BD" w:rsidRPr="008E05B6">
        <w:rPr>
          <w:rFonts w:ascii="Times New Roman" w:hAnsi="Times New Roman" w:cs="Times New Roman"/>
          <w:lang w:val="en-IE"/>
        </w:rPr>
        <w:t xml:space="preserve">, </w:t>
      </w:r>
      <w:r w:rsidR="00E656A0" w:rsidRPr="008E05B6">
        <w:rPr>
          <w:rFonts w:ascii="Times New Roman" w:hAnsi="Times New Roman" w:cs="Times New Roman"/>
          <w:lang w:val="en-IE"/>
        </w:rPr>
        <w:t>pouring in</w:t>
      </w:r>
      <w:r w:rsidR="00CE32D8" w:rsidRPr="008E05B6">
        <w:rPr>
          <w:rFonts w:ascii="Times New Roman" w:hAnsi="Times New Roman" w:cs="Times New Roman"/>
          <w:lang w:val="en-IE"/>
        </w:rPr>
        <w:t xml:space="preserve"> </w:t>
      </w:r>
      <w:r w:rsidR="005C66BD" w:rsidRPr="008E05B6">
        <w:rPr>
          <w:rFonts w:ascii="Times New Roman" w:hAnsi="Times New Roman" w:cs="Times New Roman"/>
          <w:lang w:val="en-IE"/>
        </w:rPr>
        <w:t xml:space="preserve">mostly from the United States of America and the European Union (Shinnick 2013: </w:t>
      </w:r>
      <w:r w:rsidR="00CE32D8" w:rsidRPr="008E05B6">
        <w:rPr>
          <w:rFonts w:ascii="Times New Roman" w:hAnsi="Times New Roman" w:cs="Times New Roman"/>
          <w:lang w:val="en-IE"/>
        </w:rPr>
        <w:t xml:space="preserve">57). </w:t>
      </w:r>
      <w:r w:rsidR="00E656A0" w:rsidRPr="008E05B6">
        <w:rPr>
          <w:rFonts w:ascii="Times New Roman" w:hAnsi="Times New Roman" w:cs="Times New Roman"/>
          <w:lang w:val="en-IE"/>
        </w:rPr>
        <w:t>Irish banks</w:t>
      </w:r>
      <w:r w:rsidR="00E416F2" w:rsidRPr="008E05B6">
        <w:rPr>
          <w:rFonts w:ascii="Times New Roman" w:hAnsi="Times New Roman" w:cs="Times New Roman"/>
          <w:lang w:val="en-IE"/>
        </w:rPr>
        <w:t xml:space="preserve"> were </w:t>
      </w:r>
      <w:r w:rsidR="009C4349" w:rsidRPr="008E05B6">
        <w:rPr>
          <w:rFonts w:ascii="Times New Roman" w:hAnsi="Times New Roman" w:cs="Times New Roman"/>
          <w:lang w:val="en-IE"/>
        </w:rPr>
        <w:t xml:space="preserve">operating within </w:t>
      </w:r>
      <w:r w:rsidR="00E656A0" w:rsidRPr="008E05B6">
        <w:rPr>
          <w:rFonts w:ascii="Times New Roman" w:hAnsi="Times New Roman" w:cs="Times New Roman"/>
          <w:lang w:val="en-IE"/>
        </w:rPr>
        <w:t>a global banking system</w:t>
      </w:r>
      <w:r w:rsidR="009C4349" w:rsidRPr="008E05B6">
        <w:rPr>
          <w:rFonts w:ascii="Times New Roman" w:hAnsi="Times New Roman" w:cs="Times New Roman"/>
          <w:lang w:val="en-IE"/>
        </w:rPr>
        <w:t xml:space="preserve"> that was </w:t>
      </w:r>
      <w:r w:rsidR="00ED6354" w:rsidRPr="008E05B6">
        <w:rPr>
          <w:rFonts w:ascii="Times New Roman" w:hAnsi="Times New Roman" w:cs="Times New Roman"/>
          <w:lang w:val="en-IE"/>
        </w:rPr>
        <w:t xml:space="preserve">thought to be </w:t>
      </w:r>
      <w:r w:rsidR="00E416F2" w:rsidRPr="008E05B6">
        <w:rPr>
          <w:rFonts w:ascii="Times New Roman" w:hAnsi="Times New Roman" w:cs="Times New Roman"/>
          <w:lang w:val="en-IE"/>
        </w:rPr>
        <w:t xml:space="preserve">unshakable prior to </w:t>
      </w:r>
      <w:proofErr w:type="gramStart"/>
      <w:r w:rsidR="00E416F2" w:rsidRPr="008E05B6">
        <w:rPr>
          <w:rFonts w:ascii="Times New Roman" w:hAnsi="Times New Roman" w:cs="Times New Roman"/>
          <w:lang w:val="en-IE"/>
        </w:rPr>
        <w:t>2008</w:t>
      </w:r>
      <w:proofErr w:type="gramEnd"/>
      <w:r w:rsidR="00E416F2" w:rsidRPr="008E05B6">
        <w:rPr>
          <w:rFonts w:ascii="Times New Roman" w:hAnsi="Times New Roman" w:cs="Times New Roman"/>
          <w:lang w:val="en-IE"/>
        </w:rPr>
        <w:t xml:space="preserve"> and </w:t>
      </w:r>
      <w:r w:rsidR="00ED6354" w:rsidRPr="008E05B6">
        <w:rPr>
          <w:rFonts w:ascii="Times New Roman" w:hAnsi="Times New Roman" w:cs="Times New Roman"/>
          <w:lang w:val="en-IE"/>
        </w:rPr>
        <w:t xml:space="preserve">they </w:t>
      </w:r>
      <w:r w:rsidR="00CE32D8" w:rsidRPr="008E05B6">
        <w:rPr>
          <w:rFonts w:ascii="Times New Roman" w:hAnsi="Times New Roman" w:cs="Times New Roman"/>
          <w:lang w:val="en-IE"/>
        </w:rPr>
        <w:t xml:space="preserve">were </w:t>
      </w:r>
      <w:r w:rsidR="005C66BD" w:rsidRPr="008E05B6">
        <w:rPr>
          <w:rFonts w:ascii="Times New Roman" w:hAnsi="Times New Roman" w:cs="Times New Roman"/>
          <w:lang w:val="en-IE"/>
        </w:rPr>
        <w:t>offering a</w:t>
      </w:r>
      <w:r w:rsidR="00CE5714" w:rsidRPr="008E05B6">
        <w:rPr>
          <w:rFonts w:ascii="Times New Roman" w:hAnsi="Times New Roman" w:cs="Times New Roman"/>
          <w:lang w:val="en-IE"/>
        </w:rPr>
        <w:t xml:space="preserve"> </w:t>
      </w:r>
      <w:r w:rsidR="00BB7776" w:rsidRPr="008E05B6">
        <w:rPr>
          <w:rFonts w:ascii="Times New Roman" w:hAnsi="Times New Roman" w:cs="Times New Roman"/>
          <w:lang w:val="en-IE"/>
        </w:rPr>
        <w:t>“</w:t>
      </w:r>
      <w:r w:rsidR="00CE5714" w:rsidRPr="008E05B6">
        <w:rPr>
          <w:rFonts w:ascii="Times New Roman" w:hAnsi="Times New Roman" w:cs="Times New Roman"/>
          <w:lang w:val="en-IE"/>
        </w:rPr>
        <w:t xml:space="preserve">free flow of </w:t>
      </w:r>
      <w:r w:rsidR="00CE32D8" w:rsidRPr="008E05B6">
        <w:rPr>
          <w:rFonts w:ascii="Times New Roman" w:hAnsi="Times New Roman" w:cs="Times New Roman"/>
          <w:lang w:val="en-IE"/>
        </w:rPr>
        <w:t>cheap</w:t>
      </w:r>
      <w:r w:rsidR="00CE5714" w:rsidRPr="008E05B6">
        <w:rPr>
          <w:rFonts w:ascii="Times New Roman" w:hAnsi="Times New Roman" w:cs="Times New Roman"/>
          <w:lang w:val="en-IE"/>
        </w:rPr>
        <w:t xml:space="preserve"> credits</w:t>
      </w:r>
      <w:r w:rsidR="00BB7776" w:rsidRPr="008E05B6">
        <w:rPr>
          <w:rFonts w:ascii="Times New Roman" w:hAnsi="Times New Roman" w:cs="Times New Roman"/>
          <w:lang w:val="en-IE"/>
        </w:rPr>
        <w:t>”</w:t>
      </w:r>
      <w:r w:rsidR="00E416F2" w:rsidRPr="008E05B6">
        <w:rPr>
          <w:rFonts w:ascii="Times New Roman" w:hAnsi="Times New Roman" w:cs="Times New Roman"/>
          <w:lang w:val="en-IE"/>
        </w:rPr>
        <w:t xml:space="preserve"> </w:t>
      </w:r>
      <w:r w:rsidR="00ED6354" w:rsidRPr="008E05B6">
        <w:rPr>
          <w:rFonts w:ascii="Times New Roman" w:hAnsi="Times New Roman" w:cs="Times New Roman"/>
          <w:lang w:val="en-IE"/>
        </w:rPr>
        <w:t>to both companies and individuals due to the country</w:t>
      </w:r>
      <w:r w:rsidR="00BB7776" w:rsidRPr="008E05B6">
        <w:rPr>
          <w:rFonts w:ascii="Times New Roman" w:hAnsi="Times New Roman" w:cs="Times New Roman"/>
          <w:lang w:val="en-IE"/>
        </w:rPr>
        <w:t>’s</w:t>
      </w:r>
      <w:r w:rsidR="00E656A0" w:rsidRPr="008E05B6">
        <w:rPr>
          <w:rFonts w:ascii="Times New Roman" w:hAnsi="Times New Roman" w:cs="Times New Roman"/>
          <w:lang w:val="en-IE"/>
        </w:rPr>
        <w:t xml:space="preserve"> consistently</w:t>
      </w:r>
      <w:r w:rsidR="00CE32D8" w:rsidRPr="008E05B6">
        <w:rPr>
          <w:rFonts w:ascii="Times New Roman" w:hAnsi="Times New Roman" w:cs="Times New Roman"/>
          <w:lang w:val="en-IE"/>
        </w:rPr>
        <w:t xml:space="preserve"> favourable</w:t>
      </w:r>
      <w:r w:rsidR="005C66BD" w:rsidRPr="008E05B6">
        <w:rPr>
          <w:rFonts w:ascii="Times New Roman" w:hAnsi="Times New Roman" w:cs="Times New Roman"/>
          <w:lang w:val="en-IE"/>
        </w:rPr>
        <w:t xml:space="preserve"> </w:t>
      </w:r>
      <w:r w:rsidR="00E656A0" w:rsidRPr="008E05B6">
        <w:rPr>
          <w:rFonts w:ascii="Times New Roman" w:hAnsi="Times New Roman" w:cs="Times New Roman"/>
          <w:lang w:val="en-IE"/>
        </w:rPr>
        <w:t>inflation figures</w:t>
      </w:r>
      <w:r w:rsidR="005C66BD" w:rsidRPr="008E05B6">
        <w:rPr>
          <w:rFonts w:ascii="Times New Roman" w:hAnsi="Times New Roman" w:cs="Times New Roman"/>
          <w:lang w:val="en-IE"/>
        </w:rPr>
        <w:t xml:space="preserve"> and </w:t>
      </w:r>
      <w:r w:rsidR="00E656A0" w:rsidRPr="008E05B6">
        <w:rPr>
          <w:rFonts w:ascii="Times New Roman" w:hAnsi="Times New Roman" w:cs="Times New Roman"/>
          <w:lang w:val="en-IE"/>
        </w:rPr>
        <w:t>increasingly</w:t>
      </w:r>
      <w:r w:rsidR="00CE32D8" w:rsidRPr="008E05B6">
        <w:rPr>
          <w:rFonts w:ascii="Times New Roman" w:hAnsi="Times New Roman" w:cs="Times New Roman"/>
          <w:lang w:val="en-IE"/>
        </w:rPr>
        <w:t xml:space="preserve"> positive </w:t>
      </w:r>
      <w:r w:rsidR="005C66BD" w:rsidRPr="008E05B6">
        <w:rPr>
          <w:rFonts w:ascii="Times New Roman" w:hAnsi="Times New Roman" w:cs="Times New Roman"/>
          <w:lang w:val="en-IE"/>
        </w:rPr>
        <w:t>economic output</w:t>
      </w:r>
      <w:r w:rsidR="00CE32D8" w:rsidRPr="008E05B6">
        <w:rPr>
          <w:rFonts w:ascii="Times New Roman" w:hAnsi="Times New Roman" w:cs="Times New Roman"/>
          <w:lang w:val="en-IE"/>
        </w:rPr>
        <w:t xml:space="preserve"> (Shinnick 2013: 57). </w:t>
      </w:r>
    </w:p>
    <w:p w14:paraId="6B0082AE" w14:textId="208851E5" w:rsidR="005C66BD" w:rsidRPr="008E05B6" w:rsidRDefault="009D0483" w:rsidP="00C12F35">
      <w:pPr>
        <w:spacing w:after="0" w:line="240" w:lineRule="auto"/>
        <w:ind w:firstLine="709"/>
        <w:jc w:val="both"/>
        <w:rPr>
          <w:rFonts w:ascii="Times New Roman" w:hAnsi="Times New Roman" w:cs="Times New Roman"/>
          <w:i/>
          <w:iCs/>
          <w:lang w:val="en-IE"/>
        </w:rPr>
      </w:pPr>
      <w:r w:rsidRPr="008E05B6">
        <w:rPr>
          <w:rFonts w:ascii="Times New Roman" w:hAnsi="Times New Roman" w:cs="Times New Roman"/>
          <w:lang w:val="en-IE"/>
        </w:rPr>
        <w:tab/>
      </w:r>
      <w:r w:rsidR="00943105" w:rsidRPr="008E05B6">
        <w:rPr>
          <w:rFonts w:ascii="Times New Roman" w:hAnsi="Times New Roman" w:cs="Times New Roman"/>
          <w:lang w:val="en-IE"/>
        </w:rPr>
        <w:t>Some</w:t>
      </w:r>
      <w:r w:rsidR="00BE51A9" w:rsidRPr="008E05B6">
        <w:rPr>
          <w:rFonts w:ascii="Times New Roman" w:hAnsi="Times New Roman" w:cs="Times New Roman"/>
          <w:lang w:val="en-IE"/>
        </w:rPr>
        <w:t xml:space="preserve"> </w:t>
      </w:r>
      <w:r w:rsidR="00EF58E0" w:rsidRPr="008E05B6">
        <w:rPr>
          <w:rFonts w:ascii="Times New Roman" w:hAnsi="Times New Roman" w:cs="Times New Roman"/>
          <w:lang w:val="en-IE"/>
        </w:rPr>
        <w:t>historians, economists, and social commentators</w:t>
      </w:r>
      <w:r w:rsidR="00BE51A9" w:rsidRPr="008E05B6">
        <w:rPr>
          <w:rFonts w:ascii="Times New Roman" w:hAnsi="Times New Roman" w:cs="Times New Roman"/>
          <w:lang w:val="en-IE"/>
        </w:rPr>
        <w:t xml:space="preserve"> </w:t>
      </w:r>
      <w:r w:rsidR="00943105" w:rsidRPr="008E05B6">
        <w:rPr>
          <w:rFonts w:ascii="Times New Roman" w:hAnsi="Times New Roman" w:cs="Times New Roman"/>
          <w:lang w:val="en-IE"/>
        </w:rPr>
        <w:t xml:space="preserve">were concerned about the </w:t>
      </w:r>
      <w:r w:rsidR="00CB1EAC" w:rsidRPr="008E05B6">
        <w:rPr>
          <w:rFonts w:ascii="Times New Roman" w:hAnsi="Times New Roman" w:cs="Times New Roman"/>
          <w:lang w:val="en-IE"/>
        </w:rPr>
        <w:t xml:space="preserve">nature </w:t>
      </w:r>
      <w:r w:rsidR="00F0004D" w:rsidRPr="008E05B6">
        <w:rPr>
          <w:rFonts w:ascii="Times New Roman" w:hAnsi="Times New Roman" w:cs="Times New Roman"/>
          <w:lang w:val="en-IE"/>
        </w:rPr>
        <w:t xml:space="preserve">and </w:t>
      </w:r>
      <w:r w:rsidR="00943105" w:rsidRPr="008E05B6">
        <w:rPr>
          <w:rFonts w:ascii="Times New Roman" w:hAnsi="Times New Roman" w:cs="Times New Roman"/>
          <w:lang w:val="en-IE"/>
        </w:rPr>
        <w:t xml:space="preserve">the </w:t>
      </w:r>
      <w:r w:rsidR="00F0004D" w:rsidRPr="008E05B6">
        <w:rPr>
          <w:rFonts w:ascii="Times New Roman" w:hAnsi="Times New Roman" w:cs="Times New Roman"/>
          <w:lang w:val="en-IE"/>
        </w:rPr>
        <w:t xml:space="preserve">speed </w:t>
      </w:r>
      <w:r w:rsidR="00CB1EAC" w:rsidRPr="008E05B6">
        <w:rPr>
          <w:rFonts w:ascii="Times New Roman" w:hAnsi="Times New Roman" w:cs="Times New Roman"/>
          <w:lang w:val="en-IE"/>
        </w:rPr>
        <w:t xml:space="preserve">of </w:t>
      </w:r>
      <w:r w:rsidR="00E416F2" w:rsidRPr="008E05B6">
        <w:rPr>
          <w:rFonts w:ascii="Times New Roman" w:hAnsi="Times New Roman" w:cs="Times New Roman"/>
          <w:lang w:val="en-IE"/>
        </w:rPr>
        <w:t>Ireland</w:t>
      </w:r>
      <w:r w:rsidR="00BB7776" w:rsidRPr="008E05B6">
        <w:rPr>
          <w:rFonts w:ascii="Times New Roman" w:hAnsi="Times New Roman" w:cs="Times New Roman"/>
          <w:lang w:val="en-IE"/>
        </w:rPr>
        <w:t>’s</w:t>
      </w:r>
      <w:r w:rsidR="00F0004D" w:rsidRPr="008E05B6">
        <w:rPr>
          <w:rFonts w:ascii="Times New Roman" w:hAnsi="Times New Roman" w:cs="Times New Roman"/>
          <w:lang w:val="en-IE"/>
        </w:rPr>
        <w:t xml:space="preserve"> </w:t>
      </w:r>
      <w:r w:rsidR="00CB1EAC" w:rsidRPr="008E05B6">
        <w:rPr>
          <w:rFonts w:ascii="Times New Roman" w:hAnsi="Times New Roman" w:cs="Times New Roman"/>
          <w:lang w:val="en-IE"/>
        </w:rPr>
        <w:t>economic growth</w:t>
      </w:r>
      <w:r w:rsidR="00ED6354" w:rsidRPr="008E05B6">
        <w:rPr>
          <w:rFonts w:ascii="Times New Roman" w:hAnsi="Times New Roman" w:cs="Times New Roman"/>
          <w:lang w:val="en-IE"/>
        </w:rPr>
        <w:t xml:space="preserve"> even back then</w:t>
      </w:r>
      <w:r w:rsidR="00BE51A9" w:rsidRPr="008E05B6">
        <w:rPr>
          <w:rFonts w:ascii="Times New Roman" w:hAnsi="Times New Roman" w:cs="Times New Roman"/>
          <w:lang w:val="en-IE"/>
        </w:rPr>
        <w:t xml:space="preserve">. </w:t>
      </w:r>
      <w:r w:rsidR="00943105" w:rsidRPr="008E05B6">
        <w:rPr>
          <w:rFonts w:ascii="Times New Roman" w:hAnsi="Times New Roman" w:cs="Times New Roman"/>
          <w:lang w:val="en-IE"/>
        </w:rPr>
        <w:t xml:space="preserve">Many found the </w:t>
      </w:r>
      <w:r w:rsidR="00E416F2" w:rsidRPr="008E05B6">
        <w:rPr>
          <w:rFonts w:ascii="Times New Roman" w:hAnsi="Times New Roman" w:cs="Times New Roman"/>
          <w:lang w:val="en-IE"/>
        </w:rPr>
        <w:t xml:space="preserve">rate of </w:t>
      </w:r>
      <w:r w:rsidR="00A717B3" w:rsidRPr="008E05B6">
        <w:rPr>
          <w:rFonts w:ascii="Times New Roman" w:hAnsi="Times New Roman" w:cs="Times New Roman"/>
          <w:lang w:val="en-IE"/>
        </w:rPr>
        <w:t>economic</w:t>
      </w:r>
      <w:r w:rsidR="00EF58E0" w:rsidRPr="008E05B6">
        <w:rPr>
          <w:rFonts w:ascii="Times New Roman" w:hAnsi="Times New Roman" w:cs="Times New Roman"/>
          <w:lang w:val="en-IE"/>
        </w:rPr>
        <w:t xml:space="preserve"> </w:t>
      </w:r>
      <w:r w:rsidR="00AB6A2B" w:rsidRPr="008E05B6">
        <w:rPr>
          <w:rFonts w:ascii="Times New Roman" w:hAnsi="Times New Roman" w:cs="Times New Roman"/>
          <w:lang w:val="en-IE"/>
        </w:rPr>
        <w:t>growth</w:t>
      </w:r>
      <w:r w:rsidR="00EF58E0" w:rsidRPr="008E05B6">
        <w:rPr>
          <w:rFonts w:ascii="Times New Roman" w:hAnsi="Times New Roman" w:cs="Times New Roman"/>
          <w:lang w:val="en-IE"/>
        </w:rPr>
        <w:t xml:space="preserve"> and </w:t>
      </w:r>
      <w:r w:rsidR="00CB1EAC" w:rsidRPr="008E05B6">
        <w:rPr>
          <w:rFonts w:ascii="Times New Roman" w:hAnsi="Times New Roman" w:cs="Times New Roman"/>
          <w:lang w:val="en-IE"/>
        </w:rPr>
        <w:t>the ways in which</w:t>
      </w:r>
      <w:r w:rsidR="00EF58E0" w:rsidRPr="008E05B6">
        <w:rPr>
          <w:rFonts w:ascii="Times New Roman" w:hAnsi="Times New Roman" w:cs="Times New Roman"/>
          <w:lang w:val="en-IE"/>
        </w:rPr>
        <w:t xml:space="preserve"> </w:t>
      </w:r>
      <w:r w:rsidR="00E416F2" w:rsidRPr="008E05B6">
        <w:rPr>
          <w:rFonts w:ascii="Times New Roman" w:hAnsi="Times New Roman" w:cs="Times New Roman"/>
          <w:lang w:val="en-IE"/>
        </w:rPr>
        <w:t>t</w:t>
      </w:r>
      <w:r w:rsidR="00943105" w:rsidRPr="008E05B6">
        <w:rPr>
          <w:rFonts w:ascii="Times New Roman" w:hAnsi="Times New Roman" w:cs="Times New Roman"/>
          <w:lang w:val="en-IE"/>
        </w:rPr>
        <w:t>he</w:t>
      </w:r>
      <w:r w:rsidR="00E416F2" w:rsidRPr="008E05B6">
        <w:rPr>
          <w:rFonts w:ascii="Times New Roman" w:hAnsi="Times New Roman" w:cs="Times New Roman"/>
          <w:lang w:val="en-IE"/>
        </w:rPr>
        <w:t xml:space="preserve"> </w:t>
      </w:r>
      <w:r w:rsidR="00943105" w:rsidRPr="008E05B6">
        <w:rPr>
          <w:rFonts w:ascii="Times New Roman" w:hAnsi="Times New Roman" w:cs="Times New Roman"/>
          <w:lang w:val="en-IE"/>
        </w:rPr>
        <w:t>development</w:t>
      </w:r>
      <w:r w:rsidR="00E416F2" w:rsidRPr="008E05B6">
        <w:rPr>
          <w:rFonts w:ascii="Times New Roman" w:hAnsi="Times New Roman" w:cs="Times New Roman"/>
          <w:lang w:val="en-IE"/>
        </w:rPr>
        <w:t xml:space="preserve"> was</w:t>
      </w:r>
      <w:r w:rsidR="00D04E38" w:rsidRPr="008E05B6">
        <w:rPr>
          <w:rFonts w:ascii="Times New Roman" w:hAnsi="Times New Roman" w:cs="Times New Roman"/>
          <w:lang w:val="en-IE"/>
        </w:rPr>
        <w:t xml:space="preserve"> </w:t>
      </w:r>
      <w:r w:rsidR="00A717B3" w:rsidRPr="008E05B6">
        <w:rPr>
          <w:rFonts w:ascii="Times New Roman" w:hAnsi="Times New Roman" w:cs="Times New Roman"/>
          <w:lang w:val="en-IE"/>
        </w:rPr>
        <w:t xml:space="preserve">generated </w:t>
      </w:r>
      <w:r w:rsidR="00D04E38" w:rsidRPr="008E05B6">
        <w:rPr>
          <w:rFonts w:ascii="Times New Roman" w:hAnsi="Times New Roman" w:cs="Times New Roman"/>
          <w:lang w:val="en-IE"/>
        </w:rPr>
        <w:t>unsustainabl</w:t>
      </w:r>
      <w:r w:rsidR="00943105" w:rsidRPr="008E05B6">
        <w:rPr>
          <w:rFonts w:ascii="Times New Roman" w:hAnsi="Times New Roman" w:cs="Times New Roman"/>
          <w:lang w:val="en-IE"/>
        </w:rPr>
        <w:t>e</w:t>
      </w:r>
      <w:r w:rsidR="00BE51A9" w:rsidRPr="008E05B6">
        <w:rPr>
          <w:rFonts w:ascii="Times New Roman" w:hAnsi="Times New Roman" w:cs="Times New Roman"/>
          <w:lang w:val="en-IE"/>
        </w:rPr>
        <w:t>. These commentators were proven right when, following the</w:t>
      </w:r>
      <w:r w:rsidR="00D04E38" w:rsidRPr="008E05B6">
        <w:rPr>
          <w:rFonts w:ascii="Times New Roman" w:hAnsi="Times New Roman" w:cs="Times New Roman"/>
          <w:lang w:val="en-IE"/>
        </w:rPr>
        <w:t xml:space="preserve"> </w:t>
      </w:r>
      <w:r w:rsidR="00BE51A9" w:rsidRPr="008E05B6">
        <w:rPr>
          <w:rFonts w:ascii="Times New Roman" w:hAnsi="Times New Roman" w:cs="Times New Roman"/>
          <w:lang w:val="en-IE"/>
        </w:rPr>
        <w:t xml:space="preserve">collapse of the US </w:t>
      </w:r>
      <w:r w:rsidR="00D04E38" w:rsidRPr="008E05B6">
        <w:rPr>
          <w:rFonts w:ascii="Times New Roman" w:hAnsi="Times New Roman" w:cs="Times New Roman"/>
          <w:lang w:val="en-IE"/>
        </w:rPr>
        <w:t xml:space="preserve">banking </w:t>
      </w:r>
      <w:r w:rsidR="00943105" w:rsidRPr="008E05B6">
        <w:rPr>
          <w:rFonts w:ascii="Times New Roman" w:hAnsi="Times New Roman" w:cs="Times New Roman"/>
          <w:lang w:val="en-IE"/>
        </w:rPr>
        <w:t xml:space="preserve">system </w:t>
      </w:r>
      <w:r w:rsidR="00BE51A9" w:rsidRPr="008E05B6">
        <w:rPr>
          <w:rFonts w:ascii="Times New Roman" w:hAnsi="Times New Roman" w:cs="Times New Roman"/>
          <w:lang w:val="en-IE"/>
        </w:rPr>
        <w:t>in</w:t>
      </w:r>
      <w:r w:rsidR="00E416F2" w:rsidRPr="008E05B6">
        <w:rPr>
          <w:rFonts w:ascii="Times New Roman" w:hAnsi="Times New Roman" w:cs="Times New Roman"/>
          <w:lang w:val="en-IE"/>
        </w:rPr>
        <w:t xml:space="preserve"> </w:t>
      </w:r>
      <w:r w:rsidR="00D04E38" w:rsidRPr="008E05B6">
        <w:rPr>
          <w:rFonts w:ascii="Times New Roman" w:hAnsi="Times New Roman" w:cs="Times New Roman"/>
          <w:lang w:val="en-IE"/>
        </w:rPr>
        <w:t xml:space="preserve">2008, </w:t>
      </w:r>
      <w:r w:rsidR="00A717B3" w:rsidRPr="008E05B6">
        <w:rPr>
          <w:rFonts w:ascii="Times New Roman" w:hAnsi="Times New Roman" w:cs="Times New Roman"/>
          <w:lang w:val="en-IE"/>
        </w:rPr>
        <w:t xml:space="preserve">the </w:t>
      </w:r>
      <w:r w:rsidR="00ED6354" w:rsidRPr="008E05B6">
        <w:rPr>
          <w:rFonts w:ascii="Times New Roman" w:hAnsi="Times New Roman" w:cs="Times New Roman"/>
          <w:lang w:val="en-IE"/>
        </w:rPr>
        <w:t xml:space="preserve">Irish </w:t>
      </w:r>
      <w:r w:rsidR="00D04E38" w:rsidRPr="008E05B6">
        <w:rPr>
          <w:rFonts w:ascii="Times New Roman" w:hAnsi="Times New Roman" w:cs="Times New Roman"/>
          <w:lang w:val="en-IE"/>
        </w:rPr>
        <w:t xml:space="preserve">banking sector </w:t>
      </w:r>
      <w:r w:rsidR="00943105" w:rsidRPr="008E05B6">
        <w:rPr>
          <w:rFonts w:ascii="Times New Roman" w:hAnsi="Times New Roman" w:cs="Times New Roman"/>
          <w:lang w:val="en-IE"/>
        </w:rPr>
        <w:t>was not able to survive</w:t>
      </w:r>
      <w:r w:rsidR="00D04E38" w:rsidRPr="008E05B6">
        <w:rPr>
          <w:rFonts w:ascii="Times New Roman" w:hAnsi="Times New Roman" w:cs="Times New Roman"/>
          <w:lang w:val="en-IE"/>
        </w:rPr>
        <w:t xml:space="preserve"> without </w:t>
      </w:r>
      <w:r w:rsidR="00A717B3" w:rsidRPr="008E05B6">
        <w:rPr>
          <w:rFonts w:ascii="Times New Roman" w:hAnsi="Times New Roman" w:cs="Times New Roman"/>
          <w:lang w:val="en-IE"/>
        </w:rPr>
        <w:t>substantial</w:t>
      </w:r>
      <w:r w:rsidR="007B1122" w:rsidRPr="008E05B6">
        <w:rPr>
          <w:rFonts w:ascii="Times New Roman" w:hAnsi="Times New Roman" w:cs="Times New Roman"/>
          <w:lang w:val="en-IE"/>
        </w:rPr>
        <w:t xml:space="preserve"> </w:t>
      </w:r>
      <w:r w:rsidR="00CB1EAC" w:rsidRPr="008E05B6">
        <w:rPr>
          <w:rFonts w:ascii="Times New Roman" w:hAnsi="Times New Roman" w:cs="Times New Roman"/>
          <w:lang w:val="en-IE"/>
        </w:rPr>
        <w:t xml:space="preserve">government </w:t>
      </w:r>
      <w:r w:rsidR="00D04E38" w:rsidRPr="008E05B6">
        <w:rPr>
          <w:rFonts w:ascii="Times New Roman" w:hAnsi="Times New Roman" w:cs="Times New Roman"/>
          <w:lang w:val="en-IE"/>
        </w:rPr>
        <w:t>intervention.</w:t>
      </w:r>
      <w:r w:rsidR="00A16C61" w:rsidRPr="008E05B6">
        <w:rPr>
          <w:rFonts w:ascii="Times New Roman" w:hAnsi="Times New Roman" w:cs="Times New Roman"/>
          <w:lang w:val="en-IE"/>
        </w:rPr>
        <w:t xml:space="preserve"> </w:t>
      </w:r>
      <w:r w:rsidR="008117B1" w:rsidRPr="008E05B6">
        <w:rPr>
          <w:rFonts w:ascii="Times New Roman" w:hAnsi="Times New Roman" w:cs="Times New Roman"/>
          <w:lang w:val="en-IE"/>
        </w:rPr>
        <w:t xml:space="preserve">Shinnick </w:t>
      </w:r>
      <w:r w:rsidR="00BE51A9" w:rsidRPr="008E05B6">
        <w:rPr>
          <w:rFonts w:ascii="Times New Roman" w:hAnsi="Times New Roman" w:cs="Times New Roman"/>
          <w:lang w:val="en-IE"/>
        </w:rPr>
        <w:t>notes</w:t>
      </w:r>
      <w:r w:rsidR="00100DFE" w:rsidRPr="008E05B6">
        <w:rPr>
          <w:rFonts w:ascii="Times New Roman" w:hAnsi="Times New Roman" w:cs="Times New Roman"/>
          <w:lang w:val="en-IE"/>
        </w:rPr>
        <w:t xml:space="preserve"> that </w:t>
      </w:r>
      <w:r w:rsidR="00BE51A9" w:rsidRPr="008E05B6">
        <w:rPr>
          <w:rFonts w:ascii="Times New Roman" w:hAnsi="Times New Roman" w:cs="Times New Roman"/>
          <w:lang w:val="en-IE"/>
        </w:rPr>
        <w:t xml:space="preserve">the Irish government took out an incredible loan to save the Irish banking sector: </w:t>
      </w:r>
      <w:r w:rsidR="00BB7776" w:rsidRPr="008E05B6">
        <w:rPr>
          <w:rFonts w:ascii="Times New Roman" w:hAnsi="Times New Roman" w:cs="Times New Roman"/>
          <w:lang w:val="en-IE"/>
        </w:rPr>
        <w:t>“</w:t>
      </w:r>
      <w:r w:rsidR="00100DFE" w:rsidRPr="008E05B6">
        <w:rPr>
          <w:rFonts w:ascii="Times New Roman" w:hAnsi="Times New Roman" w:cs="Times New Roman"/>
        </w:rPr>
        <w:t>€67.5bn in bailout funds from the IMF/EU/ECB were required for the banking and fiscal crises</w:t>
      </w:r>
      <w:r w:rsidR="00BB7776" w:rsidRPr="008E05B6">
        <w:rPr>
          <w:rFonts w:ascii="Times New Roman" w:hAnsi="Times New Roman" w:cs="Times New Roman"/>
        </w:rPr>
        <w:t>”</w:t>
      </w:r>
      <w:r w:rsidR="00BE51A9" w:rsidRPr="008E05B6">
        <w:rPr>
          <w:rFonts w:ascii="Times New Roman" w:hAnsi="Times New Roman" w:cs="Times New Roman"/>
        </w:rPr>
        <w:t xml:space="preserve"> </w:t>
      </w:r>
      <w:r w:rsidR="00100DFE" w:rsidRPr="008E05B6">
        <w:rPr>
          <w:rFonts w:ascii="Times New Roman" w:hAnsi="Times New Roman" w:cs="Times New Roman"/>
        </w:rPr>
        <w:t>(</w:t>
      </w:r>
      <w:r w:rsidR="00FC5582" w:rsidRPr="008E05B6">
        <w:rPr>
          <w:rFonts w:ascii="Times New Roman" w:hAnsi="Times New Roman" w:cs="Times New Roman"/>
        </w:rPr>
        <w:t>2013</w:t>
      </w:r>
      <w:r w:rsidR="00100DFE" w:rsidRPr="008E05B6">
        <w:rPr>
          <w:rFonts w:ascii="Times New Roman" w:hAnsi="Times New Roman" w:cs="Times New Roman"/>
        </w:rPr>
        <w:t xml:space="preserve">: 61). </w:t>
      </w:r>
      <w:r w:rsidR="00BB7776" w:rsidRPr="008E05B6">
        <w:rPr>
          <w:rFonts w:ascii="Times New Roman" w:hAnsi="Times New Roman" w:cs="Times New Roman"/>
        </w:rPr>
        <w:t>“</w:t>
      </w:r>
      <w:r w:rsidR="00364CF9" w:rsidRPr="008E05B6">
        <w:rPr>
          <w:rFonts w:ascii="Times New Roman" w:hAnsi="Times New Roman" w:cs="Times New Roman"/>
        </w:rPr>
        <w:t xml:space="preserve">Three decades of </w:t>
      </w:r>
      <w:proofErr w:type="spellStart"/>
      <w:r w:rsidR="00896C44" w:rsidRPr="008E05B6">
        <w:rPr>
          <w:rFonts w:ascii="Times New Roman" w:hAnsi="Times New Roman" w:cs="Times New Roman"/>
        </w:rPr>
        <w:t>financiali</w:t>
      </w:r>
      <w:r w:rsidR="00DC7D8C" w:rsidRPr="008E05B6">
        <w:rPr>
          <w:rFonts w:ascii="Times New Roman" w:hAnsi="Times New Roman" w:cs="Times New Roman"/>
        </w:rPr>
        <w:t>s</w:t>
      </w:r>
      <w:r w:rsidR="00896C44" w:rsidRPr="008E05B6">
        <w:rPr>
          <w:rFonts w:ascii="Times New Roman" w:hAnsi="Times New Roman" w:cs="Times New Roman"/>
        </w:rPr>
        <w:t>ation</w:t>
      </w:r>
      <w:proofErr w:type="spellEnd"/>
      <w:r w:rsidR="00896C44" w:rsidRPr="008E05B6">
        <w:rPr>
          <w:rFonts w:ascii="Times New Roman" w:hAnsi="Times New Roman" w:cs="Times New Roman"/>
        </w:rPr>
        <w:t>, Europeanisation and worldwide experiments in economic governance</w:t>
      </w:r>
      <w:r w:rsidR="00BB7776" w:rsidRPr="008E05B6">
        <w:rPr>
          <w:rFonts w:ascii="Times New Roman" w:hAnsi="Times New Roman" w:cs="Times New Roman"/>
        </w:rPr>
        <w:t>”</w:t>
      </w:r>
      <w:r w:rsidR="00896C44" w:rsidRPr="008E05B6">
        <w:rPr>
          <w:rFonts w:ascii="Times New Roman" w:hAnsi="Times New Roman" w:cs="Times New Roman"/>
        </w:rPr>
        <w:t xml:space="preserve"> came to an end, writes </w:t>
      </w:r>
      <w:bookmarkStart w:id="5" w:name="_Hlk188185521"/>
      <w:r w:rsidR="00896C44" w:rsidRPr="008E05B6">
        <w:rPr>
          <w:rFonts w:ascii="Times New Roman" w:hAnsi="Times New Roman" w:cs="Times New Roman"/>
        </w:rPr>
        <w:t xml:space="preserve">Seán </w:t>
      </w:r>
      <w:r w:rsidR="00943105" w:rsidRPr="008E05B6">
        <w:rPr>
          <w:rFonts w:ascii="Times New Roman" w:hAnsi="Times New Roman" w:cs="Times New Roman"/>
        </w:rPr>
        <w:t>Ó</w:t>
      </w:r>
      <w:r w:rsidR="00896C44" w:rsidRPr="008E05B6">
        <w:rPr>
          <w:rFonts w:ascii="Times New Roman" w:hAnsi="Times New Roman" w:cs="Times New Roman"/>
        </w:rPr>
        <w:t xml:space="preserve"> Riain </w:t>
      </w:r>
      <w:r w:rsidR="00DC7D8C" w:rsidRPr="008E05B6">
        <w:rPr>
          <w:rFonts w:ascii="Times New Roman" w:hAnsi="Times New Roman" w:cs="Times New Roman"/>
        </w:rPr>
        <w:t xml:space="preserve">in </w:t>
      </w:r>
      <w:r w:rsidR="00DC7D8C" w:rsidRPr="008E05B6">
        <w:rPr>
          <w:rFonts w:ascii="Times New Roman" w:hAnsi="Times New Roman" w:cs="Times New Roman"/>
          <w:i/>
          <w:iCs/>
        </w:rPr>
        <w:t>The Rise and Fall of Ireland</w:t>
      </w:r>
      <w:r w:rsidR="00BB7776" w:rsidRPr="008E05B6">
        <w:rPr>
          <w:rFonts w:ascii="Times New Roman" w:hAnsi="Times New Roman" w:cs="Times New Roman"/>
          <w:i/>
          <w:iCs/>
        </w:rPr>
        <w:t>’s</w:t>
      </w:r>
      <w:r w:rsidR="00DC7D8C" w:rsidRPr="008E05B6">
        <w:rPr>
          <w:rFonts w:ascii="Times New Roman" w:hAnsi="Times New Roman" w:cs="Times New Roman"/>
          <w:i/>
          <w:iCs/>
        </w:rPr>
        <w:t xml:space="preserve"> Celtic Tiger: Liberalism, Boom and Bust</w:t>
      </w:r>
      <w:r w:rsidR="00DC7D8C" w:rsidRPr="008E05B6">
        <w:rPr>
          <w:rFonts w:ascii="Times New Roman" w:hAnsi="Times New Roman" w:cs="Times New Roman"/>
        </w:rPr>
        <w:t xml:space="preserve">, </w:t>
      </w:r>
      <w:bookmarkEnd w:id="5"/>
      <w:r w:rsidR="00DC7D8C" w:rsidRPr="008E05B6">
        <w:rPr>
          <w:rFonts w:ascii="Times New Roman" w:hAnsi="Times New Roman" w:cs="Times New Roman"/>
        </w:rPr>
        <w:t xml:space="preserve">when </w:t>
      </w:r>
      <w:r w:rsidR="00BB7776" w:rsidRPr="008E05B6">
        <w:rPr>
          <w:rFonts w:ascii="Times New Roman" w:hAnsi="Times New Roman" w:cs="Times New Roman"/>
        </w:rPr>
        <w:t>“</w:t>
      </w:r>
      <w:r w:rsidR="00DC7D8C" w:rsidRPr="008E05B6">
        <w:rPr>
          <w:rFonts w:ascii="Times New Roman" w:hAnsi="Times New Roman" w:cs="Times New Roman"/>
        </w:rPr>
        <w:t xml:space="preserve">Ireland entered the bailout </w:t>
      </w:r>
      <w:proofErr w:type="spellStart"/>
      <w:r w:rsidR="00DC7D8C" w:rsidRPr="008E05B6">
        <w:rPr>
          <w:rFonts w:ascii="Times New Roman" w:hAnsi="Times New Roman" w:cs="Times New Roman"/>
        </w:rPr>
        <w:t>programme</w:t>
      </w:r>
      <w:proofErr w:type="spellEnd"/>
      <w:r w:rsidR="00DC7D8C" w:rsidRPr="008E05B6">
        <w:rPr>
          <w:rFonts w:ascii="Times New Roman" w:hAnsi="Times New Roman" w:cs="Times New Roman"/>
        </w:rPr>
        <w:t xml:space="preserve"> in November 2010</w:t>
      </w:r>
      <w:r w:rsidR="00BB7776" w:rsidRPr="008E05B6">
        <w:rPr>
          <w:rFonts w:ascii="Times New Roman" w:hAnsi="Times New Roman" w:cs="Times New Roman"/>
        </w:rPr>
        <w:t>”</w:t>
      </w:r>
      <w:r w:rsidR="00DC7D8C" w:rsidRPr="008E05B6">
        <w:rPr>
          <w:rFonts w:ascii="Times New Roman" w:hAnsi="Times New Roman" w:cs="Times New Roman"/>
        </w:rPr>
        <w:t xml:space="preserve"> (2014: 3 and 2). </w:t>
      </w:r>
      <w:r w:rsidR="00E602B6" w:rsidRPr="008E05B6">
        <w:rPr>
          <w:rFonts w:ascii="Times New Roman" w:hAnsi="Times New Roman" w:cs="Times New Roman"/>
        </w:rPr>
        <w:t xml:space="preserve">Following the </w:t>
      </w:r>
      <w:r w:rsidR="00BB7776" w:rsidRPr="008E05B6">
        <w:rPr>
          <w:rFonts w:ascii="Times New Roman" w:hAnsi="Times New Roman" w:cs="Times New Roman"/>
        </w:rPr>
        <w:t>“</w:t>
      </w:r>
      <w:r w:rsidR="00E602B6" w:rsidRPr="008E05B6">
        <w:rPr>
          <w:rFonts w:ascii="Times New Roman" w:hAnsi="Times New Roman" w:cs="Times New Roman"/>
        </w:rPr>
        <w:t>boom years</w:t>
      </w:r>
      <w:r w:rsidR="00E207FD" w:rsidRPr="008E05B6">
        <w:rPr>
          <w:rFonts w:ascii="Times New Roman" w:hAnsi="Times New Roman" w:cs="Times New Roman"/>
        </w:rPr>
        <w:t>,</w:t>
      </w:r>
      <w:r w:rsidR="00BB7776" w:rsidRPr="008E05B6">
        <w:rPr>
          <w:rFonts w:ascii="Times New Roman" w:hAnsi="Times New Roman" w:cs="Times New Roman"/>
        </w:rPr>
        <w:t>”</w:t>
      </w:r>
      <w:r w:rsidR="00E602B6" w:rsidRPr="008E05B6">
        <w:rPr>
          <w:rFonts w:ascii="Times New Roman" w:hAnsi="Times New Roman" w:cs="Times New Roman"/>
        </w:rPr>
        <w:t xml:space="preserve"> there was </w:t>
      </w:r>
      <w:r w:rsidR="00BB7776" w:rsidRPr="008E05B6">
        <w:rPr>
          <w:rFonts w:ascii="Times New Roman" w:hAnsi="Times New Roman" w:cs="Times New Roman"/>
        </w:rPr>
        <w:t>“</w:t>
      </w:r>
      <w:r w:rsidR="00E602B6" w:rsidRPr="008E05B6">
        <w:rPr>
          <w:rFonts w:ascii="Times New Roman" w:hAnsi="Times New Roman" w:cs="Times New Roman"/>
        </w:rPr>
        <w:t>general disillusionment with the Celtic Tiger</w:t>
      </w:r>
      <w:r w:rsidR="00E207FD" w:rsidRPr="008E05B6">
        <w:rPr>
          <w:rFonts w:ascii="Times New Roman" w:hAnsi="Times New Roman" w:cs="Times New Roman"/>
        </w:rPr>
        <w:t>,</w:t>
      </w:r>
      <w:r w:rsidR="00BB7776" w:rsidRPr="008E05B6">
        <w:rPr>
          <w:rFonts w:ascii="Times New Roman" w:hAnsi="Times New Roman" w:cs="Times New Roman"/>
        </w:rPr>
        <w:t>”</w:t>
      </w:r>
      <w:r w:rsidR="00E602B6" w:rsidRPr="008E05B6">
        <w:rPr>
          <w:rFonts w:ascii="Times New Roman" w:hAnsi="Times New Roman" w:cs="Times New Roman"/>
        </w:rPr>
        <w:t xml:space="preserve"> as </w:t>
      </w:r>
      <w:bookmarkStart w:id="6" w:name="_Hlk188185541"/>
      <w:r w:rsidR="00E602B6" w:rsidRPr="008E05B6">
        <w:rPr>
          <w:rFonts w:ascii="Times New Roman" w:hAnsi="Times New Roman" w:cs="Times New Roman"/>
        </w:rPr>
        <w:t>Eamon Maher and Eugene O</w:t>
      </w:r>
      <w:r w:rsidR="004F779C" w:rsidRPr="008E05B6">
        <w:rPr>
          <w:rFonts w:ascii="Times New Roman" w:hAnsi="Times New Roman" w:cs="Times New Roman"/>
        </w:rPr>
        <w:t>’</w:t>
      </w:r>
      <w:r w:rsidR="00E602B6" w:rsidRPr="008E05B6">
        <w:rPr>
          <w:rFonts w:ascii="Times New Roman" w:hAnsi="Times New Roman" w:cs="Times New Roman"/>
        </w:rPr>
        <w:t>Brien write</w:t>
      </w:r>
      <w:r w:rsidR="00E02D19" w:rsidRPr="008E05B6">
        <w:rPr>
          <w:rFonts w:ascii="Times New Roman" w:hAnsi="Times New Roman" w:cs="Times New Roman"/>
        </w:rPr>
        <w:t xml:space="preserve"> in </w:t>
      </w:r>
      <w:r w:rsidR="00E602B6" w:rsidRPr="008E05B6">
        <w:rPr>
          <w:rFonts w:ascii="Times New Roman" w:hAnsi="Times New Roman" w:cs="Times New Roman"/>
          <w:i/>
          <w:iCs/>
        </w:rPr>
        <w:t>F</w:t>
      </w:r>
      <w:r w:rsidR="009C07F8" w:rsidRPr="008E05B6">
        <w:rPr>
          <w:rFonts w:ascii="Times New Roman" w:hAnsi="Times New Roman" w:cs="Times New Roman"/>
          <w:i/>
          <w:iCs/>
        </w:rPr>
        <w:t xml:space="preserve">rom Prosperity to Austerity: A Socio-cultural </w:t>
      </w:r>
      <w:r w:rsidR="001044F9" w:rsidRPr="008E05B6">
        <w:rPr>
          <w:rFonts w:ascii="Times New Roman" w:hAnsi="Times New Roman" w:cs="Times New Roman"/>
          <w:i/>
          <w:iCs/>
        </w:rPr>
        <w:t>C</w:t>
      </w:r>
      <w:r w:rsidR="009C07F8" w:rsidRPr="008E05B6">
        <w:rPr>
          <w:rFonts w:ascii="Times New Roman" w:hAnsi="Times New Roman" w:cs="Times New Roman"/>
          <w:i/>
          <w:iCs/>
        </w:rPr>
        <w:t xml:space="preserve">ritique of the Celtic Tiger and </w:t>
      </w:r>
      <w:r w:rsidR="001044F9" w:rsidRPr="008E05B6">
        <w:rPr>
          <w:rFonts w:ascii="Times New Roman" w:hAnsi="Times New Roman" w:cs="Times New Roman"/>
          <w:i/>
          <w:iCs/>
        </w:rPr>
        <w:t>its</w:t>
      </w:r>
      <w:r w:rsidR="009C07F8" w:rsidRPr="008E05B6">
        <w:rPr>
          <w:rFonts w:ascii="Times New Roman" w:hAnsi="Times New Roman" w:cs="Times New Roman"/>
          <w:i/>
          <w:iCs/>
        </w:rPr>
        <w:t xml:space="preserve"> Aftermath</w:t>
      </w:r>
      <w:r w:rsidR="009C07F8" w:rsidRPr="008E05B6">
        <w:rPr>
          <w:rFonts w:ascii="Times New Roman" w:hAnsi="Times New Roman" w:cs="Times New Roman"/>
        </w:rPr>
        <w:t xml:space="preserve"> </w:t>
      </w:r>
      <w:r w:rsidR="001464EB" w:rsidRPr="008E05B6">
        <w:rPr>
          <w:rFonts w:ascii="Times New Roman" w:hAnsi="Times New Roman" w:cs="Times New Roman"/>
        </w:rPr>
        <w:t>(2014: 7)</w:t>
      </w:r>
      <w:r w:rsidR="006B0374" w:rsidRPr="008E05B6">
        <w:rPr>
          <w:rFonts w:ascii="Times New Roman" w:hAnsi="Times New Roman" w:cs="Times New Roman"/>
        </w:rPr>
        <w:t xml:space="preserve">. </w:t>
      </w:r>
      <w:bookmarkEnd w:id="6"/>
      <w:r w:rsidR="00BF589E" w:rsidRPr="008E05B6">
        <w:rPr>
          <w:rFonts w:ascii="Times New Roman" w:hAnsi="Times New Roman" w:cs="Times New Roman"/>
        </w:rPr>
        <w:t>As a direct consequence of agreeing to the bailout package</w:t>
      </w:r>
      <w:r w:rsidR="00E602B6" w:rsidRPr="008E05B6">
        <w:rPr>
          <w:rFonts w:ascii="Times New Roman" w:hAnsi="Times New Roman" w:cs="Times New Roman"/>
        </w:rPr>
        <w:t xml:space="preserve"> of the </w:t>
      </w:r>
      <w:r w:rsidR="00BB7776" w:rsidRPr="008E05B6">
        <w:rPr>
          <w:rFonts w:ascii="Times New Roman" w:hAnsi="Times New Roman" w:cs="Times New Roman"/>
        </w:rPr>
        <w:t>“</w:t>
      </w:r>
      <w:r w:rsidR="00E602B6" w:rsidRPr="008E05B6">
        <w:rPr>
          <w:rFonts w:ascii="Times New Roman" w:hAnsi="Times New Roman" w:cs="Times New Roman"/>
        </w:rPr>
        <w:t>Troika</w:t>
      </w:r>
      <w:r w:rsidR="00E207FD" w:rsidRPr="008E05B6">
        <w:rPr>
          <w:rFonts w:ascii="Times New Roman" w:hAnsi="Times New Roman" w:cs="Times New Roman"/>
        </w:rPr>
        <w:t>,</w:t>
      </w:r>
      <w:r w:rsidR="00BB7776" w:rsidRPr="008E05B6">
        <w:rPr>
          <w:rFonts w:ascii="Times New Roman" w:hAnsi="Times New Roman" w:cs="Times New Roman"/>
        </w:rPr>
        <w:t>”</w:t>
      </w:r>
      <w:r w:rsidR="00BF589E" w:rsidRPr="008E05B6">
        <w:rPr>
          <w:rFonts w:ascii="Times New Roman" w:hAnsi="Times New Roman" w:cs="Times New Roman"/>
        </w:rPr>
        <w:t xml:space="preserve"> the </w:t>
      </w:r>
      <w:r w:rsidR="00E602B6" w:rsidRPr="008E05B6">
        <w:rPr>
          <w:rFonts w:ascii="Times New Roman" w:hAnsi="Times New Roman" w:cs="Times New Roman"/>
        </w:rPr>
        <w:t>Irish</w:t>
      </w:r>
      <w:r w:rsidR="00BF589E" w:rsidRPr="008E05B6">
        <w:rPr>
          <w:rFonts w:ascii="Times New Roman" w:hAnsi="Times New Roman" w:cs="Times New Roman"/>
        </w:rPr>
        <w:t xml:space="preserve"> </w:t>
      </w:r>
      <w:r w:rsidR="007B7CF4" w:rsidRPr="008E05B6">
        <w:rPr>
          <w:rFonts w:ascii="Times New Roman" w:hAnsi="Times New Roman" w:cs="Times New Roman"/>
        </w:rPr>
        <w:t xml:space="preserve">government </w:t>
      </w:r>
      <w:r w:rsidR="00BF589E" w:rsidRPr="008E05B6">
        <w:rPr>
          <w:rFonts w:ascii="Times New Roman" w:hAnsi="Times New Roman" w:cs="Times New Roman"/>
        </w:rPr>
        <w:t>had to increase</w:t>
      </w:r>
      <w:r w:rsidR="00A717B3" w:rsidRPr="008E05B6">
        <w:rPr>
          <w:rFonts w:ascii="Times New Roman" w:hAnsi="Times New Roman" w:cs="Times New Roman"/>
        </w:rPr>
        <w:t xml:space="preserve"> taxes and </w:t>
      </w:r>
      <w:r w:rsidR="007B7CF4" w:rsidRPr="008E05B6">
        <w:rPr>
          <w:rFonts w:ascii="Times New Roman" w:hAnsi="Times New Roman" w:cs="Times New Roman"/>
        </w:rPr>
        <w:t>drastically cut</w:t>
      </w:r>
      <w:r w:rsidR="00A717B3" w:rsidRPr="008E05B6">
        <w:rPr>
          <w:rFonts w:ascii="Times New Roman" w:hAnsi="Times New Roman" w:cs="Times New Roman"/>
        </w:rPr>
        <w:t xml:space="preserve"> </w:t>
      </w:r>
      <w:r w:rsidR="007B7CF4" w:rsidRPr="008E05B6">
        <w:rPr>
          <w:rFonts w:ascii="Times New Roman" w:hAnsi="Times New Roman" w:cs="Times New Roman"/>
        </w:rPr>
        <w:t xml:space="preserve">its </w:t>
      </w:r>
      <w:r w:rsidR="00A717B3" w:rsidRPr="008E05B6">
        <w:rPr>
          <w:rFonts w:ascii="Times New Roman" w:hAnsi="Times New Roman" w:cs="Times New Roman"/>
        </w:rPr>
        <w:t>expenditure</w:t>
      </w:r>
      <w:r w:rsidR="00BF589E" w:rsidRPr="008E05B6">
        <w:rPr>
          <w:rFonts w:ascii="Times New Roman" w:hAnsi="Times New Roman" w:cs="Times New Roman"/>
        </w:rPr>
        <w:t>s</w:t>
      </w:r>
      <w:r w:rsidR="00E602B6" w:rsidRPr="008E05B6">
        <w:rPr>
          <w:rFonts w:ascii="Times New Roman" w:hAnsi="Times New Roman" w:cs="Times New Roman"/>
        </w:rPr>
        <w:t xml:space="preserve">. This was happening in a </w:t>
      </w:r>
      <w:r w:rsidR="00BF589E" w:rsidRPr="008E05B6">
        <w:rPr>
          <w:rFonts w:ascii="Times New Roman" w:hAnsi="Times New Roman" w:cs="Times New Roman"/>
        </w:rPr>
        <w:t>country where</w:t>
      </w:r>
      <w:r w:rsidR="007B7CF4" w:rsidRPr="008E05B6">
        <w:rPr>
          <w:rFonts w:ascii="Times New Roman" w:hAnsi="Times New Roman" w:cs="Times New Roman"/>
        </w:rPr>
        <w:t xml:space="preserve"> </w:t>
      </w:r>
      <w:r w:rsidR="00A717B3" w:rsidRPr="008E05B6">
        <w:rPr>
          <w:rFonts w:ascii="Times New Roman" w:hAnsi="Times New Roman" w:cs="Times New Roman"/>
        </w:rPr>
        <w:t>u</w:t>
      </w:r>
      <w:r w:rsidR="001464EB" w:rsidRPr="008E05B6">
        <w:rPr>
          <w:rFonts w:ascii="Times New Roman" w:hAnsi="Times New Roman" w:cs="Times New Roman"/>
        </w:rPr>
        <w:t>nemployment</w:t>
      </w:r>
      <w:r w:rsidR="00A717B3" w:rsidRPr="008E05B6">
        <w:rPr>
          <w:rFonts w:ascii="Times New Roman" w:hAnsi="Times New Roman" w:cs="Times New Roman"/>
        </w:rPr>
        <w:t xml:space="preserve"> </w:t>
      </w:r>
      <w:r w:rsidR="007B7CF4" w:rsidRPr="008E05B6">
        <w:rPr>
          <w:rFonts w:ascii="Times New Roman" w:hAnsi="Times New Roman" w:cs="Times New Roman"/>
        </w:rPr>
        <w:t xml:space="preserve">figures were </w:t>
      </w:r>
      <w:r w:rsidR="00E602B6" w:rsidRPr="008E05B6">
        <w:rPr>
          <w:rFonts w:ascii="Times New Roman" w:hAnsi="Times New Roman" w:cs="Times New Roman"/>
        </w:rPr>
        <w:t>on the rise</w:t>
      </w:r>
      <w:r w:rsidR="007B7CF4" w:rsidRPr="008E05B6">
        <w:rPr>
          <w:rFonts w:ascii="Times New Roman" w:hAnsi="Times New Roman" w:cs="Times New Roman"/>
        </w:rPr>
        <w:t xml:space="preserve"> and </w:t>
      </w:r>
      <w:r w:rsidR="006B0374" w:rsidRPr="008E05B6">
        <w:rPr>
          <w:rFonts w:ascii="Times New Roman" w:hAnsi="Times New Roman" w:cs="Times New Roman"/>
        </w:rPr>
        <w:t>economic production</w:t>
      </w:r>
      <w:r w:rsidR="007B7CF4" w:rsidRPr="008E05B6">
        <w:rPr>
          <w:rFonts w:ascii="Times New Roman" w:hAnsi="Times New Roman" w:cs="Times New Roman"/>
        </w:rPr>
        <w:t xml:space="preserve"> was </w:t>
      </w:r>
      <w:r w:rsidR="00E602B6" w:rsidRPr="008E05B6">
        <w:rPr>
          <w:rFonts w:ascii="Times New Roman" w:hAnsi="Times New Roman" w:cs="Times New Roman"/>
        </w:rPr>
        <w:t xml:space="preserve">seriously </w:t>
      </w:r>
      <w:r w:rsidR="007B7CF4" w:rsidRPr="008E05B6">
        <w:rPr>
          <w:rFonts w:ascii="Times New Roman" w:hAnsi="Times New Roman" w:cs="Times New Roman"/>
        </w:rPr>
        <w:t>on the decrease</w:t>
      </w:r>
      <w:r w:rsidR="00A717B3" w:rsidRPr="008E05B6">
        <w:rPr>
          <w:rFonts w:ascii="Times New Roman" w:hAnsi="Times New Roman" w:cs="Times New Roman"/>
        </w:rPr>
        <w:t xml:space="preserve"> </w:t>
      </w:r>
      <w:r w:rsidR="006B0374" w:rsidRPr="008E05B6">
        <w:rPr>
          <w:rFonts w:ascii="Times New Roman" w:hAnsi="Times New Roman" w:cs="Times New Roman"/>
        </w:rPr>
        <w:t>(</w:t>
      </w:r>
      <w:r w:rsidR="00A717B3" w:rsidRPr="008E05B6">
        <w:rPr>
          <w:rFonts w:ascii="Times New Roman" w:hAnsi="Times New Roman" w:cs="Times New Roman"/>
        </w:rPr>
        <w:t>Maher and O</w:t>
      </w:r>
      <w:r w:rsidR="00794501" w:rsidRPr="008E05B6">
        <w:rPr>
          <w:rFonts w:ascii="Times New Roman" w:hAnsi="Times New Roman" w:cs="Times New Roman"/>
        </w:rPr>
        <w:t>’</w:t>
      </w:r>
      <w:r w:rsidR="00A717B3" w:rsidRPr="008E05B6">
        <w:rPr>
          <w:rFonts w:ascii="Times New Roman" w:hAnsi="Times New Roman" w:cs="Times New Roman"/>
        </w:rPr>
        <w:t xml:space="preserve">Brien </w:t>
      </w:r>
      <w:r w:rsidR="006B0374" w:rsidRPr="008E05B6">
        <w:rPr>
          <w:rFonts w:ascii="Times New Roman" w:hAnsi="Times New Roman" w:cs="Times New Roman"/>
        </w:rPr>
        <w:t>2014: 4).</w:t>
      </w:r>
      <w:r w:rsidR="009359AB" w:rsidRPr="008E05B6">
        <w:rPr>
          <w:rFonts w:ascii="Times New Roman" w:hAnsi="Times New Roman" w:cs="Times New Roman"/>
        </w:rPr>
        <w:t xml:space="preserve"> Maher and O</w:t>
      </w:r>
      <w:r w:rsidR="00794501" w:rsidRPr="008E05B6">
        <w:rPr>
          <w:rFonts w:ascii="Times New Roman" w:hAnsi="Times New Roman" w:cs="Times New Roman"/>
        </w:rPr>
        <w:t>’</w:t>
      </w:r>
      <w:r w:rsidR="009359AB" w:rsidRPr="008E05B6">
        <w:rPr>
          <w:rFonts w:ascii="Times New Roman" w:hAnsi="Times New Roman" w:cs="Times New Roman"/>
        </w:rPr>
        <w:t xml:space="preserve">Brien </w:t>
      </w:r>
      <w:r w:rsidR="00E602B6" w:rsidRPr="008E05B6">
        <w:rPr>
          <w:rFonts w:ascii="Times New Roman" w:hAnsi="Times New Roman" w:cs="Times New Roman"/>
        </w:rPr>
        <w:t xml:space="preserve">note that, interestingly, </w:t>
      </w:r>
      <w:r w:rsidR="009359AB" w:rsidRPr="008E05B6">
        <w:rPr>
          <w:rFonts w:ascii="Times New Roman" w:hAnsi="Times New Roman" w:cs="Times New Roman"/>
        </w:rPr>
        <w:t>d</w:t>
      </w:r>
      <w:r w:rsidR="00A717B3" w:rsidRPr="008E05B6">
        <w:rPr>
          <w:rFonts w:ascii="Times New Roman" w:hAnsi="Times New Roman" w:cs="Times New Roman"/>
        </w:rPr>
        <w:t xml:space="preserve">uring the Celtic Tiger period, </w:t>
      </w:r>
      <w:r w:rsidR="001A6D93" w:rsidRPr="008E05B6">
        <w:rPr>
          <w:rFonts w:ascii="Times New Roman" w:hAnsi="Times New Roman" w:cs="Times New Roman"/>
        </w:rPr>
        <w:t>Irish novelist</w:t>
      </w:r>
      <w:r w:rsidR="003A16C5" w:rsidRPr="008E05B6">
        <w:rPr>
          <w:rFonts w:ascii="Times New Roman" w:hAnsi="Times New Roman" w:cs="Times New Roman"/>
        </w:rPr>
        <w:t xml:space="preserve">s </w:t>
      </w:r>
      <w:r w:rsidR="00A717B3" w:rsidRPr="008E05B6">
        <w:rPr>
          <w:rFonts w:ascii="Times New Roman" w:hAnsi="Times New Roman" w:cs="Times New Roman"/>
        </w:rPr>
        <w:t xml:space="preserve">seemed to have avoided </w:t>
      </w:r>
      <w:r w:rsidR="001A6D93" w:rsidRPr="008E05B6">
        <w:rPr>
          <w:rFonts w:ascii="Times New Roman" w:hAnsi="Times New Roman" w:cs="Times New Roman"/>
        </w:rPr>
        <w:t>expos</w:t>
      </w:r>
      <w:r w:rsidR="003A16C5" w:rsidRPr="008E05B6">
        <w:rPr>
          <w:rFonts w:ascii="Times New Roman" w:hAnsi="Times New Roman" w:cs="Times New Roman"/>
        </w:rPr>
        <w:t>ing</w:t>
      </w:r>
      <w:r w:rsidR="001A6D93" w:rsidRPr="008E05B6">
        <w:rPr>
          <w:rFonts w:ascii="Times New Roman" w:hAnsi="Times New Roman" w:cs="Times New Roman"/>
        </w:rPr>
        <w:t xml:space="preserve"> </w:t>
      </w:r>
      <w:r w:rsidR="002A32C9" w:rsidRPr="008E05B6">
        <w:rPr>
          <w:rFonts w:ascii="Times New Roman" w:hAnsi="Times New Roman" w:cs="Times New Roman"/>
        </w:rPr>
        <w:t xml:space="preserve">certain </w:t>
      </w:r>
      <w:r w:rsidR="00A717B3" w:rsidRPr="008E05B6">
        <w:rPr>
          <w:rFonts w:ascii="Times New Roman" w:hAnsi="Times New Roman" w:cs="Times New Roman"/>
        </w:rPr>
        <w:t xml:space="preserve">societal and economic problems </w:t>
      </w:r>
      <w:r w:rsidR="002A32C9" w:rsidRPr="008E05B6">
        <w:rPr>
          <w:rFonts w:ascii="Times New Roman" w:hAnsi="Times New Roman" w:cs="Times New Roman"/>
        </w:rPr>
        <w:t>for</w:t>
      </w:r>
      <w:r w:rsidR="007609D7" w:rsidRPr="008E05B6">
        <w:rPr>
          <w:rFonts w:ascii="Times New Roman" w:hAnsi="Times New Roman" w:cs="Times New Roman"/>
        </w:rPr>
        <w:t xml:space="preserve"> fear</w:t>
      </w:r>
      <w:r w:rsidR="001A6D93" w:rsidRPr="008E05B6">
        <w:rPr>
          <w:rFonts w:ascii="Times New Roman" w:hAnsi="Times New Roman" w:cs="Times New Roman"/>
        </w:rPr>
        <w:t xml:space="preserve"> of losing funding</w:t>
      </w:r>
      <w:r w:rsidR="007E5459" w:rsidRPr="008E05B6">
        <w:rPr>
          <w:rFonts w:ascii="Times New Roman" w:hAnsi="Times New Roman" w:cs="Times New Roman"/>
        </w:rPr>
        <w:t xml:space="preserve"> (2014: 6)</w:t>
      </w:r>
      <w:r w:rsidR="00E602B6" w:rsidRPr="008E05B6">
        <w:rPr>
          <w:rFonts w:ascii="Times New Roman" w:hAnsi="Times New Roman" w:cs="Times New Roman"/>
        </w:rPr>
        <w:t>.</w:t>
      </w:r>
      <w:r w:rsidR="001A6D93" w:rsidRPr="008E05B6">
        <w:rPr>
          <w:rFonts w:ascii="Times New Roman" w:hAnsi="Times New Roman" w:cs="Times New Roman"/>
        </w:rPr>
        <w:t xml:space="preserve"> </w:t>
      </w:r>
      <w:r w:rsidR="00E602B6" w:rsidRPr="008E05B6">
        <w:rPr>
          <w:rFonts w:ascii="Times New Roman" w:hAnsi="Times New Roman" w:cs="Times New Roman"/>
        </w:rPr>
        <w:t>Therefore, i</w:t>
      </w:r>
      <w:r w:rsidR="002042DE" w:rsidRPr="008E05B6">
        <w:rPr>
          <w:rFonts w:ascii="Times New Roman" w:hAnsi="Times New Roman" w:cs="Times New Roman"/>
        </w:rPr>
        <w:t xml:space="preserve">t is even more </w:t>
      </w:r>
      <w:r w:rsidR="001A6D93" w:rsidRPr="008E05B6">
        <w:rPr>
          <w:rFonts w:ascii="Times New Roman" w:hAnsi="Times New Roman" w:cs="Times New Roman"/>
        </w:rPr>
        <w:t>interesting that</w:t>
      </w:r>
      <w:r w:rsidR="002A32C9" w:rsidRPr="008E05B6">
        <w:rPr>
          <w:rFonts w:ascii="Times New Roman" w:hAnsi="Times New Roman" w:cs="Times New Roman"/>
        </w:rPr>
        <w:t xml:space="preserve"> director</w:t>
      </w:r>
      <w:r w:rsidR="001A6D93" w:rsidRPr="008E05B6">
        <w:rPr>
          <w:rFonts w:ascii="Times New Roman" w:hAnsi="Times New Roman" w:cs="Times New Roman"/>
        </w:rPr>
        <w:t xml:space="preserve"> Byrne </w:t>
      </w:r>
      <w:r w:rsidR="00AD3044" w:rsidRPr="008E05B6">
        <w:rPr>
          <w:rFonts w:ascii="Times New Roman" w:hAnsi="Times New Roman" w:cs="Times New Roman"/>
        </w:rPr>
        <w:t>decided</w:t>
      </w:r>
      <w:r w:rsidR="00E602B6" w:rsidRPr="008E05B6">
        <w:rPr>
          <w:rFonts w:ascii="Times New Roman" w:hAnsi="Times New Roman" w:cs="Times New Roman"/>
        </w:rPr>
        <w:t xml:space="preserve"> to </w:t>
      </w:r>
      <w:r w:rsidR="002042DE" w:rsidRPr="008E05B6">
        <w:rPr>
          <w:rFonts w:ascii="Times New Roman" w:hAnsi="Times New Roman" w:cs="Times New Roman"/>
        </w:rPr>
        <w:t>engage with</w:t>
      </w:r>
      <w:r w:rsidR="001A6D93" w:rsidRPr="008E05B6">
        <w:rPr>
          <w:rFonts w:ascii="Times New Roman" w:hAnsi="Times New Roman" w:cs="Times New Roman"/>
        </w:rPr>
        <w:t xml:space="preserve"> </w:t>
      </w:r>
      <w:r w:rsidR="00E602B6" w:rsidRPr="008E05B6">
        <w:rPr>
          <w:rFonts w:ascii="Times New Roman" w:hAnsi="Times New Roman" w:cs="Times New Roman"/>
        </w:rPr>
        <w:t>some of the</w:t>
      </w:r>
      <w:r w:rsidR="002042DE" w:rsidRPr="008E05B6">
        <w:rPr>
          <w:rFonts w:ascii="Times New Roman" w:hAnsi="Times New Roman" w:cs="Times New Roman"/>
        </w:rPr>
        <w:t xml:space="preserve"> </w:t>
      </w:r>
      <w:r w:rsidR="003A16C5" w:rsidRPr="008E05B6">
        <w:rPr>
          <w:rFonts w:ascii="Times New Roman" w:hAnsi="Times New Roman" w:cs="Times New Roman"/>
        </w:rPr>
        <w:t xml:space="preserve">pressing </w:t>
      </w:r>
      <w:r w:rsidR="001A6D93" w:rsidRPr="008E05B6">
        <w:rPr>
          <w:rFonts w:ascii="Times New Roman" w:hAnsi="Times New Roman" w:cs="Times New Roman"/>
        </w:rPr>
        <w:t xml:space="preserve">social issues </w:t>
      </w:r>
      <w:r w:rsidR="002042DE" w:rsidRPr="008E05B6">
        <w:rPr>
          <w:rFonts w:ascii="Times New Roman" w:hAnsi="Times New Roman" w:cs="Times New Roman"/>
        </w:rPr>
        <w:t xml:space="preserve">of </w:t>
      </w:r>
      <w:r w:rsidR="00D7714D" w:rsidRPr="008E05B6">
        <w:rPr>
          <w:rFonts w:ascii="Times New Roman" w:hAnsi="Times New Roman" w:cs="Times New Roman"/>
        </w:rPr>
        <w:t>the</w:t>
      </w:r>
      <w:r w:rsidR="001A6D93" w:rsidRPr="008E05B6">
        <w:rPr>
          <w:rFonts w:ascii="Times New Roman" w:hAnsi="Times New Roman" w:cs="Times New Roman"/>
        </w:rPr>
        <w:t xml:space="preserve"> time</w:t>
      </w:r>
      <w:r w:rsidR="00D7714D" w:rsidRPr="008E05B6">
        <w:rPr>
          <w:rFonts w:ascii="Times New Roman" w:hAnsi="Times New Roman" w:cs="Times New Roman"/>
        </w:rPr>
        <w:t>s</w:t>
      </w:r>
      <w:r w:rsidR="001A6D93" w:rsidRPr="008E05B6">
        <w:rPr>
          <w:rFonts w:ascii="Times New Roman" w:hAnsi="Times New Roman" w:cs="Times New Roman"/>
        </w:rPr>
        <w:t>: homelessness, unemployment, substance abuse and migration.</w:t>
      </w:r>
      <w:r w:rsidR="00DF678A" w:rsidRPr="008E05B6">
        <w:rPr>
          <w:rFonts w:ascii="Times New Roman" w:hAnsi="Times New Roman" w:cs="Times New Roman"/>
        </w:rPr>
        <w:t xml:space="preserve"> </w:t>
      </w:r>
    </w:p>
    <w:p w14:paraId="22D2F0BA" w14:textId="77777777" w:rsidR="003873EE" w:rsidRPr="008E05B6" w:rsidRDefault="003873EE" w:rsidP="00C12F35">
      <w:pPr>
        <w:spacing w:after="0" w:line="240" w:lineRule="auto"/>
        <w:ind w:firstLine="709"/>
        <w:jc w:val="both"/>
        <w:rPr>
          <w:rFonts w:ascii="Times New Roman" w:hAnsi="Times New Roman" w:cs="Times New Roman"/>
          <w:b/>
          <w:bCs/>
          <w:u w:val="single"/>
          <w:lang w:val="en-IE"/>
        </w:rPr>
      </w:pPr>
    </w:p>
    <w:p w14:paraId="11F57C80" w14:textId="77777777" w:rsidR="00C12F35" w:rsidRPr="008E05B6" w:rsidRDefault="00C12F35" w:rsidP="00C12F35">
      <w:pPr>
        <w:spacing w:after="0" w:line="240" w:lineRule="auto"/>
        <w:jc w:val="both"/>
        <w:rPr>
          <w:rFonts w:ascii="Times New Roman" w:hAnsi="Times New Roman" w:cs="Times New Roman"/>
          <w:b/>
          <w:bCs/>
          <w:lang w:val="en-IE"/>
        </w:rPr>
      </w:pPr>
    </w:p>
    <w:p w14:paraId="09593498" w14:textId="4282D40A" w:rsidR="00AB6A2B" w:rsidRPr="008E05B6" w:rsidRDefault="00C74BDC" w:rsidP="00C12F35">
      <w:pPr>
        <w:spacing w:after="0" w:line="240" w:lineRule="auto"/>
        <w:jc w:val="both"/>
        <w:rPr>
          <w:rFonts w:ascii="Times New Roman" w:hAnsi="Times New Roman" w:cs="Times New Roman"/>
          <w:b/>
          <w:bCs/>
          <w:lang w:val="en-IE"/>
        </w:rPr>
      </w:pPr>
      <w:r w:rsidRPr="008E05B6">
        <w:rPr>
          <w:rFonts w:ascii="Times New Roman" w:hAnsi="Times New Roman" w:cs="Times New Roman"/>
          <w:b/>
          <w:bCs/>
          <w:lang w:val="en-IE"/>
        </w:rPr>
        <w:t>2</w:t>
      </w:r>
      <w:r w:rsidR="008D5DE4" w:rsidRPr="008E05B6">
        <w:rPr>
          <w:rFonts w:ascii="Times New Roman" w:hAnsi="Times New Roman" w:cs="Times New Roman"/>
          <w:b/>
          <w:bCs/>
          <w:lang w:val="en-IE"/>
        </w:rPr>
        <w:t xml:space="preserve"> </w:t>
      </w:r>
      <w:r w:rsidR="003873EE" w:rsidRPr="008E05B6">
        <w:rPr>
          <w:rFonts w:ascii="Times New Roman" w:hAnsi="Times New Roman" w:cs="Times New Roman"/>
          <w:b/>
          <w:bCs/>
          <w:lang w:val="en-IE"/>
        </w:rPr>
        <w:t xml:space="preserve">Irish Cinema during the Celtic Tiger </w:t>
      </w:r>
      <w:r w:rsidR="000B4562" w:rsidRPr="008E05B6">
        <w:rPr>
          <w:rFonts w:ascii="Times New Roman" w:hAnsi="Times New Roman" w:cs="Times New Roman"/>
          <w:b/>
          <w:bCs/>
          <w:lang w:val="en-IE"/>
        </w:rPr>
        <w:t>Period</w:t>
      </w:r>
    </w:p>
    <w:p w14:paraId="0CA983B9" w14:textId="77777777" w:rsidR="00C12F35" w:rsidRPr="008E05B6" w:rsidRDefault="00C12F35" w:rsidP="00C12F35">
      <w:pPr>
        <w:spacing w:after="0" w:line="240" w:lineRule="auto"/>
        <w:jc w:val="both"/>
        <w:rPr>
          <w:rFonts w:ascii="Times New Roman" w:hAnsi="Times New Roman" w:cs="Times New Roman"/>
          <w:lang w:val="en-IE"/>
        </w:rPr>
      </w:pPr>
      <w:bookmarkStart w:id="7" w:name="_Hlk188185581"/>
    </w:p>
    <w:p w14:paraId="35EB5B36" w14:textId="055B66B6" w:rsidR="006446E3" w:rsidRPr="008E05B6" w:rsidRDefault="007E5459"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Debbie Ging</w:t>
      </w:r>
      <w:r w:rsidR="003873EE" w:rsidRPr="008E05B6">
        <w:rPr>
          <w:rFonts w:ascii="Times New Roman" w:hAnsi="Times New Roman" w:cs="Times New Roman"/>
          <w:lang w:val="en-IE"/>
        </w:rPr>
        <w:t xml:space="preserve"> makes a compelling case for cinema </w:t>
      </w:r>
      <w:r w:rsidR="002042DE" w:rsidRPr="008E05B6">
        <w:rPr>
          <w:rFonts w:ascii="Times New Roman" w:hAnsi="Times New Roman" w:cs="Times New Roman"/>
          <w:lang w:val="en-IE"/>
        </w:rPr>
        <w:t xml:space="preserve">being a form of </w:t>
      </w:r>
      <w:r w:rsidR="003873EE" w:rsidRPr="008E05B6">
        <w:rPr>
          <w:rFonts w:ascii="Times New Roman" w:hAnsi="Times New Roman" w:cs="Times New Roman"/>
          <w:lang w:val="en-IE"/>
        </w:rPr>
        <w:t xml:space="preserve">social criticism. </w:t>
      </w:r>
      <w:r w:rsidR="006446E3" w:rsidRPr="008E05B6">
        <w:rPr>
          <w:rFonts w:ascii="Times New Roman" w:hAnsi="Times New Roman" w:cs="Times New Roman"/>
          <w:lang w:val="en-IE"/>
        </w:rPr>
        <w:t xml:space="preserve">In </w:t>
      </w:r>
      <w:r w:rsidR="00203D46" w:rsidRPr="008E05B6">
        <w:rPr>
          <w:rFonts w:ascii="Times New Roman" w:hAnsi="Times New Roman" w:cs="Times New Roman"/>
          <w:lang w:val="en-IE"/>
        </w:rPr>
        <w:t>“</w:t>
      </w:r>
      <w:r w:rsidR="00794501" w:rsidRPr="008E05B6">
        <w:rPr>
          <w:rFonts w:ascii="Times New Roman" w:hAnsi="Times New Roman" w:cs="Times New Roman"/>
          <w:lang w:val="en-IE"/>
        </w:rPr>
        <w:t>S</w:t>
      </w:r>
      <w:r w:rsidR="006446E3" w:rsidRPr="008E05B6">
        <w:rPr>
          <w:rFonts w:ascii="Times New Roman" w:hAnsi="Times New Roman" w:cs="Times New Roman"/>
          <w:lang w:val="en-IE"/>
        </w:rPr>
        <w:t>creening the Green: Cinema under the Celtic Tiger</w:t>
      </w:r>
      <w:r w:rsidR="00E207FD" w:rsidRPr="008E05B6">
        <w:rPr>
          <w:rFonts w:ascii="Times New Roman" w:hAnsi="Times New Roman" w:cs="Times New Roman"/>
          <w:lang w:val="en-IE"/>
        </w:rPr>
        <w:t>,</w:t>
      </w:r>
      <w:r w:rsidR="00BB7776" w:rsidRPr="008E05B6">
        <w:rPr>
          <w:rFonts w:ascii="Times New Roman" w:hAnsi="Times New Roman" w:cs="Times New Roman"/>
          <w:lang w:val="en-IE"/>
        </w:rPr>
        <w:t>”</w:t>
      </w:r>
      <w:bookmarkEnd w:id="7"/>
      <w:r w:rsidR="006446E3" w:rsidRPr="008E05B6">
        <w:rPr>
          <w:rFonts w:ascii="Times New Roman" w:hAnsi="Times New Roman" w:cs="Times New Roman"/>
          <w:lang w:val="en-IE"/>
        </w:rPr>
        <w:t xml:space="preserve"> s</w:t>
      </w:r>
      <w:r w:rsidR="003873EE" w:rsidRPr="008E05B6">
        <w:rPr>
          <w:rFonts w:ascii="Times New Roman" w:hAnsi="Times New Roman" w:cs="Times New Roman"/>
          <w:lang w:val="en-IE"/>
        </w:rPr>
        <w:t xml:space="preserve">he </w:t>
      </w:r>
      <w:r w:rsidR="00110E55" w:rsidRPr="008E05B6">
        <w:rPr>
          <w:rFonts w:ascii="Times New Roman" w:hAnsi="Times New Roman" w:cs="Times New Roman"/>
          <w:lang w:val="en-IE"/>
        </w:rPr>
        <w:t>traces</w:t>
      </w:r>
      <w:r w:rsidRPr="008E05B6">
        <w:rPr>
          <w:rFonts w:ascii="Times New Roman" w:hAnsi="Times New Roman" w:cs="Times New Roman"/>
          <w:lang w:val="en-IE"/>
        </w:rPr>
        <w:t xml:space="preserve"> </w:t>
      </w:r>
      <w:r w:rsidR="00110E55" w:rsidRPr="008E05B6">
        <w:rPr>
          <w:rFonts w:ascii="Times New Roman" w:hAnsi="Times New Roman" w:cs="Times New Roman"/>
          <w:lang w:val="en-IE"/>
        </w:rPr>
        <w:t>the</w:t>
      </w:r>
      <w:r w:rsidR="000445AF" w:rsidRPr="008E05B6">
        <w:rPr>
          <w:rFonts w:ascii="Times New Roman" w:hAnsi="Times New Roman" w:cs="Times New Roman"/>
          <w:lang w:val="en-IE"/>
        </w:rPr>
        <w:t xml:space="preserve"> </w:t>
      </w:r>
      <w:r w:rsidR="002042DE" w:rsidRPr="008E05B6">
        <w:rPr>
          <w:rFonts w:ascii="Times New Roman" w:hAnsi="Times New Roman" w:cs="Times New Roman"/>
          <w:lang w:val="en-IE"/>
        </w:rPr>
        <w:t>trait</w:t>
      </w:r>
      <w:r w:rsidR="00D7714D" w:rsidRPr="008E05B6">
        <w:rPr>
          <w:rFonts w:ascii="Times New Roman" w:hAnsi="Times New Roman" w:cs="Times New Roman"/>
          <w:lang w:val="en-IE"/>
        </w:rPr>
        <w:t xml:space="preserve"> of </w:t>
      </w:r>
      <w:proofErr w:type="gramStart"/>
      <w:r w:rsidR="00D7714D" w:rsidRPr="008E05B6">
        <w:rPr>
          <w:rFonts w:ascii="Times New Roman" w:hAnsi="Times New Roman" w:cs="Times New Roman"/>
          <w:lang w:val="en-IE"/>
        </w:rPr>
        <w:t>social-sensitivity</w:t>
      </w:r>
      <w:proofErr w:type="gramEnd"/>
      <w:r w:rsidR="002042DE" w:rsidRPr="008E05B6">
        <w:rPr>
          <w:rFonts w:ascii="Times New Roman" w:hAnsi="Times New Roman" w:cs="Times New Roman"/>
          <w:lang w:val="en-IE"/>
        </w:rPr>
        <w:t xml:space="preserve"> </w:t>
      </w:r>
      <w:r w:rsidR="00D7714D" w:rsidRPr="008E05B6">
        <w:rPr>
          <w:rFonts w:ascii="Times New Roman" w:hAnsi="Times New Roman" w:cs="Times New Roman"/>
          <w:lang w:val="en-IE"/>
        </w:rPr>
        <w:t xml:space="preserve">back to the </w:t>
      </w:r>
      <w:r w:rsidR="003873EE" w:rsidRPr="008E05B6">
        <w:rPr>
          <w:rFonts w:ascii="Times New Roman" w:hAnsi="Times New Roman" w:cs="Times New Roman"/>
          <w:lang w:val="en-IE"/>
        </w:rPr>
        <w:t>1970s</w:t>
      </w:r>
      <w:r w:rsidR="00EC4677" w:rsidRPr="008E05B6">
        <w:rPr>
          <w:rFonts w:ascii="Times New Roman" w:hAnsi="Times New Roman" w:cs="Times New Roman"/>
          <w:lang w:val="en-IE"/>
        </w:rPr>
        <w:t xml:space="preserve"> and </w:t>
      </w:r>
      <w:r w:rsidR="00AD3044" w:rsidRPr="008E05B6">
        <w:rPr>
          <w:rFonts w:ascii="Times New Roman" w:hAnsi="Times New Roman" w:cs="Times New Roman"/>
          <w:lang w:val="en-IE"/>
        </w:rPr>
        <w:t>early 1980s</w:t>
      </w:r>
      <w:r w:rsidR="003873EE" w:rsidRPr="008E05B6">
        <w:rPr>
          <w:rFonts w:ascii="Times New Roman" w:hAnsi="Times New Roman" w:cs="Times New Roman"/>
          <w:lang w:val="en-IE"/>
        </w:rPr>
        <w:t>.</w:t>
      </w:r>
      <w:r w:rsidR="006446E3" w:rsidRPr="008E05B6">
        <w:rPr>
          <w:rFonts w:ascii="Times New Roman" w:hAnsi="Times New Roman" w:cs="Times New Roman"/>
          <w:lang w:val="en-IE"/>
        </w:rPr>
        <w:t xml:space="preserve"> </w:t>
      </w:r>
      <w:r w:rsidR="003873EE" w:rsidRPr="008E05B6">
        <w:rPr>
          <w:rFonts w:ascii="Times New Roman" w:hAnsi="Times New Roman" w:cs="Times New Roman"/>
          <w:lang w:val="en-IE"/>
        </w:rPr>
        <w:t xml:space="preserve"> </w:t>
      </w:r>
      <w:r w:rsidR="00B2393F" w:rsidRPr="008E05B6">
        <w:rPr>
          <w:rFonts w:ascii="Times New Roman" w:hAnsi="Times New Roman" w:cs="Times New Roman"/>
          <w:lang w:val="en-IE"/>
        </w:rPr>
        <w:t xml:space="preserve">Ging argues that </w:t>
      </w:r>
      <w:r w:rsidR="00DF678A" w:rsidRPr="008E05B6">
        <w:rPr>
          <w:rFonts w:ascii="Times New Roman" w:hAnsi="Times New Roman" w:cs="Times New Roman"/>
          <w:lang w:val="en-IE"/>
        </w:rPr>
        <w:t>a</w:t>
      </w:r>
      <w:r w:rsidR="00B2393F" w:rsidRPr="008E05B6">
        <w:rPr>
          <w:rFonts w:ascii="Times New Roman" w:hAnsi="Times New Roman" w:cs="Times New Roman"/>
          <w:lang w:val="en-IE"/>
        </w:rPr>
        <w:t xml:space="preserve"> </w:t>
      </w:r>
      <w:r w:rsidR="00DF678A" w:rsidRPr="008E05B6">
        <w:rPr>
          <w:rFonts w:ascii="Times New Roman" w:hAnsi="Times New Roman" w:cs="Times New Roman"/>
          <w:lang w:val="en-IE"/>
        </w:rPr>
        <w:t xml:space="preserve">main characteristic of </w:t>
      </w:r>
      <w:r w:rsidR="00110E55" w:rsidRPr="008E05B6">
        <w:rPr>
          <w:rFonts w:ascii="Times New Roman" w:hAnsi="Times New Roman" w:cs="Times New Roman"/>
          <w:lang w:val="en-IE"/>
        </w:rPr>
        <w:t xml:space="preserve">First Wave Irish Cinema </w:t>
      </w:r>
      <w:r w:rsidR="000445AF" w:rsidRPr="008E05B6">
        <w:rPr>
          <w:rFonts w:ascii="Times New Roman" w:hAnsi="Times New Roman" w:cs="Times New Roman"/>
          <w:lang w:val="en-IE"/>
        </w:rPr>
        <w:t>was</w:t>
      </w:r>
      <w:r w:rsidR="00B2393F" w:rsidRPr="008E05B6">
        <w:rPr>
          <w:rFonts w:ascii="Times New Roman" w:hAnsi="Times New Roman" w:cs="Times New Roman"/>
          <w:lang w:val="en-IE"/>
        </w:rPr>
        <w:t xml:space="preserve"> </w:t>
      </w:r>
      <w:r w:rsidR="00DF678A" w:rsidRPr="008E05B6">
        <w:rPr>
          <w:rFonts w:ascii="Times New Roman" w:hAnsi="Times New Roman" w:cs="Times New Roman"/>
          <w:lang w:val="en-IE"/>
        </w:rPr>
        <w:t>an</w:t>
      </w:r>
      <w:r w:rsidR="00B2393F" w:rsidRPr="008E05B6">
        <w:rPr>
          <w:rFonts w:ascii="Times New Roman" w:hAnsi="Times New Roman" w:cs="Times New Roman"/>
          <w:lang w:val="en-IE"/>
        </w:rPr>
        <w:t xml:space="preserve"> </w:t>
      </w:r>
      <w:r w:rsidR="00D7714D" w:rsidRPr="008E05B6">
        <w:rPr>
          <w:rFonts w:ascii="Times New Roman" w:hAnsi="Times New Roman" w:cs="Times New Roman"/>
          <w:lang w:val="en-IE"/>
        </w:rPr>
        <w:t xml:space="preserve">interest in </w:t>
      </w:r>
      <w:r w:rsidR="00B2393F" w:rsidRPr="008E05B6">
        <w:rPr>
          <w:rFonts w:ascii="Times New Roman" w:hAnsi="Times New Roman" w:cs="Times New Roman"/>
          <w:lang w:val="en-IE"/>
        </w:rPr>
        <w:t>marginalised characters</w:t>
      </w:r>
      <w:r w:rsidR="00D7714D" w:rsidRPr="008E05B6">
        <w:rPr>
          <w:rFonts w:ascii="Times New Roman" w:hAnsi="Times New Roman" w:cs="Times New Roman"/>
          <w:lang w:val="en-IE"/>
        </w:rPr>
        <w:t>,</w:t>
      </w:r>
      <w:r w:rsidR="00B2393F" w:rsidRPr="008E05B6">
        <w:rPr>
          <w:rFonts w:ascii="Times New Roman" w:hAnsi="Times New Roman" w:cs="Times New Roman"/>
          <w:lang w:val="en-IE"/>
        </w:rPr>
        <w:t xml:space="preserve"> </w:t>
      </w:r>
      <w:r w:rsidR="000445AF" w:rsidRPr="008E05B6">
        <w:rPr>
          <w:rFonts w:ascii="Times New Roman" w:hAnsi="Times New Roman" w:cs="Times New Roman"/>
          <w:lang w:val="en-IE"/>
        </w:rPr>
        <w:t xml:space="preserve">who </w:t>
      </w:r>
      <w:r w:rsidR="002042DE" w:rsidRPr="008E05B6">
        <w:rPr>
          <w:rFonts w:ascii="Times New Roman" w:hAnsi="Times New Roman" w:cs="Times New Roman"/>
          <w:lang w:val="en-IE"/>
        </w:rPr>
        <w:t>live</w:t>
      </w:r>
      <w:r w:rsidR="00DF678A" w:rsidRPr="008E05B6">
        <w:rPr>
          <w:rFonts w:ascii="Times New Roman" w:hAnsi="Times New Roman" w:cs="Times New Roman"/>
          <w:lang w:val="en-IE"/>
        </w:rPr>
        <w:t>d</w:t>
      </w:r>
      <w:r w:rsidR="005C3A43" w:rsidRPr="008E05B6">
        <w:rPr>
          <w:rFonts w:ascii="Times New Roman" w:hAnsi="Times New Roman" w:cs="Times New Roman"/>
          <w:lang w:val="en-IE"/>
        </w:rPr>
        <w:t xml:space="preserve"> on</w:t>
      </w:r>
      <w:r w:rsidR="00B2393F" w:rsidRPr="008E05B6">
        <w:rPr>
          <w:rFonts w:ascii="Times New Roman" w:hAnsi="Times New Roman" w:cs="Times New Roman"/>
          <w:lang w:val="en-IE"/>
        </w:rPr>
        <w:t xml:space="preserve"> the outskirts of </w:t>
      </w:r>
      <w:r w:rsidR="002042DE" w:rsidRPr="008E05B6">
        <w:rPr>
          <w:rFonts w:ascii="Times New Roman" w:hAnsi="Times New Roman" w:cs="Times New Roman"/>
          <w:lang w:val="en-IE"/>
        </w:rPr>
        <w:t xml:space="preserve">mainstream </w:t>
      </w:r>
      <w:r w:rsidR="00B2393F" w:rsidRPr="008E05B6">
        <w:rPr>
          <w:rFonts w:ascii="Times New Roman" w:hAnsi="Times New Roman" w:cs="Times New Roman"/>
          <w:lang w:val="en-IE"/>
        </w:rPr>
        <w:t>society (</w:t>
      </w:r>
      <w:bookmarkStart w:id="8" w:name="_Hlk188307094"/>
      <w:r w:rsidR="004D501D" w:rsidRPr="008E05B6">
        <w:rPr>
          <w:rFonts w:ascii="Times New Roman" w:hAnsi="Times New Roman" w:cs="Times New Roman"/>
          <w:lang w:val="en-IE"/>
        </w:rPr>
        <w:t>2002</w:t>
      </w:r>
      <w:bookmarkEnd w:id="8"/>
      <w:r w:rsidR="00B2393F" w:rsidRPr="008E05B6">
        <w:rPr>
          <w:rFonts w:ascii="Times New Roman" w:hAnsi="Times New Roman" w:cs="Times New Roman"/>
          <w:lang w:val="en-IE"/>
        </w:rPr>
        <w:t xml:space="preserve">: </w:t>
      </w:r>
      <w:r w:rsidR="0000661B" w:rsidRPr="008E05B6">
        <w:rPr>
          <w:rFonts w:ascii="Times New Roman" w:hAnsi="Times New Roman" w:cs="Times New Roman"/>
          <w:lang w:val="en-IE"/>
        </w:rPr>
        <w:t>178</w:t>
      </w:r>
      <w:r w:rsidR="00F511A0" w:rsidRPr="008E05B6">
        <w:rPr>
          <w:rFonts w:ascii="Times New Roman" w:hAnsi="Times New Roman" w:cs="Times New Roman"/>
          <w:lang w:val="en-IE"/>
        </w:rPr>
        <w:t>–1</w:t>
      </w:r>
      <w:r w:rsidR="0000661B" w:rsidRPr="008E05B6">
        <w:rPr>
          <w:rFonts w:ascii="Times New Roman" w:hAnsi="Times New Roman" w:cs="Times New Roman"/>
          <w:lang w:val="en-IE"/>
        </w:rPr>
        <w:t>79</w:t>
      </w:r>
      <w:r w:rsidR="00B2393F" w:rsidRPr="008E05B6">
        <w:rPr>
          <w:rFonts w:ascii="Times New Roman" w:hAnsi="Times New Roman" w:cs="Times New Roman"/>
          <w:lang w:val="en-IE"/>
        </w:rPr>
        <w:t>).</w:t>
      </w:r>
      <w:r w:rsidR="005C3A43" w:rsidRPr="008E05B6">
        <w:rPr>
          <w:rFonts w:ascii="Times New Roman" w:hAnsi="Times New Roman" w:cs="Times New Roman"/>
          <w:lang w:val="en-IE"/>
        </w:rPr>
        <w:t xml:space="preserve"> </w:t>
      </w:r>
      <w:r w:rsidR="00EC4677" w:rsidRPr="008E05B6">
        <w:rPr>
          <w:rFonts w:ascii="Times New Roman" w:hAnsi="Times New Roman" w:cs="Times New Roman"/>
          <w:lang w:val="en-IE"/>
        </w:rPr>
        <w:t>Joe Comerford</w:t>
      </w:r>
      <w:r w:rsidR="00BB7776" w:rsidRPr="008E05B6">
        <w:rPr>
          <w:rFonts w:ascii="Times New Roman" w:hAnsi="Times New Roman" w:cs="Times New Roman"/>
          <w:lang w:val="en-IE"/>
        </w:rPr>
        <w:t>’s</w:t>
      </w:r>
      <w:r w:rsidR="00EC4677" w:rsidRPr="008E05B6">
        <w:rPr>
          <w:rFonts w:ascii="Times New Roman" w:hAnsi="Times New Roman" w:cs="Times New Roman"/>
          <w:lang w:val="en-IE"/>
        </w:rPr>
        <w:t xml:space="preserve"> </w:t>
      </w:r>
      <w:r w:rsidR="001E7F69" w:rsidRPr="008E05B6">
        <w:rPr>
          <w:rFonts w:ascii="Times New Roman" w:hAnsi="Times New Roman" w:cs="Times New Roman"/>
          <w:lang w:val="en-IE"/>
        </w:rPr>
        <w:t xml:space="preserve">documentarist-style </w:t>
      </w:r>
      <w:r w:rsidR="00EC4677" w:rsidRPr="008E05B6">
        <w:rPr>
          <w:rFonts w:ascii="Times New Roman" w:hAnsi="Times New Roman" w:cs="Times New Roman"/>
          <w:lang w:val="en-IE"/>
        </w:rPr>
        <w:t>films</w:t>
      </w:r>
      <w:r w:rsidR="002042DE" w:rsidRPr="008E05B6">
        <w:rPr>
          <w:rFonts w:ascii="Times New Roman" w:hAnsi="Times New Roman" w:cs="Times New Roman"/>
          <w:lang w:val="en-IE"/>
        </w:rPr>
        <w:t xml:space="preserve">, for instance, portrayed </w:t>
      </w:r>
      <w:r w:rsidR="000445AF" w:rsidRPr="008E05B6">
        <w:rPr>
          <w:rFonts w:ascii="Times New Roman" w:hAnsi="Times New Roman" w:cs="Times New Roman"/>
          <w:lang w:val="en-IE"/>
        </w:rPr>
        <w:t xml:space="preserve">characters </w:t>
      </w:r>
      <w:r w:rsidR="002042DE" w:rsidRPr="008E05B6">
        <w:rPr>
          <w:rFonts w:ascii="Times New Roman" w:hAnsi="Times New Roman" w:cs="Times New Roman"/>
          <w:lang w:val="en-IE"/>
        </w:rPr>
        <w:t xml:space="preserve">who were </w:t>
      </w:r>
      <w:r w:rsidR="000445AF" w:rsidRPr="008E05B6">
        <w:rPr>
          <w:rFonts w:ascii="Times New Roman" w:hAnsi="Times New Roman" w:cs="Times New Roman"/>
          <w:lang w:val="en-IE"/>
        </w:rPr>
        <w:t>experienc</w:t>
      </w:r>
      <w:r w:rsidR="002042DE" w:rsidRPr="008E05B6">
        <w:rPr>
          <w:rFonts w:ascii="Times New Roman" w:hAnsi="Times New Roman" w:cs="Times New Roman"/>
          <w:lang w:val="en-IE"/>
        </w:rPr>
        <w:t xml:space="preserve">ing </w:t>
      </w:r>
      <w:r w:rsidR="00EC4677" w:rsidRPr="008E05B6">
        <w:rPr>
          <w:rFonts w:ascii="Times New Roman" w:hAnsi="Times New Roman" w:cs="Times New Roman"/>
          <w:lang w:val="en-IE"/>
        </w:rPr>
        <w:t xml:space="preserve">social exclusion, </w:t>
      </w:r>
      <w:r w:rsidR="002042DE" w:rsidRPr="008E05B6">
        <w:rPr>
          <w:rFonts w:ascii="Times New Roman" w:hAnsi="Times New Roman" w:cs="Times New Roman"/>
          <w:lang w:val="en-IE"/>
        </w:rPr>
        <w:t>as witnessed in</w:t>
      </w:r>
      <w:r w:rsidR="000445AF" w:rsidRPr="008E05B6">
        <w:rPr>
          <w:rFonts w:ascii="Times New Roman" w:hAnsi="Times New Roman" w:cs="Times New Roman"/>
          <w:lang w:val="en-IE"/>
        </w:rPr>
        <w:t xml:space="preserve"> </w:t>
      </w:r>
      <w:r w:rsidR="00EC4677" w:rsidRPr="008E05B6">
        <w:rPr>
          <w:rFonts w:ascii="Times New Roman" w:hAnsi="Times New Roman" w:cs="Times New Roman"/>
          <w:i/>
          <w:iCs/>
          <w:lang w:val="en-IE"/>
        </w:rPr>
        <w:t>Withdrawal</w:t>
      </w:r>
      <w:r w:rsidR="00EC4677" w:rsidRPr="008E05B6">
        <w:rPr>
          <w:rFonts w:ascii="Times New Roman" w:hAnsi="Times New Roman" w:cs="Times New Roman"/>
          <w:lang w:val="en-IE"/>
        </w:rPr>
        <w:t xml:space="preserve"> (197</w:t>
      </w:r>
      <w:r w:rsidR="00BC1F78" w:rsidRPr="008E05B6">
        <w:rPr>
          <w:rFonts w:ascii="Times New Roman" w:hAnsi="Times New Roman" w:cs="Times New Roman"/>
          <w:lang w:val="en-IE"/>
        </w:rPr>
        <w:t>3</w:t>
      </w:r>
      <w:r w:rsidR="00EC4677" w:rsidRPr="008E05B6">
        <w:rPr>
          <w:rFonts w:ascii="Times New Roman" w:hAnsi="Times New Roman" w:cs="Times New Roman"/>
          <w:lang w:val="en-IE"/>
        </w:rPr>
        <w:t xml:space="preserve">), </w:t>
      </w:r>
      <w:r w:rsidR="00EC4677" w:rsidRPr="008E05B6">
        <w:rPr>
          <w:rFonts w:ascii="Times New Roman" w:hAnsi="Times New Roman" w:cs="Times New Roman"/>
          <w:i/>
          <w:iCs/>
          <w:lang w:val="en-IE"/>
        </w:rPr>
        <w:t>Down the Corner</w:t>
      </w:r>
      <w:r w:rsidR="00EC4677" w:rsidRPr="008E05B6">
        <w:rPr>
          <w:rFonts w:ascii="Times New Roman" w:hAnsi="Times New Roman" w:cs="Times New Roman"/>
          <w:lang w:val="en-IE"/>
        </w:rPr>
        <w:t xml:space="preserve"> (1978), and </w:t>
      </w:r>
      <w:r w:rsidR="00EC4677" w:rsidRPr="008E05B6">
        <w:rPr>
          <w:rFonts w:ascii="Times New Roman" w:hAnsi="Times New Roman" w:cs="Times New Roman"/>
          <w:i/>
          <w:iCs/>
          <w:lang w:val="en-IE"/>
        </w:rPr>
        <w:t>Traveller</w:t>
      </w:r>
      <w:r w:rsidR="00EC4677" w:rsidRPr="008E05B6">
        <w:rPr>
          <w:rFonts w:ascii="Times New Roman" w:hAnsi="Times New Roman" w:cs="Times New Roman"/>
          <w:lang w:val="en-IE"/>
        </w:rPr>
        <w:t xml:space="preserve"> (1982) (</w:t>
      </w:r>
      <w:r w:rsidR="004D501D" w:rsidRPr="008E05B6">
        <w:rPr>
          <w:rFonts w:ascii="Times New Roman" w:hAnsi="Times New Roman" w:cs="Times New Roman"/>
          <w:lang w:val="en-IE"/>
        </w:rPr>
        <w:t>2002</w:t>
      </w:r>
      <w:r w:rsidR="00EC4677" w:rsidRPr="008E05B6">
        <w:rPr>
          <w:rFonts w:ascii="Times New Roman" w:hAnsi="Times New Roman" w:cs="Times New Roman"/>
          <w:lang w:val="en-IE"/>
        </w:rPr>
        <w:t xml:space="preserve">: </w:t>
      </w:r>
      <w:r w:rsidR="0000661B" w:rsidRPr="008E05B6">
        <w:rPr>
          <w:rFonts w:ascii="Times New Roman" w:hAnsi="Times New Roman" w:cs="Times New Roman"/>
          <w:lang w:val="en-IE"/>
        </w:rPr>
        <w:t>180</w:t>
      </w:r>
      <w:r w:rsidR="00EC4677" w:rsidRPr="008E05B6">
        <w:rPr>
          <w:rFonts w:ascii="Times New Roman" w:hAnsi="Times New Roman" w:cs="Times New Roman"/>
          <w:lang w:val="en-IE"/>
        </w:rPr>
        <w:t xml:space="preserve">). </w:t>
      </w:r>
      <w:r w:rsidR="000445AF" w:rsidRPr="008E05B6">
        <w:rPr>
          <w:rFonts w:ascii="Times New Roman" w:hAnsi="Times New Roman" w:cs="Times New Roman"/>
          <w:lang w:val="en-IE"/>
        </w:rPr>
        <w:t xml:space="preserve">Second Wave Cinema </w:t>
      </w:r>
      <w:r w:rsidR="002042DE" w:rsidRPr="008E05B6">
        <w:rPr>
          <w:rFonts w:ascii="Times New Roman" w:hAnsi="Times New Roman" w:cs="Times New Roman"/>
          <w:lang w:val="en-IE"/>
        </w:rPr>
        <w:t>(i.e.</w:t>
      </w:r>
      <w:r w:rsidR="00AD3044" w:rsidRPr="008E05B6">
        <w:rPr>
          <w:rFonts w:ascii="Times New Roman" w:hAnsi="Times New Roman" w:cs="Times New Roman"/>
          <w:lang w:val="en-IE"/>
        </w:rPr>
        <w:t>,</w:t>
      </w:r>
      <w:r w:rsidR="002042DE" w:rsidRPr="008E05B6">
        <w:rPr>
          <w:rFonts w:ascii="Times New Roman" w:hAnsi="Times New Roman" w:cs="Times New Roman"/>
          <w:lang w:val="en-IE"/>
        </w:rPr>
        <w:t xml:space="preserve"> cinema after 1987) </w:t>
      </w:r>
      <w:r w:rsidR="00BB7776" w:rsidRPr="008E05B6">
        <w:rPr>
          <w:rFonts w:ascii="Times New Roman" w:hAnsi="Times New Roman" w:cs="Times New Roman"/>
          <w:lang w:val="en-IE"/>
        </w:rPr>
        <w:t>“</w:t>
      </w:r>
      <w:r w:rsidR="00EC4677" w:rsidRPr="008E05B6">
        <w:rPr>
          <w:rFonts w:ascii="Times New Roman" w:hAnsi="Times New Roman" w:cs="Times New Roman"/>
          <w:lang w:val="en-IE"/>
        </w:rPr>
        <w:t xml:space="preserve">moved steadily toward easy, </w:t>
      </w:r>
      <w:proofErr w:type="gramStart"/>
      <w:r w:rsidR="00EC4677" w:rsidRPr="008E05B6">
        <w:rPr>
          <w:rFonts w:ascii="Times New Roman" w:hAnsi="Times New Roman" w:cs="Times New Roman"/>
          <w:lang w:val="en-IE"/>
        </w:rPr>
        <w:t>globally-digestible</w:t>
      </w:r>
      <w:proofErr w:type="gramEnd"/>
      <w:r w:rsidR="00EC4677" w:rsidRPr="008E05B6">
        <w:rPr>
          <w:rFonts w:ascii="Times New Roman" w:hAnsi="Times New Roman" w:cs="Times New Roman"/>
          <w:lang w:val="en-IE"/>
        </w:rPr>
        <w:t xml:space="preserve"> narratives</w:t>
      </w:r>
      <w:r w:rsidR="00BB7776" w:rsidRPr="008E05B6">
        <w:rPr>
          <w:rFonts w:ascii="Times New Roman" w:hAnsi="Times New Roman" w:cs="Times New Roman"/>
          <w:lang w:val="en-IE"/>
        </w:rPr>
        <w:t>”</w:t>
      </w:r>
      <w:r w:rsidR="00110E55" w:rsidRPr="008E05B6">
        <w:rPr>
          <w:rFonts w:ascii="Times New Roman" w:hAnsi="Times New Roman" w:cs="Times New Roman"/>
          <w:lang w:val="en-IE"/>
        </w:rPr>
        <w:t xml:space="preserve"> but</w:t>
      </w:r>
      <w:r w:rsidR="00652E0B" w:rsidRPr="008E05B6">
        <w:rPr>
          <w:rFonts w:ascii="Times New Roman" w:hAnsi="Times New Roman" w:cs="Times New Roman"/>
          <w:lang w:val="en-IE"/>
        </w:rPr>
        <w:t xml:space="preserve"> </w:t>
      </w:r>
      <w:r w:rsidR="00EC4677" w:rsidRPr="008E05B6">
        <w:rPr>
          <w:rFonts w:ascii="Times New Roman" w:hAnsi="Times New Roman" w:cs="Times New Roman"/>
          <w:lang w:val="en-IE"/>
        </w:rPr>
        <w:t xml:space="preserve">characters and storylines </w:t>
      </w:r>
      <w:r w:rsidR="00F67C14" w:rsidRPr="008E05B6">
        <w:rPr>
          <w:rFonts w:ascii="Times New Roman" w:hAnsi="Times New Roman" w:cs="Times New Roman"/>
          <w:lang w:val="en-IE"/>
        </w:rPr>
        <w:t>became</w:t>
      </w:r>
      <w:r w:rsidR="00EC4677" w:rsidRPr="008E05B6">
        <w:rPr>
          <w:rFonts w:ascii="Times New Roman" w:hAnsi="Times New Roman" w:cs="Times New Roman"/>
          <w:lang w:val="en-IE"/>
        </w:rPr>
        <w:t xml:space="preserve"> </w:t>
      </w:r>
      <w:r w:rsidR="00BB7776" w:rsidRPr="008E05B6">
        <w:rPr>
          <w:rFonts w:ascii="Times New Roman" w:hAnsi="Times New Roman" w:cs="Times New Roman"/>
          <w:lang w:val="en-IE"/>
        </w:rPr>
        <w:t>“</w:t>
      </w:r>
      <w:r w:rsidR="00EC4677" w:rsidRPr="008E05B6">
        <w:rPr>
          <w:rFonts w:ascii="Times New Roman" w:hAnsi="Times New Roman" w:cs="Times New Roman"/>
          <w:lang w:val="en-IE"/>
        </w:rPr>
        <w:t>increasingly stereotypical and bland</w:t>
      </w:r>
      <w:r w:rsidR="00E207FD" w:rsidRPr="008E05B6">
        <w:rPr>
          <w:rFonts w:ascii="Times New Roman" w:hAnsi="Times New Roman" w:cs="Times New Roman"/>
          <w:lang w:val="en-IE"/>
        </w:rPr>
        <w:t>,</w:t>
      </w:r>
      <w:r w:rsidR="00BB7776" w:rsidRPr="008E05B6">
        <w:rPr>
          <w:rFonts w:ascii="Times New Roman" w:hAnsi="Times New Roman" w:cs="Times New Roman"/>
          <w:lang w:val="en-IE"/>
        </w:rPr>
        <w:t>”</w:t>
      </w:r>
      <w:r w:rsidR="00110E55" w:rsidRPr="008E05B6">
        <w:rPr>
          <w:rFonts w:ascii="Times New Roman" w:hAnsi="Times New Roman" w:cs="Times New Roman"/>
          <w:lang w:val="en-IE"/>
        </w:rPr>
        <w:t xml:space="preserve"> argues Ging</w:t>
      </w:r>
      <w:r w:rsidR="00EC4677" w:rsidRPr="008E05B6">
        <w:rPr>
          <w:rFonts w:ascii="Times New Roman" w:hAnsi="Times New Roman" w:cs="Times New Roman"/>
          <w:lang w:val="en-IE"/>
        </w:rPr>
        <w:t xml:space="preserve"> (</w:t>
      </w:r>
      <w:r w:rsidR="004D501D" w:rsidRPr="008E05B6">
        <w:rPr>
          <w:rFonts w:ascii="Times New Roman" w:hAnsi="Times New Roman" w:cs="Times New Roman"/>
          <w:lang w:val="en-IE"/>
        </w:rPr>
        <w:t>2002</w:t>
      </w:r>
      <w:r w:rsidR="00EC4677" w:rsidRPr="008E05B6">
        <w:rPr>
          <w:rFonts w:ascii="Times New Roman" w:hAnsi="Times New Roman" w:cs="Times New Roman"/>
          <w:lang w:val="en-IE"/>
        </w:rPr>
        <w:t xml:space="preserve">: </w:t>
      </w:r>
      <w:r w:rsidR="0000661B" w:rsidRPr="008E05B6">
        <w:rPr>
          <w:rFonts w:ascii="Times New Roman" w:hAnsi="Times New Roman" w:cs="Times New Roman"/>
          <w:lang w:val="en-IE"/>
        </w:rPr>
        <w:t>185</w:t>
      </w:r>
      <w:r w:rsidR="00EC4677" w:rsidRPr="008E05B6">
        <w:rPr>
          <w:rFonts w:ascii="Times New Roman" w:hAnsi="Times New Roman" w:cs="Times New Roman"/>
          <w:lang w:val="en-IE"/>
        </w:rPr>
        <w:t xml:space="preserve">). </w:t>
      </w:r>
      <w:r w:rsidR="002042DE" w:rsidRPr="008E05B6">
        <w:rPr>
          <w:rFonts w:ascii="Times New Roman" w:hAnsi="Times New Roman" w:cs="Times New Roman"/>
          <w:lang w:val="en-IE"/>
        </w:rPr>
        <w:t>Gerard Stembridge</w:t>
      </w:r>
      <w:r w:rsidR="00BB7776" w:rsidRPr="008E05B6">
        <w:rPr>
          <w:rFonts w:ascii="Times New Roman" w:hAnsi="Times New Roman" w:cs="Times New Roman"/>
          <w:lang w:val="en-IE"/>
        </w:rPr>
        <w:t>’s</w:t>
      </w:r>
      <w:r w:rsidR="002042DE" w:rsidRPr="008E05B6">
        <w:rPr>
          <w:rFonts w:ascii="Times New Roman" w:hAnsi="Times New Roman" w:cs="Times New Roman"/>
          <w:lang w:val="en-IE"/>
        </w:rPr>
        <w:t xml:space="preserve"> romantic comedy, </w:t>
      </w:r>
      <w:r w:rsidR="002042DE" w:rsidRPr="008E05B6">
        <w:rPr>
          <w:rFonts w:ascii="Times New Roman" w:hAnsi="Times New Roman" w:cs="Times New Roman"/>
          <w:i/>
          <w:iCs/>
          <w:lang w:val="en-IE"/>
        </w:rPr>
        <w:t>About Adam</w:t>
      </w:r>
      <w:r w:rsidR="002042DE" w:rsidRPr="008E05B6">
        <w:rPr>
          <w:rFonts w:ascii="Times New Roman" w:hAnsi="Times New Roman" w:cs="Times New Roman"/>
          <w:lang w:val="en-IE"/>
        </w:rPr>
        <w:t xml:space="preserve"> (</w:t>
      </w:r>
      <w:r w:rsidR="0087596D" w:rsidRPr="008E05B6">
        <w:rPr>
          <w:rFonts w:ascii="Times New Roman" w:hAnsi="Times New Roman" w:cs="Times New Roman"/>
          <w:lang w:val="en-IE"/>
        </w:rPr>
        <w:t>200</w:t>
      </w:r>
      <w:r w:rsidR="001274CB" w:rsidRPr="008E05B6">
        <w:rPr>
          <w:rFonts w:ascii="Times New Roman" w:hAnsi="Times New Roman" w:cs="Times New Roman"/>
          <w:lang w:val="en-IE"/>
        </w:rPr>
        <w:t>1</w:t>
      </w:r>
      <w:r w:rsidR="002042DE" w:rsidRPr="008E05B6">
        <w:rPr>
          <w:rFonts w:ascii="Times New Roman" w:hAnsi="Times New Roman" w:cs="Times New Roman"/>
          <w:lang w:val="en-IE"/>
        </w:rPr>
        <w:t xml:space="preserve">), for example, </w:t>
      </w:r>
      <w:r w:rsidR="00AF2A9E" w:rsidRPr="008E05B6">
        <w:rPr>
          <w:rFonts w:ascii="Times New Roman" w:hAnsi="Times New Roman" w:cs="Times New Roman"/>
          <w:lang w:val="en-IE"/>
        </w:rPr>
        <w:t xml:space="preserve">steered clear </w:t>
      </w:r>
      <w:r w:rsidR="00E02D19" w:rsidRPr="008E05B6">
        <w:rPr>
          <w:rFonts w:ascii="Times New Roman" w:hAnsi="Times New Roman" w:cs="Times New Roman"/>
          <w:lang w:val="en-IE"/>
        </w:rPr>
        <w:t xml:space="preserve">of the </w:t>
      </w:r>
      <w:r w:rsidR="00AF2A9E" w:rsidRPr="008E05B6">
        <w:rPr>
          <w:rFonts w:ascii="Times New Roman" w:hAnsi="Times New Roman" w:cs="Times New Roman"/>
          <w:lang w:val="en-IE"/>
        </w:rPr>
        <w:t>socio-realis</w:t>
      </w:r>
      <w:r w:rsidR="00110E55" w:rsidRPr="008E05B6">
        <w:rPr>
          <w:rFonts w:ascii="Times New Roman" w:hAnsi="Times New Roman" w:cs="Times New Roman"/>
          <w:lang w:val="en-IE"/>
        </w:rPr>
        <w:t xml:space="preserve">m of </w:t>
      </w:r>
      <w:r w:rsidR="00DF678A" w:rsidRPr="008E05B6">
        <w:rPr>
          <w:rFonts w:ascii="Times New Roman" w:hAnsi="Times New Roman" w:cs="Times New Roman"/>
          <w:lang w:val="en-IE"/>
        </w:rPr>
        <w:t>documentarist cinem</w:t>
      </w:r>
      <w:r w:rsidR="00110E55" w:rsidRPr="008E05B6">
        <w:rPr>
          <w:rFonts w:ascii="Times New Roman" w:hAnsi="Times New Roman" w:cs="Times New Roman"/>
          <w:lang w:val="en-IE"/>
        </w:rPr>
        <w:t>a</w:t>
      </w:r>
      <w:r w:rsidR="00AB6667" w:rsidRPr="008E05B6">
        <w:rPr>
          <w:rFonts w:ascii="Times New Roman" w:hAnsi="Times New Roman" w:cs="Times New Roman"/>
          <w:lang w:val="en-IE"/>
        </w:rPr>
        <w:t>.</w:t>
      </w:r>
      <w:r w:rsidR="00F67C14" w:rsidRPr="008E05B6">
        <w:rPr>
          <w:rFonts w:ascii="Times New Roman" w:hAnsi="Times New Roman" w:cs="Times New Roman"/>
          <w:lang w:val="en-IE"/>
        </w:rPr>
        <w:t xml:space="preserve"> </w:t>
      </w:r>
      <w:r w:rsidR="00B64E37" w:rsidRPr="008E05B6">
        <w:rPr>
          <w:rFonts w:ascii="Times New Roman" w:hAnsi="Times New Roman" w:cs="Times New Roman"/>
          <w:lang w:val="en-IE"/>
        </w:rPr>
        <w:t>This film</w:t>
      </w:r>
      <w:r w:rsidR="00F67C14" w:rsidRPr="008E05B6">
        <w:rPr>
          <w:rFonts w:ascii="Times New Roman" w:hAnsi="Times New Roman" w:cs="Times New Roman"/>
          <w:lang w:val="en-IE"/>
        </w:rPr>
        <w:t xml:space="preserve"> is r</w:t>
      </w:r>
      <w:r w:rsidR="002042DE" w:rsidRPr="008E05B6">
        <w:rPr>
          <w:rFonts w:ascii="Times New Roman" w:hAnsi="Times New Roman" w:cs="Times New Roman"/>
          <w:lang w:val="en-IE"/>
        </w:rPr>
        <w:t xml:space="preserve">ich in </w:t>
      </w:r>
      <w:r w:rsidR="00F67C14" w:rsidRPr="008E05B6">
        <w:rPr>
          <w:rFonts w:ascii="Times New Roman" w:hAnsi="Times New Roman" w:cs="Times New Roman"/>
          <w:lang w:val="en-IE"/>
        </w:rPr>
        <w:t xml:space="preserve">images of </w:t>
      </w:r>
      <w:r w:rsidR="00AF2A9E" w:rsidRPr="008E05B6">
        <w:rPr>
          <w:rFonts w:ascii="Times New Roman" w:hAnsi="Times New Roman" w:cs="Times New Roman"/>
          <w:lang w:val="en-IE"/>
        </w:rPr>
        <w:t xml:space="preserve">wealthy, </w:t>
      </w:r>
      <w:r w:rsidR="00F67C14" w:rsidRPr="008E05B6">
        <w:rPr>
          <w:rFonts w:ascii="Times New Roman" w:hAnsi="Times New Roman" w:cs="Times New Roman"/>
          <w:lang w:val="en-IE"/>
        </w:rPr>
        <w:t xml:space="preserve">modern </w:t>
      </w:r>
      <w:r w:rsidR="00AB6667" w:rsidRPr="008E05B6">
        <w:rPr>
          <w:rFonts w:ascii="Times New Roman" w:hAnsi="Times New Roman" w:cs="Times New Roman"/>
          <w:lang w:val="en-IE"/>
        </w:rPr>
        <w:t>life</w:t>
      </w:r>
      <w:r w:rsidR="00F67C14" w:rsidRPr="008E05B6">
        <w:rPr>
          <w:rFonts w:ascii="Times New Roman" w:hAnsi="Times New Roman" w:cs="Times New Roman"/>
          <w:lang w:val="en-IE"/>
        </w:rPr>
        <w:t xml:space="preserve">: the title character is owner of a light-blue Jaguar, and </w:t>
      </w:r>
      <w:r w:rsidR="00110E55" w:rsidRPr="008E05B6">
        <w:rPr>
          <w:rFonts w:ascii="Times New Roman" w:hAnsi="Times New Roman" w:cs="Times New Roman"/>
          <w:lang w:val="en-IE"/>
        </w:rPr>
        <w:t>lives</w:t>
      </w:r>
      <w:r w:rsidR="00F67C14" w:rsidRPr="008E05B6">
        <w:rPr>
          <w:rFonts w:ascii="Times New Roman" w:hAnsi="Times New Roman" w:cs="Times New Roman"/>
          <w:lang w:val="en-IE"/>
        </w:rPr>
        <w:t xml:space="preserve"> in </w:t>
      </w:r>
      <w:r w:rsidR="00B64E37" w:rsidRPr="008E05B6">
        <w:rPr>
          <w:rFonts w:ascii="Times New Roman" w:hAnsi="Times New Roman" w:cs="Times New Roman"/>
          <w:lang w:val="en-IE"/>
        </w:rPr>
        <w:t>a</w:t>
      </w:r>
      <w:r w:rsidR="00F67C14" w:rsidRPr="008E05B6">
        <w:rPr>
          <w:rFonts w:ascii="Times New Roman" w:hAnsi="Times New Roman" w:cs="Times New Roman"/>
          <w:lang w:val="en-IE"/>
        </w:rPr>
        <w:t xml:space="preserve"> busy, </w:t>
      </w:r>
      <w:r w:rsidR="00AF2A9E" w:rsidRPr="008E05B6">
        <w:rPr>
          <w:rFonts w:ascii="Times New Roman" w:hAnsi="Times New Roman" w:cs="Times New Roman"/>
          <w:lang w:val="en-IE"/>
        </w:rPr>
        <w:t xml:space="preserve">modern </w:t>
      </w:r>
      <w:r w:rsidR="00652E0B" w:rsidRPr="008E05B6">
        <w:rPr>
          <w:rFonts w:ascii="Times New Roman" w:hAnsi="Times New Roman" w:cs="Times New Roman"/>
          <w:lang w:val="en-IE"/>
        </w:rPr>
        <w:t>Dublin</w:t>
      </w:r>
      <w:r w:rsidR="00D95147" w:rsidRPr="008E05B6">
        <w:rPr>
          <w:rFonts w:ascii="Times New Roman" w:hAnsi="Times New Roman" w:cs="Times New Roman"/>
          <w:lang w:val="en-IE"/>
        </w:rPr>
        <w:t xml:space="preserve">. </w:t>
      </w:r>
      <w:bookmarkStart w:id="9" w:name="_Hlk188185602"/>
      <w:r w:rsidR="006446E3" w:rsidRPr="008E05B6">
        <w:rPr>
          <w:rFonts w:ascii="Times New Roman" w:hAnsi="Times New Roman" w:cs="Times New Roman"/>
          <w:lang w:val="en-IE"/>
        </w:rPr>
        <w:t xml:space="preserve">Hugh Linehan </w:t>
      </w:r>
      <w:bookmarkEnd w:id="9"/>
      <w:r w:rsidR="000445AF" w:rsidRPr="008E05B6">
        <w:rPr>
          <w:rFonts w:ascii="Times New Roman" w:hAnsi="Times New Roman" w:cs="Times New Roman"/>
          <w:lang w:val="en-IE"/>
        </w:rPr>
        <w:t>notes that Second Wave Cinema</w:t>
      </w:r>
      <w:r w:rsidR="006446E3" w:rsidRPr="008E05B6">
        <w:rPr>
          <w:rFonts w:ascii="Times New Roman" w:hAnsi="Times New Roman" w:cs="Times New Roman"/>
          <w:lang w:val="en-IE"/>
        </w:rPr>
        <w:t xml:space="preserve"> </w:t>
      </w:r>
      <w:r w:rsidR="00D7714D" w:rsidRPr="008E05B6">
        <w:rPr>
          <w:rFonts w:ascii="Times New Roman" w:hAnsi="Times New Roman" w:cs="Times New Roman"/>
          <w:lang w:val="en-IE"/>
        </w:rPr>
        <w:t>presented</w:t>
      </w:r>
      <w:r w:rsidR="006446E3" w:rsidRPr="008E05B6">
        <w:rPr>
          <w:rFonts w:ascii="Times New Roman" w:hAnsi="Times New Roman" w:cs="Times New Roman"/>
          <w:lang w:val="en-IE"/>
        </w:rPr>
        <w:t xml:space="preserve"> a new image of Ireland</w:t>
      </w:r>
      <w:r w:rsidR="00D95147" w:rsidRPr="008E05B6">
        <w:rPr>
          <w:rFonts w:ascii="Times New Roman" w:hAnsi="Times New Roman" w:cs="Times New Roman"/>
          <w:lang w:val="en-IE"/>
        </w:rPr>
        <w:t xml:space="preserve"> as </w:t>
      </w:r>
      <w:r w:rsidR="006446E3" w:rsidRPr="008E05B6">
        <w:rPr>
          <w:rFonts w:ascii="Times New Roman" w:hAnsi="Times New Roman" w:cs="Times New Roman"/>
          <w:lang w:val="en-IE"/>
        </w:rPr>
        <w:t xml:space="preserve">a </w:t>
      </w:r>
      <w:r w:rsidR="00BB7776" w:rsidRPr="008E05B6">
        <w:rPr>
          <w:rFonts w:ascii="Times New Roman" w:hAnsi="Times New Roman" w:cs="Times New Roman"/>
          <w:lang w:val="en-IE"/>
        </w:rPr>
        <w:t>“</w:t>
      </w:r>
      <w:r w:rsidR="006446E3" w:rsidRPr="008E05B6">
        <w:rPr>
          <w:rFonts w:ascii="Times New Roman" w:hAnsi="Times New Roman" w:cs="Times New Roman"/>
          <w:lang w:val="en-IE"/>
        </w:rPr>
        <w:t>modern, dynamic society ideal for investment by multinational conglomerates</w:t>
      </w:r>
      <w:r w:rsidR="00BB7776" w:rsidRPr="008E05B6">
        <w:rPr>
          <w:rFonts w:ascii="Times New Roman" w:hAnsi="Times New Roman" w:cs="Times New Roman"/>
          <w:lang w:val="en-IE"/>
        </w:rPr>
        <w:t>”</w:t>
      </w:r>
      <w:r w:rsidR="006446E3" w:rsidRPr="008E05B6">
        <w:rPr>
          <w:rFonts w:ascii="Times New Roman" w:hAnsi="Times New Roman" w:cs="Times New Roman"/>
          <w:lang w:val="en-IE"/>
        </w:rPr>
        <w:t xml:space="preserve"> (1999: 46). </w:t>
      </w:r>
      <w:r w:rsidR="00B64E37" w:rsidRPr="008E05B6">
        <w:rPr>
          <w:rFonts w:ascii="Times New Roman" w:hAnsi="Times New Roman" w:cs="Times New Roman"/>
          <w:lang w:val="en-IE"/>
        </w:rPr>
        <w:t>There were</w:t>
      </w:r>
      <w:r w:rsidR="00D7714D" w:rsidRPr="008E05B6">
        <w:rPr>
          <w:rFonts w:ascii="Times New Roman" w:hAnsi="Times New Roman" w:cs="Times New Roman"/>
          <w:lang w:val="en-IE"/>
        </w:rPr>
        <w:t xml:space="preserve"> </w:t>
      </w:r>
      <w:r w:rsidR="00B64E37" w:rsidRPr="008E05B6">
        <w:rPr>
          <w:rFonts w:ascii="Times New Roman" w:hAnsi="Times New Roman" w:cs="Times New Roman"/>
          <w:lang w:val="en-IE"/>
        </w:rPr>
        <w:t>e</w:t>
      </w:r>
      <w:r w:rsidR="00EB0D27" w:rsidRPr="008E05B6">
        <w:rPr>
          <w:rFonts w:ascii="Times New Roman" w:hAnsi="Times New Roman" w:cs="Times New Roman"/>
          <w:lang w:val="en-IE"/>
        </w:rPr>
        <w:t xml:space="preserve">conomic factors behind </w:t>
      </w:r>
      <w:r w:rsidR="00B64E37" w:rsidRPr="008E05B6">
        <w:rPr>
          <w:rFonts w:ascii="Times New Roman" w:hAnsi="Times New Roman" w:cs="Times New Roman"/>
          <w:lang w:val="en-IE"/>
        </w:rPr>
        <w:t xml:space="preserve">the </w:t>
      </w:r>
      <w:r w:rsidR="00AB6667" w:rsidRPr="008E05B6">
        <w:rPr>
          <w:rFonts w:ascii="Times New Roman" w:hAnsi="Times New Roman" w:cs="Times New Roman"/>
          <w:lang w:val="en-IE"/>
        </w:rPr>
        <w:t xml:space="preserve">change of outlook </w:t>
      </w:r>
      <w:r w:rsidR="00033F1E" w:rsidRPr="008E05B6">
        <w:rPr>
          <w:rFonts w:ascii="Times New Roman" w:hAnsi="Times New Roman" w:cs="Times New Roman"/>
          <w:lang w:val="en-IE"/>
        </w:rPr>
        <w:t xml:space="preserve">that </w:t>
      </w:r>
      <w:r w:rsidR="00AB6667" w:rsidRPr="008E05B6">
        <w:rPr>
          <w:rFonts w:ascii="Times New Roman" w:hAnsi="Times New Roman" w:cs="Times New Roman"/>
          <w:lang w:val="en-IE"/>
        </w:rPr>
        <w:t xml:space="preserve">were consequences of </w:t>
      </w:r>
      <w:r w:rsidR="00EB0D27" w:rsidRPr="008E05B6">
        <w:rPr>
          <w:rFonts w:ascii="Times New Roman" w:hAnsi="Times New Roman" w:cs="Times New Roman"/>
          <w:lang w:val="en-IE"/>
        </w:rPr>
        <w:t xml:space="preserve">the </w:t>
      </w:r>
      <w:r w:rsidR="00D95147" w:rsidRPr="008E05B6">
        <w:rPr>
          <w:rFonts w:ascii="Times New Roman" w:hAnsi="Times New Roman" w:cs="Times New Roman"/>
          <w:lang w:val="en-IE"/>
        </w:rPr>
        <w:t xml:space="preserve">Irish </w:t>
      </w:r>
      <w:r w:rsidR="00B64E37" w:rsidRPr="008E05B6">
        <w:rPr>
          <w:rFonts w:ascii="Times New Roman" w:hAnsi="Times New Roman" w:cs="Times New Roman"/>
          <w:lang w:val="en-IE"/>
        </w:rPr>
        <w:t>government</w:t>
      </w:r>
      <w:r w:rsidR="00BB7776" w:rsidRPr="008E05B6">
        <w:rPr>
          <w:rFonts w:ascii="Times New Roman" w:hAnsi="Times New Roman" w:cs="Times New Roman"/>
          <w:lang w:val="en-IE"/>
        </w:rPr>
        <w:t>’s</w:t>
      </w:r>
      <w:r w:rsidR="00B64E37" w:rsidRPr="008E05B6">
        <w:rPr>
          <w:rFonts w:ascii="Times New Roman" w:hAnsi="Times New Roman" w:cs="Times New Roman"/>
          <w:lang w:val="en-IE"/>
        </w:rPr>
        <w:t xml:space="preserve"> </w:t>
      </w:r>
      <w:r w:rsidR="006446E3" w:rsidRPr="008E05B6">
        <w:rPr>
          <w:rFonts w:ascii="Times New Roman" w:hAnsi="Times New Roman" w:cs="Times New Roman"/>
          <w:lang w:val="en-IE"/>
        </w:rPr>
        <w:t>Programme for National Recovery</w:t>
      </w:r>
      <w:r w:rsidR="00957CE4" w:rsidRPr="008E05B6">
        <w:rPr>
          <w:rFonts w:ascii="Times New Roman" w:hAnsi="Times New Roman" w:cs="Times New Roman"/>
          <w:lang w:val="en-IE"/>
        </w:rPr>
        <w:t xml:space="preserve">, </w:t>
      </w:r>
      <w:r w:rsidR="00AB6667" w:rsidRPr="008E05B6">
        <w:rPr>
          <w:rFonts w:ascii="Times New Roman" w:hAnsi="Times New Roman" w:cs="Times New Roman"/>
          <w:lang w:val="en-IE"/>
        </w:rPr>
        <w:t xml:space="preserve">introduced in </w:t>
      </w:r>
      <w:r w:rsidR="006446E3" w:rsidRPr="008E05B6">
        <w:rPr>
          <w:rFonts w:ascii="Times New Roman" w:hAnsi="Times New Roman" w:cs="Times New Roman"/>
          <w:lang w:val="en-IE"/>
        </w:rPr>
        <w:t>1987</w:t>
      </w:r>
      <w:r w:rsidR="00AF2A9E" w:rsidRPr="008E05B6">
        <w:rPr>
          <w:rFonts w:ascii="Times New Roman" w:hAnsi="Times New Roman" w:cs="Times New Roman"/>
          <w:lang w:val="en-IE"/>
        </w:rPr>
        <w:t xml:space="preserve">. This programme </w:t>
      </w:r>
      <w:r w:rsidR="006446E3" w:rsidRPr="008E05B6">
        <w:rPr>
          <w:rFonts w:ascii="Times New Roman" w:hAnsi="Times New Roman" w:cs="Times New Roman"/>
          <w:lang w:val="en-IE"/>
        </w:rPr>
        <w:t xml:space="preserve">stabilized the </w:t>
      </w:r>
      <w:r w:rsidR="006446E3" w:rsidRPr="008E05B6">
        <w:rPr>
          <w:rFonts w:ascii="Times New Roman" w:hAnsi="Times New Roman" w:cs="Times New Roman"/>
          <w:lang w:val="en-IE"/>
        </w:rPr>
        <w:lastRenderedPageBreak/>
        <w:t>economy and laid the foundations of</w:t>
      </w:r>
      <w:r w:rsidR="00764935" w:rsidRPr="008E05B6">
        <w:rPr>
          <w:rFonts w:ascii="Times New Roman" w:hAnsi="Times New Roman" w:cs="Times New Roman"/>
          <w:lang w:val="en-IE"/>
        </w:rPr>
        <w:t xml:space="preserve"> the new </w:t>
      </w:r>
      <w:r w:rsidR="006446E3" w:rsidRPr="008E05B6">
        <w:rPr>
          <w:rFonts w:ascii="Times New Roman" w:hAnsi="Times New Roman" w:cs="Times New Roman"/>
          <w:lang w:val="en-IE"/>
        </w:rPr>
        <w:t xml:space="preserve">economic growth </w:t>
      </w:r>
      <w:r w:rsidR="00764935" w:rsidRPr="008E05B6">
        <w:rPr>
          <w:rFonts w:ascii="Times New Roman" w:hAnsi="Times New Roman" w:cs="Times New Roman"/>
          <w:lang w:val="en-IE"/>
        </w:rPr>
        <w:t>of</w:t>
      </w:r>
      <w:r w:rsidR="006446E3" w:rsidRPr="008E05B6">
        <w:rPr>
          <w:rFonts w:ascii="Times New Roman" w:hAnsi="Times New Roman" w:cs="Times New Roman"/>
          <w:lang w:val="en-IE"/>
        </w:rPr>
        <w:t xml:space="preserve"> the Celtic Tiger</w:t>
      </w:r>
      <w:r w:rsidR="00764935" w:rsidRPr="008E05B6">
        <w:rPr>
          <w:rFonts w:ascii="Times New Roman" w:hAnsi="Times New Roman" w:cs="Times New Roman"/>
          <w:lang w:val="en-IE"/>
        </w:rPr>
        <w:t xml:space="preserve"> era</w:t>
      </w:r>
      <w:r w:rsidR="0010715C" w:rsidRPr="008E05B6">
        <w:rPr>
          <w:rFonts w:ascii="Times New Roman" w:hAnsi="Times New Roman" w:cs="Times New Roman"/>
          <w:lang w:val="en-IE"/>
        </w:rPr>
        <w:t xml:space="preserve"> (</w:t>
      </w:r>
      <w:bookmarkStart w:id="10" w:name="_Hlk188185615"/>
      <w:r w:rsidR="00764935" w:rsidRPr="008E05B6">
        <w:rPr>
          <w:rFonts w:ascii="Times New Roman" w:hAnsi="Times New Roman" w:cs="Times New Roman"/>
          <w:lang w:val="en-IE"/>
        </w:rPr>
        <w:t xml:space="preserve">Ní </w:t>
      </w:r>
      <w:proofErr w:type="spellStart"/>
      <w:r w:rsidR="00764935" w:rsidRPr="008E05B6">
        <w:rPr>
          <w:rFonts w:ascii="Times New Roman" w:hAnsi="Times New Roman" w:cs="Times New Roman"/>
          <w:lang w:val="en-IE"/>
        </w:rPr>
        <w:t>Mháille</w:t>
      </w:r>
      <w:proofErr w:type="spellEnd"/>
      <w:r w:rsidR="00764935" w:rsidRPr="008E05B6">
        <w:rPr>
          <w:rFonts w:ascii="Times New Roman" w:hAnsi="Times New Roman" w:cs="Times New Roman"/>
          <w:lang w:val="en-IE"/>
        </w:rPr>
        <w:t xml:space="preserve"> Battel 2003</w:t>
      </w:r>
      <w:bookmarkEnd w:id="10"/>
      <w:r w:rsidR="00764935" w:rsidRPr="008E05B6">
        <w:rPr>
          <w:rFonts w:ascii="Times New Roman" w:hAnsi="Times New Roman" w:cs="Times New Roman"/>
          <w:lang w:val="en-IE"/>
        </w:rPr>
        <w:t>: 99</w:t>
      </w:r>
      <w:r w:rsidR="0010715C" w:rsidRPr="008E05B6">
        <w:rPr>
          <w:rFonts w:ascii="Times New Roman" w:hAnsi="Times New Roman" w:cs="Times New Roman"/>
          <w:lang w:val="en-IE"/>
        </w:rPr>
        <w:t>)</w:t>
      </w:r>
      <w:r w:rsidR="00764935" w:rsidRPr="008E05B6">
        <w:rPr>
          <w:rFonts w:ascii="Times New Roman" w:hAnsi="Times New Roman" w:cs="Times New Roman"/>
          <w:lang w:val="en-IE"/>
        </w:rPr>
        <w:t>.</w:t>
      </w:r>
      <w:r w:rsidR="0010715C" w:rsidRPr="008E05B6">
        <w:rPr>
          <w:rFonts w:ascii="Times New Roman" w:hAnsi="Times New Roman" w:cs="Times New Roman"/>
          <w:lang w:val="en-IE"/>
        </w:rPr>
        <w:t xml:space="preserve"> </w:t>
      </w:r>
      <w:r w:rsidR="00D95147" w:rsidRPr="008E05B6">
        <w:rPr>
          <w:rFonts w:ascii="Times New Roman" w:hAnsi="Times New Roman" w:cs="Times New Roman"/>
          <w:lang w:val="en-IE"/>
        </w:rPr>
        <w:t>The country</w:t>
      </w:r>
      <w:r w:rsidR="00BB7776" w:rsidRPr="008E05B6">
        <w:rPr>
          <w:rFonts w:ascii="Times New Roman" w:hAnsi="Times New Roman" w:cs="Times New Roman"/>
          <w:lang w:val="en-IE"/>
        </w:rPr>
        <w:t>’s</w:t>
      </w:r>
      <w:r w:rsidR="006446E3" w:rsidRPr="008E05B6">
        <w:rPr>
          <w:rFonts w:ascii="Times New Roman" w:hAnsi="Times New Roman" w:cs="Times New Roman"/>
          <w:lang w:val="en-IE"/>
        </w:rPr>
        <w:t xml:space="preserve"> new-found confidence as an emerging economic power on the European and the global scene </w:t>
      </w:r>
      <w:r w:rsidR="00EB0D27" w:rsidRPr="008E05B6">
        <w:rPr>
          <w:rFonts w:ascii="Times New Roman" w:hAnsi="Times New Roman" w:cs="Times New Roman"/>
          <w:lang w:val="en-IE"/>
        </w:rPr>
        <w:t>was emphasised in</w:t>
      </w:r>
      <w:r w:rsidR="006446E3" w:rsidRPr="008E05B6">
        <w:rPr>
          <w:rFonts w:ascii="Times New Roman" w:hAnsi="Times New Roman" w:cs="Times New Roman"/>
          <w:lang w:val="en-IE"/>
        </w:rPr>
        <w:t xml:space="preserve"> the representation of </w:t>
      </w:r>
      <w:r w:rsidR="00B64E37" w:rsidRPr="008E05B6">
        <w:rPr>
          <w:rFonts w:ascii="Times New Roman" w:hAnsi="Times New Roman" w:cs="Times New Roman"/>
          <w:lang w:val="en-IE"/>
        </w:rPr>
        <w:t xml:space="preserve">a new kind of </w:t>
      </w:r>
      <w:r w:rsidR="006446E3" w:rsidRPr="008E05B6">
        <w:rPr>
          <w:rFonts w:ascii="Times New Roman" w:hAnsi="Times New Roman" w:cs="Times New Roman"/>
          <w:lang w:val="en-IE"/>
        </w:rPr>
        <w:t xml:space="preserve">masculinity in </w:t>
      </w:r>
      <w:r w:rsidR="006446E3" w:rsidRPr="008E05B6">
        <w:rPr>
          <w:rFonts w:ascii="Times New Roman" w:hAnsi="Times New Roman" w:cs="Times New Roman"/>
          <w:i/>
          <w:iCs/>
          <w:lang w:val="en-IE"/>
        </w:rPr>
        <w:t>About Adam</w:t>
      </w:r>
      <w:r w:rsidR="006446E3" w:rsidRPr="008E05B6">
        <w:rPr>
          <w:rFonts w:ascii="Times New Roman" w:hAnsi="Times New Roman" w:cs="Times New Roman"/>
          <w:lang w:val="en-IE"/>
        </w:rPr>
        <w:t>.</w:t>
      </w:r>
      <w:r w:rsidR="00AF2A9E" w:rsidRPr="008E05B6">
        <w:rPr>
          <w:rFonts w:ascii="Times New Roman" w:hAnsi="Times New Roman" w:cs="Times New Roman"/>
          <w:lang w:val="en-IE"/>
        </w:rPr>
        <w:t xml:space="preserve"> </w:t>
      </w:r>
      <w:r w:rsidR="00B64E37" w:rsidRPr="008E05B6">
        <w:rPr>
          <w:rFonts w:ascii="Times New Roman" w:hAnsi="Times New Roman" w:cs="Times New Roman"/>
          <w:lang w:val="en-IE"/>
        </w:rPr>
        <w:t>Ireland</w:t>
      </w:r>
      <w:r w:rsidR="00BB7776" w:rsidRPr="008E05B6">
        <w:rPr>
          <w:rFonts w:ascii="Times New Roman" w:hAnsi="Times New Roman" w:cs="Times New Roman"/>
          <w:lang w:val="en-IE"/>
        </w:rPr>
        <w:t>’s</w:t>
      </w:r>
      <w:r w:rsidR="00B64E37" w:rsidRPr="008E05B6">
        <w:rPr>
          <w:rFonts w:ascii="Times New Roman" w:hAnsi="Times New Roman" w:cs="Times New Roman"/>
          <w:lang w:val="en-IE"/>
        </w:rPr>
        <w:t xml:space="preserve"> </w:t>
      </w:r>
      <w:r w:rsidR="006446E3" w:rsidRPr="008E05B6">
        <w:rPr>
          <w:rFonts w:ascii="Times New Roman" w:hAnsi="Times New Roman" w:cs="Times New Roman"/>
          <w:lang w:val="en-IE"/>
        </w:rPr>
        <w:t xml:space="preserve">Third Wave </w:t>
      </w:r>
      <w:r w:rsidR="00EB0D27" w:rsidRPr="008E05B6">
        <w:rPr>
          <w:rFonts w:ascii="Times New Roman" w:hAnsi="Times New Roman" w:cs="Times New Roman"/>
          <w:lang w:val="en-IE"/>
        </w:rPr>
        <w:t>C</w:t>
      </w:r>
      <w:r w:rsidR="006446E3" w:rsidRPr="008E05B6">
        <w:rPr>
          <w:rFonts w:ascii="Times New Roman" w:hAnsi="Times New Roman" w:cs="Times New Roman"/>
          <w:lang w:val="en-IE"/>
        </w:rPr>
        <w:t>inema</w:t>
      </w:r>
      <w:r w:rsidR="00B64E37" w:rsidRPr="008E05B6">
        <w:rPr>
          <w:rFonts w:ascii="Times New Roman" w:hAnsi="Times New Roman" w:cs="Times New Roman"/>
          <w:lang w:val="en-IE"/>
        </w:rPr>
        <w:t xml:space="preserve"> </w:t>
      </w:r>
      <w:r w:rsidR="006446E3" w:rsidRPr="008E05B6">
        <w:rPr>
          <w:rFonts w:ascii="Times New Roman" w:hAnsi="Times New Roman" w:cs="Times New Roman"/>
          <w:lang w:val="en-IE"/>
        </w:rPr>
        <w:t xml:space="preserve">of the </w:t>
      </w:r>
      <w:r w:rsidR="00AD3044" w:rsidRPr="008E05B6">
        <w:rPr>
          <w:rFonts w:ascii="Times New Roman" w:hAnsi="Times New Roman" w:cs="Times New Roman"/>
          <w:lang w:val="en-IE"/>
        </w:rPr>
        <w:t>late 2000s</w:t>
      </w:r>
      <w:r w:rsidR="006446E3" w:rsidRPr="008E05B6">
        <w:rPr>
          <w:rFonts w:ascii="Times New Roman" w:hAnsi="Times New Roman" w:cs="Times New Roman"/>
          <w:lang w:val="en-IE"/>
        </w:rPr>
        <w:t xml:space="preserve"> and </w:t>
      </w:r>
      <w:r w:rsidR="00AD3044" w:rsidRPr="008E05B6">
        <w:rPr>
          <w:rFonts w:ascii="Times New Roman" w:hAnsi="Times New Roman" w:cs="Times New Roman"/>
          <w:lang w:val="en-IE"/>
        </w:rPr>
        <w:t>early 2010s</w:t>
      </w:r>
      <w:r w:rsidR="0010715C" w:rsidRPr="008E05B6">
        <w:rPr>
          <w:rFonts w:ascii="Times New Roman" w:hAnsi="Times New Roman" w:cs="Times New Roman"/>
          <w:lang w:val="en-IE"/>
        </w:rPr>
        <w:t xml:space="preserve"> </w:t>
      </w:r>
      <w:r w:rsidR="006446E3" w:rsidRPr="008E05B6">
        <w:rPr>
          <w:rFonts w:ascii="Times New Roman" w:hAnsi="Times New Roman" w:cs="Times New Roman"/>
          <w:lang w:val="en-IE"/>
        </w:rPr>
        <w:t xml:space="preserve">found </w:t>
      </w:r>
      <w:r w:rsidR="00EB79CA" w:rsidRPr="008E05B6">
        <w:rPr>
          <w:rFonts w:ascii="Times New Roman" w:hAnsi="Times New Roman" w:cs="Times New Roman"/>
          <w:lang w:val="en-IE"/>
        </w:rPr>
        <w:t>a balance</w:t>
      </w:r>
      <w:r w:rsidR="00E302F7" w:rsidRPr="008E05B6">
        <w:rPr>
          <w:rFonts w:ascii="Times New Roman" w:hAnsi="Times New Roman" w:cs="Times New Roman"/>
          <w:lang w:val="en-IE"/>
        </w:rPr>
        <w:t xml:space="preserve"> </w:t>
      </w:r>
      <w:r w:rsidR="006446E3" w:rsidRPr="008E05B6">
        <w:rPr>
          <w:rFonts w:ascii="Times New Roman" w:hAnsi="Times New Roman" w:cs="Times New Roman"/>
          <w:lang w:val="en-IE"/>
        </w:rPr>
        <w:t xml:space="preserve">between domestic </w:t>
      </w:r>
      <w:r w:rsidR="00E302F7" w:rsidRPr="008E05B6">
        <w:rPr>
          <w:rFonts w:ascii="Times New Roman" w:hAnsi="Times New Roman" w:cs="Times New Roman"/>
          <w:lang w:val="en-IE"/>
        </w:rPr>
        <w:t xml:space="preserve">concerns </w:t>
      </w:r>
      <w:r w:rsidR="006446E3" w:rsidRPr="008E05B6">
        <w:rPr>
          <w:rFonts w:ascii="Times New Roman" w:hAnsi="Times New Roman" w:cs="Times New Roman"/>
          <w:lang w:val="en-IE"/>
        </w:rPr>
        <w:t>and global appeal</w:t>
      </w:r>
      <w:r w:rsidR="0010715C" w:rsidRPr="008E05B6">
        <w:rPr>
          <w:rFonts w:ascii="Times New Roman" w:hAnsi="Times New Roman" w:cs="Times New Roman"/>
          <w:lang w:val="en-IE"/>
        </w:rPr>
        <w:t xml:space="preserve">. This </w:t>
      </w:r>
      <w:proofErr w:type="gramStart"/>
      <w:r w:rsidR="00AF2A9E" w:rsidRPr="008E05B6">
        <w:rPr>
          <w:rFonts w:ascii="Times New Roman" w:hAnsi="Times New Roman" w:cs="Times New Roman"/>
          <w:lang w:val="en-IE"/>
        </w:rPr>
        <w:t>bore</w:t>
      </w:r>
      <w:proofErr w:type="gramEnd"/>
      <w:r w:rsidR="00AF2A9E" w:rsidRPr="008E05B6">
        <w:rPr>
          <w:rFonts w:ascii="Times New Roman" w:hAnsi="Times New Roman" w:cs="Times New Roman"/>
          <w:lang w:val="en-IE"/>
        </w:rPr>
        <w:t xml:space="preserve"> fruit in</w:t>
      </w:r>
      <w:r w:rsidR="00E302F7" w:rsidRPr="008E05B6">
        <w:rPr>
          <w:rFonts w:ascii="Times New Roman" w:hAnsi="Times New Roman" w:cs="Times New Roman"/>
          <w:lang w:val="en-IE"/>
        </w:rPr>
        <w:t xml:space="preserve"> </w:t>
      </w:r>
      <w:r w:rsidR="00D95147" w:rsidRPr="008E05B6">
        <w:rPr>
          <w:rFonts w:ascii="Times New Roman" w:hAnsi="Times New Roman" w:cs="Times New Roman"/>
          <w:lang w:val="en-IE"/>
        </w:rPr>
        <w:t xml:space="preserve">films that have brought </w:t>
      </w:r>
      <w:r w:rsidR="0010715C" w:rsidRPr="008E05B6">
        <w:rPr>
          <w:rFonts w:ascii="Times New Roman" w:hAnsi="Times New Roman" w:cs="Times New Roman"/>
          <w:lang w:val="en-IE"/>
        </w:rPr>
        <w:t xml:space="preserve">national and international </w:t>
      </w:r>
      <w:r w:rsidR="00E302F7" w:rsidRPr="008E05B6">
        <w:rPr>
          <w:rFonts w:ascii="Times New Roman" w:hAnsi="Times New Roman" w:cs="Times New Roman"/>
          <w:lang w:val="en-IE"/>
        </w:rPr>
        <w:t>success</w:t>
      </w:r>
      <w:r w:rsidR="00D95147" w:rsidRPr="008E05B6">
        <w:rPr>
          <w:rFonts w:ascii="Times New Roman" w:hAnsi="Times New Roman" w:cs="Times New Roman"/>
          <w:lang w:val="en-IE"/>
        </w:rPr>
        <w:t xml:space="preserve">: </w:t>
      </w:r>
      <w:r w:rsidR="006446E3" w:rsidRPr="008E05B6">
        <w:rPr>
          <w:rFonts w:ascii="Times New Roman" w:hAnsi="Times New Roman" w:cs="Times New Roman"/>
          <w:i/>
          <w:iCs/>
          <w:lang w:val="en-IE"/>
        </w:rPr>
        <w:t>Once</w:t>
      </w:r>
      <w:r w:rsidR="006446E3" w:rsidRPr="008E05B6">
        <w:rPr>
          <w:rFonts w:ascii="Times New Roman" w:hAnsi="Times New Roman" w:cs="Times New Roman"/>
          <w:lang w:val="en-IE"/>
        </w:rPr>
        <w:t xml:space="preserve"> (Carney 2006), </w:t>
      </w:r>
      <w:r w:rsidR="006446E3" w:rsidRPr="008E05B6">
        <w:rPr>
          <w:rFonts w:ascii="Times New Roman" w:hAnsi="Times New Roman" w:cs="Times New Roman"/>
          <w:i/>
          <w:iCs/>
          <w:lang w:val="en-IE"/>
        </w:rPr>
        <w:t>Garage</w:t>
      </w:r>
      <w:r w:rsidR="006446E3" w:rsidRPr="008E05B6">
        <w:rPr>
          <w:rFonts w:ascii="Times New Roman" w:hAnsi="Times New Roman" w:cs="Times New Roman"/>
          <w:lang w:val="en-IE"/>
        </w:rPr>
        <w:t xml:space="preserve"> (Abrahamson 2007),</w:t>
      </w:r>
      <w:r w:rsidR="00083A3C" w:rsidRPr="008E05B6">
        <w:rPr>
          <w:rFonts w:ascii="Times New Roman" w:hAnsi="Times New Roman" w:cs="Times New Roman"/>
          <w:lang w:val="en-IE"/>
        </w:rPr>
        <w:t xml:space="preserve"> </w:t>
      </w:r>
      <w:r w:rsidR="006446E3" w:rsidRPr="008E05B6">
        <w:rPr>
          <w:rFonts w:ascii="Times New Roman" w:hAnsi="Times New Roman" w:cs="Times New Roman"/>
          <w:i/>
          <w:iCs/>
          <w:lang w:val="en-IE"/>
        </w:rPr>
        <w:t>What Richard Did</w:t>
      </w:r>
      <w:r w:rsidR="006446E3" w:rsidRPr="008E05B6">
        <w:rPr>
          <w:rFonts w:ascii="Times New Roman" w:hAnsi="Times New Roman" w:cs="Times New Roman"/>
          <w:lang w:val="en-IE"/>
        </w:rPr>
        <w:t xml:space="preserve"> (Abrahamson 2012), </w:t>
      </w:r>
      <w:r w:rsidR="006446E3" w:rsidRPr="008E05B6">
        <w:rPr>
          <w:rFonts w:ascii="Times New Roman" w:hAnsi="Times New Roman" w:cs="Times New Roman"/>
          <w:i/>
          <w:iCs/>
          <w:lang w:val="en-IE"/>
        </w:rPr>
        <w:t>Brooklyn</w:t>
      </w:r>
      <w:r w:rsidR="006446E3" w:rsidRPr="008E05B6">
        <w:rPr>
          <w:rFonts w:ascii="Times New Roman" w:hAnsi="Times New Roman" w:cs="Times New Roman"/>
          <w:lang w:val="en-IE"/>
        </w:rPr>
        <w:t xml:space="preserve"> (Crowley 2015)</w:t>
      </w:r>
      <w:r w:rsidR="00AD3044" w:rsidRPr="008E05B6">
        <w:rPr>
          <w:rFonts w:ascii="Times New Roman" w:hAnsi="Times New Roman" w:cs="Times New Roman"/>
          <w:lang w:val="en-IE"/>
        </w:rPr>
        <w:t>,</w:t>
      </w:r>
      <w:r w:rsidR="006446E3" w:rsidRPr="008E05B6">
        <w:rPr>
          <w:rFonts w:ascii="Times New Roman" w:hAnsi="Times New Roman" w:cs="Times New Roman"/>
          <w:lang w:val="en-IE"/>
        </w:rPr>
        <w:t xml:space="preserve"> and </w:t>
      </w:r>
      <w:r w:rsidR="006446E3" w:rsidRPr="008E05B6">
        <w:rPr>
          <w:rFonts w:ascii="Times New Roman" w:hAnsi="Times New Roman" w:cs="Times New Roman"/>
          <w:i/>
          <w:iCs/>
          <w:lang w:val="en-IE"/>
        </w:rPr>
        <w:t>Room</w:t>
      </w:r>
      <w:r w:rsidR="006446E3" w:rsidRPr="008E05B6">
        <w:rPr>
          <w:rFonts w:ascii="Times New Roman" w:hAnsi="Times New Roman" w:cs="Times New Roman"/>
          <w:lang w:val="en-IE"/>
        </w:rPr>
        <w:t xml:space="preserve"> (Abrahamson 2015). These films have won </w:t>
      </w:r>
      <w:r w:rsidR="00EB79CA" w:rsidRPr="008E05B6">
        <w:rPr>
          <w:rFonts w:ascii="Times New Roman" w:hAnsi="Times New Roman" w:cs="Times New Roman"/>
          <w:lang w:val="en-IE"/>
        </w:rPr>
        <w:t xml:space="preserve">recognition in </w:t>
      </w:r>
      <w:r w:rsidR="00AD3044" w:rsidRPr="008E05B6">
        <w:rPr>
          <w:rFonts w:ascii="Times New Roman" w:hAnsi="Times New Roman" w:cs="Times New Roman"/>
          <w:lang w:val="en-IE"/>
        </w:rPr>
        <w:t xml:space="preserve">the </w:t>
      </w:r>
      <w:r w:rsidR="006446E3" w:rsidRPr="008E05B6">
        <w:rPr>
          <w:rFonts w:ascii="Times New Roman" w:hAnsi="Times New Roman" w:cs="Times New Roman"/>
          <w:lang w:val="en-IE"/>
        </w:rPr>
        <w:t>Academy Awards, Irish Film &amp; Television Awards, Critics</w:t>
      </w:r>
      <w:r w:rsidR="00794501" w:rsidRPr="008E05B6">
        <w:rPr>
          <w:rFonts w:ascii="Times New Roman" w:hAnsi="Times New Roman" w:cs="Times New Roman"/>
          <w:lang w:val="en-IE"/>
        </w:rPr>
        <w:t>’</w:t>
      </w:r>
      <w:r w:rsidR="006446E3" w:rsidRPr="008E05B6">
        <w:rPr>
          <w:rFonts w:ascii="Times New Roman" w:hAnsi="Times New Roman" w:cs="Times New Roman"/>
          <w:lang w:val="en-IE"/>
        </w:rPr>
        <w:t xml:space="preserve"> Choice Awards, Golden Globe Awards</w:t>
      </w:r>
      <w:r w:rsidR="00AD3044" w:rsidRPr="008E05B6">
        <w:rPr>
          <w:rFonts w:ascii="Times New Roman" w:hAnsi="Times New Roman" w:cs="Times New Roman"/>
          <w:lang w:val="en-IE"/>
        </w:rPr>
        <w:t>,</w:t>
      </w:r>
      <w:r w:rsidR="006446E3" w:rsidRPr="008E05B6">
        <w:rPr>
          <w:rFonts w:ascii="Times New Roman" w:hAnsi="Times New Roman" w:cs="Times New Roman"/>
          <w:lang w:val="en-IE"/>
        </w:rPr>
        <w:t xml:space="preserve"> and British Academy Film Awards</w:t>
      </w:r>
      <w:r w:rsidR="00083A3C" w:rsidRPr="008E05B6">
        <w:rPr>
          <w:rFonts w:ascii="Times New Roman" w:hAnsi="Times New Roman" w:cs="Times New Roman"/>
          <w:lang w:val="en-IE"/>
        </w:rPr>
        <w:t>,</w:t>
      </w:r>
      <w:r w:rsidR="00D95147" w:rsidRPr="008E05B6">
        <w:rPr>
          <w:rFonts w:ascii="Times New Roman" w:hAnsi="Times New Roman" w:cs="Times New Roman"/>
          <w:lang w:val="en-IE"/>
        </w:rPr>
        <w:t xml:space="preserve"> and have </w:t>
      </w:r>
      <w:r w:rsidR="008E2CA9" w:rsidRPr="008E05B6">
        <w:rPr>
          <w:rFonts w:ascii="Times New Roman" w:hAnsi="Times New Roman" w:cs="Times New Roman"/>
          <w:lang w:val="en-IE"/>
        </w:rPr>
        <w:t>produced</w:t>
      </w:r>
      <w:r w:rsidR="00EB0D27" w:rsidRPr="008E05B6">
        <w:rPr>
          <w:rFonts w:ascii="Times New Roman" w:hAnsi="Times New Roman" w:cs="Times New Roman"/>
          <w:lang w:val="en-IE"/>
        </w:rPr>
        <w:t xml:space="preserve"> </w:t>
      </w:r>
      <w:r w:rsidR="006446E3" w:rsidRPr="008E05B6">
        <w:rPr>
          <w:rFonts w:ascii="Times New Roman" w:hAnsi="Times New Roman" w:cs="Times New Roman"/>
          <w:lang w:val="en-IE"/>
        </w:rPr>
        <w:t>positive financial returns on initial government, EU</w:t>
      </w:r>
      <w:r w:rsidR="00AD3044" w:rsidRPr="008E05B6">
        <w:rPr>
          <w:rFonts w:ascii="Times New Roman" w:hAnsi="Times New Roman" w:cs="Times New Roman"/>
          <w:lang w:val="en-IE"/>
        </w:rPr>
        <w:t>,</w:t>
      </w:r>
      <w:r w:rsidR="006446E3" w:rsidRPr="008E05B6">
        <w:rPr>
          <w:rFonts w:ascii="Times New Roman" w:hAnsi="Times New Roman" w:cs="Times New Roman"/>
          <w:lang w:val="en-IE"/>
        </w:rPr>
        <w:t xml:space="preserve"> and private sector investments</w:t>
      </w:r>
      <w:r w:rsidR="0010715C" w:rsidRPr="008E05B6">
        <w:rPr>
          <w:rFonts w:ascii="Times New Roman" w:hAnsi="Times New Roman" w:cs="Times New Roman"/>
          <w:lang w:val="en-IE"/>
        </w:rPr>
        <w:t xml:space="preserve">. </w:t>
      </w:r>
      <w:r w:rsidR="00D95147" w:rsidRPr="008E05B6">
        <w:rPr>
          <w:rFonts w:ascii="Times New Roman" w:hAnsi="Times New Roman" w:cs="Times New Roman"/>
          <w:lang w:val="en-IE"/>
        </w:rPr>
        <w:t>Finally</w:t>
      </w:r>
      <w:r w:rsidR="0010715C" w:rsidRPr="008E05B6">
        <w:rPr>
          <w:rFonts w:ascii="Times New Roman" w:hAnsi="Times New Roman" w:cs="Times New Roman"/>
          <w:lang w:val="en-IE"/>
        </w:rPr>
        <w:t xml:space="preserve">, </w:t>
      </w:r>
      <w:r w:rsidR="00D95147" w:rsidRPr="008E05B6">
        <w:rPr>
          <w:rFonts w:ascii="Times New Roman" w:hAnsi="Times New Roman" w:cs="Times New Roman"/>
          <w:lang w:val="en-IE"/>
        </w:rPr>
        <w:t>the film mentioned above</w:t>
      </w:r>
      <w:r w:rsidR="008E2CA9" w:rsidRPr="008E05B6">
        <w:rPr>
          <w:rFonts w:ascii="Times New Roman" w:hAnsi="Times New Roman" w:cs="Times New Roman"/>
          <w:lang w:val="en-IE"/>
        </w:rPr>
        <w:t xml:space="preserve"> </w:t>
      </w:r>
      <w:r w:rsidR="006446E3" w:rsidRPr="008E05B6">
        <w:rPr>
          <w:rFonts w:ascii="Times New Roman" w:hAnsi="Times New Roman" w:cs="Times New Roman"/>
          <w:lang w:val="en-IE"/>
        </w:rPr>
        <w:t xml:space="preserve">promoted </w:t>
      </w:r>
      <w:r w:rsidR="00D95147" w:rsidRPr="008E05B6">
        <w:rPr>
          <w:rFonts w:ascii="Times New Roman" w:hAnsi="Times New Roman" w:cs="Times New Roman"/>
          <w:lang w:val="en-IE"/>
        </w:rPr>
        <w:t>the country</w:t>
      </w:r>
      <w:r w:rsidR="0010715C" w:rsidRPr="008E05B6">
        <w:rPr>
          <w:rFonts w:ascii="Times New Roman" w:hAnsi="Times New Roman" w:cs="Times New Roman"/>
          <w:lang w:val="en-IE"/>
        </w:rPr>
        <w:t xml:space="preserve"> i</w:t>
      </w:r>
      <w:r w:rsidR="006446E3" w:rsidRPr="008E05B6">
        <w:rPr>
          <w:rFonts w:ascii="Times New Roman" w:hAnsi="Times New Roman" w:cs="Times New Roman"/>
          <w:lang w:val="en-IE"/>
        </w:rPr>
        <w:t xml:space="preserve">n a way that was envisioned </w:t>
      </w:r>
      <w:r w:rsidR="00EB0D27" w:rsidRPr="008E05B6">
        <w:rPr>
          <w:rFonts w:ascii="Times New Roman" w:hAnsi="Times New Roman" w:cs="Times New Roman"/>
          <w:lang w:val="en-IE"/>
        </w:rPr>
        <w:t xml:space="preserve">in the </w:t>
      </w:r>
      <w:r w:rsidR="00EB0D27" w:rsidRPr="008E05B6">
        <w:rPr>
          <w:rFonts w:ascii="Times New Roman" w:hAnsi="Times New Roman" w:cs="Times New Roman"/>
          <w:i/>
          <w:iCs/>
          <w:lang w:val="en-IE"/>
        </w:rPr>
        <w:t>Final Report of the Film Industry Strategic Review Group</w:t>
      </w:r>
      <w:r w:rsidR="00EB0D27" w:rsidRPr="008E05B6">
        <w:rPr>
          <w:rFonts w:ascii="Times New Roman" w:hAnsi="Times New Roman" w:cs="Times New Roman"/>
          <w:lang w:val="en-IE"/>
        </w:rPr>
        <w:t xml:space="preserve"> </w:t>
      </w:r>
      <w:r w:rsidR="00794501" w:rsidRPr="008E05B6">
        <w:rPr>
          <w:rFonts w:ascii="Times New Roman" w:hAnsi="Times New Roman" w:cs="Times New Roman"/>
          <w:lang w:val="en-IE"/>
        </w:rPr>
        <w:t>(</w:t>
      </w:r>
      <w:r w:rsidR="00794501" w:rsidRPr="008E05B6">
        <w:rPr>
          <w:rFonts w:ascii="Times New Roman" w:hAnsi="Times New Roman" w:cs="Times New Roman"/>
          <w:i/>
          <w:iCs/>
          <w:lang w:val="en-IE"/>
        </w:rPr>
        <w:t>FR</w:t>
      </w:r>
      <w:r w:rsidR="005B35C8" w:rsidRPr="008E05B6">
        <w:rPr>
          <w:rFonts w:ascii="Times New Roman" w:hAnsi="Times New Roman" w:cs="Times New Roman"/>
          <w:i/>
          <w:iCs/>
          <w:lang w:val="en-IE"/>
        </w:rPr>
        <w:t>FISRG</w:t>
      </w:r>
      <w:r w:rsidR="005B35C8" w:rsidRPr="008E05B6">
        <w:rPr>
          <w:rFonts w:ascii="Times New Roman" w:hAnsi="Times New Roman" w:cs="Times New Roman"/>
          <w:lang w:val="en-IE"/>
        </w:rPr>
        <w:t xml:space="preserve">) </w:t>
      </w:r>
      <w:r w:rsidR="00EB0D27" w:rsidRPr="008E05B6">
        <w:rPr>
          <w:rFonts w:ascii="Times New Roman" w:hAnsi="Times New Roman" w:cs="Times New Roman"/>
          <w:lang w:val="en-IE"/>
        </w:rPr>
        <w:t xml:space="preserve">and their </w:t>
      </w:r>
      <w:r w:rsidR="00BB7776" w:rsidRPr="008E05B6">
        <w:rPr>
          <w:rFonts w:ascii="Times New Roman" w:hAnsi="Times New Roman" w:cs="Times New Roman"/>
          <w:lang w:val="en-IE"/>
        </w:rPr>
        <w:t>“</w:t>
      </w:r>
      <w:r w:rsidR="006446E3" w:rsidRPr="008E05B6">
        <w:rPr>
          <w:rFonts w:ascii="Times New Roman" w:hAnsi="Times New Roman" w:cs="Times New Roman"/>
          <w:lang w:val="en-IE"/>
        </w:rPr>
        <w:t>Vision of the Future</w:t>
      </w:r>
      <w:r w:rsidR="00BB7776" w:rsidRPr="008E05B6">
        <w:rPr>
          <w:rFonts w:ascii="Times New Roman" w:hAnsi="Times New Roman" w:cs="Times New Roman"/>
          <w:lang w:val="en-IE"/>
        </w:rPr>
        <w:t>”</w:t>
      </w:r>
      <w:r w:rsidR="008071C3" w:rsidRPr="008E05B6">
        <w:rPr>
          <w:rFonts w:ascii="Times New Roman" w:hAnsi="Times New Roman" w:cs="Times New Roman"/>
          <w:lang w:val="en-IE"/>
        </w:rPr>
        <w:t xml:space="preserve"> </w:t>
      </w:r>
      <w:r w:rsidR="0010715C" w:rsidRPr="008E05B6">
        <w:rPr>
          <w:rFonts w:ascii="Times New Roman" w:hAnsi="Times New Roman" w:cs="Times New Roman"/>
          <w:lang w:val="en-IE"/>
        </w:rPr>
        <w:t>published in 1999.</w:t>
      </w:r>
      <w:r w:rsidR="000C296E" w:rsidRPr="008E05B6">
        <w:rPr>
          <w:rFonts w:ascii="Times New Roman" w:hAnsi="Times New Roman" w:cs="Times New Roman"/>
          <w:lang w:val="en-IE"/>
        </w:rPr>
        <w:t xml:space="preserve"> </w:t>
      </w:r>
    </w:p>
    <w:p w14:paraId="62164854" w14:textId="56C413CF" w:rsidR="00414AFA" w:rsidRPr="008E05B6" w:rsidRDefault="00AF2A9E"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 xml:space="preserve">As </w:t>
      </w:r>
      <w:bookmarkStart w:id="11" w:name="_Hlk188185693"/>
      <w:r w:rsidRPr="008E05B6">
        <w:rPr>
          <w:rFonts w:ascii="Times New Roman" w:hAnsi="Times New Roman" w:cs="Times New Roman"/>
          <w:lang w:val="en-IE"/>
        </w:rPr>
        <w:t>Ruth Barton argue</w:t>
      </w:r>
      <w:r w:rsidR="00E02D19" w:rsidRPr="008E05B6">
        <w:rPr>
          <w:rFonts w:ascii="Times New Roman" w:hAnsi="Times New Roman" w:cs="Times New Roman"/>
          <w:lang w:val="en-IE"/>
        </w:rPr>
        <w:t>s in</w:t>
      </w:r>
      <w:r w:rsidR="00707A33" w:rsidRPr="008E05B6">
        <w:rPr>
          <w:rFonts w:ascii="Times New Roman" w:hAnsi="Times New Roman" w:cs="Times New Roman"/>
          <w:lang w:val="en-IE"/>
        </w:rPr>
        <w:t xml:space="preserve"> </w:t>
      </w:r>
      <w:r w:rsidR="00707A33" w:rsidRPr="008E05B6">
        <w:rPr>
          <w:rFonts w:ascii="Times New Roman" w:hAnsi="Times New Roman" w:cs="Times New Roman"/>
          <w:i/>
          <w:iCs/>
          <w:lang w:val="en-IE"/>
        </w:rPr>
        <w:t>Irish National Cinema</w:t>
      </w:r>
      <w:bookmarkEnd w:id="11"/>
      <w:r w:rsidRPr="008E05B6">
        <w:rPr>
          <w:rFonts w:ascii="Times New Roman" w:hAnsi="Times New Roman" w:cs="Times New Roman"/>
          <w:lang w:val="en-IE"/>
        </w:rPr>
        <w:t>, Irish cinema needed to be aware of both its national and international audience,</w:t>
      </w:r>
      <w:r w:rsidR="00EB79CA" w:rsidRPr="008E05B6">
        <w:rPr>
          <w:rFonts w:ascii="Times New Roman" w:hAnsi="Times New Roman" w:cs="Times New Roman"/>
          <w:lang w:val="en-IE"/>
        </w:rPr>
        <w:t xml:space="preserve"> especially </w:t>
      </w:r>
      <w:r w:rsidR="00C7633F" w:rsidRPr="008E05B6">
        <w:rPr>
          <w:rFonts w:ascii="Times New Roman" w:hAnsi="Times New Roman" w:cs="Times New Roman"/>
          <w:lang w:val="en-IE"/>
        </w:rPr>
        <w:t>during</w:t>
      </w:r>
      <w:r w:rsidRPr="008E05B6">
        <w:rPr>
          <w:rFonts w:ascii="Times New Roman" w:hAnsi="Times New Roman" w:cs="Times New Roman"/>
          <w:lang w:val="en-IE"/>
        </w:rPr>
        <w:t xml:space="preserve"> the Celtic Tiger. There was the question of the indigenous, the diasporic</w:t>
      </w:r>
      <w:r w:rsidR="00AD3044" w:rsidRPr="008E05B6">
        <w:rPr>
          <w:rFonts w:ascii="Times New Roman" w:hAnsi="Times New Roman" w:cs="Times New Roman"/>
          <w:lang w:val="en-IE"/>
        </w:rPr>
        <w:t>,</w:t>
      </w:r>
      <w:r w:rsidRPr="008E05B6">
        <w:rPr>
          <w:rFonts w:ascii="Times New Roman" w:hAnsi="Times New Roman" w:cs="Times New Roman"/>
          <w:lang w:val="en-IE"/>
        </w:rPr>
        <w:t xml:space="preserve"> and the international audience</w:t>
      </w:r>
      <w:r w:rsidR="00DD758C" w:rsidRPr="008E05B6">
        <w:rPr>
          <w:rFonts w:ascii="Times New Roman" w:hAnsi="Times New Roman" w:cs="Times New Roman"/>
          <w:lang w:val="en-IE"/>
        </w:rPr>
        <w:t>s</w:t>
      </w:r>
      <w:r w:rsidRPr="008E05B6">
        <w:rPr>
          <w:rFonts w:ascii="Times New Roman" w:hAnsi="Times New Roman" w:cs="Times New Roman"/>
          <w:lang w:val="en-IE"/>
        </w:rPr>
        <w:t>, and the means of financing Irish films through American, European</w:t>
      </w:r>
      <w:r w:rsidR="00AD3044" w:rsidRPr="008E05B6">
        <w:rPr>
          <w:rFonts w:ascii="Times New Roman" w:hAnsi="Times New Roman" w:cs="Times New Roman"/>
          <w:lang w:val="en-IE"/>
        </w:rPr>
        <w:t>,</w:t>
      </w:r>
      <w:r w:rsidR="00DB5A76" w:rsidRPr="008E05B6">
        <w:rPr>
          <w:rFonts w:ascii="Times New Roman" w:hAnsi="Times New Roman" w:cs="Times New Roman"/>
          <w:lang w:val="en-IE"/>
        </w:rPr>
        <w:t xml:space="preserve"> and local investments (</w:t>
      </w:r>
      <w:r w:rsidR="00EB79CA" w:rsidRPr="008E05B6">
        <w:rPr>
          <w:rFonts w:ascii="Times New Roman" w:hAnsi="Times New Roman" w:cs="Times New Roman"/>
          <w:lang w:val="en-IE"/>
        </w:rPr>
        <w:t xml:space="preserve">Barton </w:t>
      </w:r>
      <w:r w:rsidR="00707A33" w:rsidRPr="008E05B6">
        <w:rPr>
          <w:rFonts w:ascii="Times New Roman" w:hAnsi="Times New Roman" w:cs="Times New Roman"/>
          <w:lang w:val="en-IE"/>
        </w:rPr>
        <w:t>2004: 4</w:t>
      </w:r>
      <w:r w:rsidR="00F511A0" w:rsidRPr="008E05B6">
        <w:rPr>
          <w:rFonts w:ascii="Times New Roman" w:hAnsi="Times New Roman" w:cs="Times New Roman"/>
          <w:lang w:val="en-IE"/>
        </w:rPr>
        <w:t>–</w:t>
      </w:r>
      <w:r w:rsidR="00707A33" w:rsidRPr="008E05B6">
        <w:rPr>
          <w:rFonts w:ascii="Times New Roman" w:hAnsi="Times New Roman" w:cs="Times New Roman"/>
          <w:lang w:val="en-IE"/>
        </w:rPr>
        <w:t>5 and 7</w:t>
      </w:r>
      <w:r w:rsidR="00F511A0" w:rsidRPr="008E05B6">
        <w:rPr>
          <w:rFonts w:ascii="Times New Roman" w:hAnsi="Times New Roman" w:cs="Times New Roman"/>
          <w:lang w:val="en-IE"/>
        </w:rPr>
        <w:t>–</w:t>
      </w:r>
      <w:r w:rsidR="00707A33" w:rsidRPr="008E05B6">
        <w:rPr>
          <w:rFonts w:ascii="Times New Roman" w:hAnsi="Times New Roman" w:cs="Times New Roman"/>
          <w:lang w:val="en-IE"/>
        </w:rPr>
        <w:t>8</w:t>
      </w:r>
      <w:r w:rsidR="00DB5A76" w:rsidRPr="008E05B6">
        <w:rPr>
          <w:rFonts w:ascii="Times New Roman" w:hAnsi="Times New Roman" w:cs="Times New Roman"/>
          <w:lang w:val="en-IE"/>
        </w:rPr>
        <w:t xml:space="preserve">). </w:t>
      </w:r>
      <w:r w:rsidR="00DD758C" w:rsidRPr="008E05B6">
        <w:rPr>
          <w:rFonts w:ascii="Times New Roman" w:hAnsi="Times New Roman" w:cs="Times New Roman"/>
          <w:lang w:val="en-IE"/>
        </w:rPr>
        <w:t xml:space="preserve">In </w:t>
      </w:r>
      <w:bookmarkStart w:id="12" w:name="_Hlk188185708"/>
      <w:r w:rsidR="00DD758C" w:rsidRPr="008E05B6">
        <w:rPr>
          <w:rFonts w:ascii="Times New Roman" w:hAnsi="Times New Roman" w:cs="Times New Roman"/>
          <w:i/>
          <w:iCs/>
          <w:lang w:val="en-IE"/>
        </w:rPr>
        <w:t>Irish Cinema in the Twenty-first Century</w:t>
      </w:r>
      <w:r w:rsidR="00C7633F" w:rsidRPr="008E05B6">
        <w:rPr>
          <w:rFonts w:ascii="Times New Roman" w:hAnsi="Times New Roman" w:cs="Times New Roman"/>
          <w:i/>
          <w:iCs/>
          <w:lang w:val="en-IE"/>
        </w:rPr>
        <w:t xml:space="preserve"> </w:t>
      </w:r>
      <w:r w:rsidR="00C7633F" w:rsidRPr="008E05B6">
        <w:rPr>
          <w:rFonts w:ascii="Times New Roman" w:hAnsi="Times New Roman" w:cs="Times New Roman"/>
          <w:lang w:val="en-IE"/>
        </w:rPr>
        <w:t>(2019)</w:t>
      </w:r>
      <w:bookmarkEnd w:id="12"/>
      <w:r w:rsidR="00DD758C" w:rsidRPr="008E05B6">
        <w:rPr>
          <w:rFonts w:ascii="Times New Roman" w:hAnsi="Times New Roman" w:cs="Times New Roman"/>
          <w:lang w:val="en-IE"/>
        </w:rPr>
        <w:t xml:space="preserve">, she devotes </w:t>
      </w:r>
      <w:r w:rsidR="00EB79CA" w:rsidRPr="008E05B6">
        <w:rPr>
          <w:rFonts w:ascii="Times New Roman" w:hAnsi="Times New Roman" w:cs="Times New Roman"/>
          <w:lang w:val="en-IE"/>
        </w:rPr>
        <w:t>further</w:t>
      </w:r>
      <w:r w:rsidR="00DD758C" w:rsidRPr="008E05B6">
        <w:rPr>
          <w:rFonts w:ascii="Times New Roman" w:hAnsi="Times New Roman" w:cs="Times New Roman"/>
          <w:lang w:val="en-IE"/>
        </w:rPr>
        <w:t xml:space="preserve"> attention to the debate around the global and the local</w:t>
      </w:r>
      <w:r w:rsidR="00EB79CA" w:rsidRPr="008E05B6">
        <w:rPr>
          <w:rFonts w:ascii="Times New Roman" w:hAnsi="Times New Roman" w:cs="Times New Roman"/>
          <w:lang w:val="en-IE"/>
        </w:rPr>
        <w:t xml:space="preserve"> as she summarises the economic, social</w:t>
      </w:r>
      <w:r w:rsidR="00AD3044" w:rsidRPr="008E05B6">
        <w:rPr>
          <w:rFonts w:ascii="Times New Roman" w:hAnsi="Times New Roman" w:cs="Times New Roman"/>
          <w:lang w:val="en-IE"/>
        </w:rPr>
        <w:t>,</w:t>
      </w:r>
      <w:r w:rsidR="00EB79CA" w:rsidRPr="008E05B6">
        <w:rPr>
          <w:rFonts w:ascii="Times New Roman" w:hAnsi="Times New Roman" w:cs="Times New Roman"/>
          <w:lang w:val="en-IE"/>
        </w:rPr>
        <w:t xml:space="preserve"> and political changes in Ireland</w:t>
      </w:r>
      <w:r w:rsidR="00DD758C" w:rsidRPr="008E05B6">
        <w:rPr>
          <w:rFonts w:ascii="Times New Roman" w:hAnsi="Times New Roman" w:cs="Times New Roman"/>
          <w:lang w:val="en-IE"/>
        </w:rPr>
        <w:t xml:space="preserve">. </w:t>
      </w:r>
      <w:r w:rsidR="00916341" w:rsidRPr="008E05B6">
        <w:rPr>
          <w:rFonts w:ascii="Times New Roman" w:hAnsi="Times New Roman" w:cs="Times New Roman"/>
          <w:lang w:val="en-IE"/>
        </w:rPr>
        <w:t xml:space="preserve">She </w:t>
      </w:r>
      <w:r w:rsidR="00EB79CA" w:rsidRPr="008E05B6">
        <w:rPr>
          <w:rFonts w:ascii="Times New Roman" w:hAnsi="Times New Roman" w:cs="Times New Roman"/>
          <w:lang w:val="en-IE"/>
        </w:rPr>
        <w:t xml:space="preserve">details the </w:t>
      </w:r>
      <w:r w:rsidR="00916341" w:rsidRPr="008E05B6">
        <w:rPr>
          <w:rFonts w:ascii="Times New Roman" w:hAnsi="Times New Roman" w:cs="Times New Roman"/>
          <w:lang w:val="en-IE"/>
        </w:rPr>
        <w:t>change</w:t>
      </w:r>
      <w:r w:rsidR="00EB79CA" w:rsidRPr="008E05B6">
        <w:rPr>
          <w:rFonts w:ascii="Times New Roman" w:hAnsi="Times New Roman" w:cs="Times New Roman"/>
          <w:lang w:val="en-IE"/>
        </w:rPr>
        <w:t>s</w:t>
      </w:r>
      <w:r w:rsidR="00916341" w:rsidRPr="008E05B6">
        <w:rPr>
          <w:rFonts w:ascii="Times New Roman" w:hAnsi="Times New Roman" w:cs="Times New Roman"/>
          <w:lang w:val="en-IE"/>
        </w:rPr>
        <w:t xml:space="preserve"> in Ireland</w:t>
      </w:r>
      <w:r w:rsidR="00BB7776" w:rsidRPr="008E05B6">
        <w:rPr>
          <w:rFonts w:ascii="Times New Roman" w:hAnsi="Times New Roman" w:cs="Times New Roman"/>
          <w:lang w:val="en-IE"/>
        </w:rPr>
        <w:t>’s</w:t>
      </w:r>
      <w:r w:rsidR="00916341" w:rsidRPr="008E05B6">
        <w:rPr>
          <w:rFonts w:ascii="Times New Roman" w:hAnsi="Times New Roman" w:cs="Times New Roman"/>
          <w:lang w:val="en-IE"/>
        </w:rPr>
        <w:t xml:space="preserve"> economic circumstances, in its population through political and economic migration, and in its relation to the Catholic Churc</w:t>
      </w:r>
      <w:r w:rsidR="00EB79CA" w:rsidRPr="008E05B6">
        <w:rPr>
          <w:rFonts w:ascii="Times New Roman" w:hAnsi="Times New Roman" w:cs="Times New Roman"/>
          <w:lang w:val="en-IE"/>
        </w:rPr>
        <w:t xml:space="preserve">h, which, for centuries, </w:t>
      </w:r>
      <w:r w:rsidR="00916341" w:rsidRPr="008E05B6">
        <w:rPr>
          <w:rFonts w:ascii="Times New Roman" w:hAnsi="Times New Roman" w:cs="Times New Roman"/>
          <w:lang w:val="en-IE"/>
        </w:rPr>
        <w:t>had provided a social and moral framework for Irish society (2019: 4</w:t>
      </w:r>
      <w:r w:rsidR="00F511A0" w:rsidRPr="008E05B6">
        <w:rPr>
          <w:rFonts w:ascii="Times New Roman" w:hAnsi="Times New Roman" w:cs="Times New Roman"/>
          <w:lang w:val="en-IE"/>
        </w:rPr>
        <w:t>–</w:t>
      </w:r>
      <w:r w:rsidR="00916341" w:rsidRPr="008E05B6">
        <w:rPr>
          <w:rFonts w:ascii="Times New Roman" w:hAnsi="Times New Roman" w:cs="Times New Roman"/>
          <w:lang w:val="en-IE"/>
        </w:rPr>
        <w:t xml:space="preserve">5). </w:t>
      </w:r>
      <w:r w:rsidR="005778EB" w:rsidRPr="008E05B6">
        <w:rPr>
          <w:rFonts w:ascii="Times New Roman" w:hAnsi="Times New Roman" w:cs="Times New Roman"/>
          <w:lang w:val="en-IE"/>
        </w:rPr>
        <w:t xml:space="preserve">She remarks </w:t>
      </w:r>
      <w:r w:rsidR="00EB79CA" w:rsidRPr="008E05B6">
        <w:rPr>
          <w:rFonts w:ascii="Times New Roman" w:hAnsi="Times New Roman" w:cs="Times New Roman"/>
          <w:lang w:val="en-IE"/>
        </w:rPr>
        <w:t xml:space="preserve">on the </w:t>
      </w:r>
      <w:r w:rsidR="005778EB" w:rsidRPr="008E05B6">
        <w:rPr>
          <w:rFonts w:ascii="Times New Roman" w:hAnsi="Times New Roman" w:cs="Times New Roman"/>
          <w:lang w:val="en-IE"/>
        </w:rPr>
        <w:t xml:space="preserve">decline in </w:t>
      </w:r>
      <w:r w:rsidR="00990468" w:rsidRPr="008E05B6">
        <w:rPr>
          <w:rFonts w:ascii="Times New Roman" w:hAnsi="Times New Roman" w:cs="Times New Roman"/>
          <w:lang w:val="en-IE"/>
        </w:rPr>
        <w:t xml:space="preserve">the number of </w:t>
      </w:r>
      <w:r w:rsidR="005778EB" w:rsidRPr="008E05B6">
        <w:rPr>
          <w:rFonts w:ascii="Times New Roman" w:hAnsi="Times New Roman" w:cs="Times New Roman"/>
          <w:lang w:val="en-IE"/>
        </w:rPr>
        <w:t>socially conscious films</w:t>
      </w:r>
      <w:r w:rsidR="00990468" w:rsidRPr="008E05B6">
        <w:rPr>
          <w:rFonts w:ascii="Times New Roman" w:hAnsi="Times New Roman" w:cs="Times New Roman"/>
          <w:lang w:val="en-IE"/>
        </w:rPr>
        <w:t xml:space="preserve"> and</w:t>
      </w:r>
      <w:r w:rsidR="00EB79CA" w:rsidRPr="008E05B6">
        <w:rPr>
          <w:rFonts w:ascii="Times New Roman" w:hAnsi="Times New Roman" w:cs="Times New Roman"/>
          <w:lang w:val="en-IE"/>
        </w:rPr>
        <w:t xml:space="preserve"> the</w:t>
      </w:r>
      <w:r w:rsidR="00990468" w:rsidRPr="008E05B6">
        <w:rPr>
          <w:rFonts w:ascii="Times New Roman" w:hAnsi="Times New Roman" w:cs="Times New Roman"/>
          <w:lang w:val="en-IE"/>
        </w:rPr>
        <w:t xml:space="preserve"> almost complete abandonment of the social-realist </w:t>
      </w:r>
      <w:r w:rsidR="005778EB" w:rsidRPr="008E05B6">
        <w:rPr>
          <w:rFonts w:ascii="Times New Roman" w:hAnsi="Times New Roman" w:cs="Times New Roman"/>
          <w:lang w:val="en-IE"/>
        </w:rPr>
        <w:t>documentari</w:t>
      </w:r>
      <w:r w:rsidR="00990468" w:rsidRPr="008E05B6">
        <w:rPr>
          <w:rFonts w:ascii="Times New Roman" w:hAnsi="Times New Roman" w:cs="Times New Roman"/>
          <w:lang w:val="en-IE"/>
        </w:rPr>
        <w:t xml:space="preserve">es </w:t>
      </w:r>
      <w:r w:rsidR="00BD5343" w:rsidRPr="008E05B6">
        <w:rPr>
          <w:rFonts w:ascii="Times New Roman" w:hAnsi="Times New Roman" w:cs="Times New Roman"/>
          <w:lang w:val="en-IE"/>
        </w:rPr>
        <w:t>(2019: 15</w:t>
      </w:r>
      <w:r w:rsidR="00F511A0" w:rsidRPr="008E05B6">
        <w:rPr>
          <w:rFonts w:ascii="Times New Roman" w:hAnsi="Times New Roman" w:cs="Times New Roman"/>
          <w:lang w:val="en-IE"/>
        </w:rPr>
        <w:t>–</w:t>
      </w:r>
      <w:r w:rsidR="00BD5343" w:rsidRPr="008E05B6">
        <w:rPr>
          <w:rFonts w:ascii="Times New Roman" w:hAnsi="Times New Roman" w:cs="Times New Roman"/>
          <w:lang w:val="en-IE"/>
        </w:rPr>
        <w:t>16</w:t>
      </w:r>
      <w:r w:rsidR="000B4562" w:rsidRPr="008E05B6">
        <w:rPr>
          <w:rFonts w:ascii="Times New Roman" w:hAnsi="Times New Roman" w:cs="Times New Roman"/>
          <w:lang w:val="en-IE"/>
        </w:rPr>
        <w:t>)</w:t>
      </w:r>
      <w:r w:rsidR="00990468" w:rsidRPr="008E05B6">
        <w:rPr>
          <w:rFonts w:ascii="Times New Roman" w:hAnsi="Times New Roman" w:cs="Times New Roman"/>
          <w:lang w:val="en-IE"/>
        </w:rPr>
        <w:t>. Irish society wa</w:t>
      </w:r>
      <w:r w:rsidR="005A2F68" w:rsidRPr="008E05B6">
        <w:rPr>
          <w:rFonts w:ascii="Times New Roman" w:hAnsi="Times New Roman" w:cs="Times New Roman"/>
          <w:lang w:val="en-IE"/>
        </w:rPr>
        <w:t xml:space="preserve">s </w:t>
      </w:r>
      <w:r w:rsidR="004F682C" w:rsidRPr="008E05B6">
        <w:rPr>
          <w:rFonts w:ascii="Times New Roman" w:hAnsi="Times New Roman" w:cs="Times New Roman"/>
          <w:lang w:val="en-IE"/>
        </w:rPr>
        <w:t>coming</w:t>
      </w:r>
      <w:r w:rsidR="000B4562" w:rsidRPr="008E05B6">
        <w:rPr>
          <w:rFonts w:ascii="Times New Roman" w:hAnsi="Times New Roman" w:cs="Times New Roman"/>
          <w:lang w:val="en-IE"/>
        </w:rPr>
        <w:t xml:space="preserve"> to terms </w:t>
      </w:r>
      <w:r w:rsidR="00990468" w:rsidRPr="008E05B6">
        <w:rPr>
          <w:rFonts w:ascii="Times New Roman" w:hAnsi="Times New Roman" w:cs="Times New Roman"/>
          <w:lang w:val="en-IE"/>
        </w:rPr>
        <w:t xml:space="preserve">with its </w:t>
      </w:r>
      <w:r w:rsidR="005A2F68" w:rsidRPr="008E05B6">
        <w:rPr>
          <w:rFonts w:ascii="Times New Roman" w:hAnsi="Times New Roman" w:cs="Times New Roman"/>
          <w:lang w:val="en-IE"/>
        </w:rPr>
        <w:t xml:space="preserve">own </w:t>
      </w:r>
      <w:r w:rsidR="00990468" w:rsidRPr="008E05B6">
        <w:rPr>
          <w:rFonts w:ascii="Times New Roman" w:hAnsi="Times New Roman" w:cs="Times New Roman"/>
          <w:lang w:val="en-IE"/>
        </w:rPr>
        <w:t>past</w:t>
      </w:r>
      <w:r w:rsidR="005A2F68" w:rsidRPr="008E05B6">
        <w:rPr>
          <w:rFonts w:ascii="Times New Roman" w:hAnsi="Times New Roman" w:cs="Times New Roman"/>
          <w:lang w:val="en-IE"/>
        </w:rPr>
        <w:t xml:space="preserve"> and with the political and religious scandals of the past decades, while at the same time, it</w:t>
      </w:r>
      <w:r w:rsidR="000B4562" w:rsidRPr="008E05B6">
        <w:rPr>
          <w:rFonts w:ascii="Times New Roman" w:hAnsi="Times New Roman" w:cs="Times New Roman"/>
          <w:lang w:val="en-IE"/>
        </w:rPr>
        <w:t xml:space="preserve"> </w:t>
      </w:r>
      <w:r w:rsidR="00990468" w:rsidRPr="008E05B6">
        <w:rPr>
          <w:rFonts w:ascii="Times New Roman" w:hAnsi="Times New Roman" w:cs="Times New Roman"/>
          <w:lang w:val="en-IE"/>
        </w:rPr>
        <w:t>was welcoming increasing amounts of political and economic migrants from inside and outside the European Union</w:t>
      </w:r>
      <w:r w:rsidR="000B4562" w:rsidRPr="008E05B6">
        <w:rPr>
          <w:rFonts w:ascii="Times New Roman" w:hAnsi="Times New Roman" w:cs="Times New Roman"/>
          <w:lang w:val="en-IE"/>
        </w:rPr>
        <w:t xml:space="preserve">. </w:t>
      </w:r>
      <w:r w:rsidR="005A2F68" w:rsidRPr="008E05B6">
        <w:rPr>
          <w:rFonts w:ascii="Times New Roman" w:hAnsi="Times New Roman" w:cs="Times New Roman"/>
          <w:lang w:val="en-IE"/>
        </w:rPr>
        <w:t xml:space="preserve">On the level of </w:t>
      </w:r>
      <w:r w:rsidR="00AD3044" w:rsidRPr="008E05B6">
        <w:rPr>
          <w:rFonts w:ascii="Times New Roman" w:hAnsi="Times New Roman" w:cs="Times New Roman"/>
          <w:lang w:val="en-IE"/>
        </w:rPr>
        <w:t xml:space="preserve">the </w:t>
      </w:r>
      <w:r w:rsidR="005A2F68" w:rsidRPr="008E05B6">
        <w:rPr>
          <w:rFonts w:ascii="Times New Roman" w:hAnsi="Times New Roman" w:cs="Times New Roman"/>
          <w:lang w:val="en-IE"/>
        </w:rPr>
        <w:t xml:space="preserve">economy, it was embracing modern-day consumer capitalism as it was witnessing growing differences between the wealthy and the poor. </w:t>
      </w:r>
      <w:r w:rsidR="008A0495" w:rsidRPr="008E05B6">
        <w:rPr>
          <w:rFonts w:ascii="Times New Roman" w:hAnsi="Times New Roman" w:cs="Times New Roman"/>
          <w:lang w:val="en-IE"/>
        </w:rPr>
        <w:t xml:space="preserve">Among the </w:t>
      </w:r>
      <w:r w:rsidR="000B4562" w:rsidRPr="008E05B6">
        <w:rPr>
          <w:rFonts w:ascii="Times New Roman" w:hAnsi="Times New Roman" w:cs="Times New Roman"/>
          <w:lang w:val="en-IE"/>
        </w:rPr>
        <w:t>result</w:t>
      </w:r>
      <w:r w:rsidR="008A0495" w:rsidRPr="008E05B6">
        <w:rPr>
          <w:rFonts w:ascii="Times New Roman" w:hAnsi="Times New Roman" w:cs="Times New Roman"/>
          <w:lang w:val="en-IE"/>
        </w:rPr>
        <w:t>s</w:t>
      </w:r>
      <w:r w:rsidR="000B4562" w:rsidRPr="008E05B6">
        <w:rPr>
          <w:rFonts w:ascii="Times New Roman" w:hAnsi="Times New Roman" w:cs="Times New Roman"/>
          <w:lang w:val="en-IE"/>
        </w:rPr>
        <w:t xml:space="preserve"> of these developments</w:t>
      </w:r>
      <w:r w:rsidR="008A0495" w:rsidRPr="008E05B6">
        <w:rPr>
          <w:rFonts w:ascii="Times New Roman" w:hAnsi="Times New Roman" w:cs="Times New Roman"/>
          <w:lang w:val="en-IE"/>
        </w:rPr>
        <w:t xml:space="preserve"> </w:t>
      </w:r>
      <w:r w:rsidR="000B4562" w:rsidRPr="008E05B6">
        <w:rPr>
          <w:rFonts w:ascii="Times New Roman" w:hAnsi="Times New Roman" w:cs="Times New Roman"/>
          <w:lang w:val="en-IE"/>
        </w:rPr>
        <w:t xml:space="preserve">was a marked </w:t>
      </w:r>
      <w:r w:rsidR="00E02D19" w:rsidRPr="008E05B6">
        <w:rPr>
          <w:rFonts w:ascii="Times New Roman" w:hAnsi="Times New Roman" w:cs="Times New Roman"/>
          <w:lang w:val="en-IE"/>
        </w:rPr>
        <w:t xml:space="preserve">indifference to </w:t>
      </w:r>
      <w:r w:rsidR="005778EB" w:rsidRPr="008E05B6">
        <w:rPr>
          <w:rFonts w:ascii="Times New Roman" w:hAnsi="Times New Roman" w:cs="Times New Roman"/>
          <w:lang w:val="en-IE"/>
        </w:rPr>
        <w:t xml:space="preserve">historical </w:t>
      </w:r>
      <w:r w:rsidR="001C185F" w:rsidRPr="008E05B6">
        <w:rPr>
          <w:rFonts w:ascii="Times New Roman" w:hAnsi="Times New Roman" w:cs="Times New Roman"/>
          <w:lang w:val="en-IE"/>
        </w:rPr>
        <w:t>narratives,</w:t>
      </w:r>
      <w:r w:rsidR="00E02D19" w:rsidRPr="008E05B6">
        <w:rPr>
          <w:rFonts w:ascii="Times New Roman" w:hAnsi="Times New Roman" w:cs="Times New Roman"/>
          <w:lang w:val="en-IE"/>
        </w:rPr>
        <w:t xml:space="preserve"> like </w:t>
      </w:r>
      <w:r w:rsidR="001C185F" w:rsidRPr="008E05B6">
        <w:rPr>
          <w:rFonts w:ascii="Times New Roman" w:hAnsi="Times New Roman" w:cs="Times New Roman"/>
          <w:lang w:val="en-IE"/>
        </w:rPr>
        <w:t>that of</w:t>
      </w:r>
      <w:r w:rsidR="00565588" w:rsidRPr="008E05B6">
        <w:rPr>
          <w:rFonts w:ascii="Times New Roman" w:hAnsi="Times New Roman" w:cs="Times New Roman"/>
          <w:lang w:val="en-IE"/>
        </w:rPr>
        <w:t xml:space="preserve"> </w:t>
      </w:r>
      <w:r w:rsidR="00990468" w:rsidRPr="008E05B6">
        <w:rPr>
          <w:rFonts w:ascii="Times New Roman" w:hAnsi="Times New Roman" w:cs="Times New Roman"/>
          <w:i/>
          <w:iCs/>
          <w:lang w:val="en-IE"/>
        </w:rPr>
        <w:t>Michael Collins</w:t>
      </w:r>
      <w:r w:rsidR="00990468" w:rsidRPr="008E05B6">
        <w:rPr>
          <w:rFonts w:ascii="Times New Roman" w:hAnsi="Times New Roman" w:cs="Times New Roman"/>
          <w:lang w:val="en-IE"/>
        </w:rPr>
        <w:t xml:space="preserve"> (Jordan 1996). </w:t>
      </w:r>
      <w:bookmarkStart w:id="13" w:name="_Hlk188185737"/>
      <w:r w:rsidR="00132C5C" w:rsidRPr="008E05B6">
        <w:rPr>
          <w:rFonts w:ascii="Times New Roman" w:hAnsi="Times New Roman" w:cs="Times New Roman"/>
          <w:lang w:val="en-IE"/>
        </w:rPr>
        <w:t xml:space="preserve">As Barton writes in </w:t>
      </w:r>
      <w:r w:rsidR="00BB7776" w:rsidRPr="008E05B6">
        <w:rPr>
          <w:rFonts w:ascii="Times New Roman" w:hAnsi="Times New Roman" w:cs="Times New Roman"/>
          <w:lang w:val="en-IE"/>
        </w:rPr>
        <w:t>“</w:t>
      </w:r>
      <w:r w:rsidR="00132C5C" w:rsidRPr="008E05B6">
        <w:rPr>
          <w:rFonts w:ascii="Times New Roman" w:hAnsi="Times New Roman" w:cs="Times New Roman"/>
          <w:lang w:val="en-IE"/>
        </w:rPr>
        <w:t>Between Modernity and Marginality: Celtic Tiger Cinema</w:t>
      </w:r>
      <w:r w:rsidR="00BB7776" w:rsidRPr="008E05B6">
        <w:rPr>
          <w:rFonts w:ascii="Times New Roman" w:hAnsi="Times New Roman" w:cs="Times New Roman"/>
          <w:lang w:val="en-IE"/>
        </w:rPr>
        <w:t>”</w:t>
      </w:r>
      <w:r w:rsidR="005A2F68" w:rsidRPr="008E05B6">
        <w:rPr>
          <w:rFonts w:ascii="Times New Roman" w:hAnsi="Times New Roman" w:cs="Times New Roman"/>
          <w:lang w:val="en-IE"/>
        </w:rPr>
        <w:t xml:space="preserve"> (2014)</w:t>
      </w:r>
      <w:r w:rsidR="00132C5C" w:rsidRPr="008E05B6">
        <w:rPr>
          <w:rFonts w:ascii="Times New Roman" w:hAnsi="Times New Roman" w:cs="Times New Roman"/>
          <w:lang w:val="en-IE"/>
        </w:rPr>
        <w:t>,</w:t>
      </w:r>
      <w:bookmarkEnd w:id="13"/>
      <w:r w:rsidR="00132C5C" w:rsidRPr="008E05B6">
        <w:rPr>
          <w:rFonts w:ascii="Times New Roman" w:hAnsi="Times New Roman" w:cs="Times New Roman"/>
          <w:lang w:val="en-IE"/>
        </w:rPr>
        <w:t xml:space="preserve"> films </w:t>
      </w:r>
      <w:r w:rsidR="00565588" w:rsidRPr="008E05B6">
        <w:rPr>
          <w:rFonts w:ascii="Times New Roman" w:hAnsi="Times New Roman" w:cs="Times New Roman"/>
          <w:lang w:val="en-IE"/>
        </w:rPr>
        <w:t xml:space="preserve">of the period </w:t>
      </w:r>
      <w:r w:rsidR="00BB7776" w:rsidRPr="008E05B6">
        <w:rPr>
          <w:rFonts w:ascii="Times New Roman" w:hAnsi="Times New Roman" w:cs="Times New Roman"/>
          <w:lang w:val="en-IE"/>
        </w:rPr>
        <w:t>“</w:t>
      </w:r>
      <w:r w:rsidR="00132C5C" w:rsidRPr="008E05B6">
        <w:rPr>
          <w:rFonts w:ascii="Times New Roman" w:hAnsi="Times New Roman" w:cs="Times New Roman"/>
          <w:lang w:val="en-IE"/>
        </w:rPr>
        <w:t>have shown themselves to be largely unconcerned with history, locating their narratives firmly in the present, and most often in present-day Dublin</w:t>
      </w:r>
      <w:r w:rsidR="00BB7776" w:rsidRPr="008E05B6">
        <w:rPr>
          <w:rFonts w:ascii="Times New Roman" w:hAnsi="Times New Roman" w:cs="Times New Roman"/>
          <w:lang w:val="en-IE"/>
        </w:rPr>
        <w:t>”</w:t>
      </w:r>
      <w:r w:rsidR="00132C5C" w:rsidRPr="008E05B6">
        <w:rPr>
          <w:rFonts w:ascii="Times New Roman" w:hAnsi="Times New Roman" w:cs="Times New Roman"/>
          <w:lang w:val="en-IE"/>
        </w:rPr>
        <w:t xml:space="preserve"> (</w:t>
      </w:r>
      <w:r w:rsidR="00565588" w:rsidRPr="008E05B6">
        <w:rPr>
          <w:rFonts w:ascii="Times New Roman" w:hAnsi="Times New Roman" w:cs="Times New Roman"/>
          <w:lang w:val="en-IE"/>
        </w:rPr>
        <w:t xml:space="preserve">2014: </w:t>
      </w:r>
      <w:r w:rsidR="00132C5C" w:rsidRPr="008E05B6">
        <w:rPr>
          <w:rFonts w:ascii="Times New Roman" w:hAnsi="Times New Roman" w:cs="Times New Roman"/>
          <w:lang w:val="en-IE"/>
        </w:rPr>
        <w:t xml:space="preserve">222). </w:t>
      </w:r>
      <w:r w:rsidR="005D6ACE" w:rsidRPr="008E05B6">
        <w:rPr>
          <w:rFonts w:ascii="Times New Roman" w:hAnsi="Times New Roman" w:cs="Times New Roman"/>
          <w:lang w:val="en-IE"/>
        </w:rPr>
        <w:t xml:space="preserve">Those interested in </w:t>
      </w:r>
      <w:r w:rsidR="004F682C" w:rsidRPr="008E05B6">
        <w:rPr>
          <w:rFonts w:ascii="Times New Roman" w:hAnsi="Times New Roman" w:cs="Times New Roman"/>
          <w:lang w:val="en-IE"/>
        </w:rPr>
        <w:t>socially charged</w:t>
      </w:r>
      <w:r w:rsidR="005D6ACE" w:rsidRPr="008E05B6">
        <w:rPr>
          <w:rFonts w:ascii="Times New Roman" w:hAnsi="Times New Roman" w:cs="Times New Roman"/>
          <w:lang w:val="en-IE"/>
        </w:rPr>
        <w:t xml:space="preserve"> themes tried their hands at genre films, such as the crime/caper movies, </w:t>
      </w:r>
      <w:r w:rsidR="00AD3044" w:rsidRPr="008E05B6">
        <w:rPr>
          <w:rFonts w:ascii="Times New Roman" w:hAnsi="Times New Roman" w:cs="Times New Roman"/>
          <w:lang w:val="en-IE"/>
        </w:rPr>
        <w:t xml:space="preserve">for </w:t>
      </w:r>
      <w:r w:rsidR="005D6ACE" w:rsidRPr="008E05B6">
        <w:rPr>
          <w:rFonts w:ascii="Times New Roman" w:hAnsi="Times New Roman" w:cs="Times New Roman"/>
          <w:lang w:val="en-IE"/>
        </w:rPr>
        <w:t>example</w:t>
      </w:r>
      <w:r w:rsidR="00AD3044" w:rsidRPr="008E05B6">
        <w:rPr>
          <w:rFonts w:ascii="Times New Roman" w:hAnsi="Times New Roman" w:cs="Times New Roman"/>
          <w:lang w:val="en-IE"/>
        </w:rPr>
        <w:t>,</w:t>
      </w:r>
      <w:r w:rsidR="005D6ACE" w:rsidRPr="008E05B6">
        <w:rPr>
          <w:rFonts w:ascii="Times New Roman" w:hAnsi="Times New Roman" w:cs="Times New Roman"/>
          <w:lang w:val="en-IE"/>
        </w:rPr>
        <w:t xml:space="preserve"> being Lenny Abrahamson</w:t>
      </w:r>
      <w:r w:rsidR="00BB7776" w:rsidRPr="008E05B6">
        <w:rPr>
          <w:rFonts w:ascii="Times New Roman" w:hAnsi="Times New Roman" w:cs="Times New Roman"/>
          <w:lang w:val="en-IE"/>
        </w:rPr>
        <w:t>’s</w:t>
      </w:r>
      <w:r w:rsidR="005D6ACE" w:rsidRPr="008E05B6">
        <w:rPr>
          <w:rFonts w:ascii="Times New Roman" w:hAnsi="Times New Roman" w:cs="Times New Roman"/>
          <w:lang w:val="en-IE"/>
        </w:rPr>
        <w:t xml:space="preserve"> </w:t>
      </w:r>
      <w:r w:rsidR="005D6ACE" w:rsidRPr="008E05B6">
        <w:rPr>
          <w:rFonts w:ascii="Times New Roman" w:hAnsi="Times New Roman" w:cs="Times New Roman"/>
          <w:i/>
          <w:iCs/>
          <w:lang w:val="en-IE"/>
        </w:rPr>
        <w:t>Adam</w:t>
      </w:r>
      <w:r w:rsidR="005D6ACE" w:rsidRPr="008E05B6">
        <w:rPr>
          <w:rFonts w:ascii="Times New Roman" w:hAnsi="Times New Roman" w:cs="Times New Roman"/>
          <w:lang w:val="en-IE"/>
        </w:rPr>
        <w:t xml:space="preserve"> </w:t>
      </w:r>
      <w:r w:rsidR="005D6ACE" w:rsidRPr="008E05B6">
        <w:rPr>
          <w:rFonts w:ascii="Times New Roman" w:hAnsi="Times New Roman" w:cs="Times New Roman"/>
          <w:i/>
          <w:iCs/>
          <w:lang w:val="en-IE"/>
        </w:rPr>
        <w:t>and</w:t>
      </w:r>
      <w:r w:rsidR="005D6ACE" w:rsidRPr="008E05B6">
        <w:rPr>
          <w:rFonts w:ascii="Times New Roman" w:hAnsi="Times New Roman" w:cs="Times New Roman"/>
          <w:lang w:val="en-IE"/>
        </w:rPr>
        <w:t xml:space="preserve"> </w:t>
      </w:r>
      <w:r w:rsidR="005D6ACE" w:rsidRPr="008E05B6">
        <w:rPr>
          <w:rFonts w:ascii="Times New Roman" w:hAnsi="Times New Roman" w:cs="Times New Roman"/>
          <w:i/>
          <w:iCs/>
          <w:lang w:val="en-IE"/>
        </w:rPr>
        <w:t>Paul</w:t>
      </w:r>
      <w:r w:rsidR="005D6ACE" w:rsidRPr="008E05B6">
        <w:rPr>
          <w:rFonts w:ascii="Times New Roman" w:hAnsi="Times New Roman" w:cs="Times New Roman"/>
          <w:lang w:val="en-IE"/>
        </w:rPr>
        <w:t xml:space="preserve"> (2004) and </w:t>
      </w:r>
      <w:r w:rsidR="005D6ACE" w:rsidRPr="008E05B6">
        <w:rPr>
          <w:rFonts w:ascii="Times New Roman" w:hAnsi="Times New Roman" w:cs="Times New Roman"/>
          <w:i/>
          <w:iCs/>
          <w:lang w:val="en-IE"/>
        </w:rPr>
        <w:t>Garage</w:t>
      </w:r>
      <w:r w:rsidR="005D6ACE" w:rsidRPr="008E05B6">
        <w:rPr>
          <w:rFonts w:ascii="Times New Roman" w:hAnsi="Times New Roman" w:cs="Times New Roman"/>
          <w:lang w:val="en-IE"/>
        </w:rPr>
        <w:t xml:space="preserve"> (2007)</w:t>
      </w:r>
      <w:r w:rsidR="005A2F68" w:rsidRPr="008E05B6">
        <w:rPr>
          <w:rFonts w:ascii="Times New Roman" w:hAnsi="Times New Roman" w:cs="Times New Roman"/>
          <w:lang w:val="en-IE"/>
        </w:rPr>
        <w:t xml:space="preserve"> (Barton 2014: 227)</w:t>
      </w:r>
      <w:r w:rsidR="005D6ACE" w:rsidRPr="008E05B6">
        <w:rPr>
          <w:rFonts w:ascii="Times New Roman" w:hAnsi="Times New Roman" w:cs="Times New Roman"/>
          <w:lang w:val="en-IE"/>
        </w:rPr>
        <w:t xml:space="preserve">. </w:t>
      </w:r>
      <w:r w:rsidR="00DF3854" w:rsidRPr="008E05B6">
        <w:rPr>
          <w:rFonts w:ascii="Times New Roman" w:hAnsi="Times New Roman" w:cs="Times New Roman"/>
          <w:lang w:val="en-IE"/>
        </w:rPr>
        <w:t>The</w:t>
      </w:r>
      <w:r w:rsidR="005D6ACE" w:rsidRPr="008E05B6">
        <w:rPr>
          <w:rFonts w:ascii="Times New Roman" w:hAnsi="Times New Roman" w:cs="Times New Roman"/>
          <w:lang w:val="en-IE"/>
        </w:rPr>
        <w:t xml:space="preserve"> mainstream</w:t>
      </w:r>
      <w:r w:rsidR="00DF3854" w:rsidRPr="008E05B6">
        <w:rPr>
          <w:rFonts w:ascii="Times New Roman" w:hAnsi="Times New Roman" w:cs="Times New Roman"/>
          <w:lang w:val="en-IE"/>
        </w:rPr>
        <w:t xml:space="preserve"> film industry of a now prosperous, multi</w:t>
      </w:r>
      <w:r w:rsidR="00565588" w:rsidRPr="008E05B6">
        <w:rPr>
          <w:rFonts w:ascii="Times New Roman" w:hAnsi="Times New Roman" w:cs="Times New Roman"/>
          <w:lang w:val="en-IE"/>
        </w:rPr>
        <w:t>cultural</w:t>
      </w:r>
      <w:r w:rsidR="00DF3854" w:rsidRPr="008E05B6">
        <w:rPr>
          <w:rFonts w:ascii="Times New Roman" w:hAnsi="Times New Roman" w:cs="Times New Roman"/>
          <w:lang w:val="en-IE"/>
        </w:rPr>
        <w:t xml:space="preserve"> countr</w:t>
      </w:r>
      <w:r w:rsidR="005A2F68" w:rsidRPr="008E05B6">
        <w:rPr>
          <w:rFonts w:ascii="Times New Roman" w:hAnsi="Times New Roman" w:cs="Times New Roman"/>
          <w:lang w:val="en-IE"/>
        </w:rPr>
        <w:t xml:space="preserve">y </w:t>
      </w:r>
      <w:r w:rsidR="00565588" w:rsidRPr="008E05B6">
        <w:rPr>
          <w:rFonts w:ascii="Times New Roman" w:hAnsi="Times New Roman" w:cs="Times New Roman"/>
          <w:lang w:val="en-IE"/>
        </w:rPr>
        <w:t>promoted</w:t>
      </w:r>
      <w:r w:rsidR="00DF3854" w:rsidRPr="008E05B6">
        <w:rPr>
          <w:rFonts w:ascii="Times New Roman" w:hAnsi="Times New Roman" w:cs="Times New Roman"/>
          <w:lang w:val="en-IE"/>
        </w:rPr>
        <w:t xml:space="preserve"> films that </w:t>
      </w:r>
      <w:r w:rsidR="00565588" w:rsidRPr="008E05B6">
        <w:rPr>
          <w:rFonts w:ascii="Times New Roman" w:hAnsi="Times New Roman" w:cs="Times New Roman"/>
          <w:lang w:val="en-IE"/>
        </w:rPr>
        <w:t xml:space="preserve">reflected </w:t>
      </w:r>
      <w:r w:rsidR="00DF3854" w:rsidRPr="008E05B6">
        <w:rPr>
          <w:rFonts w:ascii="Times New Roman" w:hAnsi="Times New Roman" w:cs="Times New Roman"/>
          <w:lang w:val="en-IE"/>
        </w:rPr>
        <w:t xml:space="preserve">the </w:t>
      </w:r>
      <w:r w:rsidR="00BD5343" w:rsidRPr="008E05B6">
        <w:rPr>
          <w:rFonts w:ascii="Times New Roman" w:hAnsi="Times New Roman" w:cs="Times New Roman"/>
          <w:lang w:val="en-IE"/>
        </w:rPr>
        <w:t>new</w:t>
      </w:r>
      <w:r w:rsidR="00DF3854" w:rsidRPr="008E05B6">
        <w:rPr>
          <w:rFonts w:ascii="Times New Roman" w:hAnsi="Times New Roman" w:cs="Times New Roman"/>
          <w:lang w:val="en-IE"/>
        </w:rPr>
        <w:t xml:space="preserve"> social and economic </w:t>
      </w:r>
      <w:r w:rsidR="00AD3044" w:rsidRPr="008E05B6">
        <w:rPr>
          <w:rFonts w:ascii="Times New Roman" w:hAnsi="Times New Roman" w:cs="Times New Roman"/>
          <w:lang w:val="en-IE"/>
        </w:rPr>
        <w:t>circumstances</w:t>
      </w:r>
      <w:r w:rsidR="00DF3854" w:rsidRPr="008E05B6">
        <w:rPr>
          <w:rFonts w:ascii="Times New Roman" w:hAnsi="Times New Roman" w:cs="Times New Roman"/>
          <w:lang w:val="en-IE"/>
        </w:rPr>
        <w:t xml:space="preserve">. </w:t>
      </w:r>
      <w:r w:rsidR="00BD5343" w:rsidRPr="008E05B6">
        <w:rPr>
          <w:rFonts w:ascii="Times New Roman" w:hAnsi="Times New Roman" w:cs="Times New Roman"/>
          <w:lang w:val="en-IE"/>
        </w:rPr>
        <w:t xml:space="preserve">Barton </w:t>
      </w:r>
      <w:r w:rsidR="00E02D19" w:rsidRPr="008E05B6">
        <w:rPr>
          <w:rFonts w:ascii="Times New Roman" w:hAnsi="Times New Roman" w:cs="Times New Roman"/>
          <w:lang w:val="en-IE"/>
        </w:rPr>
        <w:t xml:space="preserve">asks the </w:t>
      </w:r>
      <w:r w:rsidR="00BD5343" w:rsidRPr="008E05B6">
        <w:rPr>
          <w:rFonts w:ascii="Times New Roman" w:hAnsi="Times New Roman" w:cs="Times New Roman"/>
          <w:lang w:val="en-IE"/>
        </w:rPr>
        <w:t>following questions</w:t>
      </w:r>
      <w:r w:rsidR="000B4562" w:rsidRPr="008E05B6">
        <w:rPr>
          <w:rFonts w:ascii="Times New Roman" w:hAnsi="Times New Roman" w:cs="Times New Roman"/>
          <w:lang w:val="en-IE"/>
        </w:rPr>
        <w:t xml:space="preserve"> </w:t>
      </w:r>
      <w:r w:rsidR="00AD3044" w:rsidRPr="008E05B6">
        <w:rPr>
          <w:rFonts w:ascii="Times New Roman" w:hAnsi="Times New Roman" w:cs="Times New Roman"/>
          <w:lang w:val="en-IE"/>
        </w:rPr>
        <w:t>concerning</w:t>
      </w:r>
      <w:r w:rsidR="004F682C" w:rsidRPr="008E05B6">
        <w:rPr>
          <w:rFonts w:ascii="Times New Roman" w:hAnsi="Times New Roman" w:cs="Times New Roman"/>
          <w:lang w:val="en-IE"/>
        </w:rPr>
        <w:t xml:space="preserve"> </w:t>
      </w:r>
      <w:r w:rsidR="00565588" w:rsidRPr="008E05B6">
        <w:rPr>
          <w:rFonts w:ascii="Times New Roman" w:hAnsi="Times New Roman" w:cs="Times New Roman"/>
          <w:lang w:val="en-IE"/>
        </w:rPr>
        <w:t>this:</w:t>
      </w:r>
      <w:r w:rsidR="004F682C" w:rsidRPr="008E05B6">
        <w:rPr>
          <w:rFonts w:ascii="Times New Roman" w:hAnsi="Times New Roman" w:cs="Times New Roman"/>
          <w:lang w:val="en-IE"/>
        </w:rPr>
        <w:t xml:space="preserve"> </w:t>
      </w:r>
      <w:r w:rsidR="00BD5343" w:rsidRPr="008E05B6">
        <w:rPr>
          <w:rFonts w:ascii="Times New Roman" w:hAnsi="Times New Roman" w:cs="Times New Roman"/>
          <w:lang w:val="en-IE"/>
        </w:rPr>
        <w:t xml:space="preserve">can </w:t>
      </w:r>
      <w:r w:rsidR="005D6ACE" w:rsidRPr="008E05B6">
        <w:rPr>
          <w:rFonts w:ascii="Times New Roman" w:hAnsi="Times New Roman" w:cs="Times New Roman"/>
          <w:lang w:val="en-IE"/>
        </w:rPr>
        <w:t xml:space="preserve">mainstream </w:t>
      </w:r>
      <w:r w:rsidR="00BD5343" w:rsidRPr="008E05B6">
        <w:rPr>
          <w:rFonts w:ascii="Times New Roman" w:hAnsi="Times New Roman" w:cs="Times New Roman"/>
          <w:lang w:val="en-IE"/>
        </w:rPr>
        <w:t xml:space="preserve">Irish cinema still function as </w:t>
      </w:r>
      <w:r w:rsidR="00E02D19" w:rsidRPr="008E05B6">
        <w:rPr>
          <w:rFonts w:ascii="Times New Roman" w:hAnsi="Times New Roman" w:cs="Times New Roman"/>
          <w:lang w:val="en-IE"/>
        </w:rPr>
        <w:t>a “s</w:t>
      </w:r>
      <w:r w:rsidR="00BD5343" w:rsidRPr="008E05B6">
        <w:rPr>
          <w:rFonts w:ascii="Times New Roman" w:hAnsi="Times New Roman" w:cs="Times New Roman"/>
          <w:lang w:val="en-IE"/>
        </w:rPr>
        <w:t>ocial mirror</w:t>
      </w:r>
      <w:r w:rsidR="00D236B6" w:rsidRPr="008E05B6">
        <w:rPr>
          <w:rFonts w:ascii="Times New Roman" w:hAnsi="Times New Roman" w:cs="Times New Roman"/>
          <w:lang w:val="en-IE"/>
        </w:rPr>
        <w:t>;</w:t>
      </w:r>
      <w:r w:rsidR="00BB7776" w:rsidRPr="008E05B6">
        <w:rPr>
          <w:rFonts w:ascii="Times New Roman" w:hAnsi="Times New Roman" w:cs="Times New Roman"/>
          <w:lang w:val="en-IE"/>
        </w:rPr>
        <w:t>”</w:t>
      </w:r>
      <w:r w:rsidR="00414509" w:rsidRPr="008E05B6">
        <w:rPr>
          <w:rFonts w:ascii="Times New Roman" w:hAnsi="Times New Roman" w:cs="Times New Roman"/>
          <w:lang w:val="en-IE"/>
        </w:rPr>
        <w:t xml:space="preserve"> </w:t>
      </w:r>
      <w:r w:rsidR="00BD5343" w:rsidRPr="008E05B6">
        <w:rPr>
          <w:rFonts w:ascii="Times New Roman" w:hAnsi="Times New Roman" w:cs="Times New Roman"/>
          <w:lang w:val="en-IE"/>
        </w:rPr>
        <w:t xml:space="preserve">and is it still possible for it </w:t>
      </w:r>
      <w:r w:rsidR="00C74BDC" w:rsidRPr="008E05B6">
        <w:rPr>
          <w:rFonts w:ascii="Times New Roman" w:hAnsi="Times New Roman" w:cs="Times New Roman"/>
          <w:lang w:val="en-IE"/>
        </w:rPr>
        <w:t>to reflect on</w:t>
      </w:r>
      <w:r w:rsidR="00BD5343" w:rsidRPr="008E05B6">
        <w:rPr>
          <w:rFonts w:ascii="Times New Roman" w:hAnsi="Times New Roman" w:cs="Times New Roman"/>
          <w:lang w:val="en-IE"/>
        </w:rPr>
        <w:t xml:space="preserve"> Irish society</w:t>
      </w:r>
      <w:r w:rsidR="00C74BDC" w:rsidRPr="008E05B6">
        <w:rPr>
          <w:rFonts w:ascii="Times New Roman" w:hAnsi="Times New Roman" w:cs="Times New Roman"/>
          <w:lang w:val="en-IE"/>
        </w:rPr>
        <w:t>, as opposed to embracing the changes wholeheartedly</w:t>
      </w:r>
      <w:r w:rsidR="00BD5343" w:rsidRPr="008E05B6">
        <w:rPr>
          <w:rFonts w:ascii="Times New Roman" w:hAnsi="Times New Roman" w:cs="Times New Roman"/>
          <w:lang w:val="en-IE"/>
        </w:rPr>
        <w:t xml:space="preserve">? (2019: 6). </w:t>
      </w:r>
      <w:r w:rsidR="00414509" w:rsidRPr="008E05B6">
        <w:rPr>
          <w:rFonts w:ascii="Times New Roman" w:hAnsi="Times New Roman" w:cs="Times New Roman"/>
          <w:lang w:val="en-IE"/>
        </w:rPr>
        <w:t xml:space="preserve">Barton was not alone in asking these questions; </w:t>
      </w:r>
      <w:r w:rsidR="00FF505B" w:rsidRPr="008E05B6">
        <w:rPr>
          <w:rFonts w:ascii="Times New Roman" w:hAnsi="Times New Roman" w:cs="Times New Roman"/>
          <w:lang w:val="en-IE"/>
        </w:rPr>
        <w:t xml:space="preserve">a decade earlier, </w:t>
      </w:r>
      <w:r w:rsidR="00414509" w:rsidRPr="008E05B6">
        <w:rPr>
          <w:rFonts w:ascii="Times New Roman" w:hAnsi="Times New Roman" w:cs="Times New Roman"/>
          <w:lang w:val="en-IE"/>
        </w:rPr>
        <w:t xml:space="preserve">similar issues had been raised </w:t>
      </w:r>
      <w:r w:rsidR="00132C5C" w:rsidRPr="008E05B6">
        <w:rPr>
          <w:rFonts w:ascii="Times New Roman" w:hAnsi="Times New Roman" w:cs="Times New Roman"/>
          <w:lang w:val="en-IE"/>
        </w:rPr>
        <w:t xml:space="preserve">about </w:t>
      </w:r>
      <w:r w:rsidR="00FF505B" w:rsidRPr="008E05B6">
        <w:rPr>
          <w:rFonts w:ascii="Times New Roman" w:hAnsi="Times New Roman" w:cs="Times New Roman"/>
          <w:lang w:val="en-IE"/>
        </w:rPr>
        <w:t>modern</w:t>
      </w:r>
      <w:r w:rsidR="00414509" w:rsidRPr="008E05B6">
        <w:rPr>
          <w:rFonts w:ascii="Times New Roman" w:hAnsi="Times New Roman" w:cs="Times New Roman"/>
          <w:lang w:val="en-IE"/>
        </w:rPr>
        <w:t xml:space="preserve"> Irish drama in Christopher Murray</w:t>
      </w:r>
      <w:r w:rsidR="00BB7776" w:rsidRPr="008E05B6">
        <w:rPr>
          <w:rFonts w:ascii="Times New Roman" w:hAnsi="Times New Roman" w:cs="Times New Roman"/>
          <w:lang w:val="en-IE"/>
        </w:rPr>
        <w:t>’s</w:t>
      </w:r>
      <w:r w:rsidR="00414509" w:rsidRPr="008E05B6">
        <w:rPr>
          <w:rFonts w:ascii="Times New Roman" w:hAnsi="Times New Roman" w:cs="Times New Roman"/>
          <w:lang w:val="en-IE"/>
        </w:rPr>
        <w:t xml:space="preserve"> seminal critical work </w:t>
      </w:r>
      <w:r w:rsidR="00414509" w:rsidRPr="008E05B6">
        <w:rPr>
          <w:rFonts w:ascii="Times New Roman" w:hAnsi="Times New Roman" w:cs="Times New Roman"/>
          <w:i/>
          <w:iCs/>
          <w:lang w:val="en-IE"/>
        </w:rPr>
        <w:t>Twentieth-Century Irish Drama: Mirror up to Nation</w:t>
      </w:r>
      <w:r w:rsidR="00414509" w:rsidRPr="008E05B6">
        <w:rPr>
          <w:rFonts w:ascii="Times New Roman" w:hAnsi="Times New Roman" w:cs="Times New Roman"/>
          <w:lang w:val="en-IE"/>
        </w:rPr>
        <w:t xml:space="preserve"> (1997).  </w:t>
      </w:r>
    </w:p>
    <w:p w14:paraId="51D52969" w14:textId="77777777" w:rsidR="00C74BDC" w:rsidRPr="008E05B6" w:rsidRDefault="00C74BDC" w:rsidP="00C12F35">
      <w:pPr>
        <w:spacing w:after="0" w:line="240" w:lineRule="auto"/>
        <w:ind w:firstLine="709"/>
        <w:jc w:val="both"/>
        <w:rPr>
          <w:rFonts w:ascii="Times New Roman" w:hAnsi="Times New Roman" w:cs="Times New Roman"/>
          <w:b/>
          <w:bCs/>
          <w:i/>
          <w:iCs/>
          <w:lang w:val="en-IE"/>
        </w:rPr>
      </w:pPr>
    </w:p>
    <w:p w14:paraId="7E198B0D" w14:textId="77777777" w:rsidR="00C12F35" w:rsidRPr="008E05B6" w:rsidRDefault="00C12F35">
      <w:pPr>
        <w:rPr>
          <w:rFonts w:ascii="Times New Roman" w:hAnsi="Times New Roman" w:cs="Times New Roman"/>
          <w:b/>
          <w:bCs/>
          <w:lang w:val="en-IE"/>
        </w:rPr>
      </w:pPr>
      <w:r w:rsidRPr="008E05B6">
        <w:rPr>
          <w:rFonts w:ascii="Times New Roman" w:hAnsi="Times New Roman" w:cs="Times New Roman"/>
          <w:b/>
          <w:bCs/>
          <w:lang w:val="en-IE"/>
        </w:rPr>
        <w:br w:type="page"/>
      </w:r>
    </w:p>
    <w:p w14:paraId="693ADF6B" w14:textId="1E8019BA" w:rsidR="00854FBE" w:rsidRPr="008E05B6" w:rsidRDefault="00C74BDC" w:rsidP="00C12F35">
      <w:pPr>
        <w:spacing w:after="0" w:line="240" w:lineRule="auto"/>
        <w:jc w:val="both"/>
        <w:rPr>
          <w:rFonts w:ascii="Times New Roman" w:hAnsi="Times New Roman" w:cs="Times New Roman"/>
          <w:b/>
          <w:bCs/>
          <w:lang w:val="en-IE"/>
        </w:rPr>
      </w:pPr>
      <w:r w:rsidRPr="008E05B6">
        <w:rPr>
          <w:rFonts w:ascii="Times New Roman" w:hAnsi="Times New Roman" w:cs="Times New Roman"/>
          <w:b/>
          <w:bCs/>
          <w:lang w:val="en-IE"/>
        </w:rPr>
        <w:lastRenderedPageBreak/>
        <w:t xml:space="preserve">3 </w:t>
      </w:r>
      <w:r w:rsidRPr="008E05B6">
        <w:rPr>
          <w:rFonts w:ascii="Times New Roman" w:hAnsi="Times New Roman" w:cs="Times New Roman"/>
          <w:b/>
          <w:bCs/>
          <w:i/>
          <w:iCs/>
          <w:lang w:val="en-IE"/>
        </w:rPr>
        <w:t>Parked</w:t>
      </w:r>
      <w:r w:rsidRPr="008E05B6">
        <w:rPr>
          <w:rFonts w:ascii="Times New Roman" w:hAnsi="Times New Roman" w:cs="Times New Roman"/>
          <w:b/>
          <w:bCs/>
          <w:lang w:val="en-IE"/>
        </w:rPr>
        <w:t xml:space="preserve"> a</w:t>
      </w:r>
      <w:r w:rsidR="0054103C" w:rsidRPr="008E05B6">
        <w:rPr>
          <w:rFonts w:ascii="Times New Roman" w:hAnsi="Times New Roman" w:cs="Times New Roman"/>
          <w:b/>
          <w:bCs/>
          <w:lang w:val="en-IE"/>
        </w:rPr>
        <w:t xml:space="preserve">nd the Irish Cinematic Tradition </w:t>
      </w:r>
      <w:r w:rsidRPr="008E05B6">
        <w:rPr>
          <w:rFonts w:ascii="Times New Roman" w:hAnsi="Times New Roman" w:cs="Times New Roman"/>
          <w:b/>
          <w:bCs/>
          <w:lang w:val="en-IE"/>
        </w:rPr>
        <w:t xml:space="preserve"> </w:t>
      </w:r>
    </w:p>
    <w:p w14:paraId="36C4C6A3" w14:textId="77777777" w:rsidR="00C12F35" w:rsidRPr="008E05B6" w:rsidRDefault="00C12F35" w:rsidP="00C12F35">
      <w:pPr>
        <w:spacing w:after="0" w:line="240" w:lineRule="auto"/>
        <w:jc w:val="both"/>
        <w:rPr>
          <w:rFonts w:ascii="Times New Roman" w:hAnsi="Times New Roman" w:cs="Times New Roman"/>
          <w:lang w:val="en-IE"/>
        </w:rPr>
      </w:pPr>
    </w:p>
    <w:p w14:paraId="660B779B" w14:textId="3367C498" w:rsidR="000D4E37" w:rsidRPr="008E05B6" w:rsidRDefault="00CD0711"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D</w:t>
      </w:r>
      <w:r w:rsidR="00A306CE" w:rsidRPr="008E05B6">
        <w:rPr>
          <w:rFonts w:ascii="Times New Roman" w:hAnsi="Times New Roman" w:cs="Times New Roman"/>
          <w:lang w:val="en-IE"/>
        </w:rPr>
        <w:t>ocumentarist</w:t>
      </w:r>
      <w:r w:rsidR="0016360E" w:rsidRPr="008E05B6">
        <w:rPr>
          <w:rFonts w:ascii="Times New Roman" w:hAnsi="Times New Roman" w:cs="Times New Roman"/>
          <w:lang w:val="en-IE"/>
        </w:rPr>
        <w:t xml:space="preserve"> </w:t>
      </w:r>
      <w:r w:rsidR="00C403FE" w:rsidRPr="008E05B6">
        <w:rPr>
          <w:rFonts w:ascii="Times New Roman" w:hAnsi="Times New Roman" w:cs="Times New Roman"/>
          <w:lang w:val="en-IE"/>
        </w:rPr>
        <w:t>Darragh Byrne</w:t>
      </w:r>
      <w:r w:rsidR="0016360E" w:rsidRPr="008E05B6">
        <w:rPr>
          <w:rFonts w:ascii="Times New Roman" w:hAnsi="Times New Roman" w:cs="Times New Roman"/>
          <w:lang w:val="en-IE"/>
        </w:rPr>
        <w:t xml:space="preserve"> brought out his first feature</w:t>
      </w:r>
      <w:r w:rsidRPr="008E05B6">
        <w:rPr>
          <w:rFonts w:ascii="Times New Roman" w:hAnsi="Times New Roman" w:cs="Times New Roman"/>
          <w:lang w:val="en-IE"/>
        </w:rPr>
        <w:t>-length</w:t>
      </w:r>
      <w:r w:rsidR="0016360E" w:rsidRPr="008E05B6">
        <w:rPr>
          <w:rFonts w:ascii="Times New Roman" w:hAnsi="Times New Roman" w:cs="Times New Roman"/>
          <w:lang w:val="en-IE"/>
        </w:rPr>
        <w:t xml:space="preserve"> film</w:t>
      </w:r>
      <w:r w:rsidR="001C185F" w:rsidRPr="008E05B6">
        <w:rPr>
          <w:rFonts w:ascii="Times New Roman" w:hAnsi="Times New Roman" w:cs="Times New Roman"/>
          <w:lang w:val="en-IE"/>
        </w:rPr>
        <w:t xml:space="preserve"> </w:t>
      </w:r>
      <w:r w:rsidRPr="008E05B6">
        <w:rPr>
          <w:rFonts w:ascii="Times New Roman" w:hAnsi="Times New Roman" w:cs="Times New Roman"/>
          <w:lang w:val="en-IE"/>
        </w:rPr>
        <w:t xml:space="preserve">in </w:t>
      </w:r>
      <w:r w:rsidR="0016360E" w:rsidRPr="008E05B6">
        <w:rPr>
          <w:rFonts w:ascii="Times New Roman" w:hAnsi="Times New Roman" w:cs="Times New Roman"/>
          <w:lang w:val="en-IE"/>
        </w:rPr>
        <w:t>2010</w:t>
      </w:r>
      <w:r w:rsidRPr="008E05B6">
        <w:rPr>
          <w:rFonts w:ascii="Times New Roman" w:hAnsi="Times New Roman" w:cs="Times New Roman"/>
          <w:lang w:val="en-IE"/>
        </w:rPr>
        <w:t>.</w:t>
      </w:r>
      <w:r w:rsidR="0016360E" w:rsidRPr="008E05B6">
        <w:rPr>
          <w:rFonts w:ascii="Times New Roman" w:hAnsi="Times New Roman" w:cs="Times New Roman"/>
          <w:lang w:val="en-IE"/>
        </w:rPr>
        <w:t xml:space="preserve"> </w:t>
      </w:r>
      <w:r w:rsidR="001C185F" w:rsidRPr="008E05B6">
        <w:rPr>
          <w:rFonts w:ascii="Times New Roman" w:hAnsi="Times New Roman" w:cs="Times New Roman"/>
          <w:i/>
          <w:iCs/>
          <w:lang w:val="en-IE"/>
        </w:rPr>
        <w:t>Parked</w:t>
      </w:r>
      <w:r w:rsidR="001C185F" w:rsidRPr="008E05B6">
        <w:rPr>
          <w:rFonts w:ascii="Times New Roman" w:hAnsi="Times New Roman" w:cs="Times New Roman"/>
          <w:lang w:val="en-IE"/>
        </w:rPr>
        <w:t xml:space="preserve"> is a good </w:t>
      </w:r>
      <w:r w:rsidR="000E0C31" w:rsidRPr="008E05B6">
        <w:rPr>
          <w:rFonts w:ascii="Times New Roman" w:hAnsi="Times New Roman" w:cs="Times New Roman"/>
          <w:lang w:val="en-IE"/>
        </w:rPr>
        <w:t xml:space="preserve">example of </w:t>
      </w:r>
      <w:r w:rsidR="001C185F" w:rsidRPr="008E05B6">
        <w:rPr>
          <w:rFonts w:ascii="Times New Roman" w:hAnsi="Times New Roman" w:cs="Times New Roman"/>
          <w:lang w:val="en-IE"/>
        </w:rPr>
        <w:t xml:space="preserve">the transnational cooperations that create cinema in Ireland in the </w:t>
      </w:r>
      <w:r w:rsidRPr="008E05B6">
        <w:rPr>
          <w:rFonts w:ascii="Times New Roman" w:hAnsi="Times New Roman" w:cs="Times New Roman"/>
          <w:lang w:val="en-IE"/>
        </w:rPr>
        <w:t>twenty-first</w:t>
      </w:r>
      <w:r w:rsidR="001C185F" w:rsidRPr="008E05B6">
        <w:rPr>
          <w:rFonts w:ascii="Times New Roman" w:hAnsi="Times New Roman" w:cs="Times New Roman"/>
          <w:lang w:val="en-IE"/>
        </w:rPr>
        <w:t xml:space="preserve"> </w:t>
      </w:r>
      <w:r w:rsidRPr="008E05B6">
        <w:rPr>
          <w:rFonts w:ascii="Times New Roman" w:hAnsi="Times New Roman" w:cs="Times New Roman"/>
          <w:lang w:val="en-IE"/>
        </w:rPr>
        <w:t>century</w:t>
      </w:r>
      <w:r w:rsidR="001C185F" w:rsidRPr="008E05B6">
        <w:rPr>
          <w:rFonts w:ascii="Times New Roman" w:hAnsi="Times New Roman" w:cs="Times New Roman"/>
          <w:lang w:val="en-IE"/>
        </w:rPr>
        <w:t>: the film</w:t>
      </w:r>
      <w:r w:rsidR="0016360E" w:rsidRPr="008E05B6">
        <w:rPr>
          <w:rFonts w:ascii="Times New Roman" w:hAnsi="Times New Roman" w:cs="Times New Roman"/>
          <w:lang w:val="en-IE"/>
        </w:rPr>
        <w:t xml:space="preserve"> was </w:t>
      </w:r>
      <w:r w:rsidR="00C403FE" w:rsidRPr="008E05B6">
        <w:rPr>
          <w:rFonts w:ascii="Times New Roman" w:hAnsi="Times New Roman" w:cs="Times New Roman"/>
          <w:lang w:val="en-IE"/>
        </w:rPr>
        <w:t xml:space="preserve">made </w:t>
      </w:r>
      <w:r w:rsidR="0016360E" w:rsidRPr="008E05B6">
        <w:rPr>
          <w:rFonts w:ascii="Times New Roman" w:hAnsi="Times New Roman" w:cs="Times New Roman"/>
          <w:lang w:val="en-IE"/>
        </w:rPr>
        <w:t>by</w:t>
      </w:r>
      <w:r w:rsidR="00C403FE" w:rsidRPr="008E05B6">
        <w:rPr>
          <w:rFonts w:ascii="Times New Roman" w:hAnsi="Times New Roman" w:cs="Times New Roman"/>
          <w:lang w:val="en-IE"/>
        </w:rPr>
        <w:t xml:space="preserve"> </w:t>
      </w:r>
      <w:r w:rsidR="007D7A35" w:rsidRPr="008E05B6">
        <w:rPr>
          <w:rFonts w:ascii="Times New Roman" w:hAnsi="Times New Roman" w:cs="Times New Roman"/>
          <w:lang w:val="en-IE"/>
        </w:rPr>
        <w:t>Ripple World Pictures</w:t>
      </w:r>
      <w:r w:rsidR="0016360E" w:rsidRPr="008E05B6">
        <w:rPr>
          <w:rFonts w:ascii="Times New Roman" w:hAnsi="Times New Roman" w:cs="Times New Roman"/>
          <w:lang w:val="en-IE"/>
        </w:rPr>
        <w:t xml:space="preserve">, </w:t>
      </w:r>
      <w:r w:rsidR="007D7A35" w:rsidRPr="008E05B6">
        <w:rPr>
          <w:rFonts w:ascii="Times New Roman" w:hAnsi="Times New Roman" w:cs="Times New Roman"/>
          <w:lang w:val="en-IE"/>
        </w:rPr>
        <w:t xml:space="preserve">Helsinki Filmi, Bord </w:t>
      </w:r>
      <w:proofErr w:type="spellStart"/>
      <w:r w:rsidR="007D7A35" w:rsidRPr="008E05B6">
        <w:rPr>
          <w:rFonts w:ascii="Times New Roman" w:hAnsi="Times New Roman" w:cs="Times New Roman"/>
          <w:lang w:val="en-IE"/>
        </w:rPr>
        <w:t>Scannán</w:t>
      </w:r>
      <w:proofErr w:type="spellEnd"/>
      <w:r w:rsidR="007D7A35" w:rsidRPr="008E05B6">
        <w:rPr>
          <w:rFonts w:ascii="Times New Roman" w:hAnsi="Times New Roman" w:cs="Times New Roman"/>
          <w:lang w:val="en-IE"/>
        </w:rPr>
        <w:t xml:space="preserve"> </w:t>
      </w:r>
      <w:proofErr w:type="spellStart"/>
      <w:r w:rsidR="007D7A35" w:rsidRPr="008E05B6">
        <w:rPr>
          <w:rFonts w:ascii="Times New Roman" w:hAnsi="Times New Roman" w:cs="Times New Roman"/>
          <w:lang w:val="en-IE"/>
        </w:rPr>
        <w:t>na</w:t>
      </w:r>
      <w:proofErr w:type="spellEnd"/>
      <w:r w:rsidR="007D7A35" w:rsidRPr="008E05B6">
        <w:rPr>
          <w:rFonts w:ascii="Times New Roman" w:hAnsi="Times New Roman" w:cs="Times New Roman"/>
          <w:lang w:val="en-IE"/>
        </w:rPr>
        <w:t xml:space="preserve"> </w:t>
      </w:r>
      <w:proofErr w:type="spellStart"/>
      <w:r w:rsidR="002011FB" w:rsidRPr="008E05B6">
        <w:rPr>
          <w:rFonts w:ascii="Times New Roman" w:hAnsi="Times New Roman" w:cs="Times New Roman"/>
          <w:lang w:val="en-IE"/>
        </w:rPr>
        <w:t>h</w:t>
      </w:r>
      <w:r w:rsidR="007D7A35" w:rsidRPr="008E05B6">
        <w:rPr>
          <w:rFonts w:ascii="Times New Roman" w:hAnsi="Times New Roman" w:cs="Times New Roman"/>
          <w:lang w:val="en-IE"/>
        </w:rPr>
        <w:t>Éireann</w:t>
      </w:r>
      <w:proofErr w:type="spellEnd"/>
      <w:r w:rsidR="007D7A35" w:rsidRPr="008E05B6">
        <w:rPr>
          <w:rFonts w:ascii="Times New Roman" w:hAnsi="Times New Roman" w:cs="Times New Roman"/>
          <w:lang w:val="en-IE"/>
        </w:rPr>
        <w:t>/</w:t>
      </w:r>
      <w:r w:rsidR="00C403FE" w:rsidRPr="008E05B6">
        <w:rPr>
          <w:rFonts w:ascii="Times New Roman" w:hAnsi="Times New Roman" w:cs="Times New Roman"/>
          <w:lang w:val="en-IE"/>
        </w:rPr>
        <w:t>Irish Film Boa</w:t>
      </w:r>
      <w:r w:rsidR="00A306CE" w:rsidRPr="008E05B6">
        <w:rPr>
          <w:rFonts w:ascii="Times New Roman" w:hAnsi="Times New Roman" w:cs="Times New Roman"/>
          <w:lang w:val="en-IE"/>
        </w:rPr>
        <w:t>r</w:t>
      </w:r>
      <w:r w:rsidR="00C403FE" w:rsidRPr="008E05B6">
        <w:rPr>
          <w:rFonts w:ascii="Times New Roman" w:hAnsi="Times New Roman" w:cs="Times New Roman"/>
          <w:lang w:val="en-IE"/>
        </w:rPr>
        <w:t>d</w:t>
      </w:r>
      <w:r w:rsidR="007D7A35" w:rsidRPr="008E05B6">
        <w:rPr>
          <w:rFonts w:ascii="Times New Roman" w:hAnsi="Times New Roman" w:cs="Times New Roman"/>
          <w:lang w:val="en-IE"/>
        </w:rPr>
        <w:t xml:space="preserve">, </w:t>
      </w:r>
      <w:proofErr w:type="spellStart"/>
      <w:r w:rsidR="007D7A35" w:rsidRPr="008E05B6">
        <w:rPr>
          <w:rFonts w:ascii="Times New Roman" w:hAnsi="Times New Roman" w:cs="Times New Roman"/>
          <w:lang w:val="en-IE"/>
        </w:rPr>
        <w:t>Suomen</w:t>
      </w:r>
      <w:proofErr w:type="spellEnd"/>
      <w:r w:rsidR="007D7A35" w:rsidRPr="008E05B6">
        <w:rPr>
          <w:rFonts w:ascii="Times New Roman" w:hAnsi="Times New Roman" w:cs="Times New Roman"/>
          <w:lang w:val="en-IE"/>
        </w:rPr>
        <w:t xml:space="preserve"> </w:t>
      </w:r>
      <w:proofErr w:type="spellStart"/>
      <w:r w:rsidR="007D7A35" w:rsidRPr="008E05B6">
        <w:rPr>
          <w:rFonts w:ascii="Times New Roman" w:hAnsi="Times New Roman" w:cs="Times New Roman"/>
          <w:lang w:val="en-IE"/>
        </w:rPr>
        <w:t>Elokuvasäätiö</w:t>
      </w:r>
      <w:proofErr w:type="spellEnd"/>
      <w:r w:rsidR="007D7A35" w:rsidRPr="008E05B6">
        <w:rPr>
          <w:rFonts w:ascii="Times New Roman" w:hAnsi="Times New Roman" w:cs="Times New Roman"/>
          <w:lang w:val="en-IE"/>
        </w:rPr>
        <w:t>/Finnis</w:t>
      </w:r>
      <w:r w:rsidR="002011FB" w:rsidRPr="008E05B6">
        <w:rPr>
          <w:rFonts w:ascii="Times New Roman" w:hAnsi="Times New Roman" w:cs="Times New Roman"/>
          <w:lang w:val="en-IE"/>
        </w:rPr>
        <w:t>h</w:t>
      </w:r>
      <w:r w:rsidR="007D7A35" w:rsidRPr="008E05B6">
        <w:rPr>
          <w:rFonts w:ascii="Times New Roman" w:hAnsi="Times New Roman" w:cs="Times New Roman"/>
          <w:lang w:val="en-IE"/>
        </w:rPr>
        <w:t xml:space="preserve"> Film Foundation, </w:t>
      </w:r>
      <w:r w:rsidR="00A306CE" w:rsidRPr="008E05B6">
        <w:rPr>
          <w:rFonts w:ascii="Times New Roman" w:hAnsi="Times New Roman" w:cs="Times New Roman"/>
          <w:lang w:val="en-IE"/>
        </w:rPr>
        <w:t xml:space="preserve">and </w:t>
      </w:r>
      <w:r w:rsidR="007D7A35" w:rsidRPr="008E05B6">
        <w:rPr>
          <w:rFonts w:ascii="Times New Roman" w:hAnsi="Times New Roman" w:cs="Times New Roman"/>
          <w:lang w:val="en-IE"/>
        </w:rPr>
        <w:t xml:space="preserve">Radio </w:t>
      </w:r>
      <w:proofErr w:type="spellStart"/>
      <w:r w:rsidR="007D7A35" w:rsidRPr="008E05B6">
        <w:rPr>
          <w:rFonts w:ascii="Times New Roman" w:hAnsi="Times New Roman" w:cs="Times New Roman"/>
          <w:lang w:val="en-IE"/>
        </w:rPr>
        <w:t>Teilifís</w:t>
      </w:r>
      <w:proofErr w:type="spellEnd"/>
      <w:r w:rsidR="007D7A35" w:rsidRPr="008E05B6">
        <w:rPr>
          <w:rFonts w:ascii="Times New Roman" w:hAnsi="Times New Roman" w:cs="Times New Roman"/>
          <w:lang w:val="en-IE"/>
        </w:rPr>
        <w:t xml:space="preserve"> Éireann (RTÉ)</w:t>
      </w:r>
      <w:r w:rsidR="0016360E" w:rsidRPr="008E05B6">
        <w:rPr>
          <w:rFonts w:ascii="Times New Roman" w:hAnsi="Times New Roman" w:cs="Times New Roman"/>
          <w:lang w:val="en-IE"/>
        </w:rPr>
        <w:t>.</w:t>
      </w:r>
      <w:r w:rsidR="000E0C31" w:rsidRPr="008E05B6">
        <w:rPr>
          <w:rFonts w:ascii="Times New Roman" w:hAnsi="Times New Roman" w:cs="Times New Roman"/>
          <w:lang w:val="en-IE"/>
        </w:rPr>
        <w:t xml:space="preserve"> As a </w:t>
      </w:r>
      <w:r w:rsidRPr="008E05B6">
        <w:rPr>
          <w:rFonts w:ascii="Times New Roman" w:hAnsi="Times New Roman" w:cs="Times New Roman"/>
          <w:lang w:val="en-IE"/>
        </w:rPr>
        <w:t>work of t</w:t>
      </w:r>
      <w:r w:rsidR="000E0C31" w:rsidRPr="008E05B6">
        <w:rPr>
          <w:rFonts w:ascii="Times New Roman" w:hAnsi="Times New Roman" w:cs="Times New Roman"/>
          <w:lang w:val="en-IE"/>
        </w:rPr>
        <w:t xml:space="preserve">ransnational collaboration, </w:t>
      </w:r>
      <w:r w:rsidR="001C185F" w:rsidRPr="008E05B6">
        <w:rPr>
          <w:rFonts w:ascii="Times New Roman" w:hAnsi="Times New Roman" w:cs="Times New Roman"/>
          <w:lang w:val="en-IE"/>
        </w:rPr>
        <w:t>it</w:t>
      </w:r>
      <w:r w:rsidR="00A306CE" w:rsidRPr="008E05B6">
        <w:rPr>
          <w:rFonts w:ascii="Times New Roman" w:hAnsi="Times New Roman" w:cs="Times New Roman"/>
          <w:lang w:val="en-IE"/>
        </w:rPr>
        <w:t xml:space="preserve"> </w:t>
      </w:r>
      <w:r w:rsidR="001C185F" w:rsidRPr="008E05B6">
        <w:rPr>
          <w:rFonts w:ascii="Times New Roman" w:hAnsi="Times New Roman" w:cs="Times New Roman"/>
          <w:lang w:val="en-IE"/>
        </w:rPr>
        <w:t>was financially supported by</w:t>
      </w:r>
      <w:r w:rsidR="007D7A35" w:rsidRPr="008E05B6">
        <w:rPr>
          <w:rFonts w:ascii="Times New Roman" w:hAnsi="Times New Roman" w:cs="Times New Roman"/>
          <w:lang w:val="en-IE"/>
        </w:rPr>
        <w:t xml:space="preserve"> the MEDIA Programme of the European Union.</w:t>
      </w:r>
      <w:r w:rsidR="000E0C31" w:rsidRPr="008E05B6">
        <w:rPr>
          <w:rFonts w:ascii="Times New Roman" w:hAnsi="Times New Roman" w:cs="Times New Roman"/>
          <w:lang w:val="en-IE"/>
        </w:rPr>
        <w:t xml:space="preserve"> </w:t>
      </w:r>
      <w:r w:rsidR="004D49CE" w:rsidRPr="008E05B6">
        <w:rPr>
          <w:rFonts w:ascii="Times New Roman" w:hAnsi="Times New Roman" w:cs="Times New Roman"/>
          <w:i/>
          <w:iCs/>
          <w:lang w:val="en-IE"/>
        </w:rPr>
        <w:t>Parked</w:t>
      </w:r>
      <w:r w:rsidR="00E4062C" w:rsidRPr="008E05B6">
        <w:rPr>
          <w:rFonts w:ascii="Times New Roman" w:hAnsi="Times New Roman" w:cs="Times New Roman"/>
          <w:lang w:val="en-IE"/>
        </w:rPr>
        <w:t xml:space="preserve"> </w:t>
      </w:r>
      <w:r w:rsidR="003C1797" w:rsidRPr="008E05B6">
        <w:rPr>
          <w:rFonts w:ascii="Times New Roman" w:hAnsi="Times New Roman" w:cs="Times New Roman"/>
          <w:lang w:val="en-IE"/>
        </w:rPr>
        <w:t>had its r</w:t>
      </w:r>
      <w:r w:rsidR="004D49CE" w:rsidRPr="008E05B6">
        <w:rPr>
          <w:rFonts w:ascii="Times New Roman" w:hAnsi="Times New Roman" w:cs="Times New Roman"/>
          <w:lang w:val="en-IE"/>
        </w:rPr>
        <w:t xml:space="preserve">oots in </w:t>
      </w:r>
      <w:r w:rsidR="00C6029D" w:rsidRPr="008E05B6">
        <w:rPr>
          <w:rFonts w:ascii="Times New Roman" w:hAnsi="Times New Roman" w:cs="Times New Roman"/>
          <w:lang w:val="en-IE"/>
        </w:rPr>
        <w:t xml:space="preserve">First Wave Irish </w:t>
      </w:r>
      <w:r w:rsidR="00A306CE" w:rsidRPr="008E05B6">
        <w:rPr>
          <w:rFonts w:ascii="Times New Roman" w:hAnsi="Times New Roman" w:cs="Times New Roman"/>
          <w:lang w:val="en-IE"/>
        </w:rPr>
        <w:t>C</w:t>
      </w:r>
      <w:r w:rsidR="004D49CE" w:rsidRPr="008E05B6">
        <w:rPr>
          <w:rFonts w:ascii="Times New Roman" w:hAnsi="Times New Roman" w:cs="Times New Roman"/>
          <w:lang w:val="en-IE"/>
        </w:rPr>
        <w:t>inema</w:t>
      </w:r>
      <w:r w:rsidR="000B0FC9" w:rsidRPr="008E05B6">
        <w:rPr>
          <w:rFonts w:ascii="Times New Roman" w:hAnsi="Times New Roman" w:cs="Times New Roman"/>
          <w:lang w:val="en-IE"/>
        </w:rPr>
        <w:t xml:space="preserve"> in that it is indebted to the</w:t>
      </w:r>
      <w:r w:rsidR="00A306CE" w:rsidRPr="008E05B6">
        <w:rPr>
          <w:rFonts w:ascii="Times New Roman" w:hAnsi="Times New Roman" w:cs="Times New Roman"/>
          <w:lang w:val="en-IE"/>
        </w:rPr>
        <w:t xml:space="preserve"> tradition of </w:t>
      </w:r>
      <w:r w:rsidR="001C185F" w:rsidRPr="008E05B6">
        <w:rPr>
          <w:rFonts w:ascii="Times New Roman" w:hAnsi="Times New Roman" w:cs="Times New Roman"/>
          <w:lang w:val="en-IE"/>
        </w:rPr>
        <w:t>portraying</w:t>
      </w:r>
      <w:r w:rsidR="00A306CE" w:rsidRPr="008E05B6">
        <w:rPr>
          <w:rFonts w:ascii="Times New Roman" w:hAnsi="Times New Roman" w:cs="Times New Roman"/>
          <w:lang w:val="en-IE"/>
        </w:rPr>
        <w:t xml:space="preserve"> marginalised characters</w:t>
      </w:r>
      <w:r w:rsidR="000B0FC9" w:rsidRPr="008E05B6">
        <w:rPr>
          <w:rFonts w:ascii="Times New Roman" w:hAnsi="Times New Roman" w:cs="Times New Roman"/>
          <w:lang w:val="en-IE"/>
        </w:rPr>
        <w:t>. Its</w:t>
      </w:r>
      <w:r w:rsidR="001C185F" w:rsidRPr="008E05B6">
        <w:rPr>
          <w:rFonts w:ascii="Times New Roman" w:hAnsi="Times New Roman" w:cs="Times New Roman"/>
          <w:lang w:val="en-IE"/>
        </w:rPr>
        <w:t xml:space="preserve"> </w:t>
      </w:r>
      <w:r w:rsidR="00A306CE" w:rsidRPr="008E05B6">
        <w:rPr>
          <w:rFonts w:ascii="Times New Roman" w:hAnsi="Times New Roman" w:cs="Times New Roman"/>
          <w:lang w:val="en-IE"/>
        </w:rPr>
        <w:t xml:space="preserve">concept </w:t>
      </w:r>
      <w:r w:rsidR="003C1797" w:rsidRPr="008E05B6">
        <w:rPr>
          <w:rFonts w:ascii="Times New Roman" w:hAnsi="Times New Roman" w:cs="Times New Roman"/>
          <w:lang w:val="en-IE"/>
        </w:rPr>
        <w:t>was not dissimilar</w:t>
      </w:r>
      <w:r w:rsidR="00A306CE" w:rsidRPr="008E05B6">
        <w:rPr>
          <w:rFonts w:ascii="Times New Roman" w:hAnsi="Times New Roman" w:cs="Times New Roman"/>
          <w:lang w:val="en-IE"/>
        </w:rPr>
        <w:t xml:space="preserve"> to</w:t>
      </w:r>
      <w:r w:rsidR="001C185F" w:rsidRPr="008E05B6">
        <w:rPr>
          <w:rFonts w:ascii="Times New Roman" w:hAnsi="Times New Roman" w:cs="Times New Roman"/>
          <w:lang w:val="en-IE"/>
        </w:rPr>
        <w:t xml:space="preserve"> that of</w:t>
      </w:r>
      <w:r w:rsidR="00A306CE" w:rsidRPr="008E05B6">
        <w:rPr>
          <w:rFonts w:ascii="Times New Roman" w:hAnsi="Times New Roman" w:cs="Times New Roman"/>
          <w:lang w:val="en-IE"/>
        </w:rPr>
        <w:t xml:space="preserve"> Joe </w:t>
      </w:r>
      <w:r w:rsidR="00105F6A" w:rsidRPr="008E05B6">
        <w:rPr>
          <w:rFonts w:ascii="Times New Roman" w:hAnsi="Times New Roman" w:cs="Times New Roman"/>
          <w:lang w:val="en-IE"/>
        </w:rPr>
        <w:t>Comerford</w:t>
      </w:r>
      <w:r w:rsidR="00BB7776" w:rsidRPr="008E05B6">
        <w:rPr>
          <w:rFonts w:ascii="Times New Roman" w:hAnsi="Times New Roman" w:cs="Times New Roman"/>
          <w:lang w:val="en-IE"/>
        </w:rPr>
        <w:t>’s</w:t>
      </w:r>
      <w:r w:rsidR="00105F6A" w:rsidRPr="008E05B6">
        <w:rPr>
          <w:rFonts w:ascii="Times New Roman" w:hAnsi="Times New Roman" w:cs="Times New Roman"/>
          <w:lang w:val="en-IE"/>
        </w:rPr>
        <w:t xml:space="preserve"> realist short film</w:t>
      </w:r>
      <w:r w:rsidR="00C6029D" w:rsidRPr="008E05B6">
        <w:rPr>
          <w:rFonts w:ascii="Times New Roman" w:hAnsi="Times New Roman" w:cs="Times New Roman"/>
          <w:lang w:val="en-IE"/>
        </w:rPr>
        <w:t>s</w:t>
      </w:r>
      <w:r w:rsidR="00105F6A" w:rsidRPr="008E05B6">
        <w:rPr>
          <w:rFonts w:ascii="Times New Roman" w:hAnsi="Times New Roman" w:cs="Times New Roman"/>
          <w:lang w:val="en-IE"/>
        </w:rPr>
        <w:t xml:space="preserve"> </w:t>
      </w:r>
      <w:r w:rsidR="000B0FC9" w:rsidRPr="008E05B6">
        <w:rPr>
          <w:rFonts w:ascii="Times New Roman" w:hAnsi="Times New Roman" w:cs="Times New Roman"/>
          <w:lang w:val="en-IE"/>
        </w:rPr>
        <w:t>from</w:t>
      </w:r>
      <w:r w:rsidR="00A306CE" w:rsidRPr="008E05B6">
        <w:rPr>
          <w:rFonts w:ascii="Times New Roman" w:hAnsi="Times New Roman" w:cs="Times New Roman"/>
          <w:lang w:val="en-IE"/>
        </w:rPr>
        <w:t xml:space="preserve"> the 1970s and 1980</w:t>
      </w:r>
      <w:r w:rsidR="000B0FC9" w:rsidRPr="008E05B6">
        <w:rPr>
          <w:rFonts w:ascii="Times New Roman" w:hAnsi="Times New Roman" w:cs="Times New Roman"/>
          <w:lang w:val="en-IE"/>
        </w:rPr>
        <w:t xml:space="preserve">s in its representation of the </w:t>
      </w:r>
      <w:r w:rsidR="00BB7776" w:rsidRPr="008E05B6">
        <w:rPr>
          <w:rFonts w:ascii="Times New Roman" w:hAnsi="Times New Roman" w:cs="Times New Roman"/>
          <w:lang w:val="en-IE"/>
        </w:rPr>
        <w:t>“</w:t>
      </w:r>
      <w:r w:rsidR="000B0FC9" w:rsidRPr="008E05B6">
        <w:rPr>
          <w:rFonts w:ascii="Times New Roman" w:hAnsi="Times New Roman" w:cs="Times New Roman"/>
          <w:lang w:val="en-IE"/>
        </w:rPr>
        <w:t>underground</w:t>
      </w:r>
      <w:r w:rsidR="00BB7776" w:rsidRPr="008E05B6">
        <w:rPr>
          <w:rFonts w:ascii="Times New Roman" w:hAnsi="Times New Roman" w:cs="Times New Roman"/>
          <w:lang w:val="en-IE"/>
        </w:rPr>
        <w:t>”</w:t>
      </w:r>
      <w:r w:rsidR="000B0FC9" w:rsidRPr="008E05B6">
        <w:rPr>
          <w:rFonts w:ascii="Times New Roman" w:hAnsi="Times New Roman" w:cs="Times New Roman"/>
          <w:lang w:val="en-IE"/>
        </w:rPr>
        <w:t xml:space="preserve"> world of substance abuse that is presented as a direct consequence of a series of societal failures and personal mistakes. </w:t>
      </w:r>
      <w:r w:rsidR="00054326" w:rsidRPr="008E05B6">
        <w:rPr>
          <w:rFonts w:ascii="Times New Roman" w:hAnsi="Times New Roman" w:cs="Times New Roman"/>
          <w:i/>
          <w:iCs/>
          <w:lang w:val="en-IE"/>
        </w:rPr>
        <w:t>Withdrawal</w:t>
      </w:r>
      <w:r w:rsidR="00054326" w:rsidRPr="008E05B6">
        <w:rPr>
          <w:rFonts w:ascii="Times New Roman" w:hAnsi="Times New Roman" w:cs="Times New Roman"/>
          <w:lang w:val="en-IE"/>
        </w:rPr>
        <w:t xml:space="preserve"> was intended </w:t>
      </w:r>
      <w:r w:rsidR="00F14A02" w:rsidRPr="008E05B6">
        <w:rPr>
          <w:rFonts w:ascii="Times New Roman" w:hAnsi="Times New Roman" w:cs="Times New Roman"/>
          <w:lang w:val="en-IE"/>
        </w:rPr>
        <w:t>to be an</w:t>
      </w:r>
      <w:r w:rsidR="00054326" w:rsidRPr="008E05B6">
        <w:rPr>
          <w:rFonts w:ascii="Times New Roman" w:hAnsi="Times New Roman" w:cs="Times New Roman"/>
          <w:lang w:val="en-IE"/>
        </w:rPr>
        <w:t xml:space="preserve"> unabashed representation of </w:t>
      </w:r>
      <w:r w:rsidR="00BB7776" w:rsidRPr="008E05B6">
        <w:rPr>
          <w:rFonts w:ascii="Times New Roman" w:hAnsi="Times New Roman" w:cs="Times New Roman"/>
          <w:lang w:val="en-IE"/>
        </w:rPr>
        <w:t>“</w:t>
      </w:r>
      <w:r w:rsidR="00054326" w:rsidRPr="008E05B6">
        <w:rPr>
          <w:rFonts w:ascii="Times New Roman" w:hAnsi="Times New Roman" w:cs="Times New Roman"/>
          <w:lang w:val="en-IE"/>
        </w:rPr>
        <w:t>institutional confinement</w:t>
      </w:r>
      <w:r w:rsidR="00BB7776" w:rsidRPr="008E05B6">
        <w:rPr>
          <w:rFonts w:ascii="Times New Roman" w:hAnsi="Times New Roman" w:cs="Times New Roman"/>
          <w:lang w:val="en-IE"/>
        </w:rPr>
        <w:t>”</w:t>
      </w:r>
      <w:r w:rsidR="00054326" w:rsidRPr="008E05B6">
        <w:rPr>
          <w:rFonts w:ascii="Times New Roman" w:hAnsi="Times New Roman" w:cs="Times New Roman"/>
          <w:lang w:val="en-IE"/>
        </w:rPr>
        <w:t xml:space="preserve"> </w:t>
      </w:r>
      <w:r w:rsidR="004D49CE" w:rsidRPr="008E05B6">
        <w:rPr>
          <w:rFonts w:ascii="Times New Roman" w:hAnsi="Times New Roman" w:cs="Times New Roman"/>
          <w:lang w:val="en-IE"/>
        </w:rPr>
        <w:t xml:space="preserve">to which </w:t>
      </w:r>
      <w:r w:rsidR="00F14A02" w:rsidRPr="008E05B6">
        <w:rPr>
          <w:rFonts w:ascii="Times New Roman" w:hAnsi="Times New Roman" w:cs="Times New Roman"/>
          <w:lang w:val="en-IE"/>
        </w:rPr>
        <w:t>heroin addict</w:t>
      </w:r>
      <w:r w:rsidR="000B0FC9" w:rsidRPr="008E05B6">
        <w:rPr>
          <w:rFonts w:ascii="Times New Roman" w:hAnsi="Times New Roman" w:cs="Times New Roman"/>
          <w:lang w:val="en-IE"/>
        </w:rPr>
        <w:t xml:space="preserve">s </w:t>
      </w:r>
      <w:r w:rsidR="000A2261" w:rsidRPr="008E05B6">
        <w:rPr>
          <w:rFonts w:ascii="Times New Roman" w:hAnsi="Times New Roman" w:cs="Times New Roman"/>
          <w:lang w:val="en-IE"/>
        </w:rPr>
        <w:t>were</w:t>
      </w:r>
      <w:r w:rsidR="004D49CE" w:rsidRPr="008E05B6">
        <w:rPr>
          <w:rFonts w:ascii="Times New Roman" w:hAnsi="Times New Roman" w:cs="Times New Roman"/>
          <w:lang w:val="en-IE"/>
        </w:rPr>
        <w:t xml:space="preserve"> subjected </w:t>
      </w:r>
      <w:r w:rsidR="000B0FC9" w:rsidRPr="008E05B6">
        <w:rPr>
          <w:rFonts w:ascii="Times New Roman" w:hAnsi="Times New Roman" w:cs="Times New Roman"/>
          <w:lang w:val="en-IE"/>
        </w:rPr>
        <w:t xml:space="preserve">in psychiatric wards </w:t>
      </w:r>
      <w:r w:rsidR="00054326" w:rsidRPr="008E05B6">
        <w:rPr>
          <w:rFonts w:ascii="Times New Roman" w:hAnsi="Times New Roman" w:cs="Times New Roman"/>
          <w:lang w:val="en-IE"/>
        </w:rPr>
        <w:t>(</w:t>
      </w:r>
      <w:bookmarkStart w:id="14" w:name="_Hlk188185769"/>
      <w:r w:rsidR="005128C1" w:rsidRPr="008E05B6">
        <w:rPr>
          <w:rFonts w:ascii="Times New Roman" w:hAnsi="Times New Roman" w:cs="Times New Roman"/>
          <w:lang w:val="en-IE"/>
        </w:rPr>
        <w:t>Finn 2012</w:t>
      </w:r>
      <w:r w:rsidR="00474C45" w:rsidRPr="008E05B6">
        <w:rPr>
          <w:rFonts w:ascii="Times New Roman" w:hAnsi="Times New Roman" w:cs="Times New Roman"/>
          <w:lang w:val="en-IE"/>
        </w:rPr>
        <w:t xml:space="preserve">: </w:t>
      </w:r>
      <w:r w:rsidR="00054326" w:rsidRPr="008E05B6">
        <w:rPr>
          <w:rFonts w:ascii="Times New Roman" w:hAnsi="Times New Roman" w:cs="Times New Roman"/>
          <w:lang w:val="en-IE"/>
        </w:rPr>
        <w:t>21</w:t>
      </w:r>
      <w:r w:rsidR="00474C45" w:rsidRPr="008E05B6">
        <w:rPr>
          <w:rFonts w:ascii="Times New Roman" w:hAnsi="Times New Roman" w:cs="Times New Roman"/>
          <w:lang w:val="en-IE"/>
        </w:rPr>
        <w:t>)</w:t>
      </w:r>
      <w:r w:rsidR="005128C1" w:rsidRPr="008E05B6">
        <w:rPr>
          <w:rFonts w:ascii="Times New Roman" w:hAnsi="Times New Roman" w:cs="Times New Roman"/>
          <w:lang w:val="en-IE"/>
        </w:rPr>
        <w:t>.</w:t>
      </w:r>
      <w:r w:rsidR="00CD451C" w:rsidRPr="008E05B6">
        <w:rPr>
          <w:rFonts w:ascii="Times New Roman" w:hAnsi="Times New Roman" w:cs="Times New Roman"/>
          <w:lang w:val="en-IE"/>
        </w:rPr>
        <w:t xml:space="preserve"> </w:t>
      </w:r>
      <w:bookmarkEnd w:id="14"/>
      <w:r w:rsidR="000A2261" w:rsidRPr="008E05B6">
        <w:rPr>
          <w:rFonts w:ascii="Times New Roman" w:hAnsi="Times New Roman" w:cs="Times New Roman"/>
          <w:lang w:val="en-IE"/>
        </w:rPr>
        <w:t>When it came to cinematography</w:t>
      </w:r>
      <w:r w:rsidR="00CD451C" w:rsidRPr="008E05B6">
        <w:rPr>
          <w:rFonts w:ascii="Times New Roman" w:hAnsi="Times New Roman" w:cs="Times New Roman"/>
          <w:lang w:val="en-IE"/>
        </w:rPr>
        <w:t xml:space="preserve">, </w:t>
      </w:r>
      <w:r w:rsidR="00054326" w:rsidRPr="008E05B6">
        <w:rPr>
          <w:rFonts w:ascii="Times New Roman" w:hAnsi="Times New Roman" w:cs="Times New Roman"/>
          <w:lang w:val="en-IE"/>
        </w:rPr>
        <w:t xml:space="preserve">Comerford used a </w:t>
      </w:r>
      <w:r w:rsidR="004D49CE" w:rsidRPr="008E05B6">
        <w:rPr>
          <w:rFonts w:ascii="Times New Roman" w:hAnsi="Times New Roman" w:cs="Times New Roman"/>
          <w:lang w:val="en-IE"/>
        </w:rPr>
        <w:t xml:space="preserve">string of </w:t>
      </w:r>
      <w:r w:rsidR="00054326" w:rsidRPr="008E05B6">
        <w:rPr>
          <w:rFonts w:ascii="Times New Roman" w:hAnsi="Times New Roman" w:cs="Times New Roman"/>
          <w:lang w:val="en-IE"/>
        </w:rPr>
        <w:t xml:space="preserve">close-ups </w:t>
      </w:r>
      <w:r w:rsidR="00D961CA" w:rsidRPr="008E05B6">
        <w:rPr>
          <w:rFonts w:ascii="Times New Roman" w:hAnsi="Times New Roman" w:cs="Times New Roman"/>
          <w:lang w:val="en-IE"/>
        </w:rPr>
        <w:t>to</w:t>
      </w:r>
      <w:r w:rsidR="00054326" w:rsidRPr="008E05B6">
        <w:rPr>
          <w:rFonts w:ascii="Times New Roman" w:hAnsi="Times New Roman" w:cs="Times New Roman"/>
          <w:lang w:val="en-IE"/>
        </w:rPr>
        <w:t xml:space="preserve"> </w:t>
      </w:r>
      <w:r w:rsidR="00C14BE4" w:rsidRPr="008E05B6">
        <w:rPr>
          <w:rFonts w:ascii="Times New Roman" w:hAnsi="Times New Roman" w:cs="Times New Roman"/>
          <w:lang w:val="en-IE"/>
        </w:rPr>
        <w:t>emphasis</w:t>
      </w:r>
      <w:r w:rsidR="00D961CA" w:rsidRPr="008E05B6">
        <w:rPr>
          <w:rFonts w:ascii="Times New Roman" w:hAnsi="Times New Roman" w:cs="Times New Roman"/>
          <w:lang w:val="en-IE"/>
        </w:rPr>
        <w:t>e</w:t>
      </w:r>
      <w:r w:rsidR="00C14BE4" w:rsidRPr="008E05B6">
        <w:rPr>
          <w:rFonts w:ascii="Times New Roman" w:hAnsi="Times New Roman" w:cs="Times New Roman"/>
          <w:lang w:val="en-IE"/>
        </w:rPr>
        <w:t xml:space="preserve"> the anguish </w:t>
      </w:r>
      <w:r w:rsidR="000B0FC9" w:rsidRPr="008E05B6">
        <w:rPr>
          <w:rFonts w:ascii="Times New Roman" w:hAnsi="Times New Roman" w:cs="Times New Roman"/>
          <w:lang w:val="en-IE"/>
        </w:rPr>
        <w:t xml:space="preserve">and hopelessness </w:t>
      </w:r>
      <w:r w:rsidR="00C14BE4" w:rsidRPr="008E05B6">
        <w:rPr>
          <w:rFonts w:ascii="Times New Roman" w:hAnsi="Times New Roman" w:cs="Times New Roman"/>
          <w:lang w:val="en-IE"/>
        </w:rPr>
        <w:t xml:space="preserve">of </w:t>
      </w:r>
      <w:r w:rsidR="00634BB6" w:rsidRPr="008E05B6">
        <w:rPr>
          <w:rFonts w:ascii="Times New Roman" w:hAnsi="Times New Roman" w:cs="Times New Roman"/>
          <w:lang w:val="en-IE"/>
        </w:rPr>
        <w:t xml:space="preserve">those </w:t>
      </w:r>
      <w:r w:rsidR="000A2261" w:rsidRPr="008E05B6">
        <w:rPr>
          <w:rFonts w:ascii="Times New Roman" w:hAnsi="Times New Roman" w:cs="Times New Roman"/>
          <w:lang w:val="en-IE"/>
        </w:rPr>
        <w:t>who suffer</w:t>
      </w:r>
      <w:r w:rsidR="000B0FC9" w:rsidRPr="008E05B6">
        <w:rPr>
          <w:rFonts w:ascii="Times New Roman" w:hAnsi="Times New Roman" w:cs="Times New Roman"/>
          <w:lang w:val="en-IE"/>
        </w:rPr>
        <w:t>ed</w:t>
      </w:r>
      <w:r w:rsidR="000A2261" w:rsidRPr="008E05B6">
        <w:rPr>
          <w:rFonts w:ascii="Times New Roman" w:hAnsi="Times New Roman" w:cs="Times New Roman"/>
          <w:lang w:val="en-IE"/>
        </w:rPr>
        <w:t xml:space="preserve"> from </w:t>
      </w:r>
      <w:r w:rsidR="00D961CA" w:rsidRPr="008E05B6">
        <w:rPr>
          <w:rFonts w:ascii="Times New Roman" w:hAnsi="Times New Roman" w:cs="Times New Roman"/>
          <w:lang w:val="en-IE"/>
        </w:rPr>
        <w:t>heroin</w:t>
      </w:r>
      <w:r w:rsidR="00C14BE4" w:rsidRPr="008E05B6">
        <w:rPr>
          <w:rFonts w:ascii="Times New Roman" w:hAnsi="Times New Roman" w:cs="Times New Roman"/>
          <w:lang w:val="en-IE"/>
        </w:rPr>
        <w:t xml:space="preserve"> </w:t>
      </w:r>
      <w:r w:rsidR="00D961CA" w:rsidRPr="008E05B6">
        <w:rPr>
          <w:rFonts w:ascii="Times New Roman" w:hAnsi="Times New Roman" w:cs="Times New Roman"/>
          <w:lang w:val="en-IE"/>
        </w:rPr>
        <w:t>addict</w:t>
      </w:r>
      <w:r w:rsidR="00634BB6" w:rsidRPr="008E05B6">
        <w:rPr>
          <w:rFonts w:ascii="Times New Roman" w:hAnsi="Times New Roman" w:cs="Times New Roman"/>
          <w:lang w:val="en-IE"/>
        </w:rPr>
        <w:t>ion</w:t>
      </w:r>
      <w:r w:rsidR="00CD451C" w:rsidRPr="008E05B6">
        <w:rPr>
          <w:rFonts w:ascii="Times New Roman" w:hAnsi="Times New Roman" w:cs="Times New Roman"/>
          <w:lang w:val="en-IE"/>
        </w:rPr>
        <w:t xml:space="preserve">. </w:t>
      </w:r>
      <w:r w:rsidR="00C14BE4" w:rsidRPr="008E05B6">
        <w:rPr>
          <w:rFonts w:ascii="Times New Roman" w:hAnsi="Times New Roman" w:cs="Times New Roman"/>
          <w:lang w:val="en-IE"/>
        </w:rPr>
        <w:t>Byrne uses a similar technique to highlight Cathal</w:t>
      </w:r>
      <w:r w:rsidR="00BB7776" w:rsidRPr="008E05B6">
        <w:rPr>
          <w:rFonts w:ascii="Times New Roman" w:hAnsi="Times New Roman" w:cs="Times New Roman"/>
          <w:lang w:val="en-IE"/>
        </w:rPr>
        <w:t>’s</w:t>
      </w:r>
      <w:r w:rsidR="00C14BE4" w:rsidRPr="008E05B6">
        <w:rPr>
          <w:rFonts w:ascii="Times New Roman" w:hAnsi="Times New Roman" w:cs="Times New Roman"/>
          <w:lang w:val="en-IE"/>
        </w:rPr>
        <w:t xml:space="preserve"> </w:t>
      </w:r>
      <w:r w:rsidR="000B0FC9" w:rsidRPr="008E05B6">
        <w:rPr>
          <w:rFonts w:ascii="Times New Roman" w:hAnsi="Times New Roman" w:cs="Times New Roman"/>
          <w:lang w:val="en-IE"/>
        </w:rPr>
        <w:t>never-ending</w:t>
      </w:r>
      <w:r w:rsidR="00ED56BF" w:rsidRPr="008E05B6">
        <w:rPr>
          <w:rFonts w:ascii="Times New Roman" w:hAnsi="Times New Roman" w:cs="Times New Roman"/>
          <w:lang w:val="en-IE"/>
        </w:rPr>
        <w:t xml:space="preserve"> </w:t>
      </w:r>
      <w:r w:rsidR="00B62A1B" w:rsidRPr="008E05B6">
        <w:rPr>
          <w:rFonts w:ascii="Times New Roman" w:hAnsi="Times New Roman" w:cs="Times New Roman"/>
          <w:lang w:val="en-IE"/>
        </w:rPr>
        <w:t>struggle</w:t>
      </w:r>
      <w:r w:rsidR="00C14BE4" w:rsidRPr="008E05B6">
        <w:rPr>
          <w:rFonts w:ascii="Times New Roman" w:hAnsi="Times New Roman" w:cs="Times New Roman"/>
          <w:lang w:val="en-IE"/>
        </w:rPr>
        <w:t xml:space="preserve"> with </w:t>
      </w:r>
      <w:r w:rsidR="000E0C31" w:rsidRPr="008E05B6">
        <w:rPr>
          <w:rFonts w:ascii="Times New Roman" w:hAnsi="Times New Roman" w:cs="Times New Roman"/>
          <w:lang w:val="en-IE"/>
        </w:rPr>
        <w:t xml:space="preserve">heroin </w:t>
      </w:r>
      <w:r w:rsidR="00AB733B" w:rsidRPr="008E05B6">
        <w:rPr>
          <w:rFonts w:ascii="Times New Roman" w:hAnsi="Times New Roman" w:cs="Times New Roman"/>
          <w:lang w:val="en-IE"/>
        </w:rPr>
        <w:t>a</w:t>
      </w:r>
      <w:r w:rsidR="000B0FC9" w:rsidRPr="008E05B6">
        <w:rPr>
          <w:rFonts w:ascii="Times New Roman" w:hAnsi="Times New Roman" w:cs="Times New Roman"/>
          <w:lang w:val="en-IE"/>
        </w:rPr>
        <w:t>nd other chemical substances</w:t>
      </w:r>
      <w:r w:rsidR="00C14BE4" w:rsidRPr="008E05B6">
        <w:rPr>
          <w:rFonts w:ascii="Times New Roman" w:hAnsi="Times New Roman" w:cs="Times New Roman"/>
          <w:lang w:val="en-IE"/>
        </w:rPr>
        <w:t xml:space="preserve">. </w:t>
      </w:r>
      <w:r w:rsidR="00AB468F" w:rsidRPr="008E05B6">
        <w:rPr>
          <w:rFonts w:ascii="Times New Roman" w:hAnsi="Times New Roman" w:cs="Times New Roman"/>
          <w:lang w:val="en-IE"/>
        </w:rPr>
        <w:t xml:space="preserve">Besides </w:t>
      </w:r>
      <w:r w:rsidR="00AB468F" w:rsidRPr="008E05B6">
        <w:rPr>
          <w:rFonts w:ascii="Times New Roman" w:hAnsi="Times New Roman" w:cs="Times New Roman"/>
          <w:i/>
          <w:iCs/>
          <w:lang w:val="en-IE"/>
        </w:rPr>
        <w:t>Withdrawal</w:t>
      </w:r>
      <w:r w:rsidR="00AB468F" w:rsidRPr="008E05B6">
        <w:rPr>
          <w:rFonts w:ascii="Times New Roman" w:hAnsi="Times New Roman" w:cs="Times New Roman"/>
          <w:lang w:val="en-IE"/>
        </w:rPr>
        <w:t>,</w:t>
      </w:r>
      <w:r w:rsidR="000A2261" w:rsidRPr="008E05B6">
        <w:rPr>
          <w:rFonts w:ascii="Times New Roman" w:hAnsi="Times New Roman" w:cs="Times New Roman"/>
          <w:lang w:val="en-IE"/>
        </w:rPr>
        <w:t xml:space="preserve"> </w:t>
      </w:r>
      <w:r w:rsidR="000A2261" w:rsidRPr="008E05B6">
        <w:rPr>
          <w:rFonts w:ascii="Times New Roman" w:hAnsi="Times New Roman" w:cs="Times New Roman"/>
          <w:i/>
          <w:iCs/>
          <w:lang w:val="en-IE"/>
        </w:rPr>
        <w:t>Parked</w:t>
      </w:r>
      <w:r w:rsidR="000A2261" w:rsidRPr="008E05B6">
        <w:rPr>
          <w:rFonts w:ascii="Times New Roman" w:hAnsi="Times New Roman" w:cs="Times New Roman"/>
          <w:lang w:val="en-IE"/>
        </w:rPr>
        <w:t xml:space="preserve"> has </w:t>
      </w:r>
      <w:r w:rsidR="000D1282" w:rsidRPr="008E05B6">
        <w:rPr>
          <w:rFonts w:ascii="Times New Roman" w:hAnsi="Times New Roman" w:cs="Times New Roman"/>
          <w:lang w:val="en-IE"/>
        </w:rPr>
        <w:t>a thematic link to Lenny Abrahamson</w:t>
      </w:r>
      <w:r w:rsidR="00BB7776" w:rsidRPr="008E05B6">
        <w:rPr>
          <w:rFonts w:ascii="Times New Roman" w:hAnsi="Times New Roman" w:cs="Times New Roman"/>
          <w:lang w:val="en-IE"/>
        </w:rPr>
        <w:t>’s</w:t>
      </w:r>
      <w:r w:rsidR="000D1282" w:rsidRPr="008E05B6">
        <w:rPr>
          <w:rFonts w:ascii="Times New Roman" w:hAnsi="Times New Roman" w:cs="Times New Roman"/>
          <w:lang w:val="en-IE"/>
        </w:rPr>
        <w:t xml:space="preserve"> multi-award-winning </w:t>
      </w:r>
      <w:r w:rsidR="000D1282" w:rsidRPr="008E05B6">
        <w:rPr>
          <w:rFonts w:ascii="Times New Roman" w:hAnsi="Times New Roman" w:cs="Times New Roman"/>
          <w:i/>
          <w:iCs/>
          <w:lang w:val="en-IE"/>
        </w:rPr>
        <w:t>Adam and Paul</w:t>
      </w:r>
      <w:r w:rsidR="000D1282" w:rsidRPr="008E05B6">
        <w:rPr>
          <w:rFonts w:ascii="Times New Roman" w:hAnsi="Times New Roman" w:cs="Times New Roman"/>
          <w:lang w:val="en-IE"/>
        </w:rPr>
        <w:t xml:space="preserve"> (2004), a cult film of Second Wave Irish Cinema that portrayed two heroin addicts from inner-city Dublin. </w:t>
      </w:r>
      <w:bookmarkStart w:id="15" w:name="_Hlk188185784"/>
      <w:r w:rsidR="001754B3" w:rsidRPr="008E05B6">
        <w:rPr>
          <w:rFonts w:ascii="Times New Roman" w:hAnsi="Times New Roman" w:cs="Times New Roman"/>
          <w:lang w:val="en-IE"/>
        </w:rPr>
        <w:t>Beckett</w:t>
      </w:r>
      <w:r w:rsidR="00BB7776" w:rsidRPr="008E05B6">
        <w:rPr>
          <w:rFonts w:ascii="Times New Roman" w:hAnsi="Times New Roman" w:cs="Times New Roman"/>
          <w:lang w:val="en-IE"/>
        </w:rPr>
        <w:t>’s</w:t>
      </w:r>
      <w:r w:rsidR="001754B3" w:rsidRPr="008E05B6">
        <w:rPr>
          <w:rFonts w:ascii="Times New Roman" w:hAnsi="Times New Roman" w:cs="Times New Roman"/>
          <w:lang w:val="en-IE"/>
        </w:rPr>
        <w:t xml:space="preserve"> </w:t>
      </w:r>
      <w:r w:rsidR="001754B3" w:rsidRPr="008E05B6">
        <w:rPr>
          <w:rFonts w:ascii="Times New Roman" w:hAnsi="Times New Roman" w:cs="Times New Roman"/>
          <w:i/>
          <w:iCs/>
          <w:lang w:val="en-IE"/>
        </w:rPr>
        <w:t>Waiting for Godot</w:t>
      </w:r>
      <w:r w:rsidR="001754B3" w:rsidRPr="008E05B6">
        <w:rPr>
          <w:rFonts w:ascii="Times New Roman" w:hAnsi="Times New Roman" w:cs="Times New Roman"/>
          <w:lang w:val="en-IE"/>
        </w:rPr>
        <w:t xml:space="preserve"> is called into analyses of the film</w:t>
      </w:r>
      <w:r w:rsidR="000E0C31" w:rsidRPr="008E05B6">
        <w:rPr>
          <w:rFonts w:ascii="Times New Roman" w:hAnsi="Times New Roman" w:cs="Times New Roman"/>
          <w:lang w:val="en-IE"/>
        </w:rPr>
        <w:t xml:space="preserve"> (Monahan 2006)</w:t>
      </w:r>
      <w:r w:rsidR="001754B3" w:rsidRPr="008E05B6">
        <w:rPr>
          <w:rFonts w:ascii="Times New Roman" w:hAnsi="Times New Roman" w:cs="Times New Roman"/>
          <w:lang w:val="en-IE"/>
        </w:rPr>
        <w:t xml:space="preserve">, </w:t>
      </w:r>
      <w:bookmarkEnd w:id="15"/>
      <w:r w:rsidR="001754B3" w:rsidRPr="008E05B6">
        <w:rPr>
          <w:rFonts w:ascii="Times New Roman" w:hAnsi="Times New Roman" w:cs="Times New Roman"/>
          <w:lang w:val="en-IE"/>
        </w:rPr>
        <w:t xml:space="preserve">as it traces </w:t>
      </w:r>
      <w:r w:rsidR="00AB468F" w:rsidRPr="008E05B6">
        <w:rPr>
          <w:rFonts w:ascii="Times New Roman" w:hAnsi="Times New Roman" w:cs="Times New Roman"/>
          <w:lang w:val="en-IE"/>
        </w:rPr>
        <w:t>two junkies</w:t>
      </w:r>
      <w:r w:rsidR="00FE2CD0" w:rsidRPr="008E05B6">
        <w:rPr>
          <w:rFonts w:ascii="Times New Roman" w:hAnsi="Times New Roman" w:cs="Times New Roman"/>
          <w:lang w:val="en-IE"/>
        </w:rPr>
        <w:t>’</w:t>
      </w:r>
      <w:r w:rsidR="001754B3" w:rsidRPr="008E05B6">
        <w:rPr>
          <w:rFonts w:ascii="Times New Roman" w:hAnsi="Times New Roman" w:cs="Times New Roman"/>
          <w:lang w:val="en-IE"/>
        </w:rPr>
        <w:t xml:space="preserve"> journey </w:t>
      </w:r>
      <w:r w:rsidR="00AB468F" w:rsidRPr="008E05B6">
        <w:rPr>
          <w:rFonts w:ascii="Times New Roman" w:hAnsi="Times New Roman" w:cs="Times New Roman"/>
          <w:lang w:val="en-IE"/>
        </w:rPr>
        <w:t xml:space="preserve">through Dublin </w:t>
      </w:r>
      <w:r w:rsidR="001754B3" w:rsidRPr="008E05B6">
        <w:rPr>
          <w:rFonts w:ascii="Times New Roman" w:hAnsi="Times New Roman" w:cs="Times New Roman"/>
          <w:lang w:val="en-IE"/>
        </w:rPr>
        <w:t xml:space="preserve">until </w:t>
      </w:r>
      <w:r w:rsidR="000E0C31" w:rsidRPr="008E05B6">
        <w:rPr>
          <w:rFonts w:ascii="Times New Roman" w:hAnsi="Times New Roman" w:cs="Times New Roman"/>
          <w:lang w:val="en-IE"/>
        </w:rPr>
        <w:t>one of them dies of overdose in Dublin Bay</w:t>
      </w:r>
      <w:r w:rsidR="001754B3" w:rsidRPr="008E05B6">
        <w:rPr>
          <w:rFonts w:ascii="Times New Roman" w:hAnsi="Times New Roman" w:cs="Times New Roman"/>
          <w:lang w:val="en-IE"/>
        </w:rPr>
        <w:t>.</w:t>
      </w:r>
      <w:r w:rsidR="000E0C31" w:rsidRPr="008E05B6">
        <w:rPr>
          <w:rFonts w:ascii="Times New Roman" w:hAnsi="Times New Roman" w:cs="Times New Roman"/>
          <w:lang w:val="en-IE"/>
        </w:rPr>
        <w:t xml:space="preserve"> </w:t>
      </w:r>
      <w:r w:rsidR="000A2261" w:rsidRPr="008E05B6">
        <w:rPr>
          <w:rFonts w:ascii="Times New Roman" w:hAnsi="Times New Roman" w:cs="Times New Roman"/>
          <w:lang w:val="en-IE"/>
        </w:rPr>
        <w:t xml:space="preserve">Darragh </w:t>
      </w:r>
      <w:r w:rsidR="000E0C31" w:rsidRPr="008E05B6">
        <w:rPr>
          <w:rFonts w:ascii="Times New Roman" w:hAnsi="Times New Roman" w:cs="Times New Roman"/>
          <w:lang w:val="en-IE"/>
        </w:rPr>
        <w:t>Byrne</w:t>
      </w:r>
      <w:r w:rsidR="00BB7776" w:rsidRPr="008E05B6">
        <w:rPr>
          <w:rFonts w:ascii="Times New Roman" w:hAnsi="Times New Roman" w:cs="Times New Roman"/>
          <w:lang w:val="en-IE"/>
        </w:rPr>
        <w:t>’s</w:t>
      </w:r>
      <w:r w:rsidR="000E0C31" w:rsidRPr="008E05B6">
        <w:rPr>
          <w:rFonts w:ascii="Times New Roman" w:hAnsi="Times New Roman" w:cs="Times New Roman"/>
          <w:lang w:val="en-IE"/>
        </w:rPr>
        <w:t xml:space="preserve"> </w:t>
      </w:r>
      <w:r w:rsidR="000E0C31" w:rsidRPr="008E05B6">
        <w:rPr>
          <w:rFonts w:ascii="Times New Roman" w:hAnsi="Times New Roman" w:cs="Times New Roman"/>
          <w:i/>
          <w:iCs/>
          <w:lang w:val="en-IE"/>
        </w:rPr>
        <w:t>Parked</w:t>
      </w:r>
      <w:r w:rsidR="000E0C31" w:rsidRPr="008E05B6">
        <w:rPr>
          <w:rFonts w:ascii="Times New Roman" w:hAnsi="Times New Roman" w:cs="Times New Roman"/>
          <w:lang w:val="en-IE"/>
        </w:rPr>
        <w:t xml:space="preserve"> pick</w:t>
      </w:r>
      <w:r w:rsidR="000A2261" w:rsidRPr="008E05B6">
        <w:rPr>
          <w:rFonts w:ascii="Times New Roman" w:hAnsi="Times New Roman" w:cs="Times New Roman"/>
          <w:lang w:val="en-IE"/>
        </w:rPr>
        <w:t>s</w:t>
      </w:r>
      <w:r w:rsidR="000E0C31" w:rsidRPr="008E05B6">
        <w:rPr>
          <w:rFonts w:ascii="Times New Roman" w:hAnsi="Times New Roman" w:cs="Times New Roman"/>
          <w:lang w:val="en-IE"/>
        </w:rPr>
        <w:t xml:space="preserve"> up on th</w:t>
      </w:r>
      <w:r w:rsidR="000A2261" w:rsidRPr="008E05B6">
        <w:rPr>
          <w:rFonts w:ascii="Times New Roman" w:hAnsi="Times New Roman" w:cs="Times New Roman"/>
          <w:lang w:val="en-IE"/>
        </w:rPr>
        <w:t>e</w:t>
      </w:r>
      <w:r w:rsidR="000E0C31" w:rsidRPr="008E05B6">
        <w:rPr>
          <w:rFonts w:ascii="Times New Roman" w:hAnsi="Times New Roman" w:cs="Times New Roman"/>
          <w:lang w:val="en-IE"/>
        </w:rPr>
        <w:t xml:space="preserve"> theme but</w:t>
      </w:r>
      <w:r w:rsidR="00E02D19" w:rsidRPr="008E05B6">
        <w:rPr>
          <w:rFonts w:ascii="Times New Roman" w:hAnsi="Times New Roman" w:cs="Times New Roman"/>
          <w:lang w:val="en-IE"/>
        </w:rPr>
        <w:t xml:space="preserve"> </w:t>
      </w:r>
      <w:r w:rsidR="000E0C31" w:rsidRPr="008E05B6">
        <w:rPr>
          <w:rFonts w:ascii="Times New Roman" w:hAnsi="Times New Roman" w:cs="Times New Roman"/>
          <w:lang w:val="en-IE"/>
        </w:rPr>
        <w:t xml:space="preserve">adjusts it to the demands of </w:t>
      </w:r>
      <w:r w:rsidR="000A2261" w:rsidRPr="008E05B6">
        <w:rPr>
          <w:rFonts w:ascii="Times New Roman" w:hAnsi="Times New Roman" w:cs="Times New Roman"/>
          <w:lang w:val="en-IE"/>
        </w:rPr>
        <w:t xml:space="preserve">Third Wave </w:t>
      </w:r>
      <w:r w:rsidR="000E0C31" w:rsidRPr="008E05B6">
        <w:rPr>
          <w:rFonts w:ascii="Times New Roman" w:hAnsi="Times New Roman" w:cs="Times New Roman"/>
          <w:lang w:val="en-IE"/>
        </w:rPr>
        <w:t xml:space="preserve">Irish </w:t>
      </w:r>
      <w:r w:rsidR="000A2261" w:rsidRPr="008E05B6">
        <w:rPr>
          <w:rFonts w:ascii="Times New Roman" w:hAnsi="Times New Roman" w:cs="Times New Roman"/>
          <w:lang w:val="en-IE"/>
        </w:rPr>
        <w:t>C</w:t>
      </w:r>
      <w:r w:rsidR="000E0C31" w:rsidRPr="008E05B6">
        <w:rPr>
          <w:rFonts w:ascii="Times New Roman" w:hAnsi="Times New Roman" w:cs="Times New Roman"/>
          <w:lang w:val="en-IE"/>
        </w:rPr>
        <w:t xml:space="preserve">inema. </w:t>
      </w:r>
      <w:r w:rsidR="00AB468F" w:rsidRPr="008E05B6">
        <w:rPr>
          <w:rFonts w:ascii="Times New Roman" w:hAnsi="Times New Roman" w:cs="Times New Roman"/>
          <w:i/>
          <w:iCs/>
          <w:lang w:val="en-IE"/>
        </w:rPr>
        <w:t>Parked</w:t>
      </w:r>
      <w:r w:rsidR="000A2261" w:rsidRPr="008E05B6">
        <w:rPr>
          <w:rFonts w:ascii="Times New Roman" w:hAnsi="Times New Roman" w:cs="Times New Roman"/>
          <w:lang w:val="en-IE"/>
        </w:rPr>
        <w:t xml:space="preserve"> was to divert from the gruesome realism of Comerford</w:t>
      </w:r>
      <w:r w:rsidR="00BB7776" w:rsidRPr="008E05B6">
        <w:rPr>
          <w:rFonts w:ascii="Times New Roman" w:hAnsi="Times New Roman" w:cs="Times New Roman"/>
          <w:lang w:val="en-IE"/>
        </w:rPr>
        <w:t>’s</w:t>
      </w:r>
      <w:r w:rsidR="000A2261" w:rsidRPr="008E05B6">
        <w:rPr>
          <w:rFonts w:ascii="Times New Roman" w:hAnsi="Times New Roman" w:cs="Times New Roman"/>
          <w:lang w:val="en-IE"/>
        </w:rPr>
        <w:t xml:space="preserve"> </w:t>
      </w:r>
      <w:r w:rsidR="000A2261" w:rsidRPr="008E05B6">
        <w:rPr>
          <w:rFonts w:ascii="Times New Roman" w:hAnsi="Times New Roman" w:cs="Times New Roman"/>
          <w:i/>
          <w:iCs/>
          <w:lang w:val="en-IE"/>
        </w:rPr>
        <w:t>Withdrawal</w:t>
      </w:r>
      <w:r w:rsidR="000A2261" w:rsidRPr="008E05B6">
        <w:rPr>
          <w:rFonts w:ascii="Times New Roman" w:hAnsi="Times New Roman" w:cs="Times New Roman"/>
          <w:lang w:val="en-IE"/>
        </w:rPr>
        <w:t xml:space="preserve"> and Abrahamson</w:t>
      </w:r>
      <w:r w:rsidR="00BB7776" w:rsidRPr="008E05B6">
        <w:rPr>
          <w:rFonts w:ascii="Times New Roman" w:hAnsi="Times New Roman" w:cs="Times New Roman"/>
          <w:lang w:val="en-IE"/>
        </w:rPr>
        <w:t>’s</w:t>
      </w:r>
      <w:r w:rsidR="000A2261" w:rsidRPr="008E05B6">
        <w:rPr>
          <w:rFonts w:ascii="Times New Roman" w:hAnsi="Times New Roman" w:cs="Times New Roman"/>
          <w:lang w:val="en-IE"/>
        </w:rPr>
        <w:t xml:space="preserve"> </w:t>
      </w:r>
      <w:r w:rsidR="000A2261" w:rsidRPr="008E05B6">
        <w:rPr>
          <w:rFonts w:ascii="Times New Roman" w:hAnsi="Times New Roman" w:cs="Times New Roman"/>
          <w:i/>
          <w:iCs/>
          <w:lang w:val="en-IE"/>
        </w:rPr>
        <w:t>Adam and Paul</w:t>
      </w:r>
      <w:r w:rsidR="000A2261" w:rsidRPr="008E05B6">
        <w:rPr>
          <w:rFonts w:ascii="Times New Roman" w:hAnsi="Times New Roman" w:cs="Times New Roman"/>
          <w:lang w:val="en-IE"/>
        </w:rPr>
        <w:t>, as indicated by Byrne</w:t>
      </w:r>
      <w:r w:rsidR="00AB468F" w:rsidRPr="008E05B6">
        <w:rPr>
          <w:rFonts w:ascii="Times New Roman" w:hAnsi="Times New Roman" w:cs="Times New Roman"/>
          <w:lang w:val="en-IE"/>
        </w:rPr>
        <w:t>: i</w:t>
      </w:r>
      <w:r w:rsidR="00982B1D" w:rsidRPr="008E05B6">
        <w:rPr>
          <w:rFonts w:ascii="Times New Roman" w:hAnsi="Times New Roman" w:cs="Times New Roman"/>
          <w:lang w:val="en-IE"/>
        </w:rPr>
        <w:t xml:space="preserve">n an interview </w:t>
      </w:r>
      <w:r w:rsidR="00AD3044" w:rsidRPr="008E05B6">
        <w:rPr>
          <w:rFonts w:ascii="Times New Roman" w:hAnsi="Times New Roman" w:cs="Times New Roman"/>
          <w:lang w:val="en-IE"/>
        </w:rPr>
        <w:t>with</w:t>
      </w:r>
      <w:r w:rsidR="00AB468F" w:rsidRPr="008E05B6">
        <w:rPr>
          <w:rFonts w:ascii="Times New Roman" w:hAnsi="Times New Roman" w:cs="Times New Roman"/>
          <w:lang w:val="en-IE"/>
        </w:rPr>
        <w:t xml:space="preserve"> </w:t>
      </w:r>
      <w:proofErr w:type="spellStart"/>
      <w:r w:rsidR="00AB468F" w:rsidRPr="008E05B6">
        <w:rPr>
          <w:rFonts w:ascii="Times New Roman" w:hAnsi="Times New Roman" w:cs="Times New Roman"/>
          <w:i/>
          <w:iCs/>
          <w:lang w:val="en-IE"/>
        </w:rPr>
        <w:t>CultBox</w:t>
      </w:r>
      <w:proofErr w:type="spellEnd"/>
      <w:r w:rsidR="00AB468F" w:rsidRPr="008E05B6">
        <w:rPr>
          <w:rFonts w:ascii="Times New Roman" w:hAnsi="Times New Roman" w:cs="Times New Roman"/>
          <w:lang w:val="en-IE"/>
        </w:rPr>
        <w:t xml:space="preserve"> (2012)</w:t>
      </w:r>
      <w:r w:rsidR="00AD3044" w:rsidRPr="008E05B6">
        <w:rPr>
          <w:rFonts w:ascii="Times New Roman" w:hAnsi="Times New Roman" w:cs="Times New Roman"/>
          <w:lang w:val="en-IE"/>
        </w:rPr>
        <w:t>,</w:t>
      </w:r>
      <w:r w:rsidR="00AB468F" w:rsidRPr="008E05B6">
        <w:rPr>
          <w:rFonts w:ascii="Times New Roman" w:hAnsi="Times New Roman" w:cs="Times New Roman"/>
          <w:lang w:val="en-IE"/>
        </w:rPr>
        <w:t xml:space="preserve"> </w:t>
      </w:r>
      <w:r w:rsidR="00982B1D" w:rsidRPr="008E05B6">
        <w:rPr>
          <w:rFonts w:ascii="Times New Roman" w:hAnsi="Times New Roman" w:cs="Times New Roman"/>
          <w:lang w:val="en-IE"/>
        </w:rPr>
        <w:t xml:space="preserve">he said that </w:t>
      </w:r>
      <w:r w:rsidR="000E0C31" w:rsidRPr="008E05B6">
        <w:rPr>
          <w:rFonts w:ascii="Times New Roman" w:hAnsi="Times New Roman" w:cs="Times New Roman"/>
          <w:i/>
          <w:iCs/>
          <w:lang w:val="en-IE"/>
        </w:rPr>
        <w:t>Parked</w:t>
      </w:r>
      <w:r w:rsidR="000E0C31" w:rsidRPr="008E05B6">
        <w:rPr>
          <w:rFonts w:ascii="Times New Roman" w:hAnsi="Times New Roman" w:cs="Times New Roman"/>
          <w:lang w:val="en-IE"/>
        </w:rPr>
        <w:t xml:space="preserve"> </w:t>
      </w:r>
      <w:r w:rsidR="00982B1D" w:rsidRPr="008E05B6">
        <w:rPr>
          <w:rFonts w:ascii="Times New Roman" w:hAnsi="Times New Roman" w:cs="Times New Roman"/>
          <w:lang w:val="en-IE"/>
        </w:rPr>
        <w:t>was to have</w:t>
      </w:r>
      <w:r w:rsidR="000E0C31" w:rsidRPr="008E05B6">
        <w:rPr>
          <w:rFonts w:ascii="Times New Roman" w:hAnsi="Times New Roman" w:cs="Times New Roman"/>
          <w:lang w:val="en-IE"/>
        </w:rPr>
        <w:t xml:space="preserve"> a </w:t>
      </w:r>
      <w:r w:rsidR="00BB7776" w:rsidRPr="008E05B6">
        <w:rPr>
          <w:rFonts w:ascii="Times New Roman" w:hAnsi="Times New Roman" w:cs="Times New Roman"/>
          <w:lang w:val="en-IE"/>
        </w:rPr>
        <w:t>“</w:t>
      </w:r>
      <w:r w:rsidR="00C14BE4" w:rsidRPr="008E05B6">
        <w:rPr>
          <w:rFonts w:ascii="Times New Roman" w:hAnsi="Times New Roman" w:cs="Times New Roman"/>
          <w:lang w:val="en-IE"/>
        </w:rPr>
        <w:t>warm and engaging story with integrity and charm</w:t>
      </w:r>
      <w:r w:rsidR="008759BD" w:rsidRPr="008E05B6">
        <w:rPr>
          <w:rFonts w:ascii="Times New Roman" w:hAnsi="Times New Roman" w:cs="Times New Roman"/>
          <w:lang w:val="en-IE"/>
        </w:rPr>
        <w:t>.”</w:t>
      </w:r>
      <w:r w:rsidR="00982B1D" w:rsidRPr="008E05B6">
        <w:rPr>
          <w:rFonts w:ascii="Times New Roman" w:hAnsi="Times New Roman" w:cs="Times New Roman"/>
          <w:lang w:val="en-IE"/>
        </w:rPr>
        <w:t xml:space="preserve"> This </w:t>
      </w:r>
      <w:r w:rsidR="00AD3044" w:rsidRPr="008E05B6">
        <w:rPr>
          <w:rFonts w:ascii="Times New Roman" w:hAnsi="Times New Roman" w:cs="Times New Roman"/>
          <w:lang w:val="en-IE"/>
        </w:rPr>
        <w:t>embrace</w:t>
      </w:r>
      <w:r w:rsidR="00AB468F" w:rsidRPr="008E05B6">
        <w:rPr>
          <w:rFonts w:ascii="Times New Roman" w:hAnsi="Times New Roman" w:cs="Times New Roman"/>
          <w:lang w:val="en-IE"/>
        </w:rPr>
        <w:t xml:space="preserve"> of</w:t>
      </w:r>
      <w:r w:rsidR="00ED56BF" w:rsidRPr="008E05B6">
        <w:rPr>
          <w:rFonts w:ascii="Times New Roman" w:hAnsi="Times New Roman" w:cs="Times New Roman"/>
          <w:lang w:val="en-IE"/>
        </w:rPr>
        <w:t xml:space="preserve"> </w:t>
      </w:r>
      <w:r w:rsidR="00AB468F" w:rsidRPr="008E05B6">
        <w:rPr>
          <w:rFonts w:ascii="Times New Roman" w:hAnsi="Times New Roman" w:cs="Times New Roman"/>
          <w:lang w:val="en-IE"/>
        </w:rPr>
        <w:t>the</w:t>
      </w:r>
      <w:r w:rsidR="00AB733B" w:rsidRPr="008E05B6">
        <w:rPr>
          <w:rFonts w:ascii="Times New Roman" w:hAnsi="Times New Roman" w:cs="Times New Roman"/>
          <w:lang w:val="en-IE"/>
        </w:rPr>
        <w:t xml:space="preserve"> </w:t>
      </w:r>
      <w:r w:rsidR="00C14BE4" w:rsidRPr="008E05B6">
        <w:rPr>
          <w:rFonts w:ascii="Times New Roman" w:hAnsi="Times New Roman" w:cs="Times New Roman"/>
          <w:lang w:val="en-IE"/>
        </w:rPr>
        <w:t>audience-friendly style</w:t>
      </w:r>
      <w:r w:rsidR="00474C45" w:rsidRPr="008E05B6">
        <w:rPr>
          <w:rFonts w:ascii="Times New Roman" w:hAnsi="Times New Roman" w:cs="Times New Roman"/>
          <w:lang w:val="en-IE"/>
        </w:rPr>
        <w:t xml:space="preserve"> </w:t>
      </w:r>
      <w:r w:rsidR="00AB468F" w:rsidRPr="008E05B6">
        <w:rPr>
          <w:rFonts w:ascii="Times New Roman" w:hAnsi="Times New Roman" w:cs="Times New Roman"/>
          <w:lang w:val="en-IE"/>
        </w:rPr>
        <w:t xml:space="preserve">of mainstream Third Wave Cinema was in line with </w:t>
      </w:r>
      <w:r w:rsidR="00ED56BF" w:rsidRPr="008E05B6">
        <w:rPr>
          <w:rFonts w:ascii="Times New Roman" w:hAnsi="Times New Roman" w:cs="Times New Roman"/>
          <w:lang w:val="en-IE"/>
        </w:rPr>
        <w:t xml:space="preserve">the recommendations </w:t>
      </w:r>
      <w:r w:rsidR="00982B1D" w:rsidRPr="008E05B6">
        <w:rPr>
          <w:rFonts w:ascii="Times New Roman" w:hAnsi="Times New Roman" w:cs="Times New Roman"/>
          <w:lang w:val="en-IE"/>
        </w:rPr>
        <w:t>of</w:t>
      </w:r>
      <w:r w:rsidR="00D961CA" w:rsidRPr="008E05B6">
        <w:rPr>
          <w:rFonts w:ascii="Times New Roman" w:hAnsi="Times New Roman" w:cs="Times New Roman"/>
          <w:lang w:val="en-IE"/>
        </w:rPr>
        <w:t xml:space="preserve"> the </w:t>
      </w:r>
      <w:r w:rsidR="00D14226" w:rsidRPr="008E05B6">
        <w:rPr>
          <w:rFonts w:ascii="Times New Roman" w:hAnsi="Times New Roman" w:cs="Times New Roman"/>
          <w:i/>
          <w:iCs/>
          <w:lang w:val="en-IE"/>
        </w:rPr>
        <w:t xml:space="preserve">Final Report of the </w:t>
      </w:r>
      <w:r w:rsidR="005B35C8" w:rsidRPr="008E05B6">
        <w:rPr>
          <w:rFonts w:ascii="Times New Roman" w:hAnsi="Times New Roman" w:cs="Times New Roman"/>
          <w:i/>
          <w:iCs/>
          <w:lang w:val="en-IE"/>
        </w:rPr>
        <w:t xml:space="preserve">Film Industry </w:t>
      </w:r>
      <w:r w:rsidR="00AB733B" w:rsidRPr="008E05B6">
        <w:rPr>
          <w:rFonts w:ascii="Times New Roman" w:hAnsi="Times New Roman" w:cs="Times New Roman"/>
          <w:i/>
          <w:iCs/>
          <w:lang w:val="en-IE"/>
        </w:rPr>
        <w:t xml:space="preserve">Strategic </w:t>
      </w:r>
      <w:r w:rsidR="00D14226" w:rsidRPr="008E05B6">
        <w:rPr>
          <w:rFonts w:ascii="Times New Roman" w:hAnsi="Times New Roman" w:cs="Times New Roman"/>
          <w:i/>
          <w:iCs/>
          <w:lang w:val="en-IE"/>
        </w:rPr>
        <w:t>Review Group</w:t>
      </w:r>
      <w:r w:rsidR="00D14226" w:rsidRPr="008E05B6">
        <w:rPr>
          <w:rFonts w:ascii="Times New Roman" w:hAnsi="Times New Roman" w:cs="Times New Roman"/>
          <w:lang w:val="en-IE"/>
        </w:rPr>
        <w:t xml:space="preserve"> </w:t>
      </w:r>
      <w:r w:rsidR="00982B1D" w:rsidRPr="008E05B6">
        <w:rPr>
          <w:rFonts w:ascii="Times New Roman" w:hAnsi="Times New Roman" w:cs="Times New Roman"/>
          <w:lang w:val="en-IE"/>
        </w:rPr>
        <w:t>(</w:t>
      </w:r>
      <w:r w:rsidR="00982B1D"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982B1D" w:rsidRPr="008E05B6">
        <w:rPr>
          <w:rFonts w:ascii="Times New Roman" w:hAnsi="Times New Roman" w:cs="Times New Roman"/>
          <w:i/>
          <w:iCs/>
          <w:lang w:val="en-IE"/>
        </w:rPr>
        <w:t>SRG</w:t>
      </w:r>
      <w:r w:rsidR="00982B1D" w:rsidRPr="008E05B6">
        <w:rPr>
          <w:rFonts w:ascii="Times New Roman" w:hAnsi="Times New Roman" w:cs="Times New Roman"/>
          <w:lang w:val="en-IE"/>
        </w:rPr>
        <w:t xml:space="preserve">) </w:t>
      </w:r>
      <w:r w:rsidR="00AB733B" w:rsidRPr="008E05B6">
        <w:rPr>
          <w:rFonts w:ascii="Times New Roman" w:hAnsi="Times New Roman" w:cs="Times New Roman"/>
          <w:lang w:val="en-IE"/>
        </w:rPr>
        <w:t>and their</w:t>
      </w:r>
      <w:r w:rsidR="00ED56BF" w:rsidRPr="008E05B6">
        <w:rPr>
          <w:rFonts w:ascii="Times New Roman" w:hAnsi="Times New Roman" w:cs="Times New Roman"/>
          <w:lang w:val="en-IE"/>
        </w:rPr>
        <w:t xml:space="preserve"> </w:t>
      </w:r>
      <w:r w:rsidR="00BB7776" w:rsidRPr="008E05B6">
        <w:rPr>
          <w:rFonts w:ascii="Times New Roman" w:hAnsi="Times New Roman" w:cs="Times New Roman"/>
          <w:lang w:val="en-IE"/>
        </w:rPr>
        <w:t>“</w:t>
      </w:r>
      <w:r w:rsidR="00ED56BF" w:rsidRPr="008E05B6">
        <w:rPr>
          <w:rFonts w:ascii="Times New Roman" w:hAnsi="Times New Roman" w:cs="Times New Roman"/>
          <w:lang w:val="en-IE"/>
        </w:rPr>
        <w:t>Vision of the Future</w:t>
      </w:r>
      <w:r w:rsidR="00BB7776" w:rsidRPr="008E05B6">
        <w:rPr>
          <w:rFonts w:ascii="Times New Roman" w:hAnsi="Times New Roman" w:cs="Times New Roman"/>
          <w:lang w:val="en-IE"/>
        </w:rPr>
        <w:t>”</w:t>
      </w:r>
      <w:r w:rsidR="00982B1D" w:rsidRPr="008E05B6">
        <w:rPr>
          <w:rFonts w:ascii="Times New Roman" w:hAnsi="Times New Roman" w:cs="Times New Roman"/>
          <w:lang w:val="en-IE"/>
        </w:rPr>
        <w:t xml:space="preserve"> </w:t>
      </w:r>
      <w:r w:rsidR="005705D9" w:rsidRPr="008E05B6">
        <w:rPr>
          <w:rFonts w:ascii="Times New Roman" w:hAnsi="Times New Roman" w:cs="Times New Roman"/>
          <w:lang w:val="en-IE"/>
        </w:rPr>
        <w:t xml:space="preserve">mentioned earlier. </w:t>
      </w:r>
      <w:r w:rsidR="005705D9" w:rsidRPr="008E05B6">
        <w:rPr>
          <w:rFonts w:ascii="Times New Roman" w:hAnsi="Times New Roman" w:cs="Times New Roman"/>
          <w:i/>
          <w:iCs/>
          <w:lang w:val="en-IE"/>
        </w:rPr>
        <w:t>Parked</w:t>
      </w:r>
      <w:r w:rsidR="005705D9" w:rsidRPr="008E05B6">
        <w:rPr>
          <w:rFonts w:ascii="Times New Roman" w:hAnsi="Times New Roman" w:cs="Times New Roman"/>
          <w:lang w:val="en-IE"/>
        </w:rPr>
        <w:t xml:space="preserve"> </w:t>
      </w:r>
      <w:r w:rsidR="00AB468F" w:rsidRPr="008E05B6">
        <w:rPr>
          <w:rFonts w:ascii="Times New Roman" w:hAnsi="Times New Roman" w:cs="Times New Roman"/>
          <w:lang w:val="en-IE"/>
        </w:rPr>
        <w:t>engages with</w:t>
      </w:r>
      <w:r w:rsidR="005705D9" w:rsidRPr="008E05B6">
        <w:rPr>
          <w:rFonts w:ascii="Times New Roman" w:hAnsi="Times New Roman" w:cs="Times New Roman"/>
          <w:lang w:val="en-IE"/>
        </w:rPr>
        <w:t xml:space="preserve"> the long-standing</w:t>
      </w:r>
      <w:r w:rsidR="00ED56BF" w:rsidRPr="008E05B6">
        <w:rPr>
          <w:rFonts w:ascii="Times New Roman" w:hAnsi="Times New Roman" w:cs="Times New Roman"/>
          <w:lang w:val="en-IE"/>
        </w:rPr>
        <w:t xml:space="preserve"> </w:t>
      </w:r>
      <w:r w:rsidR="006D62FD" w:rsidRPr="008E05B6">
        <w:rPr>
          <w:rFonts w:ascii="Times New Roman" w:hAnsi="Times New Roman" w:cs="Times New Roman"/>
          <w:lang w:val="en-IE"/>
        </w:rPr>
        <w:t xml:space="preserve">cinematic </w:t>
      </w:r>
      <w:r w:rsidR="00ED56BF" w:rsidRPr="008E05B6">
        <w:rPr>
          <w:rFonts w:ascii="Times New Roman" w:hAnsi="Times New Roman" w:cs="Times New Roman"/>
          <w:lang w:val="en-IE"/>
        </w:rPr>
        <w:t>tradition</w:t>
      </w:r>
      <w:r w:rsidR="00C2244C" w:rsidRPr="008E05B6">
        <w:rPr>
          <w:rFonts w:ascii="Times New Roman" w:hAnsi="Times New Roman" w:cs="Times New Roman"/>
          <w:lang w:val="en-IE"/>
        </w:rPr>
        <w:t xml:space="preserve"> </w:t>
      </w:r>
      <w:r w:rsidR="005705D9" w:rsidRPr="008E05B6">
        <w:rPr>
          <w:rFonts w:ascii="Times New Roman" w:hAnsi="Times New Roman" w:cs="Times New Roman"/>
          <w:lang w:val="en-IE"/>
        </w:rPr>
        <w:t>of representing the marginalised</w:t>
      </w:r>
      <w:r w:rsidR="00AD3044" w:rsidRPr="008E05B6">
        <w:rPr>
          <w:rFonts w:ascii="Times New Roman" w:hAnsi="Times New Roman" w:cs="Times New Roman"/>
          <w:lang w:val="en-IE"/>
        </w:rPr>
        <w:t>,</w:t>
      </w:r>
      <w:r w:rsidR="005705D9" w:rsidRPr="008E05B6">
        <w:rPr>
          <w:rFonts w:ascii="Times New Roman" w:hAnsi="Times New Roman" w:cs="Times New Roman"/>
          <w:lang w:val="en-IE"/>
        </w:rPr>
        <w:t xml:space="preserve"> </w:t>
      </w:r>
      <w:r w:rsidR="00C2244C" w:rsidRPr="008E05B6">
        <w:rPr>
          <w:rFonts w:ascii="Times New Roman" w:hAnsi="Times New Roman" w:cs="Times New Roman"/>
          <w:lang w:val="en-IE"/>
        </w:rPr>
        <w:t xml:space="preserve">but </w:t>
      </w:r>
      <w:r w:rsidR="00ED56BF" w:rsidRPr="008E05B6">
        <w:rPr>
          <w:rFonts w:ascii="Times New Roman" w:hAnsi="Times New Roman" w:cs="Times New Roman"/>
          <w:lang w:val="en-IE"/>
        </w:rPr>
        <w:t xml:space="preserve">it reinvents </w:t>
      </w:r>
      <w:r w:rsidR="00AB468F" w:rsidRPr="008E05B6">
        <w:rPr>
          <w:rFonts w:ascii="Times New Roman" w:hAnsi="Times New Roman" w:cs="Times New Roman"/>
          <w:lang w:val="en-IE"/>
        </w:rPr>
        <w:t>this tradition</w:t>
      </w:r>
      <w:r w:rsidR="00ED56BF" w:rsidRPr="008E05B6">
        <w:rPr>
          <w:rFonts w:ascii="Times New Roman" w:hAnsi="Times New Roman" w:cs="Times New Roman"/>
          <w:lang w:val="en-IE"/>
        </w:rPr>
        <w:t xml:space="preserve"> </w:t>
      </w:r>
      <w:r w:rsidR="006D62FD" w:rsidRPr="008E05B6">
        <w:rPr>
          <w:rFonts w:ascii="Times New Roman" w:hAnsi="Times New Roman" w:cs="Times New Roman"/>
          <w:lang w:val="en-IE"/>
        </w:rPr>
        <w:t xml:space="preserve">to </w:t>
      </w:r>
      <w:r w:rsidR="00C2244C" w:rsidRPr="008E05B6">
        <w:rPr>
          <w:rFonts w:ascii="Times New Roman" w:hAnsi="Times New Roman" w:cs="Times New Roman"/>
          <w:lang w:val="en-IE"/>
        </w:rPr>
        <w:t>meet</w:t>
      </w:r>
      <w:r w:rsidR="00ED56BF" w:rsidRPr="008E05B6">
        <w:rPr>
          <w:rFonts w:ascii="Times New Roman" w:hAnsi="Times New Roman" w:cs="Times New Roman"/>
          <w:lang w:val="en-IE"/>
        </w:rPr>
        <w:t xml:space="preserve"> the needs of commercial cinema</w:t>
      </w:r>
      <w:r w:rsidR="005705D9" w:rsidRPr="008E05B6">
        <w:rPr>
          <w:rFonts w:ascii="Times New Roman" w:hAnsi="Times New Roman" w:cs="Times New Roman"/>
          <w:lang w:val="en-IE"/>
        </w:rPr>
        <w:t xml:space="preserve"> that was</w:t>
      </w:r>
      <w:r w:rsidR="00C2244C" w:rsidRPr="008E05B6">
        <w:rPr>
          <w:rFonts w:ascii="Times New Roman" w:hAnsi="Times New Roman" w:cs="Times New Roman"/>
          <w:lang w:val="en-IE"/>
        </w:rPr>
        <w:t xml:space="preserve"> </w:t>
      </w:r>
      <w:r w:rsidR="005705D9" w:rsidRPr="008E05B6">
        <w:rPr>
          <w:rFonts w:ascii="Times New Roman" w:hAnsi="Times New Roman" w:cs="Times New Roman"/>
          <w:lang w:val="en-IE"/>
        </w:rPr>
        <w:t>successful at</w:t>
      </w:r>
      <w:r w:rsidR="00AB733B" w:rsidRPr="008E05B6">
        <w:rPr>
          <w:rFonts w:ascii="Times New Roman" w:hAnsi="Times New Roman" w:cs="Times New Roman"/>
          <w:lang w:val="en-IE"/>
        </w:rPr>
        <w:t xml:space="preserve"> the beginning of</w:t>
      </w:r>
      <w:r w:rsidR="00C2244C" w:rsidRPr="008E05B6">
        <w:rPr>
          <w:rFonts w:ascii="Times New Roman" w:hAnsi="Times New Roman" w:cs="Times New Roman"/>
          <w:lang w:val="en-IE"/>
        </w:rPr>
        <w:t xml:space="preserve"> the twenty-first century.</w:t>
      </w:r>
    </w:p>
    <w:p w14:paraId="60938814" w14:textId="3B3058D0" w:rsidR="00EF3FD2" w:rsidRPr="008E05B6" w:rsidRDefault="007D329B"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 xml:space="preserve"> </w:t>
      </w:r>
      <w:r w:rsidR="00EF3FD2" w:rsidRPr="008E05B6">
        <w:rPr>
          <w:rFonts w:ascii="Times New Roman" w:hAnsi="Times New Roman" w:cs="Times New Roman"/>
          <w:lang w:val="en-IE"/>
        </w:rPr>
        <w:t>The</w:t>
      </w:r>
      <w:r w:rsidR="00EF3FD2" w:rsidRPr="008E05B6">
        <w:rPr>
          <w:rFonts w:ascii="Times New Roman" w:hAnsi="Times New Roman" w:cs="Times New Roman"/>
          <w:i/>
          <w:iCs/>
          <w:lang w:val="en-IE"/>
        </w:rPr>
        <w:t xml:space="preserve"> Final Report of the </w:t>
      </w:r>
      <w:r w:rsidR="005B35C8" w:rsidRPr="008E05B6">
        <w:rPr>
          <w:rFonts w:ascii="Times New Roman" w:hAnsi="Times New Roman" w:cs="Times New Roman"/>
          <w:i/>
          <w:iCs/>
          <w:lang w:val="en-IE"/>
        </w:rPr>
        <w:t xml:space="preserve">Film Industry </w:t>
      </w:r>
      <w:r w:rsidR="00EF3FD2" w:rsidRPr="008E05B6">
        <w:rPr>
          <w:rFonts w:ascii="Times New Roman" w:hAnsi="Times New Roman" w:cs="Times New Roman"/>
          <w:i/>
          <w:iCs/>
          <w:lang w:val="en-IE"/>
        </w:rPr>
        <w:t>Strategic Review Group</w:t>
      </w:r>
      <w:r w:rsidR="00EF3FD2" w:rsidRPr="008E05B6">
        <w:rPr>
          <w:rFonts w:ascii="Times New Roman" w:hAnsi="Times New Roman" w:cs="Times New Roman"/>
          <w:lang w:val="en-IE"/>
        </w:rPr>
        <w:t xml:space="preserve"> (1999) outlined the strategies for </w:t>
      </w:r>
      <w:r w:rsidR="0006791F" w:rsidRPr="008E05B6">
        <w:rPr>
          <w:rFonts w:ascii="Times New Roman" w:hAnsi="Times New Roman" w:cs="Times New Roman"/>
          <w:lang w:val="en-IE"/>
        </w:rPr>
        <w:t xml:space="preserve">the </w:t>
      </w:r>
      <w:r w:rsidR="00EF3FD2" w:rsidRPr="008E05B6">
        <w:rPr>
          <w:rFonts w:ascii="Times New Roman" w:hAnsi="Times New Roman" w:cs="Times New Roman"/>
          <w:lang w:val="en-IE"/>
        </w:rPr>
        <w:t>development of the Irish film industry between 2000 and 2010</w:t>
      </w:r>
      <w:r w:rsidR="000D4E37" w:rsidRPr="008E05B6">
        <w:rPr>
          <w:rFonts w:ascii="Times New Roman" w:hAnsi="Times New Roman" w:cs="Times New Roman"/>
          <w:lang w:val="en-IE"/>
        </w:rPr>
        <w:t>, the height of the Celtic Tiger period.</w:t>
      </w:r>
      <w:r w:rsidR="00372772" w:rsidRPr="008E05B6">
        <w:rPr>
          <w:rFonts w:ascii="Times New Roman" w:hAnsi="Times New Roman" w:cs="Times New Roman"/>
          <w:lang w:val="en-IE"/>
        </w:rPr>
        <w:t xml:space="preserve"> Some of the elements of these new strategies were </w:t>
      </w:r>
      <w:r w:rsidR="00EF3FD2" w:rsidRPr="008E05B6">
        <w:rPr>
          <w:rFonts w:ascii="Times New Roman" w:hAnsi="Times New Roman" w:cs="Times New Roman"/>
          <w:lang w:val="en-IE"/>
        </w:rPr>
        <w:t>a government-funded script and project development scheme</w:t>
      </w:r>
      <w:r w:rsidR="0006791F" w:rsidRPr="008E05B6">
        <w:rPr>
          <w:rFonts w:ascii="Times New Roman" w:hAnsi="Times New Roman" w:cs="Times New Roman"/>
          <w:lang w:val="en-IE"/>
        </w:rPr>
        <w:t xml:space="preserve">, increased support for the building of indigenous film companies and production environments, and better </w:t>
      </w:r>
      <w:r w:rsidR="004665FA" w:rsidRPr="008E05B6">
        <w:rPr>
          <w:rFonts w:ascii="Times New Roman" w:hAnsi="Times New Roman" w:cs="Times New Roman"/>
          <w:lang w:val="en-IE"/>
        </w:rPr>
        <w:t>product</w:t>
      </w:r>
      <w:r w:rsidR="00372772" w:rsidRPr="008E05B6">
        <w:rPr>
          <w:rFonts w:ascii="Times New Roman" w:hAnsi="Times New Roman" w:cs="Times New Roman"/>
          <w:lang w:val="en-IE"/>
        </w:rPr>
        <w:t xml:space="preserve"> management</w:t>
      </w:r>
      <w:r w:rsidR="004665FA" w:rsidRPr="008E05B6">
        <w:rPr>
          <w:rFonts w:ascii="Times New Roman" w:hAnsi="Times New Roman" w:cs="Times New Roman"/>
          <w:lang w:val="en-IE"/>
        </w:rPr>
        <w:t xml:space="preserve"> on</w:t>
      </w:r>
      <w:r w:rsidR="0006791F" w:rsidRPr="008E05B6">
        <w:rPr>
          <w:rFonts w:ascii="Times New Roman" w:hAnsi="Times New Roman" w:cs="Times New Roman"/>
          <w:lang w:val="en-IE"/>
        </w:rPr>
        <w:t xml:space="preserve"> the global market. </w:t>
      </w:r>
      <w:r w:rsidR="00992690" w:rsidRPr="008E05B6">
        <w:rPr>
          <w:rFonts w:ascii="Times New Roman" w:hAnsi="Times New Roman" w:cs="Times New Roman"/>
          <w:lang w:val="en-IE"/>
        </w:rPr>
        <w:t>Barton writes that, by the end of the Celtic Tiger period,</w:t>
      </w:r>
      <w:r w:rsidR="00372772" w:rsidRPr="008E05B6">
        <w:rPr>
          <w:rFonts w:ascii="Times New Roman" w:hAnsi="Times New Roman" w:cs="Times New Roman"/>
          <w:lang w:val="en-IE"/>
        </w:rPr>
        <w:t xml:space="preserve"> some </w:t>
      </w:r>
      <w:r w:rsidR="00EF3FD2" w:rsidRPr="008E05B6">
        <w:rPr>
          <w:rFonts w:ascii="Times New Roman" w:hAnsi="Times New Roman" w:cs="Times New Roman"/>
          <w:lang w:val="en-IE"/>
        </w:rPr>
        <w:t>£17 million a year</w:t>
      </w:r>
      <w:r w:rsidR="00992690" w:rsidRPr="008E05B6">
        <w:rPr>
          <w:rFonts w:ascii="Times New Roman" w:hAnsi="Times New Roman" w:cs="Times New Roman"/>
          <w:lang w:val="en-IE"/>
        </w:rPr>
        <w:t xml:space="preserve"> was spent on indigenous film production </w:t>
      </w:r>
      <w:r w:rsidR="00EF3FD2" w:rsidRPr="008E05B6">
        <w:rPr>
          <w:rFonts w:ascii="Times New Roman" w:hAnsi="Times New Roman" w:cs="Times New Roman"/>
          <w:lang w:val="en-IE"/>
        </w:rPr>
        <w:t>(2014: 220)</w:t>
      </w:r>
      <w:r w:rsidR="00992690" w:rsidRPr="008E05B6">
        <w:rPr>
          <w:rFonts w:ascii="Times New Roman" w:hAnsi="Times New Roman" w:cs="Times New Roman"/>
          <w:lang w:val="en-IE"/>
        </w:rPr>
        <w:t>,</w:t>
      </w:r>
      <w:r w:rsidR="00EF3FD2" w:rsidRPr="008E05B6">
        <w:rPr>
          <w:rFonts w:ascii="Times New Roman" w:hAnsi="Times New Roman" w:cs="Times New Roman"/>
          <w:lang w:val="en-IE"/>
        </w:rPr>
        <w:t xml:space="preserve"> sourced mostly by direct funds from the Irish Film Board and tax incentives offered by the Irish government</w:t>
      </w:r>
      <w:r w:rsidR="00992690" w:rsidRPr="008E05B6">
        <w:rPr>
          <w:rFonts w:ascii="Times New Roman" w:hAnsi="Times New Roman" w:cs="Times New Roman"/>
          <w:lang w:val="en-IE"/>
        </w:rPr>
        <w:t xml:space="preserve"> under</w:t>
      </w:r>
      <w:r w:rsidR="00EF3FD2" w:rsidRPr="008E05B6">
        <w:rPr>
          <w:rFonts w:ascii="Times New Roman" w:hAnsi="Times New Roman" w:cs="Times New Roman"/>
          <w:lang w:val="en-IE"/>
        </w:rPr>
        <w:t xml:space="preserve"> Section 481 of the Finance Act</w:t>
      </w:r>
      <w:r w:rsidR="00992690" w:rsidRPr="008E05B6">
        <w:rPr>
          <w:rFonts w:ascii="Times New Roman" w:hAnsi="Times New Roman" w:cs="Times New Roman"/>
          <w:lang w:val="en-IE"/>
        </w:rPr>
        <w:t xml:space="preserve"> (</w:t>
      </w:r>
      <w:r w:rsidR="00992690"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992690" w:rsidRPr="008E05B6">
        <w:rPr>
          <w:rFonts w:ascii="Times New Roman" w:hAnsi="Times New Roman" w:cs="Times New Roman"/>
          <w:i/>
          <w:iCs/>
          <w:lang w:val="en-IE"/>
        </w:rPr>
        <w:t>SRG</w:t>
      </w:r>
      <w:r w:rsidR="00992690" w:rsidRPr="008E05B6">
        <w:rPr>
          <w:rFonts w:ascii="Times New Roman" w:hAnsi="Times New Roman" w:cs="Times New Roman"/>
          <w:lang w:val="en-IE"/>
        </w:rPr>
        <w:t xml:space="preserve"> 1999: </w:t>
      </w:r>
      <w:r w:rsidR="00503094" w:rsidRPr="008E05B6">
        <w:rPr>
          <w:rFonts w:ascii="Times New Roman" w:hAnsi="Times New Roman" w:cs="Times New Roman"/>
          <w:lang w:val="en-IE"/>
        </w:rPr>
        <w:t>14</w:t>
      </w:r>
      <w:r w:rsidR="00992690" w:rsidRPr="008E05B6">
        <w:rPr>
          <w:rFonts w:ascii="Times New Roman" w:hAnsi="Times New Roman" w:cs="Times New Roman"/>
          <w:lang w:val="en-IE"/>
        </w:rPr>
        <w:t>). The</w:t>
      </w:r>
      <w:r w:rsidR="00EF3FD2" w:rsidRPr="008E05B6">
        <w:rPr>
          <w:rFonts w:ascii="Times New Roman" w:hAnsi="Times New Roman" w:cs="Times New Roman"/>
          <w:lang w:val="en-IE"/>
        </w:rPr>
        <w:t xml:space="preserve"> Irish Film Board (Bord </w:t>
      </w:r>
      <w:proofErr w:type="spellStart"/>
      <w:r w:rsidR="00EF3FD2" w:rsidRPr="008E05B6">
        <w:rPr>
          <w:rFonts w:ascii="Times New Roman" w:hAnsi="Times New Roman" w:cs="Times New Roman"/>
          <w:lang w:val="en-IE"/>
        </w:rPr>
        <w:t>Scannán</w:t>
      </w:r>
      <w:proofErr w:type="spellEnd"/>
      <w:r w:rsidR="00EF3FD2" w:rsidRPr="008E05B6">
        <w:rPr>
          <w:rFonts w:ascii="Times New Roman" w:hAnsi="Times New Roman" w:cs="Times New Roman"/>
          <w:lang w:val="en-IE"/>
        </w:rPr>
        <w:t xml:space="preserve"> </w:t>
      </w:r>
      <w:proofErr w:type="spellStart"/>
      <w:r w:rsidR="00EF3FD2" w:rsidRPr="008E05B6">
        <w:rPr>
          <w:rFonts w:ascii="Times New Roman" w:hAnsi="Times New Roman" w:cs="Times New Roman"/>
          <w:lang w:val="en-IE"/>
        </w:rPr>
        <w:t>na</w:t>
      </w:r>
      <w:proofErr w:type="spellEnd"/>
      <w:r w:rsidR="00EF3FD2" w:rsidRPr="008E05B6">
        <w:rPr>
          <w:rFonts w:ascii="Times New Roman" w:hAnsi="Times New Roman" w:cs="Times New Roman"/>
          <w:lang w:val="en-IE"/>
        </w:rPr>
        <w:t xml:space="preserve"> </w:t>
      </w:r>
      <w:proofErr w:type="spellStart"/>
      <w:r w:rsidR="00EF3FD2" w:rsidRPr="008E05B6">
        <w:rPr>
          <w:rFonts w:ascii="Times New Roman" w:hAnsi="Times New Roman" w:cs="Times New Roman"/>
          <w:lang w:val="en-IE"/>
        </w:rPr>
        <w:t>hÉireann</w:t>
      </w:r>
      <w:proofErr w:type="spellEnd"/>
      <w:r w:rsidR="00EF3FD2" w:rsidRPr="008E05B6">
        <w:rPr>
          <w:rFonts w:ascii="Times New Roman" w:hAnsi="Times New Roman" w:cs="Times New Roman"/>
          <w:lang w:val="en-IE"/>
        </w:rPr>
        <w:t xml:space="preserve">) took an active role in </w:t>
      </w:r>
      <w:r w:rsidR="000D4E37" w:rsidRPr="008E05B6">
        <w:rPr>
          <w:rFonts w:ascii="Times New Roman" w:hAnsi="Times New Roman" w:cs="Times New Roman"/>
          <w:lang w:val="en-IE"/>
        </w:rPr>
        <w:t xml:space="preserve">the </w:t>
      </w:r>
      <w:r w:rsidR="00EF3FD2" w:rsidRPr="008E05B6">
        <w:rPr>
          <w:rFonts w:ascii="Times New Roman" w:hAnsi="Times New Roman" w:cs="Times New Roman"/>
          <w:lang w:val="en-IE"/>
        </w:rPr>
        <w:t xml:space="preserve">funding and </w:t>
      </w:r>
      <w:r w:rsidR="00511B7D" w:rsidRPr="008E05B6">
        <w:rPr>
          <w:rFonts w:ascii="Times New Roman" w:hAnsi="Times New Roman" w:cs="Times New Roman"/>
          <w:lang w:val="en-IE"/>
        </w:rPr>
        <w:t>promoting</w:t>
      </w:r>
      <w:r w:rsidR="000D4E37" w:rsidRPr="008E05B6">
        <w:rPr>
          <w:rFonts w:ascii="Times New Roman" w:hAnsi="Times New Roman" w:cs="Times New Roman"/>
          <w:lang w:val="en-IE"/>
        </w:rPr>
        <w:t xml:space="preserve"> </w:t>
      </w:r>
      <w:r w:rsidR="00EF3FD2" w:rsidRPr="008E05B6">
        <w:rPr>
          <w:rFonts w:ascii="Times New Roman" w:hAnsi="Times New Roman" w:cs="Times New Roman"/>
          <w:lang w:val="en-IE"/>
        </w:rPr>
        <w:t>indigenous films</w:t>
      </w:r>
      <w:r w:rsidR="00992690" w:rsidRPr="008E05B6">
        <w:rPr>
          <w:rFonts w:ascii="Times New Roman" w:hAnsi="Times New Roman" w:cs="Times New Roman"/>
          <w:lang w:val="en-IE"/>
        </w:rPr>
        <w:t xml:space="preserve">, </w:t>
      </w:r>
      <w:r w:rsidR="00EF3FD2" w:rsidRPr="008E05B6">
        <w:rPr>
          <w:rFonts w:ascii="Times New Roman" w:hAnsi="Times New Roman" w:cs="Times New Roman"/>
          <w:lang w:val="en-IE"/>
        </w:rPr>
        <w:t>success</w:t>
      </w:r>
      <w:r w:rsidR="00FE5DB3" w:rsidRPr="008E05B6">
        <w:rPr>
          <w:rFonts w:ascii="Times New Roman" w:hAnsi="Times New Roman" w:cs="Times New Roman"/>
          <w:lang w:val="en-IE"/>
        </w:rPr>
        <w:t>f</w:t>
      </w:r>
      <w:r w:rsidR="00EF3FD2" w:rsidRPr="008E05B6">
        <w:rPr>
          <w:rFonts w:ascii="Times New Roman" w:hAnsi="Times New Roman" w:cs="Times New Roman"/>
          <w:lang w:val="en-IE"/>
        </w:rPr>
        <w:t>ul</w:t>
      </w:r>
      <w:r w:rsidR="00992690" w:rsidRPr="008E05B6">
        <w:rPr>
          <w:rFonts w:ascii="Times New Roman" w:hAnsi="Times New Roman" w:cs="Times New Roman"/>
          <w:lang w:val="en-IE"/>
        </w:rPr>
        <w:t xml:space="preserve">ly </w:t>
      </w:r>
      <w:r w:rsidR="00EF3FD2" w:rsidRPr="008E05B6">
        <w:rPr>
          <w:rFonts w:ascii="Times New Roman" w:hAnsi="Times New Roman" w:cs="Times New Roman"/>
          <w:lang w:val="en-IE"/>
        </w:rPr>
        <w:t>drawing on public, private and European funds (MEDIA Programme)</w:t>
      </w:r>
      <w:r w:rsidR="00992690" w:rsidRPr="008E05B6">
        <w:rPr>
          <w:rFonts w:ascii="Times New Roman" w:hAnsi="Times New Roman" w:cs="Times New Roman"/>
          <w:lang w:val="en-IE"/>
        </w:rPr>
        <w:t xml:space="preserve">. </w:t>
      </w:r>
      <w:r w:rsidR="00FE5DB3" w:rsidRPr="008E05B6">
        <w:rPr>
          <w:rFonts w:ascii="Times New Roman" w:hAnsi="Times New Roman" w:cs="Times New Roman"/>
          <w:lang w:val="en-IE"/>
        </w:rPr>
        <w:t>The Irish government offered direct support to small and medium sized Irish firms (SMEs) to assist their growth and their entering the globalised market economy through the Irish film industry (</w:t>
      </w:r>
      <w:bookmarkStart w:id="16" w:name="_Hlk188185874"/>
      <w:r w:rsidR="00FE5DB3"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FE5DB3" w:rsidRPr="008E05B6">
        <w:rPr>
          <w:rFonts w:ascii="Times New Roman" w:hAnsi="Times New Roman" w:cs="Times New Roman"/>
          <w:i/>
          <w:iCs/>
          <w:lang w:val="en-IE"/>
        </w:rPr>
        <w:t>SRG</w:t>
      </w:r>
      <w:bookmarkEnd w:id="16"/>
      <w:r w:rsidR="00FE5DB3" w:rsidRPr="008E05B6">
        <w:rPr>
          <w:rFonts w:ascii="Times New Roman" w:hAnsi="Times New Roman" w:cs="Times New Roman"/>
          <w:lang w:val="en-IE"/>
        </w:rPr>
        <w:t xml:space="preserve"> 1999: 31). </w:t>
      </w:r>
      <w:r w:rsidR="00511B7D" w:rsidRPr="008E05B6">
        <w:rPr>
          <w:rFonts w:ascii="Times New Roman" w:hAnsi="Times New Roman" w:cs="Times New Roman"/>
          <w:lang w:val="en-IE"/>
        </w:rPr>
        <w:t>This amount of money was poured into the Irish film industry because, as</w:t>
      </w:r>
      <w:r w:rsidR="00EF3FD2" w:rsidRPr="008E05B6">
        <w:rPr>
          <w:rFonts w:ascii="Times New Roman" w:hAnsi="Times New Roman" w:cs="Times New Roman"/>
          <w:lang w:val="en-IE"/>
        </w:rPr>
        <w:t xml:space="preserve"> the SRG put it, </w:t>
      </w:r>
      <w:r w:rsidR="00BB7776" w:rsidRPr="008E05B6">
        <w:rPr>
          <w:rFonts w:ascii="Times New Roman" w:hAnsi="Times New Roman" w:cs="Times New Roman"/>
          <w:lang w:val="en-IE"/>
        </w:rPr>
        <w:t>“</w:t>
      </w:r>
      <w:r w:rsidR="00EF3FD2" w:rsidRPr="008E05B6">
        <w:rPr>
          <w:rFonts w:ascii="Times New Roman" w:hAnsi="Times New Roman" w:cs="Times New Roman"/>
          <w:lang w:val="en-IE"/>
        </w:rPr>
        <w:t>a substantial and vibrant Irish film and television industry [was] critical to a full realisation of Ireland</w:t>
      </w:r>
      <w:r w:rsidR="00BB7776" w:rsidRPr="008E05B6">
        <w:rPr>
          <w:rFonts w:ascii="Times New Roman" w:hAnsi="Times New Roman" w:cs="Times New Roman"/>
          <w:lang w:val="en-IE"/>
        </w:rPr>
        <w:t>’s</w:t>
      </w:r>
      <w:r w:rsidR="00EF3FD2" w:rsidRPr="008E05B6">
        <w:rPr>
          <w:rFonts w:ascii="Times New Roman" w:hAnsi="Times New Roman" w:cs="Times New Roman"/>
          <w:lang w:val="en-IE"/>
        </w:rPr>
        <w:t xml:space="preserve"> cultural and economic potential in the world</w:t>
      </w:r>
      <w:r w:rsidR="00BB7776" w:rsidRPr="008E05B6">
        <w:rPr>
          <w:rFonts w:ascii="Times New Roman" w:hAnsi="Times New Roman" w:cs="Times New Roman"/>
          <w:lang w:val="en-IE"/>
        </w:rPr>
        <w:t>”</w:t>
      </w:r>
      <w:r w:rsidR="00FE5DB3" w:rsidRPr="008E05B6">
        <w:rPr>
          <w:rFonts w:ascii="Times New Roman" w:hAnsi="Times New Roman" w:cs="Times New Roman"/>
          <w:lang w:val="en-IE"/>
        </w:rPr>
        <w:t xml:space="preserve"> </w:t>
      </w:r>
      <w:r w:rsidR="00EF3FD2" w:rsidRPr="008E05B6">
        <w:rPr>
          <w:rFonts w:ascii="Times New Roman" w:hAnsi="Times New Roman" w:cs="Times New Roman"/>
          <w:lang w:val="en-IE"/>
        </w:rPr>
        <w:t>(</w:t>
      </w:r>
      <w:r w:rsidR="00667CA6"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667CA6" w:rsidRPr="008E05B6">
        <w:rPr>
          <w:rFonts w:ascii="Times New Roman" w:hAnsi="Times New Roman" w:cs="Times New Roman"/>
          <w:i/>
          <w:iCs/>
          <w:lang w:val="en-IE"/>
        </w:rPr>
        <w:t>SRG</w:t>
      </w:r>
      <w:r w:rsidR="00667CA6" w:rsidRPr="008E05B6">
        <w:rPr>
          <w:rFonts w:ascii="Times New Roman" w:hAnsi="Times New Roman" w:cs="Times New Roman"/>
          <w:lang w:val="en-IE"/>
        </w:rPr>
        <w:t xml:space="preserve"> </w:t>
      </w:r>
      <w:r w:rsidR="00EF3FD2" w:rsidRPr="008E05B6">
        <w:rPr>
          <w:rFonts w:ascii="Times New Roman" w:hAnsi="Times New Roman" w:cs="Times New Roman"/>
          <w:lang w:val="en-IE"/>
        </w:rPr>
        <w:t xml:space="preserve">1999: 13). Ireland, it was suggested, </w:t>
      </w:r>
      <w:r w:rsidR="00FE5DB3" w:rsidRPr="008E05B6">
        <w:rPr>
          <w:rFonts w:ascii="Times New Roman" w:hAnsi="Times New Roman" w:cs="Times New Roman"/>
          <w:lang w:val="en-IE"/>
        </w:rPr>
        <w:t>was to</w:t>
      </w:r>
      <w:r w:rsidR="00EF3FD2" w:rsidRPr="008E05B6">
        <w:rPr>
          <w:rFonts w:ascii="Times New Roman" w:hAnsi="Times New Roman" w:cs="Times New Roman"/>
          <w:lang w:val="en-IE"/>
        </w:rPr>
        <w:t xml:space="preserve"> </w:t>
      </w:r>
      <w:r w:rsidR="00EF3FD2" w:rsidRPr="008E05B6">
        <w:rPr>
          <w:rFonts w:ascii="Times New Roman" w:hAnsi="Times New Roman" w:cs="Times New Roman"/>
          <w:lang w:val="en-IE"/>
        </w:rPr>
        <w:lastRenderedPageBreak/>
        <w:t xml:space="preserve">have a </w:t>
      </w:r>
      <w:r w:rsidR="00BB7776" w:rsidRPr="008E05B6">
        <w:rPr>
          <w:rFonts w:ascii="Times New Roman" w:hAnsi="Times New Roman" w:cs="Times New Roman"/>
          <w:lang w:val="en-IE"/>
        </w:rPr>
        <w:t>‘s</w:t>
      </w:r>
      <w:r w:rsidR="00EF3FD2" w:rsidRPr="008E05B6">
        <w:rPr>
          <w:rFonts w:ascii="Times New Roman" w:hAnsi="Times New Roman" w:cs="Times New Roman"/>
          <w:lang w:val="en-IE"/>
        </w:rPr>
        <w:t>trong and distinctive presence</w:t>
      </w:r>
      <w:r w:rsidR="00BB7776" w:rsidRPr="008E05B6">
        <w:rPr>
          <w:rFonts w:ascii="Times New Roman" w:hAnsi="Times New Roman" w:cs="Times New Roman"/>
          <w:lang w:val="en-IE"/>
        </w:rPr>
        <w:t>”</w:t>
      </w:r>
      <w:r w:rsidR="00EF3FD2" w:rsidRPr="008E05B6">
        <w:rPr>
          <w:rFonts w:ascii="Times New Roman" w:hAnsi="Times New Roman" w:cs="Times New Roman"/>
          <w:lang w:val="en-IE"/>
        </w:rPr>
        <w:t xml:space="preserve"> in the media of film and television, both home and abroad (</w:t>
      </w:r>
      <w:r w:rsidR="00667CA6"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667CA6" w:rsidRPr="008E05B6">
        <w:rPr>
          <w:rFonts w:ascii="Times New Roman" w:hAnsi="Times New Roman" w:cs="Times New Roman"/>
          <w:i/>
          <w:iCs/>
          <w:lang w:val="en-IE"/>
        </w:rPr>
        <w:t>SRG</w:t>
      </w:r>
      <w:r w:rsidR="00667CA6" w:rsidRPr="008E05B6">
        <w:rPr>
          <w:rFonts w:ascii="Times New Roman" w:hAnsi="Times New Roman" w:cs="Times New Roman"/>
          <w:lang w:val="en-IE"/>
        </w:rPr>
        <w:t xml:space="preserve"> </w:t>
      </w:r>
      <w:r w:rsidR="00EF3FD2" w:rsidRPr="008E05B6">
        <w:rPr>
          <w:rFonts w:ascii="Times New Roman" w:hAnsi="Times New Roman" w:cs="Times New Roman"/>
          <w:lang w:val="en-IE"/>
        </w:rPr>
        <w:t>1999: 13)</w:t>
      </w:r>
      <w:r w:rsidR="00511B7D" w:rsidRPr="008E05B6">
        <w:rPr>
          <w:rFonts w:ascii="Times New Roman" w:hAnsi="Times New Roman" w:cs="Times New Roman"/>
          <w:lang w:val="en-IE"/>
        </w:rPr>
        <w:t xml:space="preserve">, </w:t>
      </w:r>
      <w:r w:rsidR="00AD3044" w:rsidRPr="008E05B6">
        <w:rPr>
          <w:rFonts w:ascii="Times New Roman" w:hAnsi="Times New Roman" w:cs="Times New Roman"/>
          <w:lang w:val="en-IE"/>
        </w:rPr>
        <w:t>to</w:t>
      </w:r>
      <w:r w:rsidR="00511B7D" w:rsidRPr="008E05B6">
        <w:rPr>
          <w:rFonts w:ascii="Times New Roman" w:hAnsi="Times New Roman" w:cs="Times New Roman"/>
          <w:lang w:val="en-IE"/>
        </w:rPr>
        <w:t xml:space="preserve"> boost the country</w:t>
      </w:r>
      <w:r w:rsidR="00BB7776" w:rsidRPr="008E05B6">
        <w:rPr>
          <w:rFonts w:ascii="Times New Roman" w:hAnsi="Times New Roman" w:cs="Times New Roman"/>
          <w:lang w:val="en-IE"/>
        </w:rPr>
        <w:t>’s</w:t>
      </w:r>
      <w:r w:rsidR="00511B7D" w:rsidRPr="008E05B6">
        <w:rPr>
          <w:rFonts w:ascii="Times New Roman" w:hAnsi="Times New Roman" w:cs="Times New Roman"/>
          <w:lang w:val="en-IE"/>
        </w:rPr>
        <w:t xml:space="preserve"> image for potential investors. </w:t>
      </w:r>
      <w:r w:rsidR="00EF3FD2" w:rsidRPr="008E05B6">
        <w:rPr>
          <w:rFonts w:ascii="Times New Roman" w:hAnsi="Times New Roman" w:cs="Times New Roman"/>
          <w:lang w:val="en-IE"/>
        </w:rPr>
        <w:t xml:space="preserve">Ireland had been known for its </w:t>
      </w:r>
      <w:r w:rsidR="00BB7776" w:rsidRPr="008E05B6">
        <w:rPr>
          <w:rFonts w:ascii="Times New Roman" w:hAnsi="Times New Roman" w:cs="Times New Roman"/>
          <w:lang w:val="en-IE"/>
        </w:rPr>
        <w:t>“</w:t>
      </w:r>
      <w:r w:rsidR="00EF3FD2" w:rsidRPr="008E05B6">
        <w:rPr>
          <w:rFonts w:ascii="Times New Roman" w:hAnsi="Times New Roman" w:cs="Times New Roman"/>
          <w:lang w:val="en-IE"/>
        </w:rPr>
        <w:t>powerful storytelling</w:t>
      </w:r>
      <w:r w:rsidR="0005555A" w:rsidRPr="008E05B6">
        <w:rPr>
          <w:rFonts w:ascii="Times New Roman" w:hAnsi="Times New Roman" w:cs="Times New Roman"/>
          <w:lang w:val="en-IE"/>
        </w:rPr>
        <w:t xml:space="preserve"> </w:t>
      </w:r>
      <w:r w:rsidR="00EF3FD2" w:rsidRPr="008E05B6">
        <w:rPr>
          <w:rFonts w:ascii="Times New Roman" w:hAnsi="Times New Roman" w:cs="Times New Roman"/>
          <w:lang w:val="en-IE"/>
        </w:rPr>
        <w:t>tradition</w:t>
      </w:r>
      <w:r w:rsidR="00BB7776" w:rsidRPr="008E05B6">
        <w:rPr>
          <w:rFonts w:ascii="Times New Roman" w:hAnsi="Times New Roman" w:cs="Times New Roman"/>
          <w:lang w:val="en-IE"/>
        </w:rPr>
        <w:t>”</w:t>
      </w:r>
      <w:r w:rsidR="00EF3FD2" w:rsidRPr="008E05B6">
        <w:rPr>
          <w:rFonts w:ascii="Times New Roman" w:hAnsi="Times New Roman" w:cs="Times New Roman"/>
          <w:lang w:val="en-IE"/>
        </w:rPr>
        <w:t xml:space="preserve"> </w:t>
      </w:r>
      <w:r w:rsidR="00FE5DB3" w:rsidRPr="008E05B6">
        <w:rPr>
          <w:rFonts w:ascii="Times New Roman" w:hAnsi="Times New Roman" w:cs="Times New Roman"/>
          <w:lang w:val="en-IE"/>
        </w:rPr>
        <w:t>in the field of literature and drama</w:t>
      </w:r>
      <w:r w:rsidR="00EF3FD2" w:rsidRPr="008E05B6">
        <w:rPr>
          <w:rFonts w:ascii="Times New Roman" w:hAnsi="Times New Roman" w:cs="Times New Roman"/>
          <w:lang w:val="en-IE"/>
        </w:rPr>
        <w:t xml:space="preserve">, </w:t>
      </w:r>
      <w:r w:rsidR="00511B7D" w:rsidRPr="008E05B6">
        <w:rPr>
          <w:rFonts w:ascii="Times New Roman" w:hAnsi="Times New Roman" w:cs="Times New Roman"/>
          <w:lang w:val="en-IE"/>
        </w:rPr>
        <w:t xml:space="preserve">stated the </w:t>
      </w:r>
      <w:r w:rsidR="00511B7D"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511B7D" w:rsidRPr="008E05B6">
        <w:rPr>
          <w:rFonts w:ascii="Times New Roman" w:hAnsi="Times New Roman" w:cs="Times New Roman"/>
          <w:i/>
          <w:iCs/>
          <w:lang w:val="en-IE"/>
        </w:rPr>
        <w:t>SRG</w:t>
      </w:r>
      <w:r w:rsidR="00511B7D" w:rsidRPr="008E05B6">
        <w:rPr>
          <w:rFonts w:ascii="Times New Roman" w:hAnsi="Times New Roman" w:cs="Times New Roman"/>
          <w:lang w:val="en-IE"/>
        </w:rPr>
        <w:t xml:space="preserve">, </w:t>
      </w:r>
      <w:r w:rsidR="00EF3FD2" w:rsidRPr="008E05B6">
        <w:rPr>
          <w:rFonts w:ascii="Times New Roman" w:hAnsi="Times New Roman" w:cs="Times New Roman"/>
          <w:lang w:val="en-IE"/>
        </w:rPr>
        <w:t xml:space="preserve">and Ireland </w:t>
      </w:r>
      <w:r w:rsidR="00FE5DB3" w:rsidRPr="008E05B6">
        <w:rPr>
          <w:rFonts w:ascii="Times New Roman" w:hAnsi="Times New Roman" w:cs="Times New Roman"/>
          <w:lang w:val="en-IE"/>
        </w:rPr>
        <w:t xml:space="preserve">was in a good position </w:t>
      </w:r>
      <w:r w:rsidR="00EF3FD2" w:rsidRPr="008E05B6">
        <w:rPr>
          <w:rFonts w:ascii="Times New Roman" w:hAnsi="Times New Roman" w:cs="Times New Roman"/>
          <w:lang w:val="en-IE"/>
        </w:rPr>
        <w:t>to share this tradition with a global audience (1999: 13</w:t>
      </w:r>
      <w:r w:rsidR="00511B7D" w:rsidRPr="008E05B6">
        <w:rPr>
          <w:rFonts w:ascii="Times New Roman" w:hAnsi="Times New Roman" w:cs="Times New Roman"/>
          <w:lang w:val="en-IE"/>
        </w:rPr>
        <w:t xml:space="preserve"> and 32</w:t>
      </w:r>
      <w:r w:rsidR="00EF3FD2" w:rsidRPr="008E05B6">
        <w:rPr>
          <w:rFonts w:ascii="Times New Roman" w:hAnsi="Times New Roman" w:cs="Times New Roman"/>
          <w:lang w:val="en-IE"/>
        </w:rPr>
        <w:t xml:space="preserve">).  As the </w:t>
      </w:r>
      <w:r w:rsidR="00511B7D" w:rsidRPr="008E05B6">
        <w:rPr>
          <w:rFonts w:ascii="Times New Roman" w:hAnsi="Times New Roman" w:cs="Times New Roman"/>
          <w:lang w:val="en-IE"/>
        </w:rPr>
        <w:t>document</w:t>
      </w:r>
      <w:r w:rsidR="00EF3FD2" w:rsidRPr="008E05B6">
        <w:rPr>
          <w:rFonts w:ascii="Times New Roman" w:hAnsi="Times New Roman" w:cs="Times New Roman"/>
          <w:lang w:val="en-IE"/>
        </w:rPr>
        <w:t xml:space="preserve"> further claimed, a country</w:t>
      </w:r>
      <w:r w:rsidR="00BB7776" w:rsidRPr="008E05B6">
        <w:rPr>
          <w:rFonts w:ascii="Times New Roman" w:hAnsi="Times New Roman" w:cs="Times New Roman"/>
          <w:lang w:val="en-IE"/>
        </w:rPr>
        <w:t>’s</w:t>
      </w:r>
      <w:r w:rsidR="00EF3FD2" w:rsidRPr="008E05B6">
        <w:rPr>
          <w:rFonts w:ascii="Times New Roman" w:hAnsi="Times New Roman" w:cs="Times New Roman"/>
          <w:lang w:val="en-IE"/>
        </w:rPr>
        <w:t xml:space="preserve"> cinematic representation</w:t>
      </w:r>
      <w:r w:rsidR="006D0EB5" w:rsidRPr="008E05B6">
        <w:rPr>
          <w:rFonts w:ascii="Times New Roman" w:hAnsi="Times New Roman" w:cs="Times New Roman"/>
          <w:lang w:val="en-IE"/>
        </w:rPr>
        <w:t xml:space="preserve"> wa</w:t>
      </w:r>
      <w:r w:rsidR="00EF3FD2" w:rsidRPr="008E05B6">
        <w:rPr>
          <w:rFonts w:ascii="Times New Roman" w:hAnsi="Times New Roman" w:cs="Times New Roman"/>
          <w:lang w:val="en-IE"/>
        </w:rPr>
        <w:t xml:space="preserve">s </w:t>
      </w:r>
      <w:r w:rsidR="00BB7776" w:rsidRPr="008E05B6">
        <w:rPr>
          <w:rFonts w:ascii="Times New Roman" w:hAnsi="Times New Roman" w:cs="Times New Roman"/>
          <w:lang w:val="en-IE"/>
        </w:rPr>
        <w:t>“</w:t>
      </w:r>
      <w:r w:rsidR="00EF3FD2" w:rsidRPr="008E05B6">
        <w:rPr>
          <w:rFonts w:ascii="Times New Roman" w:hAnsi="Times New Roman" w:cs="Times New Roman"/>
          <w:lang w:val="en-IE"/>
        </w:rPr>
        <w:t>the most powerful form of cultural expression […] at the cutting edge of a global media revolution</w:t>
      </w:r>
      <w:r w:rsidR="00BB7776" w:rsidRPr="008E05B6">
        <w:rPr>
          <w:rFonts w:ascii="Times New Roman" w:hAnsi="Times New Roman" w:cs="Times New Roman"/>
          <w:lang w:val="en-IE"/>
        </w:rPr>
        <w:t>”</w:t>
      </w:r>
      <w:r w:rsidR="007A7ADF" w:rsidRPr="008E05B6">
        <w:rPr>
          <w:rFonts w:ascii="Times New Roman" w:hAnsi="Times New Roman" w:cs="Times New Roman"/>
          <w:lang w:val="en-IE"/>
        </w:rPr>
        <w:t xml:space="preserve"> </w:t>
      </w:r>
      <w:r w:rsidR="00EF3FD2" w:rsidRPr="008E05B6">
        <w:rPr>
          <w:rFonts w:ascii="Times New Roman" w:hAnsi="Times New Roman" w:cs="Times New Roman"/>
          <w:lang w:val="en-IE"/>
        </w:rPr>
        <w:t>(</w:t>
      </w:r>
      <w:r w:rsidR="00667CA6" w:rsidRPr="008E05B6">
        <w:rPr>
          <w:rFonts w:ascii="Times New Roman" w:hAnsi="Times New Roman" w:cs="Times New Roman"/>
          <w:i/>
          <w:iCs/>
          <w:lang w:val="en-IE"/>
        </w:rPr>
        <w:t>FR</w:t>
      </w:r>
      <w:r w:rsidR="005B35C8" w:rsidRPr="008E05B6">
        <w:rPr>
          <w:rFonts w:ascii="Times New Roman" w:hAnsi="Times New Roman" w:cs="Times New Roman"/>
          <w:i/>
          <w:iCs/>
          <w:lang w:val="en-IE"/>
        </w:rPr>
        <w:t>FI</w:t>
      </w:r>
      <w:r w:rsidR="00667CA6" w:rsidRPr="008E05B6">
        <w:rPr>
          <w:rFonts w:ascii="Times New Roman" w:hAnsi="Times New Roman" w:cs="Times New Roman"/>
          <w:i/>
          <w:iCs/>
          <w:lang w:val="en-IE"/>
        </w:rPr>
        <w:t>SRG</w:t>
      </w:r>
      <w:r w:rsidR="00667CA6" w:rsidRPr="008E05B6">
        <w:rPr>
          <w:rFonts w:ascii="Times New Roman" w:hAnsi="Times New Roman" w:cs="Times New Roman"/>
          <w:lang w:val="en-IE"/>
        </w:rPr>
        <w:t xml:space="preserve"> </w:t>
      </w:r>
      <w:r w:rsidR="00EF3FD2" w:rsidRPr="008E05B6">
        <w:rPr>
          <w:rFonts w:ascii="Times New Roman" w:hAnsi="Times New Roman" w:cs="Times New Roman"/>
          <w:lang w:val="en-IE"/>
        </w:rPr>
        <w:t xml:space="preserve">1999: 49). </w:t>
      </w:r>
    </w:p>
    <w:p w14:paraId="0B5E291D" w14:textId="3910474A" w:rsidR="00B50971" w:rsidRPr="008E05B6" w:rsidRDefault="007C3D74"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i/>
          <w:iCs/>
          <w:lang w:val="en-IE"/>
        </w:rPr>
        <w:t>Parked</w:t>
      </w:r>
      <w:r w:rsidRPr="008E05B6">
        <w:rPr>
          <w:rFonts w:ascii="Times New Roman" w:hAnsi="Times New Roman" w:cs="Times New Roman"/>
          <w:lang w:val="en-IE"/>
        </w:rPr>
        <w:t xml:space="preserve"> </w:t>
      </w:r>
      <w:r w:rsidR="00511B7D" w:rsidRPr="008E05B6">
        <w:rPr>
          <w:rFonts w:ascii="Times New Roman" w:hAnsi="Times New Roman" w:cs="Times New Roman"/>
          <w:lang w:val="en-IE"/>
        </w:rPr>
        <w:t xml:space="preserve">resonated with the audience and </w:t>
      </w:r>
      <w:r w:rsidR="009C5294" w:rsidRPr="008E05B6">
        <w:rPr>
          <w:rFonts w:ascii="Times New Roman" w:hAnsi="Times New Roman" w:cs="Times New Roman"/>
          <w:lang w:val="en-IE"/>
        </w:rPr>
        <w:t xml:space="preserve">was welcomed by the </w:t>
      </w:r>
      <w:r w:rsidR="00511B7D" w:rsidRPr="008E05B6">
        <w:rPr>
          <w:rFonts w:ascii="Times New Roman" w:hAnsi="Times New Roman" w:cs="Times New Roman"/>
          <w:lang w:val="en-IE"/>
        </w:rPr>
        <w:t xml:space="preserve">film </w:t>
      </w:r>
      <w:r w:rsidR="009C5294" w:rsidRPr="008E05B6">
        <w:rPr>
          <w:rFonts w:ascii="Times New Roman" w:hAnsi="Times New Roman" w:cs="Times New Roman"/>
          <w:lang w:val="en-IE"/>
        </w:rPr>
        <w:t>industry</w:t>
      </w:r>
      <w:r w:rsidR="00511B7D" w:rsidRPr="008E05B6">
        <w:rPr>
          <w:rFonts w:ascii="Times New Roman" w:hAnsi="Times New Roman" w:cs="Times New Roman"/>
          <w:lang w:val="en-IE"/>
        </w:rPr>
        <w:t xml:space="preserve">. It </w:t>
      </w:r>
      <w:r w:rsidRPr="008E05B6">
        <w:rPr>
          <w:rFonts w:ascii="Times New Roman" w:hAnsi="Times New Roman" w:cs="Times New Roman"/>
          <w:lang w:val="en-IE"/>
        </w:rPr>
        <w:t>won awards in Boston, Paris, Brussels, Mannheim-Heidelberg</w:t>
      </w:r>
      <w:r w:rsidR="00FF7E14" w:rsidRPr="008E05B6">
        <w:rPr>
          <w:rFonts w:ascii="Times New Roman" w:hAnsi="Times New Roman" w:cs="Times New Roman"/>
          <w:lang w:val="en-IE"/>
        </w:rPr>
        <w:t>,</w:t>
      </w:r>
      <w:r w:rsidRPr="008E05B6">
        <w:rPr>
          <w:rFonts w:ascii="Times New Roman" w:hAnsi="Times New Roman" w:cs="Times New Roman"/>
          <w:lang w:val="en-IE"/>
        </w:rPr>
        <w:t xml:space="preserve"> and it bagged the coveted Best First Feature Award at the Galway Film Fleadh, Ireland</w:t>
      </w:r>
      <w:r w:rsidR="00BB7776" w:rsidRPr="008E05B6">
        <w:rPr>
          <w:rFonts w:ascii="Times New Roman" w:hAnsi="Times New Roman" w:cs="Times New Roman"/>
          <w:lang w:val="en-IE"/>
        </w:rPr>
        <w:t>’s</w:t>
      </w:r>
      <w:r w:rsidRPr="008E05B6">
        <w:rPr>
          <w:rFonts w:ascii="Times New Roman" w:hAnsi="Times New Roman" w:cs="Times New Roman"/>
          <w:lang w:val="en-IE"/>
        </w:rPr>
        <w:t xml:space="preserve"> most prestigious film festival. </w:t>
      </w:r>
      <w:r w:rsidR="00511B7D" w:rsidRPr="008E05B6">
        <w:rPr>
          <w:rFonts w:ascii="Times New Roman" w:hAnsi="Times New Roman" w:cs="Times New Roman"/>
          <w:i/>
          <w:iCs/>
          <w:lang w:val="en-IE"/>
        </w:rPr>
        <w:t>Parked</w:t>
      </w:r>
      <w:r w:rsidRPr="008E05B6">
        <w:rPr>
          <w:rFonts w:ascii="Times New Roman" w:hAnsi="Times New Roman" w:cs="Times New Roman"/>
          <w:lang w:val="en-IE"/>
        </w:rPr>
        <w:t xml:space="preserve"> was well received internationally and domestically, as were other </w:t>
      </w:r>
      <w:r w:rsidR="00E02D19" w:rsidRPr="008E05B6">
        <w:rPr>
          <w:rFonts w:ascii="Times New Roman" w:hAnsi="Times New Roman" w:cs="Times New Roman"/>
          <w:lang w:val="en-IE"/>
        </w:rPr>
        <w:t xml:space="preserve">films in </w:t>
      </w:r>
      <w:r w:rsidRPr="008E05B6">
        <w:rPr>
          <w:rFonts w:ascii="Times New Roman" w:hAnsi="Times New Roman" w:cs="Times New Roman"/>
          <w:lang w:val="en-IE"/>
        </w:rPr>
        <w:t xml:space="preserve">the past that </w:t>
      </w:r>
      <w:r w:rsidR="00FF7E14" w:rsidRPr="008E05B6">
        <w:rPr>
          <w:rFonts w:ascii="Times New Roman" w:hAnsi="Times New Roman" w:cs="Times New Roman"/>
          <w:lang w:val="en-IE"/>
        </w:rPr>
        <w:t>used</w:t>
      </w:r>
      <w:r w:rsidRPr="008E05B6">
        <w:rPr>
          <w:rFonts w:ascii="Times New Roman" w:hAnsi="Times New Roman" w:cs="Times New Roman"/>
          <w:lang w:val="en-IE"/>
        </w:rPr>
        <w:t xml:space="preserve"> the </w:t>
      </w:r>
      <w:proofErr w:type="spellStart"/>
      <w:r w:rsidRPr="008E05B6">
        <w:rPr>
          <w:rFonts w:ascii="Times New Roman" w:hAnsi="Times New Roman" w:cs="Times New Roman"/>
          <w:lang w:val="en-IE"/>
        </w:rPr>
        <w:t>topos</w:t>
      </w:r>
      <w:proofErr w:type="spellEnd"/>
      <w:r w:rsidRPr="008E05B6">
        <w:rPr>
          <w:rFonts w:ascii="Times New Roman" w:hAnsi="Times New Roman" w:cs="Times New Roman"/>
          <w:lang w:val="en-IE"/>
        </w:rPr>
        <w:t xml:space="preserve"> </w:t>
      </w:r>
      <w:r w:rsidR="009C5294" w:rsidRPr="008E05B6">
        <w:rPr>
          <w:rFonts w:ascii="Times New Roman" w:hAnsi="Times New Roman" w:cs="Times New Roman"/>
          <w:lang w:val="en-IE"/>
        </w:rPr>
        <w:t xml:space="preserve">of </w:t>
      </w:r>
      <w:r w:rsidRPr="008E05B6">
        <w:rPr>
          <w:rFonts w:ascii="Times New Roman" w:hAnsi="Times New Roman" w:cs="Times New Roman"/>
          <w:lang w:val="en-IE"/>
        </w:rPr>
        <w:t xml:space="preserve">the </w:t>
      </w:r>
      <w:r w:rsidR="00BB7776" w:rsidRPr="008E05B6">
        <w:rPr>
          <w:rFonts w:ascii="Times New Roman" w:hAnsi="Times New Roman" w:cs="Times New Roman"/>
          <w:lang w:val="en-IE"/>
        </w:rPr>
        <w:t>“</w:t>
      </w:r>
      <w:r w:rsidRPr="008E05B6">
        <w:rPr>
          <w:rFonts w:ascii="Times New Roman" w:hAnsi="Times New Roman" w:cs="Times New Roman"/>
          <w:lang w:val="en-IE"/>
        </w:rPr>
        <w:t>returning Irishman</w:t>
      </w:r>
      <w:r w:rsidR="008759BD" w:rsidRPr="008E05B6">
        <w:rPr>
          <w:rFonts w:ascii="Times New Roman" w:hAnsi="Times New Roman" w:cs="Times New Roman"/>
          <w:lang w:val="en-IE"/>
        </w:rPr>
        <w:t>.”</w:t>
      </w:r>
      <w:r w:rsidRPr="008E05B6">
        <w:rPr>
          <w:rFonts w:ascii="Times New Roman" w:hAnsi="Times New Roman" w:cs="Times New Roman"/>
          <w:lang w:val="en-IE"/>
        </w:rPr>
        <w:t xml:space="preserve"> </w:t>
      </w:r>
      <w:r w:rsidR="00511B7D" w:rsidRPr="008E05B6">
        <w:rPr>
          <w:rFonts w:ascii="Times New Roman" w:hAnsi="Times New Roman" w:cs="Times New Roman"/>
          <w:lang w:val="en-IE"/>
        </w:rPr>
        <w:t xml:space="preserve">Around the time of the release of </w:t>
      </w:r>
      <w:r w:rsidR="00511B7D" w:rsidRPr="008E05B6">
        <w:rPr>
          <w:rFonts w:ascii="Times New Roman" w:hAnsi="Times New Roman" w:cs="Times New Roman"/>
          <w:i/>
          <w:iCs/>
          <w:lang w:val="en-IE"/>
        </w:rPr>
        <w:t>Parked</w:t>
      </w:r>
      <w:r w:rsidR="00511B7D" w:rsidRPr="008E05B6">
        <w:rPr>
          <w:rFonts w:ascii="Times New Roman" w:hAnsi="Times New Roman" w:cs="Times New Roman"/>
          <w:lang w:val="en-IE"/>
        </w:rPr>
        <w:t>, there were at least three other feature-</w:t>
      </w:r>
      <w:r w:rsidR="001F6291" w:rsidRPr="008E05B6">
        <w:rPr>
          <w:rFonts w:ascii="Times New Roman" w:hAnsi="Times New Roman" w:cs="Times New Roman"/>
          <w:lang w:val="en-IE"/>
        </w:rPr>
        <w:t xml:space="preserve">length </w:t>
      </w:r>
      <w:r w:rsidR="00511B7D" w:rsidRPr="008E05B6">
        <w:rPr>
          <w:rFonts w:ascii="Times New Roman" w:hAnsi="Times New Roman" w:cs="Times New Roman"/>
          <w:lang w:val="en-IE"/>
        </w:rPr>
        <w:t xml:space="preserve">films that used </w:t>
      </w:r>
      <w:r w:rsidR="001F6291" w:rsidRPr="008E05B6">
        <w:rPr>
          <w:rFonts w:ascii="Times New Roman" w:hAnsi="Times New Roman" w:cs="Times New Roman"/>
          <w:lang w:val="en-IE"/>
        </w:rPr>
        <w:t>it</w:t>
      </w:r>
      <w:r w:rsidR="00511B7D" w:rsidRPr="008E05B6">
        <w:rPr>
          <w:rFonts w:ascii="Times New Roman" w:hAnsi="Times New Roman" w:cs="Times New Roman"/>
          <w:lang w:val="en-IE"/>
        </w:rPr>
        <w:t xml:space="preserve">: </w:t>
      </w:r>
      <w:r w:rsidR="00F66AC5" w:rsidRPr="008E05B6">
        <w:rPr>
          <w:rFonts w:ascii="Times New Roman" w:hAnsi="Times New Roman" w:cs="Times New Roman"/>
          <w:i/>
          <w:iCs/>
          <w:lang w:val="en-IE"/>
        </w:rPr>
        <w:t>Leap Year</w:t>
      </w:r>
      <w:r w:rsidR="00F66AC5" w:rsidRPr="008E05B6">
        <w:rPr>
          <w:rFonts w:ascii="Times New Roman" w:hAnsi="Times New Roman" w:cs="Times New Roman"/>
          <w:lang w:val="en-IE"/>
        </w:rPr>
        <w:t xml:space="preserve"> (Tucker 2010), </w:t>
      </w:r>
      <w:r w:rsidR="00F66AC5" w:rsidRPr="008E05B6">
        <w:rPr>
          <w:rFonts w:ascii="Times New Roman" w:hAnsi="Times New Roman" w:cs="Times New Roman"/>
          <w:i/>
          <w:iCs/>
          <w:lang w:val="en-IE"/>
        </w:rPr>
        <w:t>Jimmy</w:t>
      </w:r>
      <w:r w:rsidR="00BB7776" w:rsidRPr="008E05B6">
        <w:rPr>
          <w:rFonts w:ascii="Times New Roman" w:hAnsi="Times New Roman" w:cs="Times New Roman"/>
          <w:i/>
          <w:iCs/>
          <w:lang w:val="en-IE"/>
        </w:rPr>
        <w:t>’s</w:t>
      </w:r>
      <w:r w:rsidR="00F66AC5" w:rsidRPr="008E05B6">
        <w:rPr>
          <w:rFonts w:ascii="Times New Roman" w:hAnsi="Times New Roman" w:cs="Times New Roman"/>
          <w:i/>
          <w:iCs/>
          <w:lang w:val="en-IE"/>
        </w:rPr>
        <w:t xml:space="preserve"> Hall</w:t>
      </w:r>
      <w:r w:rsidR="00F66AC5" w:rsidRPr="008E05B6">
        <w:rPr>
          <w:rFonts w:ascii="Times New Roman" w:hAnsi="Times New Roman" w:cs="Times New Roman"/>
          <w:lang w:val="en-IE"/>
        </w:rPr>
        <w:t xml:space="preserve"> (Loach 2014), </w:t>
      </w:r>
      <w:r w:rsidR="00AD3044" w:rsidRPr="008E05B6">
        <w:rPr>
          <w:rFonts w:ascii="Times New Roman" w:hAnsi="Times New Roman" w:cs="Times New Roman"/>
          <w:lang w:val="en-IE"/>
        </w:rPr>
        <w:t xml:space="preserve">and </w:t>
      </w:r>
      <w:r w:rsidR="00F66AC5" w:rsidRPr="008E05B6">
        <w:rPr>
          <w:rFonts w:ascii="Times New Roman" w:hAnsi="Times New Roman" w:cs="Times New Roman"/>
          <w:i/>
          <w:iCs/>
          <w:lang w:val="en-IE"/>
        </w:rPr>
        <w:t>Brooklyn</w:t>
      </w:r>
      <w:r w:rsidR="00F66AC5" w:rsidRPr="008E05B6">
        <w:rPr>
          <w:rFonts w:ascii="Times New Roman" w:hAnsi="Times New Roman" w:cs="Times New Roman"/>
          <w:lang w:val="en-IE"/>
        </w:rPr>
        <w:t xml:space="preserve"> (Crowley 2015</w:t>
      </w:r>
      <w:r w:rsidR="00FF7E14" w:rsidRPr="008E05B6">
        <w:rPr>
          <w:rFonts w:ascii="Times New Roman" w:hAnsi="Times New Roman" w:cs="Times New Roman"/>
          <w:lang w:val="en-IE"/>
        </w:rPr>
        <w:t xml:space="preserve">). </w:t>
      </w:r>
      <w:r w:rsidR="001F6291" w:rsidRPr="008E05B6">
        <w:rPr>
          <w:rFonts w:ascii="Times New Roman" w:hAnsi="Times New Roman" w:cs="Times New Roman"/>
          <w:lang w:val="en-IE"/>
        </w:rPr>
        <w:t xml:space="preserve">The </w:t>
      </w:r>
      <w:proofErr w:type="spellStart"/>
      <w:r w:rsidR="001F6291" w:rsidRPr="008E05B6">
        <w:rPr>
          <w:rFonts w:ascii="Times New Roman" w:hAnsi="Times New Roman" w:cs="Times New Roman"/>
          <w:lang w:val="en-IE"/>
        </w:rPr>
        <w:t>topos</w:t>
      </w:r>
      <w:proofErr w:type="spellEnd"/>
      <w:r w:rsidR="001F6291" w:rsidRPr="008E05B6">
        <w:rPr>
          <w:rFonts w:ascii="Times New Roman" w:hAnsi="Times New Roman" w:cs="Times New Roman"/>
          <w:lang w:val="en-IE"/>
        </w:rPr>
        <w:t xml:space="preserve"> itself </w:t>
      </w:r>
      <w:proofErr w:type="gramStart"/>
      <w:r w:rsidR="00C07FC9" w:rsidRPr="008E05B6">
        <w:rPr>
          <w:rFonts w:ascii="Times New Roman" w:hAnsi="Times New Roman" w:cs="Times New Roman"/>
          <w:lang w:val="en-IE"/>
        </w:rPr>
        <w:t>dates back to</w:t>
      </w:r>
      <w:proofErr w:type="gramEnd"/>
      <w:r w:rsidR="00C07FC9" w:rsidRPr="008E05B6">
        <w:rPr>
          <w:rFonts w:ascii="Times New Roman" w:hAnsi="Times New Roman" w:cs="Times New Roman"/>
          <w:lang w:val="en-IE"/>
        </w:rPr>
        <w:t xml:space="preserve"> the first decades of the twentieth centur</w:t>
      </w:r>
      <w:r w:rsidR="001F6291" w:rsidRPr="008E05B6">
        <w:rPr>
          <w:rFonts w:ascii="Times New Roman" w:hAnsi="Times New Roman" w:cs="Times New Roman"/>
          <w:lang w:val="en-IE"/>
        </w:rPr>
        <w:t xml:space="preserve">y, to </w:t>
      </w:r>
      <w:r w:rsidR="00992690" w:rsidRPr="008E05B6">
        <w:rPr>
          <w:rFonts w:ascii="Times New Roman" w:hAnsi="Times New Roman" w:cs="Times New Roman"/>
          <w:lang w:val="en-IE"/>
        </w:rPr>
        <w:t xml:space="preserve">Kalem </w:t>
      </w:r>
      <w:r w:rsidR="00AD3044" w:rsidRPr="008E05B6">
        <w:rPr>
          <w:rFonts w:ascii="Times New Roman" w:hAnsi="Times New Roman" w:cs="Times New Roman"/>
          <w:lang w:val="en-IE"/>
        </w:rPr>
        <w:t>Brothers’</w:t>
      </w:r>
      <w:r w:rsidR="00FF7E14" w:rsidRPr="008E05B6">
        <w:rPr>
          <w:rFonts w:ascii="Times New Roman" w:hAnsi="Times New Roman" w:cs="Times New Roman"/>
          <w:lang w:val="en-IE"/>
        </w:rPr>
        <w:t xml:space="preserve"> </w:t>
      </w:r>
      <w:r w:rsidR="00C07FC9" w:rsidRPr="008E05B6">
        <w:rPr>
          <w:rFonts w:ascii="Times New Roman" w:hAnsi="Times New Roman" w:cs="Times New Roman"/>
          <w:lang w:val="en-IE"/>
        </w:rPr>
        <w:t>silent</w:t>
      </w:r>
      <w:r w:rsidR="00667CA6" w:rsidRPr="008E05B6">
        <w:rPr>
          <w:rFonts w:ascii="Times New Roman" w:hAnsi="Times New Roman" w:cs="Times New Roman"/>
          <w:lang w:val="en-IE"/>
        </w:rPr>
        <w:t>, black-and-white</w:t>
      </w:r>
      <w:r w:rsidR="00C07FC9" w:rsidRPr="008E05B6">
        <w:rPr>
          <w:rFonts w:ascii="Times New Roman" w:hAnsi="Times New Roman" w:cs="Times New Roman"/>
          <w:lang w:val="en-IE"/>
        </w:rPr>
        <w:t xml:space="preserve"> </w:t>
      </w:r>
      <w:r w:rsidR="00FF7E14" w:rsidRPr="008E05B6">
        <w:rPr>
          <w:rFonts w:ascii="Times New Roman" w:hAnsi="Times New Roman" w:cs="Times New Roman"/>
          <w:lang w:val="en-IE"/>
        </w:rPr>
        <w:t>film</w:t>
      </w:r>
      <w:r w:rsidR="00C07FC9" w:rsidRPr="008E05B6">
        <w:rPr>
          <w:rFonts w:ascii="Times New Roman" w:hAnsi="Times New Roman" w:cs="Times New Roman"/>
          <w:lang w:val="en-IE"/>
        </w:rPr>
        <w:t>,</w:t>
      </w:r>
      <w:r w:rsidR="00992690" w:rsidRPr="008E05B6">
        <w:rPr>
          <w:rFonts w:ascii="Times New Roman" w:hAnsi="Times New Roman" w:cs="Times New Roman"/>
          <w:lang w:val="en-IE"/>
        </w:rPr>
        <w:t xml:space="preserve"> </w:t>
      </w:r>
      <w:r w:rsidR="00992690" w:rsidRPr="008E05B6">
        <w:rPr>
          <w:rFonts w:ascii="Times New Roman" w:hAnsi="Times New Roman" w:cs="Times New Roman"/>
          <w:i/>
          <w:iCs/>
          <w:lang w:val="en-IE"/>
        </w:rPr>
        <w:t xml:space="preserve">The </w:t>
      </w:r>
      <w:bookmarkStart w:id="17" w:name="_Hlk188185938"/>
      <w:r w:rsidR="00992690" w:rsidRPr="008E05B6">
        <w:rPr>
          <w:rFonts w:ascii="Times New Roman" w:hAnsi="Times New Roman" w:cs="Times New Roman"/>
          <w:i/>
          <w:iCs/>
          <w:lang w:val="en-IE"/>
        </w:rPr>
        <w:t>Lad from Old Ireland</w:t>
      </w:r>
      <w:r w:rsidR="00992690" w:rsidRPr="008E05B6">
        <w:rPr>
          <w:rFonts w:ascii="Times New Roman" w:hAnsi="Times New Roman" w:cs="Times New Roman"/>
          <w:lang w:val="en-IE"/>
        </w:rPr>
        <w:t xml:space="preserve"> (</w:t>
      </w:r>
      <w:r w:rsidR="00FF7E14" w:rsidRPr="008E05B6">
        <w:rPr>
          <w:rFonts w:ascii="Times New Roman" w:hAnsi="Times New Roman" w:cs="Times New Roman"/>
          <w:lang w:val="en-IE"/>
        </w:rPr>
        <w:t xml:space="preserve">Olcott </w:t>
      </w:r>
      <w:r w:rsidR="00992690" w:rsidRPr="008E05B6">
        <w:rPr>
          <w:rFonts w:ascii="Times New Roman" w:hAnsi="Times New Roman" w:cs="Times New Roman"/>
          <w:lang w:val="en-IE"/>
        </w:rPr>
        <w:t>1910)</w:t>
      </w:r>
      <w:r w:rsidR="001F6291" w:rsidRPr="008E05B6">
        <w:rPr>
          <w:rFonts w:ascii="Times New Roman" w:hAnsi="Times New Roman" w:cs="Times New Roman"/>
          <w:lang w:val="en-IE"/>
        </w:rPr>
        <w:t xml:space="preserve">. </w:t>
      </w:r>
      <w:bookmarkEnd w:id="17"/>
      <w:r w:rsidR="001F6291" w:rsidRPr="008E05B6">
        <w:rPr>
          <w:rFonts w:ascii="Times New Roman" w:hAnsi="Times New Roman" w:cs="Times New Roman"/>
          <w:lang w:val="en-IE"/>
        </w:rPr>
        <w:t>This film</w:t>
      </w:r>
      <w:r w:rsidR="00992690" w:rsidRPr="008E05B6">
        <w:rPr>
          <w:rFonts w:ascii="Times New Roman" w:hAnsi="Times New Roman" w:cs="Times New Roman"/>
          <w:lang w:val="en-IE"/>
        </w:rPr>
        <w:t xml:space="preserve"> </w:t>
      </w:r>
      <w:r w:rsidR="00AD3044" w:rsidRPr="008E05B6">
        <w:rPr>
          <w:rFonts w:ascii="Times New Roman" w:hAnsi="Times New Roman" w:cs="Times New Roman"/>
          <w:lang w:val="en-IE"/>
        </w:rPr>
        <w:t>tells</w:t>
      </w:r>
      <w:r w:rsidR="00FF7E14" w:rsidRPr="008E05B6">
        <w:rPr>
          <w:rFonts w:ascii="Times New Roman" w:hAnsi="Times New Roman" w:cs="Times New Roman"/>
          <w:lang w:val="en-IE"/>
        </w:rPr>
        <w:t xml:space="preserve"> the story of </w:t>
      </w:r>
      <w:r w:rsidR="00992690" w:rsidRPr="008E05B6">
        <w:rPr>
          <w:rFonts w:ascii="Times New Roman" w:hAnsi="Times New Roman" w:cs="Times New Roman"/>
          <w:lang w:val="en-IE"/>
        </w:rPr>
        <w:t xml:space="preserve">Terry (Sydney Olcott), </w:t>
      </w:r>
      <w:r w:rsidR="00FF7E14" w:rsidRPr="008E05B6">
        <w:rPr>
          <w:rFonts w:ascii="Times New Roman" w:hAnsi="Times New Roman" w:cs="Times New Roman"/>
          <w:lang w:val="en-IE"/>
        </w:rPr>
        <w:t xml:space="preserve">the </w:t>
      </w:r>
      <w:r w:rsidR="00992690" w:rsidRPr="008E05B6">
        <w:rPr>
          <w:rFonts w:ascii="Times New Roman" w:hAnsi="Times New Roman" w:cs="Times New Roman"/>
          <w:lang w:val="en-IE"/>
        </w:rPr>
        <w:t xml:space="preserve">newly elected mayor of New York, </w:t>
      </w:r>
      <w:r w:rsidR="00FF7E14" w:rsidRPr="008E05B6">
        <w:rPr>
          <w:rFonts w:ascii="Times New Roman" w:hAnsi="Times New Roman" w:cs="Times New Roman"/>
          <w:lang w:val="en-IE"/>
        </w:rPr>
        <w:t>who returns to</w:t>
      </w:r>
      <w:r w:rsidR="00992690" w:rsidRPr="008E05B6">
        <w:rPr>
          <w:rFonts w:ascii="Times New Roman" w:hAnsi="Times New Roman" w:cs="Times New Roman"/>
          <w:lang w:val="en-IE"/>
        </w:rPr>
        <w:t xml:space="preserve"> Ireland to save his childhood sweetheart</w:t>
      </w:r>
      <w:r w:rsidR="00BB7776" w:rsidRPr="008E05B6">
        <w:rPr>
          <w:rFonts w:ascii="Times New Roman" w:hAnsi="Times New Roman" w:cs="Times New Roman"/>
          <w:lang w:val="en-IE"/>
        </w:rPr>
        <w:t>’s</w:t>
      </w:r>
      <w:r w:rsidR="001F6291" w:rsidRPr="008E05B6">
        <w:rPr>
          <w:rFonts w:ascii="Times New Roman" w:hAnsi="Times New Roman" w:cs="Times New Roman"/>
          <w:lang w:val="en-IE"/>
        </w:rPr>
        <w:t xml:space="preserve"> </w:t>
      </w:r>
      <w:r w:rsidR="00E7357B" w:rsidRPr="008E05B6">
        <w:rPr>
          <w:rFonts w:ascii="Times New Roman" w:hAnsi="Times New Roman" w:cs="Times New Roman"/>
          <w:lang w:val="en-IE"/>
        </w:rPr>
        <w:t>family</w:t>
      </w:r>
      <w:r w:rsidR="00992690" w:rsidRPr="008E05B6">
        <w:rPr>
          <w:rFonts w:ascii="Times New Roman" w:hAnsi="Times New Roman" w:cs="Times New Roman"/>
          <w:lang w:val="en-IE"/>
        </w:rPr>
        <w:t xml:space="preserve"> from </w:t>
      </w:r>
      <w:r w:rsidR="00E7357B" w:rsidRPr="008E05B6">
        <w:rPr>
          <w:rFonts w:ascii="Times New Roman" w:hAnsi="Times New Roman" w:cs="Times New Roman"/>
          <w:lang w:val="en-IE"/>
        </w:rPr>
        <w:t xml:space="preserve">being evicted from their </w:t>
      </w:r>
      <w:r w:rsidR="00FF7E14" w:rsidRPr="008E05B6">
        <w:rPr>
          <w:rFonts w:ascii="Times New Roman" w:hAnsi="Times New Roman" w:cs="Times New Roman"/>
          <w:lang w:val="en-IE"/>
        </w:rPr>
        <w:t>property</w:t>
      </w:r>
      <w:r w:rsidR="00992690" w:rsidRPr="008E05B6">
        <w:rPr>
          <w:rFonts w:ascii="Times New Roman" w:hAnsi="Times New Roman" w:cs="Times New Roman"/>
          <w:lang w:val="en-IE"/>
        </w:rPr>
        <w:t>.</w:t>
      </w:r>
      <w:r w:rsidR="00FF7E14" w:rsidRPr="008E05B6">
        <w:rPr>
          <w:rStyle w:val="Odkaznavysvetlivku"/>
          <w:rFonts w:ascii="Times New Roman" w:hAnsi="Times New Roman" w:cs="Times New Roman"/>
          <w:lang w:val="en-IE"/>
        </w:rPr>
        <w:t xml:space="preserve"> </w:t>
      </w:r>
      <w:r w:rsidR="00992690" w:rsidRPr="008E05B6">
        <w:rPr>
          <w:rFonts w:ascii="Times New Roman" w:hAnsi="Times New Roman" w:cs="Times New Roman"/>
          <w:lang w:val="en-IE"/>
        </w:rPr>
        <w:t>John Ford</w:t>
      </w:r>
      <w:r w:rsidR="00BB7776" w:rsidRPr="008E05B6">
        <w:rPr>
          <w:rFonts w:ascii="Times New Roman" w:hAnsi="Times New Roman" w:cs="Times New Roman"/>
          <w:lang w:val="en-IE"/>
        </w:rPr>
        <w:t>’s</w:t>
      </w:r>
      <w:r w:rsidR="00E7357B" w:rsidRPr="008E05B6">
        <w:rPr>
          <w:rFonts w:ascii="Times New Roman" w:hAnsi="Times New Roman" w:cs="Times New Roman"/>
          <w:lang w:val="en-IE"/>
        </w:rPr>
        <w:t xml:space="preserve"> </w:t>
      </w:r>
      <w:r w:rsidR="00992690" w:rsidRPr="008E05B6">
        <w:rPr>
          <w:rFonts w:ascii="Times New Roman" w:hAnsi="Times New Roman" w:cs="Times New Roman"/>
          <w:i/>
          <w:iCs/>
          <w:lang w:val="en-IE"/>
        </w:rPr>
        <w:t>The Quiet Man</w:t>
      </w:r>
      <w:r w:rsidR="00992690" w:rsidRPr="008E05B6">
        <w:rPr>
          <w:rFonts w:ascii="Times New Roman" w:hAnsi="Times New Roman" w:cs="Times New Roman"/>
          <w:lang w:val="en-IE"/>
        </w:rPr>
        <w:t xml:space="preserve"> (1952) recount</w:t>
      </w:r>
      <w:r w:rsidR="00FF7E14" w:rsidRPr="008E05B6">
        <w:rPr>
          <w:rFonts w:ascii="Times New Roman" w:hAnsi="Times New Roman" w:cs="Times New Roman"/>
          <w:lang w:val="en-IE"/>
        </w:rPr>
        <w:t>ed</w:t>
      </w:r>
      <w:r w:rsidR="00992690" w:rsidRPr="008E05B6">
        <w:rPr>
          <w:rFonts w:ascii="Times New Roman" w:hAnsi="Times New Roman" w:cs="Times New Roman"/>
          <w:lang w:val="en-IE"/>
        </w:rPr>
        <w:t xml:space="preserve"> the </w:t>
      </w:r>
      <w:r w:rsidR="00E7357B" w:rsidRPr="008E05B6">
        <w:rPr>
          <w:rFonts w:ascii="Times New Roman" w:hAnsi="Times New Roman" w:cs="Times New Roman"/>
          <w:lang w:val="en-IE"/>
        </w:rPr>
        <w:t xml:space="preserve">story of </w:t>
      </w:r>
      <w:r w:rsidR="001F6291" w:rsidRPr="008E05B6">
        <w:rPr>
          <w:rFonts w:ascii="Times New Roman" w:hAnsi="Times New Roman" w:cs="Times New Roman"/>
          <w:lang w:val="en-IE"/>
        </w:rPr>
        <w:t xml:space="preserve">the </w:t>
      </w:r>
      <w:r w:rsidR="00992690" w:rsidRPr="008E05B6">
        <w:rPr>
          <w:rFonts w:ascii="Times New Roman" w:hAnsi="Times New Roman" w:cs="Times New Roman"/>
          <w:lang w:val="en-IE"/>
        </w:rPr>
        <w:t>re</w:t>
      </w:r>
      <w:r w:rsidR="00667CA6" w:rsidRPr="008E05B6">
        <w:rPr>
          <w:rFonts w:ascii="Times New Roman" w:hAnsi="Times New Roman" w:cs="Times New Roman"/>
          <w:lang w:val="en-IE"/>
        </w:rPr>
        <w:t>-</w:t>
      </w:r>
      <w:r w:rsidR="00992690" w:rsidRPr="008E05B6">
        <w:rPr>
          <w:rFonts w:ascii="Times New Roman" w:hAnsi="Times New Roman" w:cs="Times New Roman"/>
          <w:lang w:val="en-IE"/>
        </w:rPr>
        <w:t xml:space="preserve">integration of </w:t>
      </w:r>
      <w:r w:rsidR="00C436D0" w:rsidRPr="008E05B6">
        <w:rPr>
          <w:rFonts w:ascii="Times New Roman" w:hAnsi="Times New Roman" w:cs="Times New Roman"/>
          <w:lang w:val="en-IE"/>
        </w:rPr>
        <w:t>renowned</w:t>
      </w:r>
      <w:r w:rsidR="00C07FC9" w:rsidRPr="008E05B6">
        <w:rPr>
          <w:rFonts w:ascii="Times New Roman" w:hAnsi="Times New Roman" w:cs="Times New Roman"/>
          <w:lang w:val="en-IE"/>
        </w:rPr>
        <w:t xml:space="preserve"> </w:t>
      </w:r>
      <w:r w:rsidR="001F6291" w:rsidRPr="008E05B6">
        <w:rPr>
          <w:rFonts w:ascii="Times New Roman" w:hAnsi="Times New Roman" w:cs="Times New Roman"/>
          <w:lang w:val="en-IE"/>
        </w:rPr>
        <w:t>Irish American</w:t>
      </w:r>
      <w:r w:rsidR="00992690" w:rsidRPr="008E05B6">
        <w:rPr>
          <w:rFonts w:ascii="Times New Roman" w:hAnsi="Times New Roman" w:cs="Times New Roman"/>
          <w:lang w:val="en-IE"/>
        </w:rPr>
        <w:t xml:space="preserve"> boxer Sean Thornton (John Wayne</w:t>
      </w:r>
      <w:r w:rsidR="00E7357B" w:rsidRPr="008E05B6">
        <w:rPr>
          <w:rFonts w:ascii="Times New Roman" w:hAnsi="Times New Roman" w:cs="Times New Roman"/>
          <w:lang w:val="en-IE"/>
        </w:rPr>
        <w:t xml:space="preserve">). In </w:t>
      </w:r>
      <w:r w:rsidR="00667CA6" w:rsidRPr="008E05B6">
        <w:rPr>
          <w:rFonts w:ascii="Times New Roman" w:hAnsi="Times New Roman" w:cs="Times New Roman"/>
          <w:lang w:val="en-IE"/>
        </w:rPr>
        <w:t>this</w:t>
      </w:r>
      <w:r w:rsidR="00E7357B" w:rsidRPr="008E05B6">
        <w:rPr>
          <w:rFonts w:ascii="Times New Roman" w:hAnsi="Times New Roman" w:cs="Times New Roman"/>
          <w:lang w:val="en-IE"/>
        </w:rPr>
        <w:t xml:space="preserve"> Oscar-winning movie, </w:t>
      </w:r>
      <w:r w:rsidR="00667CA6" w:rsidRPr="008E05B6">
        <w:rPr>
          <w:rFonts w:ascii="Times New Roman" w:hAnsi="Times New Roman" w:cs="Times New Roman"/>
          <w:lang w:val="en-IE"/>
        </w:rPr>
        <w:t>the title character</w:t>
      </w:r>
      <w:r w:rsidR="00E7357B" w:rsidRPr="008E05B6">
        <w:rPr>
          <w:rFonts w:ascii="Times New Roman" w:hAnsi="Times New Roman" w:cs="Times New Roman"/>
          <w:lang w:val="en-IE"/>
        </w:rPr>
        <w:t xml:space="preserve"> successfully </w:t>
      </w:r>
      <w:r w:rsidR="00C436D0" w:rsidRPr="008E05B6">
        <w:rPr>
          <w:rFonts w:ascii="Times New Roman" w:hAnsi="Times New Roman" w:cs="Times New Roman"/>
          <w:lang w:val="en-IE"/>
        </w:rPr>
        <w:t>reclaims</w:t>
      </w:r>
      <w:r w:rsidR="00E7357B" w:rsidRPr="008E05B6">
        <w:rPr>
          <w:rFonts w:ascii="Times New Roman" w:hAnsi="Times New Roman" w:cs="Times New Roman"/>
          <w:lang w:val="en-IE"/>
        </w:rPr>
        <w:t xml:space="preserve"> his </w:t>
      </w:r>
      <w:r w:rsidR="00C07FC9" w:rsidRPr="008E05B6">
        <w:rPr>
          <w:rFonts w:ascii="Times New Roman" w:hAnsi="Times New Roman" w:cs="Times New Roman"/>
          <w:lang w:val="en-IE"/>
        </w:rPr>
        <w:t>childhood home and</w:t>
      </w:r>
      <w:r w:rsidR="00E7357B" w:rsidRPr="008E05B6">
        <w:rPr>
          <w:rFonts w:ascii="Times New Roman" w:hAnsi="Times New Roman" w:cs="Times New Roman"/>
          <w:lang w:val="en-IE"/>
        </w:rPr>
        <w:t xml:space="preserve"> marr</w:t>
      </w:r>
      <w:r w:rsidR="001F6291" w:rsidRPr="008E05B6">
        <w:rPr>
          <w:rFonts w:ascii="Times New Roman" w:hAnsi="Times New Roman" w:cs="Times New Roman"/>
          <w:lang w:val="en-IE"/>
        </w:rPr>
        <w:t>ies</w:t>
      </w:r>
      <w:r w:rsidR="00E7357B" w:rsidRPr="008E05B6">
        <w:rPr>
          <w:rFonts w:ascii="Times New Roman" w:hAnsi="Times New Roman" w:cs="Times New Roman"/>
          <w:lang w:val="en-IE"/>
        </w:rPr>
        <w:t xml:space="preserve"> his</w:t>
      </w:r>
      <w:r w:rsidR="00C07FC9" w:rsidRPr="008E05B6">
        <w:rPr>
          <w:rFonts w:ascii="Times New Roman" w:hAnsi="Times New Roman" w:cs="Times New Roman"/>
          <w:lang w:val="en-IE"/>
        </w:rPr>
        <w:t xml:space="preserve"> Irish sweetheart</w:t>
      </w:r>
      <w:r w:rsidR="00E7357B" w:rsidRPr="008E05B6">
        <w:rPr>
          <w:rFonts w:ascii="Times New Roman" w:hAnsi="Times New Roman" w:cs="Times New Roman"/>
          <w:lang w:val="en-IE"/>
        </w:rPr>
        <w:t>, Kate Danaher (Maureen O</w:t>
      </w:r>
      <w:r w:rsidR="005B35C8" w:rsidRPr="008E05B6">
        <w:rPr>
          <w:rFonts w:ascii="Times New Roman" w:hAnsi="Times New Roman" w:cs="Times New Roman"/>
          <w:lang w:val="en-IE"/>
        </w:rPr>
        <w:t>’</w:t>
      </w:r>
      <w:r w:rsidR="00E7357B" w:rsidRPr="008E05B6">
        <w:rPr>
          <w:rFonts w:ascii="Times New Roman" w:hAnsi="Times New Roman" w:cs="Times New Roman"/>
          <w:lang w:val="en-IE"/>
        </w:rPr>
        <w:t>Hara)</w:t>
      </w:r>
      <w:r w:rsidR="00992690" w:rsidRPr="008E05B6">
        <w:rPr>
          <w:rFonts w:ascii="Times New Roman" w:hAnsi="Times New Roman" w:cs="Times New Roman"/>
          <w:lang w:val="en-IE"/>
        </w:rPr>
        <w:t xml:space="preserve">. </w:t>
      </w:r>
      <w:r w:rsidR="00E7357B" w:rsidRPr="008E05B6">
        <w:rPr>
          <w:rFonts w:ascii="Times New Roman" w:hAnsi="Times New Roman" w:cs="Times New Roman"/>
          <w:lang w:val="en-IE"/>
        </w:rPr>
        <w:t>A</w:t>
      </w:r>
      <w:r w:rsidR="001F6291" w:rsidRPr="008E05B6">
        <w:rPr>
          <w:rFonts w:ascii="Times New Roman" w:hAnsi="Times New Roman" w:cs="Times New Roman"/>
          <w:lang w:val="en-IE"/>
        </w:rPr>
        <w:t xml:space="preserve">nother </w:t>
      </w:r>
      <w:r w:rsidR="00992690" w:rsidRPr="008E05B6">
        <w:rPr>
          <w:rFonts w:ascii="Times New Roman" w:hAnsi="Times New Roman" w:cs="Times New Roman"/>
          <w:lang w:val="en-IE"/>
        </w:rPr>
        <w:t xml:space="preserve">version of the </w:t>
      </w:r>
      <w:r w:rsidR="00BB7776" w:rsidRPr="008E05B6">
        <w:rPr>
          <w:rFonts w:ascii="Times New Roman" w:hAnsi="Times New Roman" w:cs="Times New Roman"/>
          <w:lang w:val="en-IE"/>
        </w:rPr>
        <w:t>“</w:t>
      </w:r>
      <w:r w:rsidR="00992690" w:rsidRPr="008E05B6">
        <w:rPr>
          <w:rFonts w:ascii="Times New Roman" w:hAnsi="Times New Roman" w:cs="Times New Roman"/>
          <w:lang w:val="en-IE"/>
        </w:rPr>
        <w:t>returning Irishman</w:t>
      </w:r>
      <w:r w:rsidR="00BB7776" w:rsidRPr="008E05B6">
        <w:rPr>
          <w:rFonts w:ascii="Times New Roman" w:hAnsi="Times New Roman" w:cs="Times New Roman"/>
          <w:lang w:val="en-IE"/>
        </w:rPr>
        <w:t>”</w:t>
      </w:r>
      <w:r w:rsidR="00992690" w:rsidRPr="008E05B6">
        <w:rPr>
          <w:rFonts w:ascii="Times New Roman" w:hAnsi="Times New Roman" w:cs="Times New Roman"/>
          <w:lang w:val="en-IE"/>
        </w:rPr>
        <w:t xml:space="preserve"> character </w:t>
      </w:r>
      <w:r w:rsidR="00E7357B" w:rsidRPr="008E05B6">
        <w:rPr>
          <w:rFonts w:ascii="Times New Roman" w:hAnsi="Times New Roman" w:cs="Times New Roman"/>
          <w:lang w:val="en-IE"/>
        </w:rPr>
        <w:t xml:space="preserve">appears </w:t>
      </w:r>
      <w:r w:rsidR="00992690" w:rsidRPr="008E05B6">
        <w:rPr>
          <w:rFonts w:ascii="Times New Roman" w:hAnsi="Times New Roman" w:cs="Times New Roman"/>
          <w:lang w:val="en-IE"/>
        </w:rPr>
        <w:t>in Alan Parker</w:t>
      </w:r>
      <w:r w:rsidR="00BB7776" w:rsidRPr="008E05B6">
        <w:rPr>
          <w:rFonts w:ascii="Times New Roman" w:hAnsi="Times New Roman" w:cs="Times New Roman"/>
          <w:lang w:val="en-IE"/>
        </w:rPr>
        <w:t>’s</w:t>
      </w:r>
      <w:r w:rsidR="00C07FC9" w:rsidRPr="008E05B6">
        <w:rPr>
          <w:rFonts w:ascii="Times New Roman" w:hAnsi="Times New Roman" w:cs="Times New Roman"/>
          <w:lang w:val="en-IE"/>
        </w:rPr>
        <w:t xml:space="preserve"> </w:t>
      </w:r>
      <w:r w:rsidR="00992690" w:rsidRPr="008E05B6">
        <w:rPr>
          <w:rFonts w:ascii="Times New Roman" w:hAnsi="Times New Roman" w:cs="Times New Roman"/>
          <w:i/>
          <w:iCs/>
          <w:lang w:val="en-IE"/>
        </w:rPr>
        <w:t>The Commitments</w:t>
      </w:r>
      <w:r w:rsidR="00992690" w:rsidRPr="008E05B6">
        <w:rPr>
          <w:rFonts w:ascii="Times New Roman" w:hAnsi="Times New Roman" w:cs="Times New Roman"/>
          <w:lang w:val="en-IE"/>
        </w:rPr>
        <w:t xml:space="preserve"> (1991)</w:t>
      </w:r>
      <w:r w:rsidR="001F6291" w:rsidRPr="008E05B6">
        <w:rPr>
          <w:rFonts w:ascii="Times New Roman" w:hAnsi="Times New Roman" w:cs="Times New Roman"/>
          <w:lang w:val="en-IE"/>
        </w:rPr>
        <w:t xml:space="preserve">, a </w:t>
      </w:r>
      <w:r w:rsidR="00C07FC9" w:rsidRPr="008E05B6">
        <w:rPr>
          <w:rFonts w:ascii="Times New Roman" w:hAnsi="Times New Roman" w:cs="Times New Roman"/>
          <w:lang w:val="en-IE"/>
        </w:rPr>
        <w:t>BAFTA-winning adaptation of Roddy Doyle</w:t>
      </w:r>
      <w:r w:rsidR="00BB7776" w:rsidRPr="008E05B6">
        <w:rPr>
          <w:rFonts w:ascii="Times New Roman" w:hAnsi="Times New Roman" w:cs="Times New Roman"/>
          <w:lang w:val="en-IE"/>
        </w:rPr>
        <w:t>’s</w:t>
      </w:r>
      <w:r w:rsidR="00C07FC9" w:rsidRPr="008E05B6">
        <w:rPr>
          <w:rFonts w:ascii="Times New Roman" w:hAnsi="Times New Roman" w:cs="Times New Roman"/>
          <w:lang w:val="en-IE"/>
        </w:rPr>
        <w:t xml:space="preserve"> novel of the same title from 1987. </w:t>
      </w:r>
      <w:r w:rsidR="001F6291" w:rsidRPr="008E05B6">
        <w:rPr>
          <w:rFonts w:ascii="Times New Roman" w:hAnsi="Times New Roman" w:cs="Times New Roman"/>
          <w:lang w:val="en-IE"/>
        </w:rPr>
        <w:t xml:space="preserve">Saxophonist </w:t>
      </w:r>
      <w:r w:rsidR="00992690" w:rsidRPr="008E05B6">
        <w:rPr>
          <w:rFonts w:ascii="Times New Roman" w:hAnsi="Times New Roman" w:cs="Times New Roman"/>
          <w:lang w:val="en-IE"/>
        </w:rPr>
        <w:t xml:space="preserve">Joey </w:t>
      </w:r>
      <w:r w:rsidR="00BB7776" w:rsidRPr="008E05B6">
        <w:rPr>
          <w:rFonts w:ascii="Times New Roman" w:hAnsi="Times New Roman" w:cs="Times New Roman"/>
          <w:lang w:val="en-IE"/>
        </w:rPr>
        <w:t>“</w:t>
      </w:r>
      <w:r w:rsidR="00992690" w:rsidRPr="008E05B6">
        <w:rPr>
          <w:rFonts w:ascii="Times New Roman" w:hAnsi="Times New Roman" w:cs="Times New Roman"/>
          <w:lang w:val="en-IE"/>
        </w:rPr>
        <w:t>the Lips</w:t>
      </w:r>
      <w:r w:rsidR="00BB7776" w:rsidRPr="008E05B6">
        <w:rPr>
          <w:rFonts w:ascii="Times New Roman" w:hAnsi="Times New Roman" w:cs="Times New Roman"/>
          <w:lang w:val="en-IE"/>
        </w:rPr>
        <w:t>”</w:t>
      </w:r>
      <w:r w:rsidR="00992690" w:rsidRPr="008E05B6">
        <w:rPr>
          <w:rFonts w:ascii="Times New Roman" w:hAnsi="Times New Roman" w:cs="Times New Roman"/>
          <w:lang w:val="en-IE"/>
        </w:rPr>
        <w:t xml:space="preserve"> Fagan </w:t>
      </w:r>
      <w:r w:rsidR="00E7357B" w:rsidRPr="008E05B6">
        <w:rPr>
          <w:rFonts w:ascii="Times New Roman" w:hAnsi="Times New Roman" w:cs="Times New Roman"/>
          <w:lang w:val="en-IE"/>
        </w:rPr>
        <w:t>(Jo</w:t>
      </w:r>
      <w:r w:rsidR="00667CA6" w:rsidRPr="008E05B6">
        <w:rPr>
          <w:rFonts w:ascii="Times New Roman" w:hAnsi="Times New Roman" w:cs="Times New Roman"/>
          <w:lang w:val="en-IE"/>
        </w:rPr>
        <w:t>h</w:t>
      </w:r>
      <w:r w:rsidR="00E7357B" w:rsidRPr="008E05B6">
        <w:rPr>
          <w:rFonts w:ascii="Times New Roman" w:hAnsi="Times New Roman" w:cs="Times New Roman"/>
          <w:lang w:val="en-IE"/>
        </w:rPr>
        <w:t xml:space="preserve">nny Murphy) </w:t>
      </w:r>
      <w:r w:rsidR="00C07FC9" w:rsidRPr="008E05B6">
        <w:rPr>
          <w:rFonts w:ascii="Times New Roman" w:hAnsi="Times New Roman" w:cs="Times New Roman"/>
          <w:lang w:val="en-IE"/>
        </w:rPr>
        <w:t>comes back to Ireland</w:t>
      </w:r>
      <w:r w:rsidR="001F6291" w:rsidRPr="008E05B6">
        <w:rPr>
          <w:rFonts w:ascii="Times New Roman" w:hAnsi="Times New Roman" w:cs="Times New Roman"/>
          <w:lang w:val="en-IE"/>
        </w:rPr>
        <w:t xml:space="preserve"> </w:t>
      </w:r>
      <w:r w:rsidR="00C07FC9" w:rsidRPr="008E05B6">
        <w:rPr>
          <w:rFonts w:ascii="Times New Roman" w:hAnsi="Times New Roman" w:cs="Times New Roman"/>
          <w:lang w:val="en-IE"/>
        </w:rPr>
        <w:t xml:space="preserve">to partake in the formation of </w:t>
      </w:r>
      <w:r w:rsidR="001F6291" w:rsidRPr="008E05B6">
        <w:rPr>
          <w:rFonts w:ascii="Times New Roman" w:hAnsi="Times New Roman" w:cs="Times New Roman"/>
          <w:lang w:val="en-IE"/>
        </w:rPr>
        <w:t>a new</w:t>
      </w:r>
      <w:r w:rsidR="00C07FC9" w:rsidRPr="008E05B6">
        <w:rPr>
          <w:rFonts w:ascii="Times New Roman" w:hAnsi="Times New Roman" w:cs="Times New Roman"/>
          <w:lang w:val="en-IE"/>
        </w:rPr>
        <w:t xml:space="preserve"> Dublin Motown band</w:t>
      </w:r>
      <w:r w:rsidR="001F6291" w:rsidRPr="008E05B6">
        <w:rPr>
          <w:rFonts w:ascii="Times New Roman" w:hAnsi="Times New Roman" w:cs="Times New Roman"/>
          <w:lang w:val="en-IE"/>
        </w:rPr>
        <w:t>,</w:t>
      </w:r>
      <w:r w:rsidR="00C07FC9" w:rsidRPr="008E05B6">
        <w:rPr>
          <w:rFonts w:ascii="Times New Roman" w:hAnsi="Times New Roman" w:cs="Times New Roman"/>
          <w:lang w:val="en-IE"/>
        </w:rPr>
        <w:t xml:space="preserve"> </w:t>
      </w:r>
      <w:r w:rsidR="00C07FC9" w:rsidRPr="008E05B6">
        <w:rPr>
          <w:rFonts w:ascii="Times New Roman" w:hAnsi="Times New Roman" w:cs="Times New Roman"/>
          <w:i/>
          <w:iCs/>
          <w:lang w:val="en-IE"/>
        </w:rPr>
        <w:t>The Commitments</w:t>
      </w:r>
      <w:r w:rsidR="00C07FC9" w:rsidRPr="008E05B6">
        <w:rPr>
          <w:rFonts w:ascii="Times New Roman" w:hAnsi="Times New Roman" w:cs="Times New Roman"/>
          <w:lang w:val="en-IE"/>
        </w:rPr>
        <w:t>.</w:t>
      </w:r>
      <w:r w:rsidR="00992690" w:rsidRPr="008E05B6">
        <w:rPr>
          <w:rFonts w:ascii="Times New Roman" w:hAnsi="Times New Roman" w:cs="Times New Roman"/>
          <w:lang w:val="en-IE"/>
        </w:rPr>
        <w:t xml:space="preserve"> </w:t>
      </w:r>
      <w:r w:rsidR="0086181E" w:rsidRPr="008E05B6">
        <w:rPr>
          <w:rFonts w:ascii="Times New Roman" w:hAnsi="Times New Roman" w:cs="Times New Roman"/>
          <w:lang w:val="en-IE"/>
        </w:rPr>
        <w:t>Of these iconic films, Alan Parker</w:t>
      </w:r>
      <w:r w:rsidR="00BB7776" w:rsidRPr="008E05B6">
        <w:rPr>
          <w:rFonts w:ascii="Times New Roman" w:hAnsi="Times New Roman" w:cs="Times New Roman"/>
          <w:lang w:val="en-IE"/>
        </w:rPr>
        <w:t>’s</w:t>
      </w:r>
      <w:r w:rsidR="0086181E" w:rsidRPr="008E05B6">
        <w:rPr>
          <w:rFonts w:ascii="Times New Roman" w:hAnsi="Times New Roman" w:cs="Times New Roman"/>
          <w:lang w:val="en-IE"/>
        </w:rPr>
        <w:t xml:space="preserve"> </w:t>
      </w:r>
      <w:r w:rsidR="0086181E" w:rsidRPr="008E05B6">
        <w:rPr>
          <w:rFonts w:ascii="Times New Roman" w:hAnsi="Times New Roman" w:cs="Times New Roman"/>
          <w:i/>
          <w:iCs/>
          <w:lang w:val="en-IE"/>
        </w:rPr>
        <w:t>The Commitments</w:t>
      </w:r>
      <w:r w:rsidR="0086181E" w:rsidRPr="008E05B6">
        <w:rPr>
          <w:rFonts w:ascii="Times New Roman" w:hAnsi="Times New Roman" w:cs="Times New Roman"/>
          <w:lang w:val="en-IE"/>
        </w:rPr>
        <w:t xml:space="preserve"> seems to be the closest to Byrne</w:t>
      </w:r>
      <w:r w:rsidR="00BB7776" w:rsidRPr="008E05B6">
        <w:rPr>
          <w:rFonts w:ascii="Times New Roman" w:hAnsi="Times New Roman" w:cs="Times New Roman"/>
          <w:lang w:val="en-IE"/>
        </w:rPr>
        <w:t>’s</w:t>
      </w:r>
      <w:r w:rsidR="0086181E" w:rsidRPr="008E05B6">
        <w:rPr>
          <w:rFonts w:ascii="Times New Roman" w:hAnsi="Times New Roman" w:cs="Times New Roman"/>
          <w:lang w:val="en-IE"/>
        </w:rPr>
        <w:t xml:space="preserve"> </w:t>
      </w:r>
      <w:r w:rsidR="0086181E" w:rsidRPr="008E05B6">
        <w:rPr>
          <w:rFonts w:ascii="Times New Roman" w:hAnsi="Times New Roman" w:cs="Times New Roman"/>
          <w:i/>
          <w:iCs/>
          <w:lang w:val="en-IE"/>
        </w:rPr>
        <w:t>Parked</w:t>
      </w:r>
      <w:r w:rsidR="0086181E" w:rsidRPr="008E05B6">
        <w:rPr>
          <w:rFonts w:ascii="Times New Roman" w:hAnsi="Times New Roman" w:cs="Times New Roman"/>
          <w:lang w:val="en-IE"/>
        </w:rPr>
        <w:t xml:space="preserve"> i</w:t>
      </w:r>
      <w:r w:rsidR="00674A9C" w:rsidRPr="008E05B6">
        <w:rPr>
          <w:rFonts w:ascii="Times New Roman" w:hAnsi="Times New Roman" w:cs="Times New Roman"/>
          <w:lang w:val="en-IE"/>
        </w:rPr>
        <w:t xml:space="preserve">n </w:t>
      </w:r>
      <w:r w:rsidR="001F6291" w:rsidRPr="008E05B6">
        <w:rPr>
          <w:rFonts w:ascii="Times New Roman" w:hAnsi="Times New Roman" w:cs="Times New Roman"/>
          <w:lang w:val="en-IE"/>
        </w:rPr>
        <w:t xml:space="preserve">that it </w:t>
      </w:r>
      <w:r w:rsidR="0086181E" w:rsidRPr="008E05B6">
        <w:rPr>
          <w:rFonts w:ascii="Times New Roman" w:hAnsi="Times New Roman" w:cs="Times New Roman"/>
          <w:lang w:val="en-IE"/>
        </w:rPr>
        <w:t>represent</w:t>
      </w:r>
      <w:r w:rsidR="001F6291" w:rsidRPr="008E05B6">
        <w:rPr>
          <w:rFonts w:ascii="Times New Roman" w:hAnsi="Times New Roman" w:cs="Times New Roman"/>
          <w:lang w:val="en-IE"/>
        </w:rPr>
        <w:t xml:space="preserve">s </w:t>
      </w:r>
      <w:r w:rsidR="00674A9C" w:rsidRPr="008E05B6">
        <w:rPr>
          <w:rFonts w:ascii="Times New Roman" w:hAnsi="Times New Roman" w:cs="Times New Roman"/>
          <w:lang w:val="en-IE"/>
        </w:rPr>
        <w:t>serious</w:t>
      </w:r>
      <w:r w:rsidR="0086181E" w:rsidRPr="008E05B6">
        <w:rPr>
          <w:rFonts w:ascii="Times New Roman" w:hAnsi="Times New Roman" w:cs="Times New Roman"/>
          <w:lang w:val="en-IE"/>
        </w:rPr>
        <w:t xml:space="preserve"> social issues: its main characters are living on the dole or working in poorly paid jobs; they are rehearsing in </w:t>
      </w:r>
      <w:r w:rsidR="007D329B" w:rsidRPr="008E05B6">
        <w:rPr>
          <w:rFonts w:ascii="Times New Roman" w:hAnsi="Times New Roman" w:cs="Times New Roman"/>
          <w:lang w:val="en-IE"/>
        </w:rPr>
        <w:t>the shabby backstreets of</w:t>
      </w:r>
      <w:r w:rsidR="0086181E" w:rsidRPr="008E05B6">
        <w:rPr>
          <w:rFonts w:ascii="Times New Roman" w:hAnsi="Times New Roman" w:cs="Times New Roman"/>
          <w:lang w:val="en-IE"/>
        </w:rPr>
        <w:t xml:space="preserve"> the northside Dublin</w:t>
      </w:r>
      <w:r w:rsidR="00AB0442" w:rsidRPr="008E05B6">
        <w:rPr>
          <w:rFonts w:ascii="Times New Roman" w:hAnsi="Times New Roman" w:cs="Times New Roman"/>
          <w:lang w:val="en-IE"/>
        </w:rPr>
        <w:t>,</w:t>
      </w:r>
      <w:r w:rsidR="0086181E" w:rsidRPr="008E05B6">
        <w:rPr>
          <w:rFonts w:ascii="Times New Roman" w:hAnsi="Times New Roman" w:cs="Times New Roman"/>
          <w:lang w:val="en-IE"/>
        </w:rPr>
        <w:t xml:space="preserve"> and Ireland</w:t>
      </w:r>
      <w:r w:rsidR="00BB7776" w:rsidRPr="008E05B6">
        <w:rPr>
          <w:rFonts w:ascii="Times New Roman" w:hAnsi="Times New Roman" w:cs="Times New Roman"/>
          <w:lang w:val="en-IE"/>
        </w:rPr>
        <w:t>’s</w:t>
      </w:r>
      <w:r w:rsidR="0086181E" w:rsidRPr="008E05B6">
        <w:rPr>
          <w:rFonts w:ascii="Times New Roman" w:hAnsi="Times New Roman" w:cs="Times New Roman"/>
          <w:lang w:val="en-IE"/>
        </w:rPr>
        <w:t xml:space="preserve"> capital looks</w:t>
      </w:r>
      <w:r w:rsidR="00B50971" w:rsidRPr="008E05B6">
        <w:rPr>
          <w:rFonts w:ascii="Times New Roman" w:hAnsi="Times New Roman" w:cs="Times New Roman"/>
          <w:lang w:val="en-IE"/>
        </w:rPr>
        <w:t xml:space="preserve"> dirty and rundown, </w:t>
      </w:r>
      <w:r w:rsidR="00E7357B" w:rsidRPr="008E05B6">
        <w:rPr>
          <w:rFonts w:ascii="Times New Roman" w:hAnsi="Times New Roman" w:cs="Times New Roman"/>
          <w:lang w:val="en-IE"/>
        </w:rPr>
        <w:t>very different</w:t>
      </w:r>
      <w:r w:rsidR="0086181E" w:rsidRPr="008E05B6">
        <w:rPr>
          <w:rFonts w:ascii="Times New Roman" w:hAnsi="Times New Roman" w:cs="Times New Roman"/>
          <w:lang w:val="en-IE"/>
        </w:rPr>
        <w:t xml:space="preserve"> from the modern </w:t>
      </w:r>
      <w:r w:rsidR="007D329B" w:rsidRPr="008E05B6">
        <w:rPr>
          <w:rFonts w:ascii="Times New Roman" w:hAnsi="Times New Roman" w:cs="Times New Roman"/>
          <w:i/>
          <w:iCs/>
          <w:lang w:val="en-IE"/>
        </w:rPr>
        <w:t>chic</w:t>
      </w:r>
      <w:r w:rsidR="0086181E" w:rsidRPr="008E05B6">
        <w:rPr>
          <w:rFonts w:ascii="Times New Roman" w:hAnsi="Times New Roman" w:cs="Times New Roman"/>
          <w:lang w:val="en-IE"/>
        </w:rPr>
        <w:t xml:space="preserve"> of Celtic Tiger Dublin in Stembridge</w:t>
      </w:r>
      <w:r w:rsidR="00BB7776" w:rsidRPr="008E05B6">
        <w:rPr>
          <w:rFonts w:ascii="Times New Roman" w:hAnsi="Times New Roman" w:cs="Times New Roman"/>
          <w:lang w:val="en-IE"/>
        </w:rPr>
        <w:t>’s</w:t>
      </w:r>
      <w:r w:rsidR="0086181E" w:rsidRPr="008E05B6">
        <w:rPr>
          <w:rFonts w:ascii="Times New Roman" w:hAnsi="Times New Roman" w:cs="Times New Roman"/>
          <w:lang w:val="en-IE"/>
        </w:rPr>
        <w:t xml:space="preserve"> </w:t>
      </w:r>
      <w:r w:rsidR="0086181E" w:rsidRPr="008E05B6">
        <w:rPr>
          <w:rFonts w:ascii="Times New Roman" w:hAnsi="Times New Roman" w:cs="Times New Roman"/>
          <w:i/>
          <w:iCs/>
          <w:lang w:val="en-IE"/>
        </w:rPr>
        <w:t>About Adam</w:t>
      </w:r>
      <w:r w:rsidR="00674A9C" w:rsidRPr="008E05B6">
        <w:rPr>
          <w:rFonts w:ascii="Times New Roman" w:hAnsi="Times New Roman" w:cs="Times New Roman"/>
          <w:lang w:val="en-IE"/>
        </w:rPr>
        <w:t xml:space="preserve"> (</w:t>
      </w:r>
      <w:r w:rsidR="0087596D" w:rsidRPr="008E05B6">
        <w:rPr>
          <w:rFonts w:ascii="Times New Roman" w:hAnsi="Times New Roman" w:cs="Times New Roman"/>
          <w:lang w:val="en-IE"/>
        </w:rPr>
        <w:t>200</w:t>
      </w:r>
      <w:r w:rsidR="001274CB" w:rsidRPr="008E05B6">
        <w:rPr>
          <w:rFonts w:ascii="Times New Roman" w:hAnsi="Times New Roman" w:cs="Times New Roman"/>
          <w:lang w:val="en-IE"/>
        </w:rPr>
        <w:t>1</w:t>
      </w:r>
      <w:r w:rsidR="00674A9C" w:rsidRPr="008E05B6">
        <w:rPr>
          <w:rFonts w:ascii="Times New Roman" w:hAnsi="Times New Roman" w:cs="Times New Roman"/>
          <w:lang w:val="en-IE"/>
        </w:rPr>
        <w:t>)</w:t>
      </w:r>
      <w:r w:rsidR="0086181E" w:rsidRPr="008E05B6">
        <w:rPr>
          <w:rFonts w:ascii="Times New Roman" w:hAnsi="Times New Roman" w:cs="Times New Roman"/>
          <w:lang w:val="en-IE"/>
        </w:rPr>
        <w:t xml:space="preserve">. </w:t>
      </w:r>
      <w:r w:rsidR="00674A9C" w:rsidRPr="008E05B6">
        <w:rPr>
          <w:rFonts w:ascii="Times New Roman" w:hAnsi="Times New Roman" w:cs="Times New Roman"/>
          <w:lang w:val="en-IE"/>
        </w:rPr>
        <w:t xml:space="preserve">Within this cinematic tradition, </w:t>
      </w:r>
      <w:r w:rsidR="001F6291" w:rsidRPr="008E05B6">
        <w:rPr>
          <w:rFonts w:ascii="Times New Roman" w:hAnsi="Times New Roman" w:cs="Times New Roman"/>
          <w:lang w:val="en-IE"/>
        </w:rPr>
        <w:t xml:space="preserve">the Irish community tended to look upon the </w:t>
      </w:r>
      <w:r w:rsidR="00BB7776" w:rsidRPr="008E05B6">
        <w:rPr>
          <w:rFonts w:ascii="Times New Roman" w:hAnsi="Times New Roman" w:cs="Times New Roman"/>
          <w:lang w:val="en-IE"/>
        </w:rPr>
        <w:t>“</w:t>
      </w:r>
      <w:r w:rsidR="00674A9C" w:rsidRPr="008E05B6">
        <w:rPr>
          <w:rFonts w:ascii="Times New Roman" w:hAnsi="Times New Roman" w:cs="Times New Roman"/>
          <w:lang w:val="en-IE"/>
        </w:rPr>
        <w:t xml:space="preserve">returning </w:t>
      </w:r>
      <w:r w:rsidR="00992690" w:rsidRPr="008E05B6">
        <w:rPr>
          <w:rFonts w:ascii="Times New Roman" w:hAnsi="Times New Roman" w:cs="Times New Roman"/>
          <w:lang w:val="en-IE"/>
        </w:rPr>
        <w:t>Irishman</w:t>
      </w:r>
      <w:r w:rsidR="00BB7776" w:rsidRPr="008E05B6">
        <w:rPr>
          <w:rFonts w:ascii="Times New Roman" w:hAnsi="Times New Roman" w:cs="Times New Roman"/>
          <w:lang w:val="en-IE"/>
        </w:rPr>
        <w:t>”</w:t>
      </w:r>
      <w:r w:rsidR="00667CA6" w:rsidRPr="008E05B6">
        <w:rPr>
          <w:rFonts w:ascii="Times New Roman" w:hAnsi="Times New Roman" w:cs="Times New Roman"/>
          <w:lang w:val="en-IE"/>
        </w:rPr>
        <w:t xml:space="preserve"> character</w:t>
      </w:r>
      <w:r w:rsidR="00992690" w:rsidRPr="008E05B6">
        <w:rPr>
          <w:rFonts w:ascii="Times New Roman" w:hAnsi="Times New Roman" w:cs="Times New Roman"/>
          <w:lang w:val="en-IE"/>
        </w:rPr>
        <w:t xml:space="preserve"> </w:t>
      </w:r>
      <w:r w:rsidR="001F6291" w:rsidRPr="008E05B6">
        <w:rPr>
          <w:rFonts w:ascii="Times New Roman" w:hAnsi="Times New Roman" w:cs="Times New Roman"/>
          <w:lang w:val="en-IE"/>
        </w:rPr>
        <w:t xml:space="preserve">as someone successful, especially because they were returning from the </w:t>
      </w:r>
      <w:r w:rsidR="007D329B" w:rsidRPr="008E05B6">
        <w:rPr>
          <w:rFonts w:ascii="Times New Roman" w:hAnsi="Times New Roman" w:cs="Times New Roman"/>
          <w:lang w:val="en-IE"/>
        </w:rPr>
        <w:t xml:space="preserve">prosperous and powerful </w:t>
      </w:r>
      <w:r w:rsidR="001F6291" w:rsidRPr="008E05B6">
        <w:rPr>
          <w:rFonts w:ascii="Times New Roman" w:hAnsi="Times New Roman" w:cs="Times New Roman"/>
          <w:lang w:val="en-IE"/>
        </w:rPr>
        <w:t xml:space="preserve">United States. </w:t>
      </w:r>
      <w:r w:rsidR="00B50971" w:rsidRPr="008E05B6">
        <w:rPr>
          <w:rFonts w:ascii="Times New Roman" w:hAnsi="Times New Roman" w:cs="Times New Roman"/>
          <w:lang w:val="en-IE"/>
        </w:rPr>
        <w:t>Byrne</w:t>
      </w:r>
      <w:r w:rsidR="00BB7776" w:rsidRPr="008E05B6">
        <w:rPr>
          <w:rFonts w:ascii="Times New Roman" w:hAnsi="Times New Roman" w:cs="Times New Roman"/>
          <w:lang w:val="en-IE"/>
        </w:rPr>
        <w:t>’s</w:t>
      </w:r>
      <w:r w:rsidR="00B50971" w:rsidRPr="008E05B6">
        <w:rPr>
          <w:rFonts w:ascii="Times New Roman" w:hAnsi="Times New Roman" w:cs="Times New Roman"/>
          <w:lang w:val="en-IE"/>
        </w:rPr>
        <w:t xml:space="preserve"> </w:t>
      </w:r>
      <w:r w:rsidR="00B50971" w:rsidRPr="008E05B6">
        <w:rPr>
          <w:rFonts w:ascii="Times New Roman" w:hAnsi="Times New Roman" w:cs="Times New Roman"/>
          <w:i/>
          <w:iCs/>
          <w:lang w:val="en-IE"/>
        </w:rPr>
        <w:t>Parked</w:t>
      </w:r>
      <w:r w:rsidR="00B50971" w:rsidRPr="008E05B6">
        <w:rPr>
          <w:rFonts w:ascii="Times New Roman" w:hAnsi="Times New Roman" w:cs="Times New Roman"/>
          <w:lang w:val="en-IE"/>
        </w:rPr>
        <w:t xml:space="preserve"> offered a new take on the </w:t>
      </w:r>
      <w:proofErr w:type="spellStart"/>
      <w:r w:rsidR="00B50971" w:rsidRPr="008E05B6">
        <w:rPr>
          <w:rFonts w:ascii="Times New Roman" w:hAnsi="Times New Roman" w:cs="Times New Roman"/>
          <w:lang w:val="en-IE"/>
        </w:rPr>
        <w:t>topos</w:t>
      </w:r>
      <w:proofErr w:type="spellEnd"/>
      <w:r w:rsidR="00B50971" w:rsidRPr="008E05B6">
        <w:rPr>
          <w:rFonts w:ascii="Times New Roman" w:hAnsi="Times New Roman" w:cs="Times New Roman"/>
          <w:lang w:val="en-IE"/>
        </w:rPr>
        <w:t>: the main character is broken, homeless</w:t>
      </w:r>
      <w:r w:rsidR="00C436D0" w:rsidRPr="008E05B6">
        <w:rPr>
          <w:rFonts w:ascii="Times New Roman" w:hAnsi="Times New Roman" w:cs="Times New Roman"/>
          <w:lang w:val="en-IE"/>
        </w:rPr>
        <w:t>,</w:t>
      </w:r>
      <w:r w:rsidR="00B50971" w:rsidRPr="008E05B6">
        <w:rPr>
          <w:rFonts w:ascii="Times New Roman" w:hAnsi="Times New Roman" w:cs="Times New Roman"/>
          <w:lang w:val="en-IE"/>
        </w:rPr>
        <w:t xml:space="preserve"> and unemployed. </w:t>
      </w:r>
      <w:r w:rsidR="00F46237" w:rsidRPr="008E05B6">
        <w:rPr>
          <w:rFonts w:ascii="Times New Roman" w:hAnsi="Times New Roman" w:cs="Times New Roman"/>
          <w:lang w:val="en-IE"/>
        </w:rPr>
        <w:t xml:space="preserve">He </w:t>
      </w:r>
      <w:r w:rsidR="00B50971" w:rsidRPr="008E05B6">
        <w:rPr>
          <w:rFonts w:ascii="Times New Roman" w:hAnsi="Times New Roman" w:cs="Times New Roman"/>
          <w:lang w:val="en-IE"/>
        </w:rPr>
        <w:t>is unable</w:t>
      </w:r>
      <w:r w:rsidR="00F46237" w:rsidRPr="008E05B6">
        <w:rPr>
          <w:rFonts w:ascii="Times New Roman" w:hAnsi="Times New Roman" w:cs="Times New Roman"/>
          <w:lang w:val="en-IE"/>
        </w:rPr>
        <w:t xml:space="preserve"> to save his friend from </w:t>
      </w:r>
      <w:r w:rsidR="00674A9C" w:rsidRPr="008E05B6">
        <w:rPr>
          <w:rFonts w:ascii="Times New Roman" w:hAnsi="Times New Roman" w:cs="Times New Roman"/>
          <w:lang w:val="en-IE"/>
        </w:rPr>
        <w:t xml:space="preserve">drug-related </w:t>
      </w:r>
      <w:r w:rsidR="0086181E" w:rsidRPr="008E05B6">
        <w:rPr>
          <w:rFonts w:ascii="Times New Roman" w:hAnsi="Times New Roman" w:cs="Times New Roman"/>
          <w:lang w:val="en-IE"/>
        </w:rPr>
        <w:t xml:space="preserve">violence and </w:t>
      </w:r>
      <w:r w:rsidR="00674A9C" w:rsidRPr="008E05B6">
        <w:rPr>
          <w:rFonts w:ascii="Times New Roman" w:hAnsi="Times New Roman" w:cs="Times New Roman"/>
          <w:lang w:val="en-IE"/>
        </w:rPr>
        <w:t xml:space="preserve">heroin </w:t>
      </w:r>
      <w:r w:rsidR="0086181E" w:rsidRPr="008E05B6">
        <w:rPr>
          <w:rFonts w:ascii="Times New Roman" w:hAnsi="Times New Roman" w:cs="Times New Roman"/>
          <w:lang w:val="en-IE"/>
        </w:rPr>
        <w:t xml:space="preserve">overdose. </w:t>
      </w:r>
      <w:r w:rsidR="00B50971" w:rsidRPr="008E05B6">
        <w:rPr>
          <w:rFonts w:ascii="Times New Roman" w:hAnsi="Times New Roman" w:cs="Times New Roman"/>
          <w:lang w:val="en-IE"/>
        </w:rPr>
        <w:t xml:space="preserve">However, his reintegration seems to succeed eventually, </w:t>
      </w:r>
      <w:r w:rsidR="00C436D0" w:rsidRPr="008E05B6">
        <w:rPr>
          <w:rFonts w:ascii="Times New Roman" w:hAnsi="Times New Roman" w:cs="Times New Roman"/>
          <w:lang w:val="en-IE"/>
        </w:rPr>
        <w:t>with</w:t>
      </w:r>
      <w:r w:rsidR="00B50971" w:rsidRPr="008E05B6">
        <w:rPr>
          <w:rFonts w:ascii="Times New Roman" w:hAnsi="Times New Roman" w:cs="Times New Roman"/>
          <w:lang w:val="en-IE"/>
        </w:rPr>
        <w:t xml:space="preserve"> the help of a female character, called Jules. This variation of the </w:t>
      </w:r>
      <w:proofErr w:type="spellStart"/>
      <w:r w:rsidR="00B50971" w:rsidRPr="008E05B6">
        <w:rPr>
          <w:rFonts w:ascii="Times New Roman" w:hAnsi="Times New Roman" w:cs="Times New Roman"/>
          <w:lang w:val="en-IE"/>
        </w:rPr>
        <w:t>topos</w:t>
      </w:r>
      <w:proofErr w:type="spellEnd"/>
      <w:r w:rsidR="00B50971" w:rsidRPr="008E05B6">
        <w:rPr>
          <w:rFonts w:ascii="Times New Roman" w:hAnsi="Times New Roman" w:cs="Times New Roman"/>
          <w:lang w:val="en-IE"/>
        </w:rPr>
        <w:t xml:space="preserve"> allowed the filmmakers to reflect on consumer</w:t>
      </w:r>
      <w:r w:rsidR="0044053B" w:rsidRPr="008E05B6">
        <w:rPr>
          <w:rFonts w:ascii="Times New Roman" w:hAnsi="Times New Roman" w:cs="Times New Roman"/>
          <w:lang w:val="en-IE"/>
        </w:rPr>
        <w:t>-</w:t>
      </w:r>
      <w:r w:rsidR="00B50971" w:rsidRPr="008E05B6">
        <w:rPr>
          <w:rFonts w:ascii="Times New Roman" w:hAnsi="Times New Roman" w:cs="Times New Roman"/>
          <w:lang w:val="en-IE"/>
        </w:rPr>
        <w:t>driven capitalism</w:t>
      </w:r>
      <w:r w:rsidR="0044053B" w:rsidRPr="008E05B6">
        <w:rPr>
          <w:rFonts w:ascii="Times New Roman" w:hAnsi="Times New Roman" w:cs="Times New Roman"/>
          <w:lang w:val="en-IE"/>
        </w:rPr>
        <w:t xml:space="preserve">, while at the same time </w:t>
      </w:r>
      <w:r w:rsidR="00C436D0" w:rsidRPr="008E05B6">
        <w:rPr>
          <w:rFonts w:ascii="Times New Roman" w:hAnsi="Times New Roman" w:cs="Times New Roman"/>
          <w:lang w:val="en-IE"/>
        </w:rPr>
        <w:t>offering</w:t>
      </w:r>
      <w:r w:rsidR="0044053B" w:rsidRPr="008E05B6">
        <w:rPr>
          <w:rFonts w:ascii="Times New Roman" w:hAnsi="Times New Roman" w:cs="Times New Roman"/>
          <w:lang w:val="en-IE"/>
        </w:rPr>
        <w:t xml:space="preserve"> a heartwarming story that</w:t>
      </w:r>
      <w:r w:rsidR="005207C4" w:rsidRPr="008E05B6">
        <w:rPr>
          <w:rFonts w:ascii="Times New Roman" w:hAnsi="Times New Roman" w:cs="Times New Roman"/>
          <w:lang w:val="en-IE"/>
        </w:rPr>
        <w:t xml:space="preserve"> </w:t>
      </w:r>
      <w:r w:rsidR="0044053B" w:rsidRPr="008E05B6">
        <w:rPr>
          <w:rFonts w:ascii="Times New Roman" w:hAnsi="Times New Roman" w:cs="Times New Roman"/>
          <w:lang w:val="en-IE"/>
        </w:rPr>
        <w:t xml:space="preserve">audiences would </w:t>
      </w:r>
      <w:r w:rsidR="006F334E" w:rsidRPr="008E05B6">
        <w:rPr>
          <w:rFonts w:ascii="Times New Roman" w:hAnsi="Times New Roman" w:cs="Times New Roman"/>
          <w:lang w:val="en-IE"/>
        </w:rPr>
        <w:t xml:space="preserve">still </w:t>
      </w:r>
      <w:r w:rsidR="0044053B" w:rsidRPr="008E05B6">
        <w:rPr>
          <w:rFonts w:ascii="Times New Roman" w:hAnsi="Times New Roman" w:cs="Times New Roman"/>
          <w:lang w:val="en-IE"/>
        </w:rPr>
        <w:t xml:space="preserve">care to watch. </w:t>
      </w:r>
      <w:r w:rsidR="00B50971" w:rsidRPr="008E05B6">
        <w:rPr>
          <w:rFonts w:ascii="Times New Roman" w:hAnsi="Times New Roman" w:cs="Times New Roman"/>
          <w:lang w:val="en-IE"/>
        </w:rPr>
        <w:t xml:space="preserve"> </w:t>
      </w:r>
    </w:p>
    <w:p w14:paraId="2DBD6CD6" w14:textId="77777777" w:rsidR="00992690" w:rsidRDefault="00992690" w:rsidP="00C12F35">
      <w:pPr>
        <w:spacing w:after="0" w:line="240" w:lineRule="auto"/>
        <w:ind w:firstLine="709"/>
        <w:jc w:val="both"/>
        <w:rPr>
          <w:rFonts w:ascii="Times New Roman" w:hAnsi="Times New Roman" w:cs="Times New Roman"/>
          <w:lang w:val="en-IE"/>
        </w:rPr>
      </w:pPr>
    </w:p>
    <w:p w14:paraId="7507F2A3" w14:textId="77777777" w:rsidR="008E05B6" w:rsidRPr="008E05B6" w:rsidRDefault="008E05B6" w:rsidP="00C12F35">
      <w:pPr>
        <w:spacing w:after="0" w:line="240" w:lineRule="auto"/>
        <w:ind w:firstLine="709"/>
        <w:jc w:val="both"/>
        <w:rPr>
          <w:rFonts w:ascii="Times New Roman" w:hAnsi="Times New Roman" w:cs="Times New Roman"/>
          <w:lang w:val="en-IE"/>
        </w:rPr>
      </w:pPr>
    </w:p>
    <w:p w14:paraId="1D957712" w14:textId="4CF44117" w:rsidR="003F4EF6" w:rsidRPr="008E05B6" w:rsidRDefault="003F4EF6" w:rsidP="00C12F35">
      <w:pPr>
        <w:spacing w:after="0" w:line="240" w:lineRule="auto"/>
        <w:jc w:val="both"/>
        <w:rPr>
          <w:rFonts w:ascii="Times New Roman" w:hAnsi="Times New Roman" w:cs="Times New Roman"/>
          <w:b/>
          <w:bCs/>
          <w:lang w:val="en-IE"/>
        </w:rPr>
      </w:pPr>
      <w:r w:rsidRPr="008E05B6">
        <w:rPr>
          <w:rFonts w:ascii="Times New Roman" w:hAnsi="Times New Roman" w:cs="Times New Roman"/>
          <w:b/>
          <w:bCs/>
          <w:lang w:val="en-IE"/>
        </w:rPr>
        <w:t xml:space="preserve">4 </w:t>
      </w:r>
      <w:r w:rsidRPr="008E05B6">
        <w:rPr>
          <w:rFonts w:ascii="Times New Roman" w:hAnsi="Times New Roman" w:cs="Times New Roman"/>
          <w:b/>
          <w:bCs/>
          <w:i/>
          <w:iCs/>
          <w:lang w:val="en-IE"/>
        </w:rPr>
        <w:t>Parked</w:t>
      </w:r>
      <w:r w:rsidRPr="008E05B6">
        <w:rPr>
          <w:rFonts w:ascii="Times New Roman" w:hAnsi="Times New Roman" w:cs="Times New Roman"/>
          <w:b/>
          <w:bCs/>
          <w:lang w:val="en-IE"/>
        </w:rPr>
        <w:t xml:space="preserve"> as Reflection on Celtic Tiger Ireland </w:t>
      </w:r>
    </w:p>
    <w:p w14:paraId="07A489B4" w14:textId="77777777" w:rsidR="00C12F35" w:rsidRPr="008E05B6" w:rsidRDefault="00C12F35" w:rsidP="00C12F35">
      <w:pPr>
        <w:spacing w:after="0" w:line="240" w:lineRule="auto"/>
        <w:jc w:val="both"/>
        <w:rPr>
          <w:rFonts w:ascii="Times New Roman" w:hAnsi="Times New Roman" w:cs="Times New Roman"/>
          <w:i/>
          <w:iCs/>
          <w:lang w:val="en-IE"/>
        </w:rPr>
      </w:pPr>
    </w:p>
    <w:p w14:paraId="3F7467E8" w14:textId="3A2063E1" w:rsidR="00073097" w:rsidRPr="008E05B6" w:rsidRDefault="003F4EF6" w:rsidP="00C12F35">
      <w:pPr>
        <w:spacing w:after="0" w:line="240" w:lineRule="auto"/>
        <w:jc w:val="both"/>
        <w:rPr>
          <w:rFonts w:ascii="Times New Roman" w:hAnsi="Times New Roman" w:cs="Times New Roman"/>
          <w:i/>
          <w:iCs/>
          <w:lang w:val="en-IE"/>
        </w:rPr>
      </w:pPr>
      <w:r w:rsidRPr="008E05B6">
        <w:rPr>
          <w:rFonts w:ascii="Times New Roman" w:hAnsi="Times New Roman" w:cs="Times New Roman"/>
          <w:i/>
          <w:iCs/>
          <w:lang w:val="en-IE"/>
        </w:rPr>
        <w:t xml:space="preserve">4.1 </w:t>
      </w:r>
      <w:r w:rsidR="00073097" w:rsidRPr="008E05B6">
        <w:rPr>
          <w:rFonts w:ascii="Times New Roman" w:hAnsi="Times New Roman" w:cs="Times New Roman"/>
          <w:i/>
          <w:iCs/>
          <w:lang w:val="en-IE"/>
        </w:rPr>
        <w:t>Homelessness</w:t>
      </w:r>
      <w:r w:rsidR="00833576" w:rsidRPr="008E05B6">
        <w:rPr>
          <w:rFonts w:ascii="Times New Roman" w:hAnsi="Times New Roman" w:cs="Times New Roman"/>
          <w:i/>
          <w:iCs/>
          <w:lang w:val="en-IE"/>
        </w:rPr>
        <w:t xml:space="preserve"> and </w:t>
      </w:r>
      <w:r w:rsidR="00FB05F8" w:rsidRPr="008E05B6">
        <w:rPr>
          <w:rFonts w:ascii="Times New Roman" w:hAnsi="Times New Roman" w:cs="Times New Roman"/>
          <w:i/>
          <w:iCs/>
          <w:lang w:val="en-IE"/>
        </w:rPr>
        <w:t>U</w:t>
      </w:r>
      <w:r w:rsidR="00073097" w:rsidRPr="008E05B6">
        <w:rPr>
          <w:rFonts w:ascii="Times New Roman" w:hAnsi="Times New Roman" w:cs="Times New Roman"/>
          <w:i/>
          <w:iCs/>
          <w:lang w:val="en-IE"/>
        </w:rPr>
        <w:t>nemployment</w:t>
      </w:r>
    </w:p>
    <w:p w14:paraId="0F654171" w14:textId="77777777" w:rsidR="00C12F35" w:rsidRPr="008E05B6" w:rsidRDefault="00C12F35" w:rsidP="00C12F35">
      <w:pPr>
        <w:spacing w:after="0" w:line="240" w:lineRule="auto"/>
        <w:jc w:val="both"/>
        <w:rPr>
          <w:rFonts w:ascii="Times New Roman" w:hAnsi="Times New Roman" w:cs="Times New Roman"/>
          <w:lang w:val="en-IE"/>
        </w:rPr>
      </w:pPr>
    </w:p>
    <w:p w14:paraId="3BAAFB53" w14:textId="1414BB13" w:rsidR="00C12F35" w:rsidRPr="008E05B6" w:rsidRDefault="00947306"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Fred</w:t>
      </w:r>
      <w:r w:rsidR="00667A44" w:rsidRPr="008E05B6">
        <w:rPr>
          <w:rFonts w:ascii="Times New Roman" w:hAnsi="Times New Roman" w:cs="Times New Roman"/>
          <w:lang w:val="en-IE"/>
        </w:rPr>
        <w:t xml:space="preserve"> Daly (Colm Meaney)</w:t>
      </w:r>
      <w:r w:rsidRPr="008E05B6">
        <w:rPr>
          <w:rFonts w:ascii="Times New Roman" w:hAnsi="Times New Roman" w:cs="Times New Roman"/>
          <w:lang w:val="en-IE"/>
        </w:rPr>
        <w:t xml:space="preserve">, the </w:t>
      </w:r>
      <w:r w:rsidR="00BB7776" w:rsidRPr="008E05B6">
        <w:rPr>
          <w:rFonts w:ascii="Times New Roman" w:hAnsi="Times New Roman" w:cs="Times New Roman"/>
          <w:lang w:val="en-IE"/>
        </w:rPr>
        <w:t>“</w:t>
      </w:r>
      <w:r w:rsidRPr="008E05B6">
        <w:rPr>
          <w:rFonts w:ascii="Times New Roman" w:hAnsi="Times New Roman" w:cs="Times New Roman"/>
          <w:lang w:val="en-IE"/>
        </w:rPr>
        <w:t>returning Irishman</w:t>
      </w:r>
      <w:r w:rsidR="00D236B6" w:rsidRPr="008E05B6">
        <w:rPr>
          <w:rFonts w:ascii="Times New Roman" w:hAnsi="Times New Roman" w:cs="Times New Roman"/>
          <w:lang w:val="en-IE"/>
        </w:rPr>
        <w:t>,</w:t>
      </w:r>
      <w:r w:rsidR="00BB7776" w:rsidRPr="008E05B6">
        <w:rPr>
          <w:rFonts w:ascii="Times New Roman" w:hAnsi="Times New Roman" w:cs="Times New Roman"/>
          <w:lang w:val="en-IE"/>
        </w:rPr>
        <w:t>”</w:t>
      </w:r>
      <w:r w:rsidRPr="008E05B6">
        <w:rPr>
          <w:rFonts w:ascii="Times New Roman" w:hAnsi="Times New Roman" w:cs="Times New Roman"/>
          <w:lang w:val="en-IE"/>
        </w:rPr>
        <w:t xml:space="preserve"> is re-engaging Irish society</w:t>
      </w:r>
      <w:r w:rsidR="005207C4" w:rsidRPr="008E05B6">
        <w:rPr>
          <w:rFonts w:ascii="Times New Roman" w:hAnsi="Times New Roman" w:cs="Times New Roman"/>
          <w:lang w:val="en-IE"/>
        </w:rPr>
        <w:t>,</w:t>
      </w:r>
      <w:r w:rsidRPr="008E05B6">
        <w:rPr>
          <w:rFonts w:ascii="Times New Roman" w:hAnsi="Times New Roman" w:cs="Times New Roman"/>
          <w:lang w:val="en-IE"/>
        </w:rPr>
        <w:t xml:space="preserve"> </w:t>
      </w:r>
      <w:r w:rsidR="00AF0EE7" w:rsidRPr="008E05B6">
        <w:rPr>
          <w:rFonts w:ascii="Times New Roman" w:hAnsi="Times New Roman" w:cs="Times New Roman"/>
          <w:lang w:val="en-IE"/>
        </w:rPr>
        <w:t xml:space="preserve">having </w:t>
      </w:r>
      <w:r w:rsidR="008E571C" w:rsidRPr="008E05B6">
        <w:rPr>
          <w:rFonts w:ascii="Times New Roman" w:hAnsi="Times New Roman" w:cs="Times New Roman"/>
          <w:lang w:val="en-IE"/>
        </w:rPr>
        <w:t>spent time</w:t>
      </w:r>
      <w:r w:rsidR="00AF0EE7" w:rsidRPr="008E05B6">
        <w:rPr>
          <w:rFonts w:ascii="Times New Roman" w:hAnsi="Times New Roman" w:cs="Times New Roman"/>
          <w:lang w:val="en-IE"/>
        </w:rPr>
        <w:t xml:space="preserve"> in England. He</w:t>
      </w:r>
      <w:r w:rsidRPr="008E05B6">
        <w:rPr>
          <w:rFonts w:ascii="Times New Roman" w:hAnsi="Times New Roman" w:cs="Times New Roman"/>
          <w:lang w:val="en-IE"/>
        </w:rPr>
        <w:t xml:space="preserve"> </w:t>
      </w:r>
      <w:r w:rsidR="00AF0EE7" w:rsidRPr="008E05B6">
        <w:rPr>
          <w:rFonts w:ascii="Times New Roman" w:hAnsi="Times New Roman" w:cs="Times New Roman"/>
          <w:lang w:val="en-IE"/>
        </w:rPr>
        <w:t xml:space="preserve">seems to have worked a few manual jobs </w:t>
      </w:r>
      <w:r w:rsidR="000C0CD6" w:rsidRPr="008E05B6">
        <w:rPr>
          <w:rFonts w:ascii="Times New Roman" w:hAnsi="Times New Roman" w:cs="Times New Roman"/>
          <w:lang w:val="en-IE"/>
        </w:rPr>
        <w:t>there</w:t>
      </w:r>
      <w:r w:rsidR="00E02D19" w:rsidRPr="008E05B6">
        <w:rPr>
          <w:rFonts w:ascii="Times New Roman" w:hAnsi="Times New Roman" w:cs="Times New Roman"/>
          <w:lang w:val="en-IE"/>
        </w:rPr>
        <w:t>, but not</w:t>
      </w:r>
      <w:r w:rsidR="000C0CD6" w:rsidRPr="008E05B6">
        <w:rPr>
          <w:rFonts w:ascii="Times New Roman" w:hAnsi="Times New Roman" w:cs="Times New Roman"/>
          <w:lang w:val="en-IE"/>
        </w:rPr>
        <w:t xml:space="preserve"> much </w:t>
      </w:r>
      <w:r w:rsidR="00AF0EE7" w:rsidRPr="008E05B6">
        <w:rPr>
          <w:rFonts w:ascii="Times New Roman" w:hAnsi="Times New Roman" w:cs="Times New Roman"/>
          <w:lang w:val="en-IE"/>
        </w:rPr>
        <w:t xml:space="preserve">is revealed about his life abroad. He lived in England during the </w:t>
      </w:r>
      <w:bookmarkStart w:id="18" w:name="_Hlk188186023"/>
      <w:r w:rsidR="00BB7776" w:rsidRPr="008E05B6">
        <w:rPr>
          <w:rFonts w:ascii="Times New Roman" w:hAnsi="Times New Roman" w:cs="Times New Roman"/>
          <w:lang w:val="en-IE"/>
        </w:rPr>
        <w:t>“</w:t>
      </w:r>
      <w:r w:rsidR="00AF0EE7" w:rsidRPr="008E05B6">
        <w:rPr>
          <w:rFonts w:ascii="Times New Roman" w:hAnsi="Times New Roman" w:cs="Times New Roman"/>
          <w:lang w:val="en-IE"/>
        </w:rPr>
        <w:t>Cool Britannia</w:t>
      </w:r>
      <w:r w:rsidR="00BB7776" w:rsidRPr="008E05B6">
        <w:rPr>
          <w:rFonts w:ascii="Times New Roman" w:hAnsi="Times New Roman" w:cs="Times New Roman"/>
          <w:lang w:val="en-IE"/>
        </w:rPr>
        <w:t>”</w:t>
      </w:r>
      <w:r w:rsidR="00AF0EE7" w:rsidRPr="008E05B6">
        <w:rPr>
          <w:rFonts w:ascii="Times New Roman" w:hAnsi="Times New Roman" w:cs="Times New Roman"/>
          <w:lang w:val="en-IE"/>
        </w:rPr>
        <w:t xml:space="preserve"> </w:t>
      </w:r>
      <w:r w:rsidR="007B36E7" w:rsidRPr="008E05B6">
        <w:rPr>
          <w:rFonts w:ascii="Times New Roman" w:hAnsi="Times New Roman" w:cs="Times New Roman"/>
          <w:lang w:val="en-IE"/>
        </w:rPr>
        <w:t>period</w:t>
      </w:r>
      <w:r w:rsidR="00AF0EE7" w:rsidRPr="008E05B6">
        <w:rPr>
          <w:rFonts w:ascii="Times New Roman" w:hAnsi="Times New Roman" w:cs="Times New Roman"/>
          <w:lang w:val="en-IE"/>
        </w:rPr>
        <w:t xml:space="preserve">, when Britain </w:t>
      </w:r>
      <w:r w:rsidR="00AF0EE7" w:rsidRPr="008E05B6">
        <w:rPr>
          <w:rFonts w:ascii="Times New Roman" w:hAnsi="Times New Roman" w:cs="Times New Roman"/>
          <w:lang w:val="en-IE"/>
        </w:rPr>
        <w:lastRenderedPageBreak/>
        <w:t xml:space="preserve">was </w:t>
      </w:r>
      <w:r w:rsidR="00BB7776" w:rsidRPr="008E05B6">
        <w:rPr>
          <w:rFonts w:ascii="Times New Roman" w:hAnsi="Times New Roman" w:cs="Times New Roman"/>
          <w:lang w:val="en-IE"/>
        </w:rPr>
        <w:t>“</w:t>
      </w:r>
      <w:r w:rsidR="00AF0EE7" w:rsidRPr="008E05B6">
        <w:rPr>
          <w:rFonts w:ascii="Times New Roman" w:hAnsi="Times New Roman" w:cs="Times New Roman"/>
          <w:lang w:val="en-IE"/>
        </w:rPr>
        <w:t>riding the tiger of economic progress</w:t>
      </w:r>
      <w:r w:rsidR="00BB7776" w:rsidRPr="008E05B6">
        <w:rPr>
          <w:rFonts w:ascii="Times New Roman" w:hAnsi="Times New Roman" w:cs="Times New Roman"/>
          <w:lang w:val="en-IE"/>
        </w:rPr>
        <w:t>”</w:t>
      </w:r>
      <w:r w:rsidR="00AF0EE7" w:rsidRPr="008E05B6">
        <w:rPr>
          <w:rFonts w:ascii="Times New Roman" w:hAnsi="Times New Roman" w:cs="Times New Roman"/>
          <w:lang w:val="en-IE"/>
        </w:rPr>
        <w:t xml:space="preserve"> (Kramer 2003</w:t>
      </w:r>
      <w:bookmarkEnd w:id="18"/>
      <w:r w:rsidR="00AF0EE7" w:rsidRPr="008E05B6">
        <w:rPr>
          <w:rFonts w:ascii="Times New Roman" w:hAnsi="Times New Roman" w:cs="Times New Roman"/>
          <w:lang w:val="en-IE"/>
        </w:rPr>
        <w:t>: 78).</w:t>
      </w:r>
      <w:r w:rsidR="00C12F35" w:rsidRPr="008E05B6">
        <w:rPr>
          <w:rStyle w:val="Odkaznapoznmkupodiarou"/>
          <w:rFonts w:ascii="Times New Roman" w:hAnsi="Times New Roman" w:cs="Times New Roman"/>
          <w:lang w:val="en-IE"/>
        </w:rPr>
        <w:footnoteReference w:id="1"/>
      </w:r>
      <w:r w:rsidR="00C12F35" w:rsidRPr="008E05B6">
        <w:rPr>
          <w:rFonts w:ascii="Times New Roman" w:hAnsi="Times New Roman" w:cs="Times New Roman"/>
          <w:lang w:val="en-IE"/>
        </w:rPr>
        <w:t xml:space="preserve"> Kramer (2003) explains that during the New Labour Era of Prime Minister Tony Blair (between 1997 and 2007), the UK government prided itself on currency stability, revenue increase, rising employment rates, increasing consumption and interest in communication technologies. Fred’s failure is epitomised in the fact that Fred could not avail of any of the opportunities in Britain, despite New Labour’s minimal wage scheme and programmes of social inclusion. He returns to Ireland only with some cash and starts living in an abandoned car park in Dublin Bay. His weekly visits to the Social Welfare Office lead him nowhere. Fred has no fixed abode; therefore, he is not entitled to social benefits, and the welfare officer does not seem to be able to find work for him. According to Irish law, </w:t>
      </w:r>
      <w:proofErr w:type="gramStart"/>
      <w:r w:rsidR="00C12F35" w:rsidRPr="008E05B6">
        <w:rPr>
          <w:rFonts w:ascii="Times New Roman" w:hAnsi="Times New Roman" w:cs="Times New Roman"/>
          <w:lang w:val="en-IE"/>
        </w:rPr>
        <w:t>in order to</w:t>
      </w:r>
      <w:proofErr w:type="gramEnd"/>
      <w:r w:rsidR="00C12F35" w:rsidRPr="008E05B6">
        <w:rPr>
          <w:rFonts w:ascii="Times New Roman" w:hAnsi="Times New Roman" w:cs="Times New Roman"/>
          <w:lang w:val="en-IE"/>
        </w:rPr>
        <w:t xml:space="preserve"> fulfil the </w:t>
      </w:r>
      <w:bookmarkStart w:id="19" w:name="_Hlk188186050"/>
      <w:r w:rsidR="00C12F35" w:rsidRPr="008E05B6">
        <w:rPr>
          <w:rFonts w:ascii="Times New Roman" w:hAnsi="Times New Roman" w:cs="Times New Roman"/>
        </w:rPr>
        <w:t xml:space="preserve">Habitual Residence Condition (HRC) </w:t>
      </w:r>
      <w:bookmarkEnd w:id="19"/>
      <w:r w:rsidR="00C12F35" w:rsidRPr="008E05B6">
        <w:rPr>
          <w:rFonts w:ascii="Times New Roman" w:hAnsi="Times New Roman" w:cs="Times New Roman"/>
        </w:rPr>
        <w:t xml:space="preserve">that would have qualified him for social welfare benefits, such as Jobseeker’s Allowance, he would have needed permanent residency in Ireland. Fred returns to Ireland at a challenging time: the country is on the onset of the Global Recession and in talks with the “Troika” of EU/IMF/ECB to agree to the bailout package, as Shinnick explains (2008: 61). Finding work during this time was not easy. While unemployment </w:t>
      </w:r>
      <w:r w:rsidR="00C12F35" w:rsidRPr="008E05B6">
        <w:rPr>
          <w:rFonts w:ascii="Times New Roman" w:hAnsi="Times New Roman" w:cs="Times New Roman"/>
          <w:lang w:val="en-IE"/>
        </w:rPr>
        <w:t xml:space="preserve">“was virtually eliminated” in Ireland during the Celtic Tiger, as </w:t>
      </w:r>
      <w:bookmarkStart w:id="20" w:name="_Hlk188186074"/>
      <w:r w:rsidR="00C12F35" w:rsidRPr="008E05B6">
        <w:rPr>
          <w:rFonts w:ascii="Times New Roman" w:hAnsi="Times New Roman" w:cs="Times New Roman"/>
          <w:lang w:val="en-IE"/>
        </w:rPr>
        <w:t xml:space="preserve">Peadar Kirby notes in </w:t>
      </w:r>
      <w:r w:rsidR="00C12F35" w:rsidRPr="008E05B6">
        <w:rPr>
          <w:rFonts w:ascii="Times New Roman" w:hAnsi="Times New Roman" w:cs="Times New Roman"/>
          <w:i/>
          <w:iCs/>
        </w:rPr>
        <w:t>Celtic Tiger in Collapse:</w:t>
      </w:r>
      <w:r w:rsidR="00C12F35" w:rsidRPr="008E05B6">
        <w:rPr>
          <w:rFonts w:ascii="Times New Roman" w:hAnsi="Times New Roman" w:cs="Times New Roman"/>
          <w:b/>
          <w:bCs/>
          <w:i/>
          <w:iCs/>
        </w:rPr>
        <w:t xml:space="preserve"> </w:t>
      </w:r>
      <w:r w:rsidR="00C12F35" w:rsidRPr="008E05B6">
        <w:rPr>
          <w:rFonts w:ascii="Times New Roman" w:hAnsi="Times New Roman" w:cs="Times New Roman"/>
          <w:i/>
          <w:iCs/>
        </w:rPr>
        <w:t>Explaining the Weaknesses of the Irish Model</w:t>
      </w:r>
      <w:r w:rsidR="00C12F35" w:rsidRPr="008E05B6">
        <w:rPr>
          <w:rFonts w:ascii="Times New Roman" w:hAnsi="Times New Roman" w:cs="Times New Roman"/>
          <w:b/>
          <w:bCs/>
        </w:rPr>
        <w:t xml:space="preserve"> </w:t>
      </w:r>
      <w:r w:rsidR="00C12F35" w:rsidRPr="008E05B6">
        <w:rPr>
          <w:rFonts w:ascii="Times New Roman" w:hAnsi="Times New Roman" w:cs="Times New Roman"/>
          <w:lang w:val="en-IE"/>
        </w:rPr>
        <w:t>(2010: 2),</w:t>
      </w:r>
      <w:bookmarkEnd w:id="20"/>
      <w:r w:rsidR="00C12F35" w:rsidRPr="008E05B6">
        <w:rPr>
          <w:rFonts w:ascii="Times New Roman" w:hAnsi="Times New Roman" w:cs="Times New Roman"/>
          <w:lang w:val="en-IE"/>
        </w:rPr>
        <w:t xml:space="preserve"> </w:t>
      </w:r>
      <w:r w:rsidR="00C12F35" w:rsidRPr="008E05B6">
        <w:rPr>
          <w:rFonts w:ascii="Times New Roman" w:hAnsi="Times New Roman" w:cs="Times New Roman"/>
        </w:rPr>
        <w:t xml:space="preserve">there was </w:t>
      </w:r>
      <w:r w:rsidR="00C12F35" w:rsidRPr="008E05B6">
        <w:rPr>
          <w:rFonts w:ascii="Times New Roman" w:hAnsi="Times New Roman" w:cs="Times New Roman"/>
          <w:lang w:val="en-IE"/>
        </w:rPr>
        <w:t xml:space="preserve">a sharp rise in unemployment figures in the subsequent years. Predictions for 2010 were reaching 17 per cent of the Irish labour force (Kirby 2010: 2). Kirby further notes another important aspect: “the ratio of social security spending to GDP fell markedly” in a country that had already given “priority to economic growth over social equity” (2010: 8). Neglecting the Irish work force at this important time significantly contributed to the increased unemployment figures post-Celtic Tiger. Unlike </w:t>
      </w:r>
      <w:r w:rsidR="00C12F35" w:rsidRPr="008E05B6">
        <w:rPr>
          <w:rFonts w:ascii="Times New Roman" w:hAnsi="Times New Roman" w:cs="Times New Roman"/>
          <w:i/>
          <w:iCs/>
          <w:lang w:val="en-IE"/>
        </w:rPr>
        <w:t>The Commitments</w:t>
      </w:r>
      <w:r w:rsidR="00C12F35" w:rsidRPr="008E05B6">
        <w:rPr>
          <w:rFonts w:ascii="Times New Roman" w:hAnsi="Times New Roman" w:cs="Times New Roman"/>
          <w:lang w:val="en-IE"/>
        </w:rPr>
        <w:t xml:space="preserve">, there are no long queues waiting for news of employment. However, the fact that the welfare officer shuts down all conversation with Fred points out the difficulties that Director Byrne intended to address in the post-Celtic Tiger Ireland of his time.   </w:t>
      </w:r>
    </w:p>
    <w:p w14:paraId="0C3A10DF" w14:textId="5171DC28" w:rsidR="00C12F35" w:rsidRPr="008E05B6" w:rsidRDefault="00C12F35"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 xml:space="preserve">Apart from unemployment, homelessness, and the housing crisis, are also addresses in </w:t>
      </w:r>
      <w:r w:rsidRPr="008E05B6">
        <w:rPr>
          <w:rFonts w:ascii="Times New Roman" w:hAnsi="Times New Roman" w:cs="Times New Roman"/>
          <w:i/>
          <w:iCs/>
          <w:lang w:val="en-IE"/>
        </w:rPr>
        <w:t>Parked</w:t>
      </w:r>
      <w:r w:rsidRPr="008E05B6">
        <w:rPr>
          <w:rFonts w:ascii="Times New Roman" w:hAnsi="Times New Roman" w:cs="Times New Roman"/>
          <w:lang w:val="en-IE"/>
        </w:rPr>
        <w:t>. Fred’s first trip to Dublin takes him to his childhood home, now occupied by a young family who had bought the house from Fred’s father. Fred is too ashamed to have a long conversation with the family and lies about his current situation. Close-up shots convey Fred’s inner turmoil as he sees his childhood home and his favourite tree now belong to someone else. As sad and devastating as this moment is for Fred, the close-ups director Byrne uses accentuates the film’s message that Fred needs to move away from the memories of the past (</w:t>
      </w:r>
      <w:proofErr w:type="spellStart"/>
      <w:r w:rsidRPr="008E05B6">
        <w:rPr>
          <w:rFonts w:ascii="Times New Roman" w:hAnsi="Times New Roman" w:cs="Times New Roman"/>
          <w:i/>
          <w:iCs/>
          <w:lang w:val="en-IE"/>
        </w:rPr>
        <w:t>CultBox</w:t>
      </w:r>
      <w:proofErr w:type="spellEnd"/>
      <w:r w:rsidRPr="008E05B6">
        <w:rPr>
          <w:rFonts w:ascii="Times New Roman" w:hAnsi="Times New Roman" w:cs="Times New Roman"/>
          <w:lang w:val="en-IE"/>
        </w:rPr>
        <w:t xml:space="preserve"> 2012) Fred then returns to his worn car in Dublin Bay and sets to work mending watches, an appropriate metaphor for fixing lost time. Fred practically </w:t>
      </w:r>
      <w:r w:rsidRPr="008E05B6">
        <w:rPr>
          <w:rFonts w:ascii="Times New Roman" w:hAnsi="Times New Roman" w:cs="Times New Roman"/>
          <w:i/>
          <w:iCs/>
          <w:lang w:val="en-IE"/>
        </w:rPr>
        <w:t>lives</w:t>
      </w:r>
      <w:r w:rsidRPr="008E05B6">
        <w:rPr>
          <w:rFonts w:ascii="Times New Roman" w:hAnsi="Times New Roman" w:cs="Times New Roman"/>
          <w:lang w:val="en-IE"/>
        </w:rPr>
        <w:t xml:space="preserve"> in his car and is entirely self-sustained: he has water to make a cup of coffee, a table to use for his dinners, a plant to look after, and a notebook that he uses as a diary. He has tools for mending clocks and watches, and warm clothes to wear in the cold weather. His circumstances indicate that he had not moved onto the property ladder in England, and it does not seem likely that the circumstances would be different in Dublin. </w:t>
      </w:r>
      <w:bookmarkStart w:id="21" w:name="_Hlk188186105"/>
      <w:r w:rsidRPr="008E05B6">
        <w:rPr>
          <w:rFonts w:ascii="Times New Roman" w:hAnsi="Times New Roman" w:cs="Times New Roman"/>
          <w:lang w:val="en-IE"/>
        </w:rPr>
        <w:t>Denis O’Hearn explains the situation with housing during the Celtic Tiger in “Macroeconomic Policy in the Celtic Tiger: A Critical Reassessment</w:t>
      </w:r>
      <w:r w:rsidR="00D236B6" w:rsidRPr="008E05B6">
        <w:rPr>
          <w:rFonts w:ascii="Times New Roman" w:hAnsi="Times New Roman" w:cs="Times New Roman"/>
          <w:lang w:val="en-IE"/>
        </w:rPr>
        <w:t>:</w:t>
      </w:r>
      <w:r w:rsidRPr="008E05B6">
        <w:rPr>
          <w:rFonts w:ascii="Times New Roman" w:hAnsi="Times New Roman" w:cs="Times New Roman"/>
          <w:lang w:val="en-IE"/>
        </w:rPr>
        <w:t xml:space="preserve">” house ownership and affordable housing had become largely unattainable by the mid-2000s, </w:t>
      </w:r>
      <w:r w:rsidRPr="008E05B6">
        <w:rPr>
          <w:rFonts w:ascii="Times New Roman" w:hAnsi="Times New Roman" w:cs="Times New Roman"/>
        </w:rPr>
        <w:t>with the lack of social housing being an even bigger issue (2003</w:t>
      </w:r>
      <w:bookmarkEnd w:id="21"/>
      <w:r w:rsidRPr="008E05B6">
        <w:rPr>
          <w:rFonts w:ascii="Times New Roman" w:hAnsi="Times New Roman" w:cs="Times New Roman"/>
        </w:rPr>
        <w:t xml:space="preserve">: 49). </w:t>
      </w:r>
      <w:r w:rsidRPr="008E05B6">
        <w:rPr>
          <w:rFonts w:ascii="Times New Roman" w:hAnsi="Times New Roman" w:cs="Times New Roman"/>
          <w:lang w:val="en-IE"/>
        </w:rPr>
        <w:t xml:space="preserve">In </w:t>
      </w:r>
      <w:bookmarkStart w:id="22" w:name="_Hlk188186115"/>
      <w:r w:rsidRPr="008E05B6">
        <w:rPr>
          <w:rFonts w:ascii="Times New Roman" w:hAnsi="Times New Roman" w:cs="Times New Roman"/>
          <w:i/>
          <w:iCs/>
          <w:lang w:val="en-IE"/>
        </w:rPr>
        <w:t>The Celtic Tiger? The Myth of Social Partnership in Ireland</w:t>
      </w:r>
      <w:r w:rsidRPr="008E05B6">
        <w:rPr>
          <w:rFonts w:ascii="Times New Roman" w:hAnsi="Times New Roman" w:cs="Times New Roman"/>
          <w:lang w:val="en-IE"/>
        </w:rPr>
        <w:t xml:space="preserve">, Kieran Allen </w:t>
      </w:r>
      <w:bookmarkEnd w:id="22"/>
      <w:r w:rsidRPr="008E05B6">
        <w:rPr>
          <w:rFonts w:ascii="Times New Roman" w:hAnsi="Times New Roman" w:cs="Times New Roman"/>
          <w:lang w:val="en-IE"/>
        </w:rPr>
        <w:t xml:space="preserve">states that those in need of appropriate housing at </w:t>
      </w:r>
      <w:r w:rsidRPr="008E05B6">
        <w:rPr>
          <w:rFonts w:ascii="Times New Roman" w:hAnsi="Times New Roman" w:cs="Times New Roman"/>
          <w:lang w:val="en-IE"/>
        </w:rPr>
        <w:lastRenderedPageBreak/>
        <w:t>the height of the Celtic Tiger was somewhere around 135 000 (2000: 95). As data shows, Ireland’s “social provision legged badly behind that of many European countries” (Kirby 2010: 7) and homeless figures doubled between 1996 and 2006 (</w:t>
      </w:r>
      <w:bookmarkStart w:id="23" w:name="_Hlk188186132"/>
      <w:r w:rsidRPr="008E05B6">
        <w:rPr>
          <w:rFonts w:ascii="Times New Roman" w:hAnsi="Times New Roman" w:cs="Times New Roman"/>
          <w:lang w:val="en-IE"/>
        </w:rPr>
        <w:t>McVerry 2008</w:t>
      </w:r>
      <w:bookmarkEnd w:id="23"/>
      <w:r w:rsidRPr="008E05B6">
        <w:rPr>
          <w:rFonts w:ascii="Times New Roman" w:hAnsi="Times New Roman" w:cs="Times New Roman"/>
          <w:lang w:val="en-IE"/>
        </w:rPr>
        <w:t xml:space="preserve">: 371). Parked prioritises the issue of homelessness, which strongly suggests that Third Wave Irish Cinema was well able to tell stories of social engagement, if filmmakers’ will had been there. As the </w:t>
      </w:r>
      <w:r w:rsidRPr="008E05B6">
        <w:rPr>
          <w:rFonts w:ascii="Times New Roman" w:hAnsi="Times New Roman" w:cs="Times New Roman"/>
          <w:i/>
          <w:iCs/>
          <w:lang w:val="en-IE"/>
        </w:rPr>
        <w:t>Final Report of the Film Industry Strategic Review Group</w:t>
      </w:r>
      <w:r w:rsidRPr="008E05B6">
        <w:rPr>
          <w:rFonts w:ascii="Times New Roman" w:hAnsi="Times New Roman" w:cs="Times New Roman"/>
          <w:lang w:val="en-IE"/>
        </w:rPr>
        <w:t xml:space="preserve"> and their “Vision of the Future” recommended, those were the stories that </w:t>
      </w:r>
      <w:r w:rsidR="00D236B6" w:rsidRPr="008E05B6">
        <w:rPr>
          <w:rFonts w:ascii="Times New Roman" w:hAnsi="Times New Roman" w:cs="Times New Roman"/>
          <w:lang w:val="en-IE"/>
        </w:rPr>
        <w:t>“</w:t>
      </w:r>
      <w:r w:rsidRPr="008E05B6">
        <w:rPr>
          <w:rFonts w:ascii="Times New Roman" w:hAnsi="Times New Roman" w:cs="Times New Roman"/>
          <w:lang w:val="en-IE"/>
        </w:rPr>
        <w:t>societies need[ed] to hear” (1999: 49).</w:t>
      </w:r>
    </w:p>
    <w:p w14:paraId="3087FA10" w14:textId="77777777" w:rsidR="00C12F35" w:rsidRPr="008E05B6" w:rsidRDefault="00C12F35" w:rsidP="00C12F35">
      <w:pPr>
        <w:spacing w:after="0" w:line="240" w:lineRule="auto"/>
        <w:jc w:val="both"/>
        <w:rPr>
          <w:rFonts w:ascii="Times New Roman" w:hAnsi="Times New Roman" w:cs="Times New Roman"/>
          <w:lang w:val="en-IE"/>
        </w:rPr>
      </w:pPr>
    </w:p>
    <w:p w14:paraId="1F3FF560" w14:textId="1817CB57" w:rsidR="00C12F35" w:rsidRPr="008E05B6" w:rsidRDefault="00C12F35" w:rsidP="00C12F35">
      <w:pPr>
        <w:spacing w:after="0" w:line="240" w:lineRule="auto"/>
        <w:jc w:val="both"/>
        <w:rPr>
          <w:rFonts w:ascii="Times New Roman" w:hAnsi="Times New Roman" w:cs="Times New Roman"/>
          <w:i/>
          <w:iCs/>
          <w:lang w:val="en-IE"/>
        </w:rPr>
      </w:pPr>
      <w:r w:rsidRPr="008E05B6">
        <w:rPr>
          <w:rFonts w:ascii="Times New Roman" w:hAnsi="Times New Roman" w:cs="Times New Roman"/>
          <w:i/>
          <w:iCs/>
          <w:lang w:val="en-IE"/>
        </w:rPr>
        <w:t>4.2 Homelessness and Substance Abuse</w:t>
      </w:r>
    </w:p>
    <w:p w14:paraId="34F7E104" w14:textId="77777777" w:rsidR="00C12F35" w:rsidRPr="008E05B6" w:rsidRDefault="00C12F35" w:rsidP="00C12F35">
      <w:pPr>
        <w:spacing w:after="0" w:line="240" w:lineRule="auto"/>
        <w:jc w:val="both"/>
        <w:rPr>
          <w:rFonts w:ascii="Times New Roman" w:hAnsi="Times New Roman" w:cs="Times New Roman"/>
          <w:lang w:val="en-IE"/>
        </w:rPr>
      </w:pPr>
    </w:p>
    <w:p w14:paraId="74A4806D" w14:textId="279D3A02" w:rsidR="00C12F35" w:rsidRPr="008E05B6" w:rsidRDefault="00C12F35"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 xml:space="preserve">Cathal O’ Regan’s (Colin Morgan) storyline reflects on the issue of substance abuse. Fred and Cathal’s scenes on the seashore are shot in greyish-blue colours that emphasise the melancholy of the characters, unsure of their future. Father Peter McVerry, who had been caring for young drug offenders in Dublin for decades, has drawn attention to the correlation between homelessness and drug consumption in Ireland. According to him, during the Celtic Tiger, drug consumption among the young was on the rise due to the increased availability of substances, from heroin and cocaine to cannabis and other chemical substances (2008: 373). Cathal O’Reily is one of those homeless young people who is caught up in Dublin’s drug scene. There are scenes in </w:t>
      </w:r>
      <w:r w:rsidRPr="008E05B6">
        <w:rPr>
          <w:rFonts w:ascii="Times New Roman" w:hAnsi="Times New Roman" w:cs="Times New Roman"/>
          <w:i/>
          <w:iCs/>
          <w:lang w:val="en-IE"/>
        </w:rPr>
        <w:t>Parked</w:t>
      </w:r>
      <w:r w:rsidRPr="008E05B6">
        <w:rPr>
          <w:rFonts w:ascii="Times New Roman" w:hAnsi="Times New Roman" w:cs="Times New Roman"/>
          <w:lang w:val="en-IE"/>
        </w:rPr>
        <w:t xml:space="preserve"> when he is being pushed for money, including one in which the drug gang kicks him nearly unconscious. The situation comes to the point where Fred even offers whatever little savings he </w:t>
      </w:r>
      <w:proofErr w:type="gramStart"/>
      <w:r w:rsidRPr="008E05B6">
        <w:rPr>
          <w:rFonts w:ascii="Times New Roman" w:hAnsi="Times New Roman" w:cs="Times New Roman"/>
          <w:lang w:val="en-IE"/>
        </w:rPr>
        <w:t>has to</w:t>
      </w:r>
      <w:proofErr w:type="gramEnd"/>
      <w:r w:rsidRPr="008E05B6">
        <w:rPr>
          <w:rFonts w:ascii="Times New Roman" w:hAnsi="Times New Roman" w:cs="Times New Roman"/>
          <w:lang w:val="en-IE"/>
        </w:rPr>
        <w:t xml:space="preserve"> rescue Cathal from the violent gang. He does this in return for Cathal’s promise of getting off heroin. Cathal, however, cannot keep this promise; there is a scene in which he is seen rummaging through his father’s belongings in search of cash to pay off his dealers. Cathal’s return to the family home is fraught with problems as his father blames Cathal and his self-destructive lifestyle for the death of Cathal’s mother. The relationship between the father and the estranged son is portrayed sensitively in the film, and the father now sadly succumbed to the inevitable fate of his son. Father Peter McVerry explains that it was not uncommon for families to be giving up on their young as they had no means to change their behaviour, nor their dangerous and violent social circle. McVerry correlates homelessness, substance abuse, and mental health issues in Irish society: </w:t>
      </w:r>
      <w:r w:rsidR="00D236B6" w:rsidRPr="008E05B6">
        <w:rPr>
          <w:rFonts w:ascii="Times New Roman" w:hAnsi="Times New Roman" w:cs="Times New Roman"/>
          <w:lang w:val="en-IE"/>
        </w:rPr>
        <w:t>“</w:t>
      </w:r>
      <w:r w:rsidRPr="008E05B6">
        <w:rPr>
          <w:rFonts w:ascii="Times New Roman" w:hAnsi="Times New Roman" w:cs="Times New Roman"/>
          <w:lang w:val="en-IE"/>
        </w:rPr>
        <w:t>some people became homeless because their families were unable to cope with the behaviour that their mental health problems created; being homeless then intensified their mental health problem” (2008:  372).</w:t>
      </w:r>
    </w:p>
    <w:p w14:paraId="1AE5C28D" w14:textId="620387AD" w:rsidR="00C12F35" w:rsidRPr="008E05B6" w:rsidRDefault="00C12F35"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ab/>
        <w:t xml:space="preserve">Cathal builds a new father-son relationship with Fred. He channels all his boyish affections towards a father figure into his mission to help Fred settle back into Ireland. He assists the older men in his quest for social housing and welfare benefits and encourages them to seek a partner in Jules, the widowed Finnish piano teacher, whom Fred meets regularly in the local swimming pool. Cathal is successful in Fred’s social reintegration, but he cannot find a way back to mainstream society. To emphasize this fact, director Byrne uses a modern paraphrase of the first lines of Dante Alighieri’s </w:t>
      </w:r>
      <w:r w:rsidRPr="008E05B6">
        <w:rPr>
          <w:rFonts w:ascii="Times New Roman" w:hAnsi="Times New Roman" w:cs="Times New Roman"/>
          <w:i/>
          <w:iCs/>
          <w:lang w:val="en-IE"/>
        </w:rPr>
        <w:t>Inferno</w:t>
      </w:r>
      <w:r w:rsidRPr="008E05B6">
        <w:rPr>
          <w:rFonts w:ascii="Times New Roman" w:hAnsi="Times New Roman" w:cs="Times New Roman"/>
          <w:lang w:val="en-IE"/>
        </w:rPr>
        <w:t xml:space="preserve"> from </w:t>
      </w:r>
      <w:r w:rsidRPr="008E05B6">
        <w:rPr>
          <w:rFonts w:ascii="Times New Roman" w:hAnsi="Times New Roman" w:cs="Times New Roman"/>
          <w:i/>
          <w:iCs/>
          <w:lang w:val="en-IE"/>
        </w:rPr>
        <w:t>La Divina Commedia</w:t>
      </w:r>
      <w:r w:rsidRPr="008E05B6">
        <w:rPr>
          <w:rFonts w:ascii="Times New Roman" w:hAnsi="Times New Roman" w:cs="Times New Roman"/>
          <w:lang w:val="en-IE"/>
        </w:rPr>
        <w:t>: “In the middle of the journey of life, I was in a dark wood, for I had lost the true path, and so we came forth and once again beheld the stars” (1:18:51–1:19:32). Fred quotes these lines while himself and Cathal are sitting in the car on the hilltop, looking down on the “city of fireworks</w:t>
      </w:r>
      <w:r w:rsidR="00D236B6" w:rsidRPr="008E05B6">
        <w:rPr>
          <w:rFonts w:ascii="Times New Roman" w:hAnsi="Times New Roman" w:cs="Times New Roman"/>
          <w:lang w:val="en-IE"/>
        </w:rPr>
        <w:t>,</w:t>
      </w:r>
      <w:r w:rsidRPr="008E05B6">
        <w:rPr>
          <w:rFonts w:ascii="Times New Roman" w:hAnsi="Times New Roman" w:cs="Times New Roman"/>
          <w:lang w:val="en-IE"/>
        </w:rPr>
        <w:t xml:space="preserve">” as Cathal describes night-time Dublin that sparkles with its lights. Cathal indeed seems to have lost “the true path” and was living in his </w:t>
      </w:r>
      <w:r w:rsidRPr="008E05B6">
        <w:rPr>
          <w:rFonts w:ascii="Times New Roman" w:hAnsi="Times New Roman" w:cs="Times New Roman"/>
          <w:i/>
          <w:iCs/>
          <w:lang w:val="en-IE"/>
        </w:rPr>
        <w:t>inferno</w:t>
      </w:r>
      <w:r w:rsidRPr="008E05B6">
        <w:rPr>
          <w:rFonts w:ascii="Times New Roman" w:hAnsi="Times New Roman" w:cs="Times New Roman"/>
          <w:lang w:val="en-IE"/>
        </w:rPr>
        <w:t xml:space="preserve">. Fred quotes the lines again—this time in full—at Cathal’s coffin as he gently lays his notebook with the quotation on Cathal’s corpse. Dante’s words connect various threads of the story: Fred, too, used to be in the “dark woods” </w:t>
      </w:r>
      <w:r w:rsidRPr="008E05B6">
        <w:rPr>
          <w:rFonts w:ascii="Times New Roman" w:hAnsi="Times New Roman" w:cs="Times New Roman"/>
          <w:lang w:val="en-IE"/>
        </w:rPr>
        <w:lastRenderedPageBreak/>
        <w:t>of his life, until he “beheld the stars” and “came forth” from the state of stasis, with Cathal’s assistance. Further to this, the quotation makes another poignant connection, the one between the “fireworks of stars” that sparkled over nigh-time Dublin and the roadside bonfire where homeless addicts gather for the cold and windy night. Cathal dies at this bonfire from an overdose of heroin and other mind-altering substances, having been beaten near unconscious again by his drug dealers. Byrne’s film follows reality closely in its depiction of social exclusion and drug abuse, commenting on contemporary Ireland. In his article “</w:t>
      </w:r>
      <w:bookmarkStart w:id="24" w:name="_Hlk188186888"/>
      <w:r w:rsidRPr="008E05B6">
        <w:rPr>
          <w:rFonts w:ascii="Times New Roman" w:hAnsi="Times New Roman" w:cs="Times New Roman"/>
          <w:lang w:val="en-IE"/>
        </w:rPr>
        <w:t xml:space="preserve">Problem Drug Use and the Political Economy of Urban Restructuring: Heroin, Class and Governance in Dublin” (2005), Michael Punch </w:t>
      </w:r>
      <w:bookmarkEnd w:id="24"/>
      <w:r w:rsidRPr="008E05B6">
        <w:rPr>
          <w:rFonts w:ascii="Times New Roman" w:hAnsi="Times New Roman" w:cs="Times New Roman"/>
          <w:lang w:val="en-IE"/>
        </w:rPr>
        <w:t>writes that heroin use among the young had been an issue in Ireland’s capital city for decades and argues that there was a direct link between the increase in heroin consumption and the unaffordability of social housing during the Celtic Tiger era. Punch’s findings align with the experiences of those in daily contact with substance users, such as Father Peter McVerry. Poly-drug addiction also became a serious problem in Celtic Tiger Ireland (</w:t>
      </w:r>
      <w:bookmarkStart w:id="25" w:name="_Hlk188186903"/>
      <w:r w:rsidRPr="008E05B6">
        <w:rPr>
          <w:rFonts w:ascii="Times New Roman" w:hAnsi="Times New Roman" w:cs="Times New Roman"/>
          <w:lang w:val="en-IE"/>
        </w:rPr>
        <w:t>Windle et al. 2023: 28</w:t>
      </w:r>
      <w:bookmarkEnd w:id="25"/>
      <w:r w:rsidRPr="008E05B6">
        <w:rPr>
          <w:rFonts w:ascii="Times New Roman" w:hAnsi="Times New Roman" w:cs="Times New Roman"/>
          <w:lang w:val="en-IE"/>
        </w:rPr>
        <w:t xml:space="preserve">), one on which Byrne reflects seriously in </w:t>
      </w:r>
      <w:r w:rsidRPr="008E05B6">
        <w:rPr>
          <w:rFonts w:ascii="Times New Roman" w:hAnsi="Times New Roman" w:cs="Times New Roman"/>
          <w:i/>
          <w:iCs/>
          <w:lang w:val="en-IE"/>
        </w:rPr>
        <w:t>Parked</w:t>
      </w:r>
      <w:r w:rsidRPr="008E05B6">
        <w:rPr>
          <w:rFonts w:ascii="Times New Roman" w:hAnsi="Times New Roman" w:cs="Times New Roman"/>
          <w:lang w:val="en-IE"/>
        </w:rPr>
        <w:t>. As a result of the “hedonism [that]</w:t>
      </w:r>
      <w:r w:rsidR="00D236B6" w:rsidRPr="008E05B6">
        <w:rPr>
          <w:rFonts w:ascii="Times New Roman" w:hAnsi="Times New Roman" w:cs="Times New Roman"/>
          <w:lang w:val="en-IE"/>
        </w:rPr>
        <w:t xml:space="preserve"> </w:t>
      </w:r>
      <w:r w:rsidRPr="008E05B6">
        <w:rPr>
          <w:rFonts w:ascii="Times New Roman" w:hAnsi="Times New Roman" w:cs="Times New Roman"/>
          <w:lang w:val="en-IE"/>
        </w:rPr>
        <w:t>was promoted during the boom years as a core economic activi</w:t>
      </w:r>
      <w:r w:rsidR="00D236B6" w:rsidRPr="008E05B6">
        <w:rPr>
          <w:rFonts w:ascii="Times New Roman" w:hAnsi="Times New Roman" w:cs="Times New Roman"/>
          <w:lang w:val="en-IE"/>
        </w:rPr>
        <w:t>t</w:t>
      </w:r>
      <w:r w:rsidRPr="008E05B6">
        <w:rPr>
          <w:rFonts w:ascii="Times New Roman" w:hAnsi="Times New Roman" w:cs="Times New Roman"/>
          <w:lang w:val="en-IE"/>
        </w:rPr>
        <w:t>y</w:t>
      </w:r>
      <w:r w:rsidR="00D236B6" w:rsidRPr="008E05B6">
        <w:rPr>
          <w:rFonts w:ascii="Times New Roman" w:hAnsi="Times New Roman" w:cs="Times New Roman"/>
          <w:lang w:val="en-IE"/>
        </w:rPr>
        <w:t>,</w:t>
      </w:r>
      <w:r w:rsidRPr="008E05B6">
        <w:rPr>
          <w:rFonts w:ascii="Times New Roman" w:hAnsi="Times New Roman" w:cs="Times New Roman"/>
          <w:lang w:val="en-IE"/>
        </w:rPr>
        <w:t>” “heavy drinking and drug taking became central to the consumer experience of the night-time economy</w:t>
      </w:r>
      <w:r w:rsidR="00D236B6" w:rsidRPr="008E05B6">
        <w:rPr>
          <w:rFonts w:ascii="Times New Roman" w:hAnsi="Times New Roman" w:cs="Times New Roman"/>
          <w:lang w:val="en-IE"/>
        </w:rPr>
        <w:t>,</w:t>
      </w:r>
      <w:r w:rsidRPr="008E05B6">
        <w:rPr>
          <w:rFonts w:ascii="Times New Roman" w:hAnsi="Times New Roman" w:cs="Times New Roman"/>
          <w:lang w:val="en-IE"/>
        </w:rPr>
        <w:t>” write Windle et al (2023: 29). Actor Colin Morgan, who played Cathal, emphasised that his portrayal of Cathal was based on his experience with young poly-drug users whom he had visited in a Dublin rehabilitation centre when preparing for the role (</w:t>
      </w:r>
      <w:r w:rsidRPr="008E05B6">
        <w:rPr>
          <w:rFonts w:ascii="Times New Roman" w:hAnsi="Times New Roman" w:cs="Times New Roman"/>
          <w:i/>
          <w:iCs/>
          <w:lang w:val="en-IE"/>
        </w:rPr>
        <w:t>Cast Interview</w:t>
      </w:r>
      <w:r w:rsidRPr="008E05B6">
        <w:rPr>
          <w:rFonts w:ascii="Times New Roman" w:hAnsi="Times New Roman" w:cs="Times New Roman"/>
          <w:lang w:val="en-IE"/>
        </w:rPr>
        <w:t xml:space="preserve"> 2010). Cathal’s story of substance abuse would have spoken to a wider audience than its most immediate audience in Ireland. In their study, Windle et al. have found, that the poly-drug addiction was not unique to Irish youth; rather, it was a trend in youth culture around Europe (2023: 28). Darragh Byrne had once again chosen to use the path recommended by the </w:t>
      </w:r>
      <w:r w:rsidRPr="008E05B6">
        <w:rPr>
          <w:rFonts w:ascii="Times New Roman" w:hAnsi="Times New Roman" w:cs="Times New Roman"/>
          <w:i/>
          <w:iCs/>
          <w:lang w:val="en-IE"/>
        </w:rPr>
        <w:t>Final Report of the Film Industry Review Group</w:t>
      </w:r>
      <w:r w:rsidRPr="008E05B6">
        <w:rPr>
          <w:rFonts w:ascii="Times New Roman" w:hAnsi="Times New Roman" w:cs="Times New Roman"/>
          <w:lang w:val="en-IE"/>
        </w:rPr>
        <w:t xml:space="preserve"> in their “Vision of the Future.” Director Byrne told a story that resonated both with the domestic audience and audiences worldwide (</w:t>
      </w:r>
      <w:r w:rsidRPr="008E05B6">
        <w:rPr>
          <w:rFonts w:ascii="Times New Roman" w:hAnsi="Times New Roman" w:cs="Times New Roman"/>
          <w:i/>
          <w:iCs/>
          <w:lang w:val="en-IE"/>
        </w:rPr>
        <w:t>FRFISRG</w:t>
      </w:r>
      <w:r w:rsidRPr="008E05B6">
        <w:rPr>
          <w:rFonts w:ascii="Times New Roman" w:hAnsi="Times New Roman" w:cs="Times New Roman"/>
          <w:lang w:val="en-IE"/>
        </w:rPr>
        <w:t xml:space="preserve"> 1999: 33).</w:t>
      </w:r>
    </w:p>
    <w:p w14:paraId="1F617896" w14:textId="77777777" w:rsidR="00C12F35" w:rsidRPr="008E05B6" w:rsidRDefault="00C12F35" w:rsidP="00C12F35">
      <w:pPr>
        <w:spacing w:after="0" w:line="240" w:lineRule="auto"/>
        <w:ind w:firstLine="709"/>
        <w:jc w:val="both"/>
        <w:rPr>
          <w:rFonts w:ascii="Times New Roman" w:hAnsi="Times New Roman" w:cs="Times New Roman"/>
          <w:lang w:val="en-IE"/>
        </w:rPr>
      </w:pPr>
    </w:p>
    <w:p w14:paraId="5EF1B7D5" w14:textId="48254846" w:rsidR="00C12F35" w:rsidRPr="008E05B6" w:rsidRDefault="00C12F35" w:rsidP="00C12F35">
      <w:pPr>
        <w:spacing w:after="0" w:line="240" w:lineRule="auto"/>
        <w:jc w:val="both"/>
        <w:rPr>
          <w:rFonts w:ascii="Times New Roman" w:hAnsi="Times New Roman" w:cs="Times New Roman"/>
          <w:i/>
          <w:iCs/>
          <w:lang w:val="en-IE"/>
        </w:rPr>
      </w:pPr>
      <w:r w:rsidRPr="008E05B6">
        <w:rPr>
          <w:rFonts w:ascii="Times New Roman" w:hAnsi="Times New Roman" w:cs="Times New Roman"/>
          <w:i/>
          <w:iCs/>
          <w:lang w:val="en-IE"/>
        </w:rPr>
        <w:t>4.3 Migration and “Reversed Migration”</w:t>
      </w:r>
    </w:p>
    <w:p w14:paraId="758A7455" w14:textId="77777777" w:rsidR="00C12F35" w:rsidRPr="008E05B6" w:rsidRDefault="00C12F35" w:rsidP="00C12F35">
      <w:pPr>
        <w:spacing w:after="0" w:line="240" w:lineRule="auto"/>
        <w:jc w:val="both"/>
        <w:rPr>
          <w:rFonts w:ascii="Times New Roman" w:hAnsi="Times New Roman" w:cs="Times New Roman"/>
          <w:lang w:val="en-IE"/>
        </w:rPr>
      </w:pPr>
    </w:p>
    <w:p w14:paraId="088692AB" w14:textId="78A7F98B" w:rsidR="00D02FBE" w:rsidRPr="008E05B6" w:rsidRDefault="00C12F35"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 xml:space="preserve">Jules’s (Milka </w:t>
      </w:r>
      <w:proofErr w:type="spellStart"/>
      <w:r w:rsidRPr="008E05B6">
        <w:rPr>
          <w:rFonts w:ascii="Times New Roman" w:hAnsi="Times New Roman" w:cs="Times New Roman"/>
          <w:lang w:val="en-IE"/>
        </w:rPr>
        <w:t>Alroth</w:t>
      </w:r>
      <w:proofErr w:type="spellEnd"/>
      <w:r w:rsidRPr="008E05B6">
        <w:rPr>
          <w:rFonts w:ascii="Times New Roman" w:hAnsi="Times New Roman" w:cs="Times New Roman"/>
          <w:lang w:val="en-IE"/>
        </w:rPr>
        <w:t>) story taps into the question of migration and “reversed migration</w:t>
      </w:r>
      <w:r w:rsidR="00D236B6" w:rsidRPr="008E05B6">
        <w:rPr>
          <w:rFonts w:ascii="Times New Roman" w:hAnsi="Times New Roman" w:cs="Times New Roman"/>
          <w:lang w:val="en-IE"/>
        </w:rPr>
        <w:t>,</w:t>
      </w:r>
      <w:r w:rsidRPr="008E05B6">
        <w:rPr>
          <w:rFonts w:ascii="Times New Roman" w:hAnsi="Times New Roman" w:cs="Times New Roman"/>
          <w:lang w:val="en-IE"/>
        </w:rPr>
        <w:t xml:space="preserve">” reflecting on contemporary social debates. As </w:t>
      </w:r>
      <w:bookmarkStart w:id="26" w:name="_Hlk188186935"/>
      <w:r w:rsidRPr="008E05B6">
        <w:rPr>
          <w:rFonts w:ascii="Times New Roman" w:hAnsi="Times New Roman" w:cs="Times New Roman"/>
          <w:lang w:val="en-IE"/>
        </w:rPr>
        <w:t xml:space="preserve">Dermot McAleese </w:t>
      </w:r>
      <w:bookmarkEnd w:id="26"/>
      <w:r w:rsidRPr="008E05B6">
        <w:rPr>
          <w:rFonts w:ascii="Times New Roman" w:hAnsi="Times New Roman" w:cs="Times New Roman"/>
          <w:lang w:val="en-IE"/>
        </w:rPr>
        <w:t xml:space="preserve">states, “Irish GDP per capita at PPP </w:t>
      </w:r>
      <w:proofErr w:type="spellStart"/>
      <w:r w:rsidRPr="008E05B6">
        <w:rPr>
          <w:rFonts w:ascii="Times New Roman" w:hAnsi="Times New Roman" w:cs="Times New Roman"/>
          <w:lang w:val="en-IE"/>
        </w:rPr>
        <w:t>surpasse</w:t>
      </w:r>
      <w:proofErr w:type="spellEnd"/>
      <w:r w:rsidRPr="008E05B6">
        <w:rPr>
          <w:rFonts w:ascii="Times New Roman" w:hAnsi="Times New Roman" w:cs="Times New Roman"/>
          <w:lang w:val="en-IE"/>
        </w:rPr>
        <w:t>[d] the UK level in 1996 and the EU average shortly afterwards</w:t>
      </w:r>
      <w:r w:rsidR="00D236B6" w:rsidRPr="008E05B6">
        <w:rPr>
          <w:rFonts w:ascii="Times New Roman" w:hAnsi="Times New Roman" w:cs="Times New Roman"/>
          <w:lang w:val="en-IE"/>
        </w:rPr>
        <w:t>,</w:t>
      </w:r>
      <w:r w:rsidRPr="008E05B6">
        <w:rPr>
          <w:rFonts w:ascii="Times New Roman" w:hAnsi="Times New Roman" w:cs="Times New Roman"/>
          <w:lang w:val="en-IE"/>
        </w:rPr>
        <w:t>” and in 2000 it stood at “115 per cent of EU’s average GDP, compared with the 58 per cent when Ireland joined the Common Market in 1973” (2000: 47). There was a “huge expansion in job opportunities</w:t>
      </w:r>
      <w:r w:rsidR="00D236B6" w:rsidRPr="008E05B6">
        <w:rPr>
          <w:rFonts w:ascii="Times New Roman" w:hAnsi="Times New Roman" w:cs="Times New Roman"/>
          <w:lang w:val="en-IE"/>
        </w:rPr>
        <w:t>,</w:t>
      </w:r>
      <w:r w:rsidRPr="008E05B6">
        <w:rPr>
          <w:rFonts w:ascii="Times New Roman" w:hAnsi="Times New Roman" w:cs="Times New Roman"/>
          <w:lang w:val="en-IE"/>
        </w:rPr>
        <w:t>” with a “reversal from net emigration to significant net immigration” (McAleese 2000: 47).  The Irish economy needed an expanding labour force, which resulted in significant population growth between the mid-1990s and 2008 (Fanning 2014: 128). Brian Fanning notes that the number of non-nationals living in Ireland was over 610,000 in 2006 (2014: 130), this number only slightly declining to over 544,000 by the recession year of 2011 (2014: 130).</w:t>
      </w:r>
      <w:r w:rsidRPr="008E05B6">
        <w:rPr>
          <w:rStyle w:val="Odkaznapoznmkupodiarou"/>
          <w:rFonts w:ascii="Times New Roman" w:hAnsi="Times New Roman" w:cs="Times New Roman"/>
          <w:lang w:val="en-IE"/>
        </w:rPr>
        <w:footnoteReference w:id="2"/>
      </w:r>
      <w:r w:rsidRPr="008E05B6">
        <w:rPr>
          <w:rFonts w:ascii="Times New Roman" w:hAnsi="Times New Roman" w:cs="Times New Roman"/>
          <w:lang w:val="en-IE"/>
        </w:rPr>
        <w:t xml:space="preserve"> </w:t>
      </w:r>
      <w:r w:rsidR="00834A45" w:rsidRPr="008E05B6">
        <w:rPr>
          <w:rFonts w:ascii="Times New Roman" w:hAnsi="Times New Roman" w:cs="Times New Roman"/>
          <w:lang w:val="en-IE"/>
        </w:rPr>
        <w:lastRenderedPageBreak/>
        <w:t xml:space="preserve">This increase generated </w:t>
      </w:r>
      <w:r w:rsidR="00EC52D0" w:rsidRPr="008E05B6">
        <w:rPr>
          <w:rFonts w:ascii="Times New Roman" w:hAnsi="Times New Roman" w:cs="Times New Roman"/>
          <w:lang w:val="en-IE"/>
        </w:rPr>
        <w:t xml:space="preserve">debates on </w:t>
      </w:r>
      <w:r w:rsidR="006B1D03" w:rsidRPr="008E05B6">
        <w:rPr>
          <w:rFonts w:ascii="Times New Roman" w:hAnsi="Times New Roman" w:cs="Times New Roman"/>
          <w:lang w:val="en-IE"/>
        </w:rPr>
        <w:t>the long-term status of the new arrivals</w:t>
      </w:r>
      <w:r w:rsidR="009978A0" w:rsidRPr="008E05B6">
        <w:rPr>
          <w:rFonts w:ascii="Times New Roman" w:hAnsi="Times New Roman" w:cs="Times New Roman"/>
          <w:lang w:val="en-IE"/>
        </w:rPr>
        <w:t xml:space="preserve">, </w:t>
      </w:r>
      <w:r w:rsidR="00863D47" w:rsidRPr="008E05B6">
        <w:rPr>
          <w:rFonts w:ascii="Times New Roman" w:hAnsi="Times New Roman" w:cs="Times New Roman"/>
          <w:lang w:val="en-IE"/>
        </w:rPr>
        <w:t>result</w:t>
      </w:r>
      <w:r w:rsidR="009978A0" w:rsidRPr="008E05B6">
        <w:rPr>
          <w:rFonts w:ascii="Times New Roman" w:hAnsi="Times New Roman" w:cs="Times New Roman"/>
          <w:lang w:val="en-IE"/>
        </w:rPr>
        <w:t xml:space="preserve">ing </w:t>
      </w:r>
      <w:r w:rsidR="008F7F0C" w:rsidRPr="008E05B6">
        <w:rPr>
          <w:rFonts w:ascii="Times New Roman" w:hAnsi="Times New Roman" w:cs="Times New Roman"/>
          <w:lang w:val="en-IE"/>
        </w:rPr>
        <w:t xml:space="preserve">in </w:t>
      </w:r>
      <w:r w:rsidR="00DA3F72" w:rsidRPr="008E05B6">
        <w:rPr>
          <w:rFonts w:ascii="Times New Roman" w:hAnsi="Times New Roman" w:cs="Times New Roman"/>
          <w:lang w:val="en-IE"/>
        </w:rPr>
        <w:t xml:space="preserve">a referendum on the Irish Nationality and Citizenship Bill in 2004, the </w:t>
      </w:r>
      <w:r w:rsidR="009978A0" w:rsidRPr="008E05B6">
        <w:rPr>
          <w:rFonts w:ascii="Times New Roman" w:hAnsi="Times New Roman" w:cs="Times New Roman"/>
          <w:lang w:val="en-IE"/>
        </w:rPr>
        <w:t xml:space="preserve">creation of a new post, </w:t>
      </w:r>
      <w:r w:rsidR="008F7F0C" w:rsidRPr="008E05B6">
        <w:rPr>
          <w:rFonts w:ascii="Times New Roman" w:hAnsi="Times New Roman" w:cs="Times New Roman"/>
          <w:lang w:val="en-IE"/>
        </w:rPr>
        <w:t>M</w:t>
      </w:r>
      <w:r w:rsidR="006B1D03" w:rsidRPr="008E05B6">
        <w:rPr>
          <w:rFonts w:ascii="Times New Roman" w:hAnsi="Times New Roman" w:cs="Times New Roman"/>
          <w:lang w:val="en-IE"/>
        </w:rPr>
        <w:t>inister of State for Integration</w:t>
      </w:r>
      <w:r w:rsidR="008F402A" w:rsidRPr="008E05B6">
        <w:rPr>
          <w:rFonts w:ascii="Times New Roman" w:hAnsi="Times New Roman" w:cs="Times New Roman"/>
          <w:lang w:val="en-IE"/>
        </w:rPr>
        <w:t>,</w:t>
      </w:r>
      <w:r w:rsidR="008F7F0C" w:rsidRPr="008E05B6">
        <w:rPr>
          <w:rFonts w:ascii="Times New Roman" w:hAnsi="Times New Roman" w:cs="Times New Roman"/>
          <w:lang w:val="en-IE"/>
        </w:rPr>
        <w:t xml:space="preserve"> in 2007</w:t>
      </w:r>
      <w:r w:rsidR="00DA3F72" w:rsidRPr="008E05B6">
        <w:rPr>
          <w:rFonts w:ascii="Times New Roman" w:hAnsi="Times New Roman" w:cs="Times New Roman"/>
          <w:lang w:val="en-IE"/>
        </w:rPr>
        <w:t>,</w:t>
      </w:r>
      <w:r w:rsidR="008F7F0C" w:rsidRPr="008E05B6">
        <w:rPr>
          <w:rFonts w:ascii="Times New Roman" w:hAnsi="Times New Roman" w:cs="Times New Roman"/>
          <w:lang w:val="en-IE"/>
        </w:rPr>
        <w:t xml:space="preserve"> </w:t>
      </w:r>
      <w:r w:rsidR="008F402A" w:rsidRPr="008E05B6">
        <w:rPr>
          <w:rFonts w:ascii="Times New Roman" w:hAnsi="Times New Roman" w:cs="Times New Roman"/>
          <w:lang w:val="en-IE"/>
        </w:rPr>
        <w:t xml:space="preserve">and </w:t>
      </w:r>
      <w:r w:rsidR="008F7F0C" w:rsidRPr="008E05B6">
        <w:rPr>
          <w:rFonts w:ascii="Times New Roman" w:hAnsi="Times New Roman" w:cs="Times New Roman"/>
          <w:lang w:val="en-IE"/>
        </w:rPr>
        <w:t xml:space="preserve">the </w:t>
      </w:r>
      <w:r w:rsidR="009978A0" w:rsidRPr="008E05B6">
        <w:rPr>
          <w:rFonts w:ascii="Times New Roman" w:hAnsi="Times New Roman" w:cs="Times New Roman"/>
          <w:lang w:val="en-IE"/>
        </w:rPr>
        <w:t xml:space="preserve">government’s </w:t>
      </w:r>
      <w:r w:rsidR="008F7F0C" w:rsidRPr="008E05B6">
        <w:rPr>
          <w:rFonts w:ascii="Times New Roman" w:hAnsi="Times New Roman" w:cs="Times New Roman"/>
          <w:lang w:val="en-IE"/>
        </w:rPr>
        <w:t>publication of the</w:t>
      </w:r>
      <w:r w:rsidR="006B1D03" w:rsidRPr="008E05B6">
        <w:rPr>
          <w:rFonts w:ascii="Times New Roman" w:hAnsi="Times New Roman" w:cs="Times New Roman"/>
          <w:lang w:val="en-IE"/>
        </w:rPr>
        <w:t xml:space="preserve"> </w:t>
      </w:r>
      <w:r w:rsidR="006B1D03" w:rsidRPr="008E05B6">
        <w:rPr>
          <w:rFonts w:ascii="Times New Roman" w:hAnsi="Times New Roman" w:cs="Times New Roman"/>
          <w:i/>
          <w:iCs/>
          <w:lang w:val="en-IE"/>
        </w:rPr>
        <w:t>Migration Report</w:t>
      </w:r>
      <w:r w:rsidR="001474A2" w:rsidRPr="008E05B6">
        <w:rPr>
          <w:rFonts w:ascii="Times New Roman" w:hAnsi="Times New Roman" w:cs="Times New Roman"/>
          <w:lang w:val="en-IE"/>
        </w:rPr>
        <w:t xml:space="preserve"> in 2008. </w:t>
      </w:r>
      <w:r w:rsidR="00834A45" w:rsidRPr="008E05B6">
        <w:rPr>
          <w:rFonts w:ascii="Times New Roman" w:hAnsi="Times New Roman" w:cs="Times New Roman"/>
          <w:lang w:val="en-IE"/>
        </w:rPr>
        <w:t xml:space="preserve">Not convinced that the social integration of non-national workers could be realised, some feared the ever-increasing levels of migration to Ireland. </w:t>
      </w:r>
      <w:r w:rsidR="00834A45" w:rsidRPr="008E05B6">
        <w:rPr>
          <w:rFonts w:ascii="Times New Roman" w:hAnsi="Times New Roman" w:cs="Times New Roman"/>
          <w:i/>
          <w:iCs/>
          <w:lang w:val="en-IE"/>
        </w:rPr>
        <w:t>Parked</w:t>
      </w:r>
      <w:r w:rsidR="00834A45" w:rsidRPr="008E05B6">
        <w:rPr>
          <w:rFonts w:ascii="Times New Roman" w:hAnsi="Times New Roman" w:cs="Times New Roman"/>
          <w:lang w:val="en-IE"/>
        </w:rPr>
        <w:t xml:space="preserve"> presents the issue of non-nationals living in Ireland in a positive light. Director Byrne makes Jules’s character a </w:t>
      </w:r>
      <w:r w:rsidR="00834A45" w:rsidRPr="008E05B6">
        <w:rPr>
          <w:rFonts w:ascii="Times New Roman" w:hAnsi="Times New Roman" w:cs="Times New Roman"/>
          <w:i/>
          <w:iCs/>
          <w:lang w:val="en-IE"/>
        </w:rPr>
        <w:t>facilitator</w:t>
      </w:r>
      <w:r w:rsidR="00834A45" w:rsidRPr="008E05B6">
        <w:rPr>
          <w:rFonts w:ascii="Times New Roman" w:hAnsi="Times New Roman" w:cs="Times New Roman"/>
          <w:lang w:val="en-IE"/>
        </w:rPr>
        <w:t xml:space="preserve">, a means through which Fred finds his way back to Irish society. Jules is a liminal character, both </w:t>
      </w:r>
      <w:r w:rsidR="00E21B77" w:rsidRPr="008E05B6">
        <w:rPr>
          <w:rFonts w:ascii="Times New Roman" w:hAnsi="Times New Roman" w:cs="Times New Roman"/>
          <w:lang w:val="en-IE"/>
        </w:rPr>
        <w:t>an</w:t>
      </w:r>
      <w:r w:rsidR="00834A45" w:rsidRPr="008E05B6">
        <w:rPr>
          <w:rFonts w:ascii="Times New Roman" w:hAnsi="Times New Roman" w:cs="Times New Roman"/>
          <w:lang w:val="en-IE"/>
        </w:rPr>
        <w:t xml:space="preserve"> insider and an outsider. She was born in </w:t>
      </w:r>
      <w:r w:rsidR="00C05494" w:rsidRPr="008E05B6">
        <w:rPr>
          <w:rFonts w:ascii="Times New Roman" w:hAnsi="Times New Roman" w:cs="Times New Roman"/>
          <w:lang w:val="en-IE"/>
        </w:rPr>
        <w:t>Finland,</w:t>
      </w:r>
      <w:r w:rsidR="00834A45" w:rsidRPr="008E05B6">
        <w:rPr>
          <w:rFonts w:ascii="Times New Roman" w:hAnsi="Times New Roman" w:cs="Times New Roman"/>
          <w:lang w:val="en-IE"/>
        </w:rPr>
        <w:t xml:space="preserve"> but she has been living in Ireland</w:t>
      </w:r>
      <w:r w:rsidR="00C05494" w:rsidRPr="008E05B6">
        <w:rPr>
          <w:rFonts w:ascii="Times New Roman" w:hAnsi="Times New Roman" w:cs="Times New Roman"/>
          <w:lang w:val="en-IE"/>
        </w:rPr>
        <w:t xml:space="preserve">. Her living room is full of memorabilia of her life with Liam and their travels around the world as members of a chamber orchestra. As a social person, she involves Fred in social activities, such as aquatic classes and church gatherings. She stands for </w:t>
      </w:r>
      <w:r w:rsidR="00C05494" w:rsidRPr="008E05B6">
        <w:rPr>
          <w:rFonts w:ascii="Times New Roman" w:hAnsi="Times New Roman" w:cs="Times New Roman"/>
          <w:i/>
          <w:iCs/>
          <w:lang w:val="en-IE"/>
        </w:rPr>
        <w:t>inclusivity</w:t>
      </w:r>
      <w:r w:rsidR="00C05494" w:rsidRPr="008E05B6">
        <w:rPr>
          <w:rFonts w:ascii="Times New Roman" w:hAnsi="Times New Roman" w:cs="Times New Roman"/>
          <w:lang w:val="en-IE"/>
        </w:rPr>
        <w:t xml:space="preserve"> in the film; hence, her religious affiliation is left rather vague. </w:t>
      </w:r>
      <w:r w:rsidR="00405BBA" w:rsidRPr="008E05B6">
        <w:rPr>
          <w:rFonts w:ascii="Times New Roman" w:hAnsi="Times New Roman" w:cs="Times New Roman"/>
          <w:lang w:val="en-IE"/>
        </w:rPr>
        <w:t>Religious life in Ireland</w:t>
      </w:r>
      <w:r w:rsidR="00C05494" w:rsidRPr="008E05B6">
        <w:rPr>
          <w:rFonts w:ascii="Times New Roman" w:hAnsi="Times New Roman" w:cs="Times New Roman"/>
          <w:lang w:val="en-IE"/>
        </w:rPr>
        <w:t xml:space="preserve"> </w:t>
      </w:r>
      <w:r w:rsidR="00405BBA" w:rsidRPr="008E05B6">
        <w:rPr>
          <w:rFonts w:ascii="Times New Roman" w:hAnsi="Times New Roman" w:cs="Times New Roman"/>
          <w:lang w:val="en-IE"/>
        </w:rPr>
        <w:t>had been</w:t>
      </w:r>
      <w:r w:rsidR="00C05494" w:rsidRPr="008E05B6">
        <w:rPr>
          <w:rFonts w:ascii="Times New Roman" w:hAnsi="Times New Roman" w:cs="Times New Roman"/>
          <w:lang w:val="en-IE"/>
        </w:rPr>
        <w:t xml:space="preserve"> mired </w:t>
      </w:r>
      <w:r w:rsidR="00405BBA" w:rsidRPr="008E05B6">
        <w:rPr>
          <w:rFonts w:ascii="Times New Roman" w:hAnsi="Times New Roman" w:cs="Times New Roman"/>
          <w:lang w:val="en-IE"/>
        </w:rPr>
        <w:t>in</w:t>
      </w:r>
      <w:r w:rsidR="00C05494" w:rsidRPr="008E05B6">
        <w:rPr>
          <w:rFonts w:ascii="Times New Roman" w:hAnsi="Times New Roman" w:cs="Times New Roman"/>
          <w:lang w:val="en-IE"/>
        </w:rPr>
        <w:t xml:space="preserve"> controvers</w:t>
      </w:r>
      <w:r w:rsidR="00405BBA" w:rsidRPr="008E05B6">
        <w:rPr>
          <w:rFonts w:ascii="Times New Roman" w:hAnsi="Times New Roman" w:cs="Times New Roman"/>
          <w:lang w:val="en-IE"/>
        </w:rPr>
        <w:t>y</w:t>
      </w:r>
      <w:r w:rsidR="00C05494" w:rsidRPr="008E05B6">
        <w:rPr>
          <w:rFonts w:ascii="Times New Roman" w:hAnsi="Times New Roman" w:cs="Times New Roman"/>
          <w:lang w:val="en-IE"/>
        </w:rPr>
        <w:t xml:space="preserve"> since the publication of The Ryan Report in May 2004, which exposed an alarming number of cases </w:t>
      </w:r>
      <w:r w:rsidR="00405BBA" w:rsidRPr="008E05B6">
        <w:rPr>
          <w:rFonts w:ascii="Times New Roman" w:hAnsi="Times New Roman" w:cs="Times New Roman"/>
          <w:lang w:val="en-IE"/>
        </w:rPr>
        <w:t xml:space="preserve">of child abuse </w:t>
      </w:r>
      <w:r w:rsidR="00C05494" w:rsidRPr="008E05B6">
        <w:rPr>
          <w:rFonts w:ascii="Times New Roman" w:hAnsi="Times New Roman" w:cs="Times New Roman"/>
          <w:lang w:val="en-IE"/>
        </w:rPr>
        <w:t xml:space="preserve">in </w:t>
      </w:r>
      <w:r w:rsidR="00E21B77" w:rsidRPr="008E05B6">
        <w:rPr>
          <w:rFonts w:ascii="Times New Roman" w:hAnsi="Times New Roman" w:cs="Times New Roman"/>
          <w:lang w:val="en-IE"/>
        </w:rPr>
        <w:t>reformatories</w:t>
      </w:r>
      <w:r w:rsidR="00C05494" w:rsidRPr="008E05B6">
        <w:rPr>
          <w:rFonts w:ascii="Times New Roman" w:hAnsi="Times New Roman" w:cs="Times New Roman"/>
          <w:lang w:val="en-IE"/>
        </w:rPr>
        <w:t xml:space="preserve"> and industrial schools </w:t>
      </w:r>
      <w:r w:rsidR="00405BBA" w:rsidRPr="008E05B6">
        <w:rPr>
          <w:rFonts w:ascii="Times New Roman" w:hAnsi="Times New Roman" w:cs="Times New Roman"/>
          <w:lang w:val="en-IE"/>
        </w:rPr>
        <w:t xml:space="preserve">that had been </w:t>
      </w:r>
      <w:r w:rsidR="00C05494" w:rsidRPr="008E05B6">
        <w:rPr>
          <w:rFonts w:ascii="Times New Roman" w:hAnsi="Times New Roman" w:cs="Times New Roman"/>
          <w:lang w:val="en-IE"/>
        </w:rPr>
        <w:t>run by the Catholic Church and the Irish state</w:t>
      </w:r>
      <w:r w:rsidR="00D02FBE" w:rsidRPr="008E05B6">
        <w:rPr>
          <w:rFonts w:ascii="Times New Roman" w:hAnsi="Times New Roman" w:cs="Times New Roman"/>
          <w:lang w:val="en-IE"/>
        </w:rPr>
        <w:t xml:space="preserve"> between 1936 and 1999</w:t>
      </w:r>
      <w:r w:rsidR="00C05494" w:rsidRPr="008E05B6">
        <w:rPr>
          <w:rFonts w:ascii="Times New Roman" w:hAnsi="Times New Roman" w:cs="Times New Roman"/>
          <w:lang w:val="en-IE"/>
        </w:rPr>
        <w:t xml:space="preserve">. </w:t>
      </w:r>
      <w:r w:rsidR="00C05494" w:rsidRPr="008E05B6">
        <w:rPr>
          <w:rFonts w:ascii="Times New Roman" w:hAnsi="Times New Roman" w:cs="Times New Roman"/>
          <w:i/>
          <w:iCs/>
          <w:lang w:val="en-IE"/>
        </w:rPr>
        <w:t>Parked</w:t>
      </w:r>
      <w:r w:rsidR="00C05494" w:rsidRPr="008E05B6">
        <w:rPr>
          <w:rFonts w:ascii="Times New Roman" w:hAnsi="Times New Roman" w:cs="Times New Roman"/>
          <w:lang w:val="en-IE"/>
        </w:rPr>
        <w:t xml:space="preserve"> conveniently glosses over the</w:t>
      </w:r>
      <w:r w:rsidR="00D02FBE" w:rsidRPr="008E05B6">
        <w:rPr>
          <w:rFonts w:ascii="Times New Roman" w:hAnsi="Times New Roman" w:cs="Times New Roman"/>
          <w:lang w:val="en-IE"/>
        </w:rPr>
        <w:t xml:space="preserve">se debates, making Jules a member of the fictional </w:t>
      </w:r>
      <w:r w:rsidR="00D236B6" w:rsidRPr="008E05B6">
        <w:rPr>
          <w:rFonts w:ascii="Times New Roman" w:hAnsi="Times New Roman" w:cs="Times New Roman"/>
          <w:lang w:val="en-IE"/>
        </w:rPr>
        <w:t>“</w:t>
      </w:r>
      <w:r w:rsidR="00D02FBE" w:rsidRPr="008E05B6">
        <w:rPr>
          <w:rFonts w:ascii="Times New Roman" w:hAnsi="Times New Roman" w:cs="Times New Roman"/>
          <w:lang w:val="en-IE"/>
        </w:rPr>
        <w:t>Holy Day Church,</w:t>
      </w:r>
      <w:r w:rsidR="00D236B6" w:rsidRPr="008E05B6">
        <w:rPr>
          <w:rFonts w:ascii="Times New Roman" w:hAnsi="Times New Roman" w:cs="Times New Roman"/>
          <w:lang w:val="en-IE"/>
        </w:rPr>
        <w:t>”</w:t>
      </w:r>
      <w:r w:rsidR="00D02FBE" w:rsidRPr="008E05B6">
        <w:rPr>
          <w:rFonts w:ascii="Times New Roman" w:hAnsi="Times New Roman" w:cs="Times New Roman"/>
          <w:lang w:val="en-IE"/>
        </w:rPr>
        <w:t xml:space="preserve"> a relatively new, evangelical</w:t>
      </w:r>
      <w:r w:rsidR="00405BBA" w:rsidRPr="008E05B6">
        <w:rPr>
          <w:rFonts w:ascii="Times New Roman" w:hAnsi="Times New Roman" w:cs="Times New Roman"/>
          <w:lang w:val="en-IE"/>
        </w:rPr>
        <w:t xml:space="preserve"> </w:t>
      </w:r>
      <w:r w:rsidR="00D02FBE" w:rsidRPr="008E05B6">
        <w:rPr>
          <w:rFonts w:ascii="Times New Roman" w:hAnsi="Times New Roman" w:cs="Times New Roman"/>
          <w:lang w:val="en-IE"/>
        </w:rPr>
        <w:t xml:space="preserve">church. What </w:t>
      </w:r>
      <w:r w:rsidR="00D02FBE" w:rsidRPr="008E05B6">
        <w:rPr>
          <w:rFonts w:ascii="Times New Roman" w:hAnsi="Times New Roman" w:cs="Times New Roman"/>
          <w:i/>
          <w:iCs/>
          <w:lang w:val="en-IE"/>
        </w:rPr>
        <w:t>Parked</w:t>
      </w:r>
      <w:r w:rsidR="00D02FBE" w:rsidRPr="008E05B6">
        <w:rPr>
          <w:rFonts w:ascii="Times New Roman" w:hAnsi="Times New Roman" w:cs="Times New Roman"/>
          <w:lang w:val="en-IE"/>
        </w:rPr>
        <w:t xml:space="preserve"> presents as</w:t>
      </w:r>
      <w:r w:rsidR="00D02FBE" w:rsidRPr="008E05B6">
        <w:rPr>
          <w:rFonts w:ascii="Times New Roman" w:hAnsi="Times New Roman" w:cs="Times New Roman"/>
          <w:i/>
          <w:iCs/>
          <w:lang w:val="en-IE"/>
        </w:rPr>
        <w:t xml:space="preserve"> important</w:t>
      </w:r>
      <w:r w:rsidR="00D02FBE" w:rsidRPr="008E05B6">
        <w:rPr>
          <w:rFonts w:ascii="Times New Roman" w:hAnsi="Times New Roman" w:cs="Times New Roman"/>
          <w:lang w:val="en-IE"/>
        </w:rPr>
        <w:t xml:space="preserve"> </w:t>
      </w:r>
      <w:r w:rsidR="00E21B77" w:rsidRPr="008E05B6">
        <w:rPr>
          <w:rFonts w:ascii="Times New Roman" w:hAnsi="Times New Roman" w:cs="Times New Roman"/>
          <w:lang w:val="en-IE"/>
        </w:rPr>
        <w:t>concerning</w:t>
      </w:r>
      <w:r w:rsidR="00D02FBE" w:rsidRPr="008E05B6">
        <w:rPr>
          <w:rFonts w:ascii="Times New Roman" w:hAnsi="Times New Roman" w:cs="Times New Roman"/>
          <w:lang w:val="en-IE"/>
        </w:rPr>
        <w:t xml:space="preserve"> Jules’s character is her spirituality and her belonging to a local community, not the institutionalised nature of her religious practice, or </w:t>
      </w:r>
      <w:r w:rsidR="00405BBA" w:rsidRPr="008E05B6">
        <w:rPr>
          <w:rFonts w:ascii="Times New Roman" w:hAnsi="Times New Roman" w:cs="Times New Roman"/>
          <w:lang w:val="en-IE"/>
        </w:rPr>
        <w:t xml:space="preserve">the </w:t>
      </w:r>
      <w:r w:rsidR="00D02FBE" w:rsidRPr="008E05B6">
        <w:rPr>
          <w:rFonts w:ascii="Times New Roman" w:hAnsi="Times New Roman" w:cs="Times New Roman"/>
          <w:lang w:val="en-IE"/>
        </w:rPr>
        <w:t>religious dogmatism</w:t>
      </w:r>
      <w:r w:rsidR="00405BBA" w:rsidRPr="008E05B6">
        <w:rPr>
          <w:rFonts w:ascii="Times New Roman" w:hAnsi="Times New Roman" w:cs="Times New Roman"/>
          <w:lang w:val="en-IE"/>
        </w:rPr>
        <w:t xml:space="preserve"> of the church she attends. </w:t>
      </w:r>
      <w:proofErr w:type="gramStart"/>
      <w:r w:rsidR="00405BBA" w:rsidRPr="008E05B6">
        <w:rPr>
          <w:rFonts w:ascii="Times New Roman" w:hAnsi="Times New Roman" w:cs="Times New Roman"/>
          <w:lang w:val="en-IE"/>
        </w:rPr>
        <w:t>Similar to</w:t>
      </w:r>
      <w:proofErr w:type="gramEnd"/>
      <w:r w:rsidR="00405BBA" w:rsidRPr="008E05B6">
        <w:rPr>
          <w:rFonts w:ascii="Times New Roman" w:hAnsi="Times New Roman" w:cs="Times New Roman"/>
          <w:lang w:val="en-IE"/>
        </w:rPr>
        <w:t xml:space="preserve"> her character, her church is also both inside and outside of mainstream Irish society. </w:t>
      </w:r>
      <w:r w:rsidR="0055192C" w:rsidRPr="008E05B6">
        <w:rPr>
          <w:rFonts w:ascii="Times New Roman" w:hAnsi="Times New Roman" w:cs="Times New Roman"/>
          <w:lang w:val="en-IE"/>
        </w:rPr>
        <w:t xml:space="preserve">What is important for the film is that Jules </w:t>
      </w:r>
      <w:r w:rsidR="00D02FBE" w:rsidRPr="008E05B6">
        <w:rPr>
          <w:rFonts w:ascii="Times New Roman" w:hAnsi="Times New Roman" w:cs="Times New Roman"/>
          <w:lang w:val="en-IE"/>
        </w:rPr>
        <w:t xml:space="preserve">a free-spirited artist, who is stuck in her life, </w:t>
      </w:r>
      <w:r w:rsidR="00B55418" w:rsidRPr="008E05B6">
        <w:rPr>
          <w:rFonts w:ascii="Times New Roman" w:hAnsi="Times New Roman" w:cs="Times New Roman"/>
          <w:lang w:val="en-IE"/>
        </w:rPr>
        <w:t xml:space="preserve">like </w:t>
      </w:r>
      <w:r w:rsidR="00D02FBE" w:rsidRPr="008E05B6">
        <w:rPr>
          <w:rFonts w:ascii="Times New Roman" w:hAnsi="Times New Roman" w:cs="Times New Roman"/>
          <w:lang w:val="en-IE"/>
        </w:rPr>
        <w:t xml:space="preserve">Fred and Cathal. </w:t>
      </w:r>
      <w:r w:rsidR="00F9195F" w:rsidRPr="008E05B6">
        <w:rPr>
          <w:rFonts w:ascii="Times New Roman" w:hAnsi="Times New Roman" w:cs="Times New Roman"/>
          <w:lang w:val="en-IE"/>
        </w:rPr>
        <w:t xml:space="preserve"> </w:t>
      </w:r>
      <w:r w:rsidR="0055192C" w:rsidRPr="008E05B6">
        <w:rPr>
          <w:rFonts w:ascii="Times New Roman" w:hAnsi="Times New Roman" w:cs="Times New Roman"/>
          <w:lang w:val="en-IE"/>
        </w:rPr>
        <w:t>Jules</w:t>
      </w:r>
      <w:r w:rsidR="00F9195F" w:rsidRPr="008E05B6">
        <w:rPr>
          <w:rFonts w:ascii="Times New Roman" w:hAnsi="Times New Roman" w:cs="Times New Roman"/>
          <w:lang w:val="en-IE"/>
        </w:rPr>
        <w:t xml:space="preserve"> needs Fred as much as he needs her to get “unstuck</w:t>
      </w:r>
      <w:r w:rsidR="00D236B6" w:rsidRPr="008E05B6">
        <w:rPr>
          <w:rFonts w:ascii="Times New Roman" w:hAnsi="Times New Roman" w:cs="Times New Roman"/>
          <w:lang w:val="en-IE"/>
        </w:rPr>
        <w:t>,</w:t>
      </w:r>
      <w:r w:rsidR="00F9195F" w:rsidRPr="008E05B6">
        <w:rPr>
          <w:rFonts w:ascii="Times New Roman" w:hAnsi="Times New Roman" w:cs="Times New Roman"/>
          <w:lang w:val="en-IE"/>
        </w:rPr>
        <w:t xml:space="preserve">” or “unparked” in </w:t>
      </w:r>
      <w:r w:rsidR="0055192C" w:rsidRPr="008E05B6">
        <w:rPr>
          <w:rFonts w:ascii="Times New Roman" w:hAnsi="Times New Roman" w:cs="Times New Roman"/>
          <w:lang w:val="en-IE"/>
        </w:rPr>
        <w:t>the</w:t>
      </w:r>
      <w:r w:rsidR="00F9195F" w:rsidRPr="008E05B6">
        <w:rPr>
          <w:rFonts w:ascii="Times New Roman" w:hAnsi="Times New Roman" w:cs="Times New Roman"/>
          <w:lang w:val="en-IE"/>
        </w:rPr>
        <w:t xml:space="preserve"> life</w:t>
      </w:r>
      <w:r w:rsidR="0055192C" w:rsidRPr="008E05B6">
        <w:rPr>
          <w:rFonts w:ascii="Times New Roman" w:hAnsi="Times New Roman" w:cs="Times New Roman"/>
          <w:lang w:val="en-IE"/>
        </w:rPr>
        <w:t xml:space="preserve"> she was leading in Ireland</w:t>
      </w:r>
      <w:r w:rsidR="00F9195F" w:rsidRPr="008E05B6">
        <w:rPr>
          <w:rFonts w:ascii="Times New Roman" w:hAnsi="Times New Roman" w:cs="Times New Roman"/>
          <w:lang w:val="en-IE"/>
        </w:rPr>
        <w:t xml:space="preserve">, as director Byrne explained in his interview with </w:t>
      </w:r>
      <w:proofErr w:type="spellStart"/>
      <w:r w:rsidR="00F9195F" w:rsidRPr="008E05B6">
        <w:rPr>
          <w:rFonts w:ascii="Times New Roman" w:hAnsi="Times New Roman" w:cs="Times New Roman"/>
          <w:i/>
          <w:iCs/>
          <w:lang w:val="en-IE"/>
        </w:rPr>
        <w:t>CultBox</w:t>
      </w:r>
      <w:proofErr w:type="spellEnd"/>
      <w:r w:rsidR="00F9195F" w:rsidRPr="008E05B6">
        <w:rPr>
          <w:rFonts w:ascii="Times New Roman" w:hAnsi="Times New Roman" w:cs="Times New Roman"/>
          <w:lang w:val="en-IE"/>
        </w:rPr>
        <w:t xml:space="preserve"> (2012). </w:t>
      </w:r>
    </w:p>
    <w:p w14:paraId="19214138" w14:textId="0DD6FCDE" w:rsidR="00A11B65" w:rsidRPr="008E05B6" w:rsidRDefault="00405BBA" w:rsidP="00C12F35">
      <w:pPr>
        <w:spacing w:after="0" w:line="240" w:lineRule="auto"/>
        <w:ind w:firstLine="709"/>
        <w:jc w:val="both"/>
        <w:rPr>
          <w:rFonts w:ascii="Times New Roman" w:hAnsi="Times New Roman" w:cs="Times New Roman"/>
          <w:lang w:val="en-IE"/>
        </w:rPr>
      </w:pPr>
      <w:r w:rsidRPr="008E05B6">
        <w:rPr>
          <w:rFonts w:ascii="Times New Roman" w:hAnsi="Times New Roman" w:cs="Times New Roman"/>
          <w:lang w:val="en-IE"/>
        </w:rPr>
        <w:tab/>
      </w:r>
      <w:r w:rsidRPr="008E05B6">
        <w:rPr>
          <w:rFonts w:ascii="Times New Roman" w:hAnsi="Times New Roman" w:cs="Times New Roman"/>
          <w:lang w:val="en-GB"/>
        </w:rPr>
        <w:t xml:space="preserve">Cinematically, Jules’s scenes </w:t>
      </w:r>
      <w:r w:rsidRPr="008E05B6">
        <w:rPr>
          <w:rFonts w:ascii="Times New Roman" w:hAnsi="Times New Roman" w:cs="Times New Roman"/>
          <w:lang w:val="en-IE"/>
        </w:rPr>
        <w:t xml:space="preserve">balance out the night scenes of Cathal’s substance abuse and the seaside scenes of Fred’s loneliness, coloured in greys, blues, and bluish black. </w:t>
      </w:r>
      <w:r w:rsidR="0055192C" w:rsidRPr="008E05B6">
        <w:rPr>
          <w:rFonts w:ascii="Times New Roman" w:hAnsi="Times New Roman" w:cs="Times New Roman"/>
          <w:lang w:val="en-IE"/>
        </w:rPr>
        <w:t xml:space="preserve">In terms of the narrative strands of the film, Jules’s storyline brings together three metaphors director Byrne uses throughout the film: </w:t>
      </w:r>
      <w:r w:rsidR="00410B17" w:rsidRPr="008E05B6">
        <w:rPr>
          <w:rFonts w:ascii="Times New Roman" w:hAnsi="Times New Roman" w:cs="Times New Roman"/>
          <w:lang w:val="en-IE"/>
        </w:rPr>
        <w:t xml:space="preserve"> the </w:t>
      </w:r>
      <w:r w:rsidR="0055192C" w:rsidRPr="008E05B6">
        <w:rPr>
          <w:rFonts w:ascii="Times New Roman" w:hAnsi="Times New Roman" w:cs="Times New Roman"/>
          <w:lang w:val="en-IE"/>
        </w:rPr>
        <w:t xml:space="preserve">water, </w:t>
      </w:r>
      <w:r w:rsidR="00410B17" w:rsidRPr="008E05B6">
        <w:rPr>
          <w:rFonts w:ascii="Times New Roman" w:hAnsi="Times New Roman" w:cs="Times New Roman"/>
          <w:lang w:val="en-IE"/>
        </w:rPr>
        <w:t xml:space="preserve">the </w:t>
      </w:r>
      <w:r w:rsidR="0055192C" w:rsidRPr="008E05B6">
        <w:rPr>
          <w:rFonts w:ascii="Times New Roman" w:hAnsi="Times New Roman" w:cs="Times New Roman"/>
          <w:lang w:val="en-IE"/>
        </w:rPr>
        <w:t>clock</w:t>
      </w:r>
      <w:r w:rsidR="00410B17" w:rsidRPr="008E05B6">
        <w:rPr>
          <w:rFonts w:ascii="Times New Roman" w:hAnsi="Times New Roman" w:cs="Times New Roman"/>
          <w:lang w:val="en-IE"/>
        </w:rPr>
        <w:t>s</w:t>
      </w:r>
      <w:r w:rsidR="0055192C" w:rsidRPr="008E05B6">
        <w:rPr>
          <w:rFonts w:ascii="Times New Roman" w:hAnsi="Times New Roman" w:cs="Times New Roman"/>
          <w:lang w:val="en-IE"/>
        </w:rPr>
        <w:t xml:space="preserve">, and the music. </w:t>
      </w:r>
      <w:r w:rsidR="005415FC" w:rsidRPr="008E05B6">
        <w:rPr>
          <w:rFonts w:ascii="Times New Roman" w:hAnsi="Times New Roman" w:cs="Times New Roman"/>
          <w:lang w:val="en-IE"/>
        </w:rPr>
        <w:t xml:space="preserve">At first, Fred does not dare to </w:t>
      </w:r>
      <w:r w:rsidR="00E21B77" w:rsidRPr="008E05B6">
        <w:rPr>
          <w:rFonts w:ascii="Times New Roman" w:hAnsi="Times New Roman" w:cs="Times New Roman"/>
          <w:lang w:val="en-IE"/>
        </w:rPr>
        <w:t>dive</w:t>
      </w:r>
      <w:r w:rsidR="005415FC" w:rsidRPr="008E05B6">
        <w:rPr>
          <w:rFonts w:ascii="Times New Roman" w:hAnsi="Times New Roman" w:cs="Times New Roman"/>
          <w:lang w:val="en-IE"/>
        </w:rPr>
        <w:t xml:space="preserve"> into the swimming pool, </w:t>
      </w:r>
      <w:r w:rsidR="00E21B77" w:rsidRPr="008E05B6">
        <w:rPr>
          <w:rFonts w:ascii="Times New Roman" w:hAnsi="Times New Roman" w:cs="Times New Roman"/>
          <w:lang w:val="en-IE"/>
        </w:rPr>
        <w:t xml:space="preserve">but </w:t>
      </w:r>
      <w:r w:rsidR="005415FC" w:rsidRPr="008E05B6">
        <w:rPr>
          <w:rFonts w:ascii="Times New Roman" w:hAnsi="Times New Roman" w:cs="Times New Roman"/>
          <w:lang w:val="en-IE"/>
        </w:rPr>
        <w:t>only after his experiences with Fred and Jules does he feel the courage to take that “leap of faith</w:t>
      </w:r>
      <w:r w:rsidR="00D236B6" w:rsidRPr="008E05B6">
        <w:rPr>
          <w:rFonts w:ascii="Times New Roman" w:hAnsi="Times New Roman" w:cs="Times New Roman"/>
          <w:lang w:val="en-IE"/>
        </w:rPr>
        <w:t>.</w:t>
      </w:r>
      <w:r w:rsidR="005415FC" w:rsidRPr="008E05B6">
        <w:rPr>
          <w:rFonts w:ascii="Times New Roman" w:hAnsi="Times New Roman" w:cs="Times New Roman"/>
          <w:lang w:val="en-IE"/>
        </w:rPr>
        <w:t xml:space="preserve">” At the end, Fred is seen in a brown-hued scene, jumping headfirst into the water at its deep end, as a sign of him being ready to </w:t>
      </w:r>
      <w:r w:rsidR="00E21B77" w:rsidRPr="008E05B6">
        <w:rPr>
          <w:rFonts w:ascii="Times New Roman" w:hAnsi="Times New Roman" w:cs="Times New Roman"/>
          <w:lang w:val="en-IE"/>
        </w:rPr>
        <w:t>leap</w:t>
      </w:r>
      <w:r w:rsidR="005415FC" w:rsidRPr="008E05B6">
        <w:rPr>
          <w:rFonts w:ascii="Times New Roman" w:hAnsi="Times New Roman" w:cs="Times New Roman"/>
          <w:lang w:val="en-IE"/>
        </w:rPr>
        <w:t xml:space="preserve"> into </w:t>
      </w:r>
      <w:r w:rsidR="0016692A" w:rsidRPr="008E05B6">
        <w:rPr>
          <w:rFonts w:ascii="Times New Roman" w:hAnsi="Times New Roman" w:cs="Times New Roman"/>
          <w:lang w:val="en-IE"/>
        </w:rPr>
        <w:t>his</w:t>
      </w:r>
      <w:r w:rsidR="005415FC" w:rsidRPr="008E05B6">
        <w:rPr>
          <w:rFonts w:ascii="Times New Roman" w:hAnsi="Times New Roman" w:cs="Times New Roman"/>
          <w:lang w:val="en-IE"/>
        </w:rPr>
        <w:t xml:space="preserve"> new life</w:t>
      </w:r>
      <w:r w:rsidR="0016692A" w:rsidRPr="008E05B6">
        <w:rPr>
          <w:rFonts w:ascii="Times New Roman" w:hAnsi="Times New Roman" w:cs="Times New Roman"/>
          <w:lang w:val="en-IE"/>
        </w:rPr>
        <w:t xml:space="preserve">. He has moved his life from the open waters of the Irish Sea in Dublin Bay, exposed to a variety of natural elements, into the warmth and comfort of a concrete setting of an indoor swimming pool. Parallel to this, </w:t>
      </w:r>
      <w:r w:rsidR="009D44B5" w:rsidRPr="008E05B6">
        <w:rPr>
          <w:rFonts w:ascii="Times New Roman" w:hAnsi="Times New Roman" w:cs="Times New Roman"/>
          <w:lang w:val="en-IE"/>
        </w:rPr>
        <w:t xml:space="preserve">at the end of the film, </w:t>
      </w:r>
      <w:r w:rsidR="0016692A" w:rsidRPr="008E05B6">
        <w:rPr>
          <w:rFonts w:ascii="Times New Roman" w:hAnsi="Times New Roman" w:cs="Times New Roman"/>
          <w:lang w:val="en-IE"/>
        </w:rPr>
        <w:t xml:space="preserve">Fred </w:t>
      </w:r>
      <w:r w:rsidR="009D44B5" w:rsidRPr="008E05B6">
        <w:rPr>
          <w:rFonts w:ascii="Times New Roman" w:hAnsi="Times New Roman" w:cs="Times New Roman"/>
          <w:lang w:val="en-IE"/>
        </w:rPr>
        <w:t xml:space="preserve">is seen </w:t>
      </w:r>
      <w:r w:rsidR="0016692A" w:rsidRPr="008E05B6">
        <w:rPr>
          <w:rFonts w:ascii="Times New Roman" w:hAnsi="Times New Roman" w:cs="Times New Roman"/>
          <w:lang w:val="en-IE"/>
        </w:rPr>
        <w:t>sitting in the comfort of his new home</w:t>
      </w:r>
      <w:r w:rsidR="009D44B5" w:rsidRPr="008E05B6">
        <w:rPr>
          <w:rFonts w:ascii="Times New Roman" w:hAnsi="Times New Roman" w:cs="Times New Roman"/>
          <w:lang w:val="en-IE"/>
        </w:rPr>
        <w:t xml:space="preserve"> that the </w:t>
      </w:r>
      <w:r w:rsidR="0016692A" w:rsidRPr="008E05B6">
        <w:rPr>
          <w:rFonts w:ascii="Times New Roman" w:hAnsi="Times New Roman" w:cs="Times New Roman"/>
          <w:lang w:val="en-IE"/>
        </w:rPr>
        <w:t>Irish state</w:t>
      </w:r>
      <w:r w:rsidR="009D44B5" w:rsidRPr="008E05B6">
        <w:rPr>
          <w:rFonts w:ascii="Times New Roman" w:hAnsi="Times New Roman" w:cs="Times New Roman"/>
          <w:lang w:val="en-IE"/>
        </w:rPr>
        <w:t xml:space="preserve"> now provides him</w:t>
      </w:r>
      <w:r w:rsidR="0016692A" w:rsidRPr="008E05B6">
        <w:rPr>
          <w:rFonts w:ascii="Times New Roman" w:hAnsi="Times New Roman" w:cs="Times New Roman"/>
          <w:lang w:val="en-IE"/>
        </w:rPr>
        <w:t xml:space="preserve">. A series of clocks line his windowsill, all of them working. He has mended the non-working clocks in his life, as he had mended Cathal’s father’s watch and returned to him after Cathal’s funeral, and as he had </w:t>
      </w:r>
      <w:r w:rsidR="00334968" w:rsidRPr="008E05B6">
        <w:rPr>
          <w:rFonts w:ascii="Times New Roman" w:hAnsi="Times New Roman" w:cs="Times New Roman"/>
          <w:lang w:val="en-IE"/>
        </w:rPr>
        <w:t xml:space="preserve">mended </w:t>
      </w:r>
      <w:r w:rsidR="0016692A" w:rsidRPr="008E05B6">
        <w:rPr>
          <w:rFonts w:ascii="Times New Roman" w:hAnsi="Times New Roman" w:cs="Times New Roman"/>
          <w:lang w:val="en-IE"/>
        </w:rPr>
        <w:t xml:space="preserve">Jules’s clock </w:t>
      </w:r>
      <w:r w:rsidR="00334968" w:rsidRPr="008E05B6">
        <w:rPr>
          <w:rFonts w:ascii="Times New Roman" w:hAnsi="Times New Roman" w:cs="Times New Roman"/>
          <w:lang w:val="en-IE"/>
        </w:rPr>
        <w:t>that stood on</w:t>
      </w:r>
      <w:r w:rsidR="0016692A" w:rsidRPr="008E05B6">
        <w:rPr>
          <w:rFonts w:ascii="Times New Roman" w:hAnsi="Times New Roman" w:cs="Times New Roman"/>
          <w:lang w:val="en-IE"/>
        </w:rPr>
        <w:t xml:space="preserve"> her </w:t>
      </w:r>
      <w:r w:rsidR="00E21B77" w:rsidRPr="008E05B6">
        <w:rPr>
          <w:rFonts w:ascii="Times New Roman" w:hAnsi="Times New Roman" w:cs="Times New Roman"/>
          <w:lang w:val="en-IE"/>
        </w:rPr>
        <w:t>mantelpiece</w:t>
      </w:r>
      <w:r w:rsidR="00334968" w:rsidRPr="008E05B6">
        <w:rPr>
          <w:rFonts w:ascii="Times New Roman" w:hAnsi="Times New Roman" w:cs="Times New Roman"/>
          <w:lang w:val="en-IE"/>
        </w:rPr>
        <w:t xml:space="preserve">, </w:t>
      </w:r>
      <w:r w:rsidR="0016692A" w:rsidRPr="008E05B6">
        <w:rPr>
          <w:rFonts w:ascii="Times New Roman" w:hAnsi="Times New Roman" w:cs="Times New Roman"/>
          <w:lang w:val="en-IE"/>
        </w:rPr>
        <w:t xml:space="preserve">next to her pictures of </w:t>
      </w:r>
      <w:r w:rsidR="00334968" w:rsidRPr="008E05B6">
        <w:rPr>
          <w:rFonts w:ascii="Times New Roman" w:hAnsi="Times New Roman" w:cs="Times New Roman"/>
          <w:lang w:val="en-IE"/>
        </w:rPr>
        <w:t xml:space="preserve">worldwide </w:t>
      </w:r>
      <w:r w:rsidR="0016692A" w:rsidRPr="008E05B6">
        <w:rPr>
          <w:rFonts w:ascii="Times New Roman" w:hAnsi="Times New Roman" w:cs="Times New Roman"/>
          <w:lang w:val="en-IE"/>
        </w:rPr>
        <w:t>travels.</w:t>
      </w:r>
      <w:r w:rsidR="0052791C" w:rsidRPr="008E05B6">
        <w:rPr>
          <w:rFonts w:ascii="Times New Roman" w:hAnsi="Times New Roman" w:cs="Times New Roman"/>
          <w:lang w:val="en-IE"/>
        </w:rPr>
        <w:t xml:space="preserve"> Following th</w:t>
      </w:r>
      <w:r w:rsidR="00506AD4" w:rsidRPr="008E05B6">
        <w:rPr>
          <w:rFonts w:ascii="Times New Roman" w:hAnsi="Times New Roman" w:cs="Times New Roman"/>
          <w:lang w:val="en-IE"/>
        </w:rPr>
        <w:t>is scene</w:t>
      </w:r>
      <w:r w:rsidR="0052791C" w:rsidRPr="008E05B6">
        <w:rPr>
          <w:rFonts w:ascii="Times New Roman" w:hAnsi="Times New Roman" w:cs="Times New Roman"/>
          <w:lang w:val="en-IE"/>
        </w:rPr>
        <w:t xml:space="preserve">, Jules comes to leave a piece of music for Fred. She had been composing a new piece throughout the film, and that piece is now completed and is ready to be given to Fred. </w:t>
      </w:r>
      <w:r w:rsidR="00101AFB" w:rsidRPr="008E05B6">
        <w:rPr>
          <w:rFonts w:ascii="Times New Roman" w:hAnsi="Times New Roman" w:cs="Times New Roman"/>
          <w:lang w:val="en-IE"/>
        </w:rPr>
        <w:t xml:space="preserve">She is doing so in the realisation that </w:t>
      </w:r>
      <w:proofErr w:type="gramStart"/>
      <w:r w:rsidR="00101AFB" w:rsidRPr="008E05B6">
        <w:rPr>
          <w:rFonts w:ascii="Times New Roman" w:hAnsi="Times New Roman" w:cs="Times New Roman"/>
          <w:lang w:val="en-IE"/>
        </w:rPr>
        <w:t>both of them</w:t>
      </w:r>
      <w:proofErr w:type="gramEnd"/>
      <w:r w:rsidR="00101AFB" w:rsidRPr="008E05B6">
        <w:rPr>
          <w:rFonts w:ascii="Times New Roman" w:hAnsi="Times New Roman" w:cs="Times New Roman"/>
          <w:lang w:val="en-IE"/>
        </w:rPr>
        <w:t xml:space="preserve"> had helped the other to move out of a state of stasis, and that they need to go their separate ways to arrive at their </w:t>
      </w:r>
      <w:proofErr w:type="gramStart"/>
      <w:r w:rsidR="00101AFB" w:rsidRPr="008E05B6">
        <w:rPr>
          <w:rFonts w:ascii="Times New Roman" w:hAnsi="Times New Roman" w:cs="Times New Roman"/>
          <w:lang w:val="en-IE"/>
        </w:rPr>
        <w:t>final destination</w:t>
      </w:r>
      <w:proofErr w:type="gramEnd"/>
      <w:r w:rsidR="00101AFB" w:rsidRPr="008E05B6">
        <w:rPr>
          <w:rFonts w:ascii="Times New Roman" w:hAnsi="Times New Roman" w:cs="Times New Roman"/>
          <w:lang w:val="en-IE"/>
        </w:rPr>
        <w:t xml:space="preserve">. </w:t>
      </w:r>
      <w:r w:rsidR="00EC7B00" w:rsidRPr="008E05B6">
        <w:rPr>
          <w:rFonts w:ascii="Times New Roman" w:hAnsi="Times New Roman" w:cs="Times New Roman"/>
          <w:lang w:val="en-IE"/>
        </w:rPr>
        <w:t>Jules is moving back to her family in Finland. Director Byrne flirts briefly with the theme of “reversed migration</w:t>
      </w:r>
      <w:r w:rsidR="00D236B6" w:rsidRPr="008E05B6">
        <w:rPr>
          <w:rFonts w:ascii="Times New Roman" w:hAnsi="Times New Roman" w:cs="Times New Roman"/>
          <w:lang w:val="en-IE"/>
        </w:rPr>
        <w:t>.</w:t>
      </w:r>
      <w:r w:rsidR="00EC7B00" w:rsidRPr="008E05B6">
        <w:rPr>
          <w:rFonts w:ascii="Times New Roman" w:hAnsi="Times New Roman" w:cs="Times New Roman"/>
          <w:lang w:val="en-IE"/>
        </w:rPr>
        <w:t xml:space="preserve">”  As </w:t>
      </w:r>
      <w:r w:rsidR="00447664" w:rsidRPr="008E05B6">
        <w:rPr>
          <w:rFonts w:ascii="Times New Roman" w:hAnsi="Times New Roman" w:cs="Times New Roman"/>
          <w:lang w:val="en-IE"/>
        </w:rPr>
        <w:t xml:space="preserve">Pilar </w:t>
      </w:r>
      <w:r w:rsidR="00EC7B00" w:rsidRPr="008E05B6">
        <w:rPr>
          <w:rFonts w:ascii="Times New Roman" w:hAnsi="Times New Roman" w:cs="Times New Roman"/>
          <w:lang w:val="en-IE"/>
        </w:rPr>
        <w:t>Villar-</w:t>
      </w:r>
      <w:proofErr w:type="spellStart"/>
      <w:r w:rsidR="00EC7B00" w:rsidRPr="008E05B6">
        <w:rPr>
          <w:rFonts w:ascii="Times New Roman" w:hAnsi="Times New Roman" w:cs="Times New Roman"/>
          <w:lang w:val="en-IE"/>
        </w:rPr>
        <w:t>Argáiz</w:t>
      </w:r>
      <w:proofErr w:type="spellEnd"/>
      <w:r w:rsidR="00EC7B00" w:rsidRPr="008E05B6">
        <w:rPr>
          <w:rFonts w:ascii="Times New Roman" w:hAnsi="Times New Roman" w:cs="Times New Roman"/>
          <w:lang w:val="en-IE"/>
        </w:rPr>
        <w:t xml:space="preserve"> and </w:t>
      </w:r>
      <w:r w:rsidR="00447664" w:rsidRPr="008E05B6">
        <w:rPr>
          <w:rFonts w:ascii="Times New Roman" w:hAnsi="Times New Roman" w:cs="Times New Roman"/>
          <w:lang w:val="en-IE"/>
        </w:rPr>
        <w:t xml:space="preserve">Jason </w:t>
      </w:r>
      <w:r w:rsidR="00EC7B00" w:rsidRPr="008E05B6">
        <w:rPr>
          <w:rFonts w:ascii="Times New Roman" w:hAnsi="Times New Roman" w:cs="Times New Roman"/>
          <w:lang w:val="en-IE"/>
        </w:rPr>
        <w:t xml:space="preserve">King (2015) and </w:t>
      </w:r>
      <w:r w:rsidR="00447664" w:rsidRPr="008E05B6">
        <w:rPr>
          <w:rFonts w:ascii="Times New Roman" w:hAnsi="Times New Roman" w:cs="Times New Roman"/>
          <w:lang w:val="en-IE"/>
        </w:rPr>
        <w:t xml:space="preserve">Eleanor </w:t>
      </w:r>
      <w:r w:rsidR="00EC7B00" w:rsidRPr="008E05B6">
        <w:rPr>
          <w:rFonts w:ascii="Times New Roman" w:hAnsi="Times New Roman" w:cs="Times New Roman"/>
          <w:lang w:val="en-IE"/>
        </w:rPr>
        <w:t xml:space="preserve">O’Leary and </w:t>
      </w:r>
      <w:r w:rsidR="00447664" w:rsidRPr="008E05B6">
        <w:rPr>
          <w:rFonts w:ascii="Times New Roman" w:hAnsi="Times New Roman" w:cs="Times New Roman"/>
          <w:lang w:val="en-IE"/>
        </w:rPr>
        <w:t xml:space="preserve">Diane </w:t>
      </w:r>
      <w:r w:rsidR="00EC7B00" w:rsidRPr="008E05B6">
        <w:rPr>
          <w:rFonts w:ascii="Times New Roman" w:hAnsi="Times New Roman" w:cs="Times New Roman"/>
          <w:lang w:val="en-IE"/>
        </w:rPr>
        <w:t>Negra (2016) remind</w:t>
      </w:r>
      <w:r w:rsidR="00DF439A" w:rsidRPr="008E05B6">
        <w:rPr>
          <w:rFonts w:ascii="Times New Roman" w:hAnsi="Times New Roman" w:cs="Times New Roman"/>
          <w:lang w:val="en-IE"/>
        </w:rPr>
        <w:t xml:space="preserve"> us</w:t>
      </w:r>
      <w:r w:rsidR="00EC7B00" w:rsidRPr="008E05B6">
        <w:rPr>
          <w:rFonts w:ascii="Times New Roman" w:hAnsi="Times New Roman" w:cs="Times New Roman"/>
          <w:lang w:val="en-IE"/>
        </w:rPr>
        <w:t xml:space="preserve">, the issue of “reversed migration” </w:t>
      </w:r>
      <w:r w:rsidR="00447664" w:rsidRPr="008E05B6">
        <w:rPr>
          <w:rFonts w:ascii="Times New Roman" w:hAnsi="Times New Roman" w:cs="Times New Roman"/>
          <w:lang w:val="en-IE"/>
        </w:rPr>
        <w:t xml:space="preserve">became </w:t>
      </w:r>
      <w:r w:rsidR="00EC7B00" w:rsidRPr="008E05B6">
        <w:rPr>
          <w:rFonts w:ascii="Times New Roman" w:hAnsi="Times New Roman" w:cs="Times New Roman"/>
          <w:lang w:val="en-IE"/>
        </w:rPr>
        <w:t xml:space="preserve">much-discussed </w:t>
      </w:r>
      <w:r w:rsidR="00447664" w:rsidRPr="008E05B6">
        <w:rPr>
          <w:rFonts w:ascii="Times New Roman" w:hAnsi="Times New Roman" w:cs="Times New Roman"/>
          <w:lang w:val="en-IE"/>
        </w:rPr>
        <w:t xml:space="preserve">when </w:t>
      </w:r>
      <w:r w:rsidR="00EC7B00" w:rsidRPr="008E05B6">
        <w:rPr>
          <w:rFonts w:ascii="Times New Roman" w:hAnsi="Times New Roman" w:cs="Times New Roman"/>
          <w:lang w:val="en-IE"/>
        </w:rPr>
        <w:t xml:space="preserve">the Global Recession set in at the end of the 2000s. </w:t>
      </w:r>
      <w:r w:rsidR="00447664" w:rsidRPr="008E05B6">
        <w:rPr>
          <w:rFonts w:ascii="Times New Roman" w:hAnsi="Times New Roman" w:cs="Times New Roman"/>
          <w:lang w:val="en-IE"/>
        </w:rPr>
        <w:t xml:space="preserve">Consulting censuses, Brian Fanning noted that, between 2006 and 2011, the Irish labour market </w:t>
      </w:r>
      <w:r w:rsidR="00E21B77" w:rsidRPr="008E05B6">
        <w:rPr>
          <w:rFonts w:ascii="Times New Roman" w:hAnsi="Times New Roman" w:cs="Times New Roman"/>
          <w:lang w:val="en-IE"/>
        </w:rPr>
        <w:t>shrank</w:t>
      </w:r>
      <w:r w:rsidR="00447664" w:rsidRPr="008E05B6">
        <w:rPr>
          <w:rFonts w:ascii="Times New Roman" w:hAnsi="Times New Roman" w:cs="Times New Roman"/>
          <w:lang w:val="en-IE"/>
        </w:rPr>
        <w:t xml:space="preserve"> by almost 13%, with labourers moving </w:t>
      </w:r>
      <w:r w:rsidR="00447664" w:rsidRPr="008E05B6">
        <w:rPr>
          <w:rFonts w:ascii="Times New Roman" w:hAnsi="Times New Roman" w:cs="Times New Roman"/>
          <w:lang w:val="en-IE"/>
        </w:rPr>
        <w:lastRenderedPageBreak/>
        <w:t>back to their home countries (2014: 130). Previously</w:t>
      </w:r>
      <w:r w:rsidR="009713C1" w:rsidRPr="008E05B6">
        <w:rPr>
          <w:rFonts w:ascii="Times New Roman" w:hAnsi="Times New Roman" w:cs="Times New Roman"/>
          <w:lang w:val="en-IE"/>
        </w:rPr>
        <w:t>,</w:t>
      </w:r>
      <w:r w:rsidR="00447664" w:rsidRPr="008E05B6">
        <w:rPr>
          <w:rFonts w:ascii="Times New Roman" w:hAnsi="Times New Roman" w:cs="Times New Roman"/>
          <w:lang w:val="en-IE"/>
        </w:rPr>
        <w:t xml:space="preserve"> it was believed that the labour market would take care of the social integration of the new non-national labour force (Fanning 2014: 130); however, </w:t>
      </w:r>
      <w:r w:rsidR="00985DC7" w:rsidRPr="008E05B6">
        <w:rPr>
          <w:rFonts w:ascii="Times New Roman" w:hAnsi="Times New Roman" w:cs="Times New Roman"/>
          <w:lang w:val="en-IE"/>
        </w:rPr>
        <w:t xml:space="preserve">it became clear with the </w:t>
      </w:r>
      <w:r w:rsidR="00447664" w:rsidRPr="008E05B6">
        <w:rPr>
          <w:rFonts w:ascii="Times New Roman" w:hAnsi="Times New Roman" w:cs="Times New Roman"/>
          <w:lang w:val="en-IE"/>
        </w:rPr>
        <w:t>arrival of the recession years</w:t>
      </w:r>
      <w:r w:rsidR="004B2D36" w:rsidRPr="008E05B6">
        <w:rPr>
          <w:rFonts w:ascii="Times New Roman" w:hAnsi="Times New Roman" w:cs="Times New Roman"/>
          <w:lang w:val="en-IE"/>
        </w:rPr>
        <w:t xml:space="preserve"> that </w:t>
      </w:r>
      <w:r w:rsidR="00447664" w:rsidRPr="008E05B6">
        <w:rPr>
          <w:rFonts w:ascii="Times New Roman" w:hAnsi="Times New Roman" w:cs="Times New Roman"/>
          <w:lang w:val="en-IE"/>
        </w:rPr>
        <w:t>the integration of non-national</w:t>
      </w:r>
      <w:r w:rsidR="00106792" w:rsidRPr="008E05B6">
        <w:rPr>
          <w:rFonts w:ascii="Times New Roman" w:hAnsi="Times New Roman" w:cs="Times New Roman"/>
          <w:lang w:val="en-IE"/>
        </w:rPr>
        <w:t xml:space="preserve">s </w:t>
      </w:r>
      <w:r w:rsidR="00447664" w:rsidRPr="008E05B6">
        <w:rPr>
          <w:rFonts w:ascii="Times New Roman" w:hAnsi="Times New Roman" w:cs="Times New Roman"/>
          <w:lang w:val="en-IE"/>
        </w:rPr>
        <w:t>ha</w:t>
      </w:r>
      <w:r w:rsidR="009713C1" w:rsidRPr="008E05B6">
        <w:rPr>
          <w:rFonts w:ascii="Times New Roman" w:hAnsi="Times New Roman" w:cs="Times New Roman"/>
          <w:lang w:val="en-IE"/>
        </w:rPr>
        <w:t>d</w:t>
      </w:r>
      <w:r w:rsidR="00447664" w:rsidRPr="008E05B6">
        <w:rPr>
          <w:rFonts w:ascii="Times New Roman" w:hAnsi="Times New Roman" w:cs="Times New Roman"/>
          <w:lang w:val="en-IE"/>
        </w:rPr>
        <w:t xml:space="preserve"> </w:t>
      </w:r>
      <w:r w:rsidR="004B2D36" w:rsidRPr="008E05B6">
        <w:rPr>
          <w:rFonts w:ascii="Times New Roman" w:hAnsi="Times New Roman" w:cs="Times New Roman"/>
          <w:lang w:val="en-IE"/>
        </w:rPr>
        <w:t>been successful only to a certain degree</w:t>
      </w:r>
      <w:r w:rsidR="00410769" w:rsidRPr="008E05B6">
        <w:rPr>
          <w:rFonts w:ascii="Times New Roman" w:hAnsi="Times New Roman" w:cs="Times New Roman"/>
          <w:lang w:val="en-IE"/>
        </w:rPr>
        <w:t xml:space="preserve"> </w:t>
      </w:r>
      <w:r w:rsidR="00447664" w:rsidRPr="008E05B6">
        <w:rPr>
          <w:rFonts w:ascii="Times New Roman" w:hAnsi="Times New Roman" w:cs="Times New Roman"/>
          <w:lang w:val="en-IE"/>
        </w:rPr>
        <w:t>and</w:t>
      </w:r>
      <w:r w:rsidR="00410769" w:rsidRPr="008E05B6">
        <w:rPr>
          <w:rFonts w:ascii="Times New Roman" w:hAnsi="Times New Roman" w:cs="Times New Roman"/>
          <w:lang w:val="en-IE"/>
        </w:rPr>
        <w:t>, as a result,</w:t>
      </w:r>
      <w:r w:rsidR="00447664" w:rsidRPr="008E05B6">
        <w:rPr>
          <w:rFonts w:ascii="Times New Roman" w:hAnsi="Times New Roman" w:cs="Times New Roman"/>
          <w:lang w:val="en-IE"/>
        </w:rPr>
        <w:t xml:space="preserve"> </w:t>
      </w:r>
      <w:r w:rsidR="009713C1" w:rsidRPr="008E05B6">
        <w:rPr>
          <w:rFonts w:ascii="Times New Roman" w:hAnsi="Times New Roman" w:cs="Times New Roman"/>
          <w:lang w:val="en-IE"/>
        </w:rPr>
        <w:t>some</w:t>
      </w:r>
      <w:r w:rsidR="00EE221D" w:rsidRPr="008E05B6">
        <w:rPr>
          <w:rFonts w:ascii="Times New Roman" w:hAnsi="Times New Roman" w:cs="Times New Roman"/>
          <w:lang w:val="en-IE"/>
        </w:rPr>
        <w:t xml:space="preserve"> </w:t>
      </w:r>
      <w:r w:rsidR="004B2D36" w:rsidRPr="008E05B6">
        <w:rPr>
          <w:rFonts w:ascii="Times New Roman" w:hAnsi="Times New Roman" w:cs="Times New Roman"/>
          <w:lang w:val="en-IE"/>
        </w:rPr>
        <w:t xml:space="preserve">of the </w:t>
      </w:r>
      <w:r w:rsidR="00985DC7" w:rsidRPr="008E05B6">
        <w:rPr>
          <w:rFonts w:ascii="Times New Roman" w:hAnsi="Times New Roman" w:cs="Times New Roman"/>
          <w:lang w:val="en-IE"/>
        </w:rPr>
        <w:t xml:space="preserve">new </w:t>
      </w:r>
      <w:r w:rsidR="004B2D36" w:rsidRPr="008E05B6">
        <w:rPr>
          <w:rFonts w:ascii="Times New Roman" w:hAnsi="Times New Roman" w:cs="Times New Roman"/>
          <w:lang w:val="en-IE"/>
        </w:rPr>
        <w:t>labour</w:t>
      </w:r>
      <w:r w:rsidR="00410769" w:rsidRPr="008E05B6">
        <w:rPr>
          <w:rFonts w:ascii="Times New Roman" w:hAnsi="Times New Roman" w:cs="Times New Roman"/>
          <w:lang w:val="en-IE"/>
        </w:rPr>
        <w:t xml:space="preserve">ers </w:t>
      </w:r>
      <w:r w:rsidR="009713C1" w:rsidRPr="008E05B6">
        <w:rPr>
          <w:rFonts w:ascii="Times New Roman" w:hAnsi="Times New Roman" w:cs="Times New Roman"/>
          <w:lang w:val="en-IE"/>
        </w:rPr>
        <w:t xml:space="preserve">decided to </w:t>
      </w:r>
      <w:r w:rsidR="00447664" w:rsidRPr="008E05B6">
        <w:rPr>
          <w:rFonts w:ascii="Times New Roman" w:hAnsi="Times New Roman" w:cs="Times New Roman"/>
          <w:lang w:val="en-IE"/>
        </w:rPr>
        <w:t>return</w:t>
      </w:r>
      <w:r w:rsidR="009713C1" w:rsidRPr="008E05B6">
        <w:rPr>
          <w:rFonts w:ascii="Times New Roman" w:hAnsi="Times New Roman" w:cs="Times New Roman"/>
          <w:lang w:val="en-IE"/>
        </w:rPr>
        <w:t xml:space="preserve"> </w:t>
      </w:r>
      <w:r w:rsidR="00447664" w:rsidRPr="008E05B6">
        <w:rPr>
          <w:rFonts w:ascii="Times New Roman" w:hAnsi="Times New Roman" w:cs="Times New Roman"/>
          <w:lang w:val="en-IE"/>
        </w:rPr>
        <w:t xml:space="preserve">to their home countries. In </w:t>
      </w:r>
      <w:r w:rsidR="00447664" w:rsidRPr="008E05B6">
        <w:rPr>
          <w:rFonts w:ascii="Times New Roman" w:hAnsi="Times New Roman" w:cs="Times New Roman"/>
          <w:i/>
          <w:iCs/>
          <w:lang w:val="en-IE"/>
        </w:rPr>
        <w:t>Parked</w:t>
      </w:r>
      <w:r w:rsidR="00447664" w:rsidRPr="008E05B6">
        <w:rPr>
          <w:rFonts w:ascii="Times New Roman" w:hAnsi="Times New Roman" w:cs="Times New Roman"/>
          <w:lang w:val="en-IE"/>
        </w:rPr>
        <w:t xml:space="preserve">, </w:t>
      </w:r>
      <w:r w:rsidR="009713C1" w:rsidRPr="008E05B6">
        <w:rPr>
          <w:rFonts w:ascii="Times New Roman" w:hAnsi="Times New Roman" w:cs="Times New Roman"/>
          <w:lang w:val="en-IE"/>
        </w:rPr>
        <w:t>Jules’s</w:t>
      </w:r>
      <w:r w:rsidR="00447664" w:rsidRPr="008E05B6">
        <w:rPr>
          <w:rFonts w:ascii="Times New Roman" w:hAnsi="Times New Roman" w:cs="Times New Roman"/>
          <w:lang w:val="en-IE"/>
        </w:rPr>
        <w:t xml:space="preserve"> return </w:t>
      </w:r>
      <w:r w:rsidR="009713C1" w:rsidRPr="008E05B6">
        <w:rPr>
          <w:rFonts w:ascii="Times New Roman" w:hAnsi="Times New Roman" w:cs="Times New Roman"/>
          <w:lang w:val="en-IE"/>
        </w:rPr>
        <w:t>to Finland</w:t>
      </w:r>
      <w:r w:rsidR="00447664" w:rsidRPr="008E05B6">
        <w:rPr>
          <w:rFonts w:ascii="Times New Roman" w:hAnsi="Times New Roman" w:cs="Times New Roman"/>
          <w:lang w:val="en-IE"/>
        </w:rPr>
        <w:t xml:space="preserve"> </w:t>
      </w:r>
      <w:r w:rsidR="004D23D8" w:rsidRPr="008E05B6">
        <w:rPr>
          <w:rFonts w:ascii="Times New Roman" w:hAnsi="Times New Roman" w:cs="Times New Roman"/>
          <w:lang w:val="en-IE"/>
        </w:rPr>
        <w:t>highlights</w:t>
      </w:r>
      <w:r w:rsidR="00447664" w:rsidRPr="008E05B6">
        <w:rPr>
          <w:rFonts w:ascii="Times New Roman" w:hAnsi="Times New Roman" w:cs="Times New Roman"/>
          <w:lang w:val="en-IE"/>
        </w:rPr>
        <w:t xml:space="preserve"> the</w:t>
      </w:r>
      <w:r w:rsidR="00EE221D" w:rsidRPr="008E05B6">
        <w:rPr>
          <w:rFonts w:ascii="Times New Roman" w:hAnsi="Times New Roman" w:cs="Times New Roman"/>
          <w:lang w:val="en-IE"/>
        </w:rPr>
        <w:t xml:space="preserve"> </w:t>
      </w:r>
      <w:r w:rsidR="00447664" w:rsidRPr="008E05B6">
        <w:rPr>
          <w:rFonts w:ascii="Times New Roman" w:hAnsi="Times New Roman" w:cs="Times New Roman"/>
          <w:lang w:val="en-IE"/>
        </w:rPr>
        <w:t>bittersweet ending</w:t>
      </w:r>
      <w:r w:rsidR="00EE221D" w:rsidRPr="008E05B6">
        <w:rPr>
          <w:rFonts w:ascii="Times New Roman" w:hAnsi="Times New Roman" w:cs="Times New Roman"/>
          <w:lang w:val="en-IE"/>
        </w:rPr>
        <w:t xml:space="preserve"> </w:t>
      </w:r>
      <w:r w:rsidR="004D23D8" w:rsidRPr="008E05B6">
        <w:rPr>
          <w:rFonts w:ascii="Times New Roman" w:hAnsi="Times New Roman" w:cs="Times New Roman"/>
          <w:lang w:val="en-IE"/>
        </w:rPr>
        <w:t>of the film</w:t>
      </w:r>
      <w:r w:rsidR="00106792" w:rsidRPr="008E05B6">
        <w:rPr>
          <w:rFonts w:ascii="Times New Roman" w:hAnsi="Times New Roman" w:cs="Times New Roman"/>
          <w:lang w:val="en-IE"/>
        </w:rPr>
        <w:t xml:space="preserve">: </w:t>
      </w:r>
      <w:r w:rsidR="00B55418" w:rsidRPr="008E05B6">
        <w:rPr>
          <w:rFonts w:ascii="Times New Roman" w:hAnsi="Times New Roman" w:cs="Times New Roman"/>
          <w:lang w:val="en-IE"/>
        </w:rPr>
        <w:t>she and Fred</w:t>
      </w:r>
      <w:r w:rsidR="00FC7883" w:rsidRPr="008E05B6">
        <w:rPr>
          <w:rFonts w:ascii="Times New Roman" w:hAnsi="Times New Roman" w:cs="Times New Roman"/>
          <w:lang w:val="en-IE"/>
        </w:rPr>
        <w:t xml:space="preserve"> will continue their lives in different countries. Jules becomes the “returning character</w:t>
      </w:r>
      <w:r w:rsidR="00741423" w:rsidRPr="008E05B6">
        <w:rPr>
          <w:rFonts w:ascii="Times New Roman" w:hAnsi="Times New Roman" w:cs="Times New Roman"/>
          <w:lang w:val="en-IE"/>
        </w:rPr>
        <w:t>,</w:t>
      </w:r>
      <w:r w:rsidR="00FC7883" w:rsidRPr="008E05B6">
        <w:rPr>
          <w:rFonts w:ascii="Times New Roman" w:hAnsi="Times New Roman" w:cs="Times New Roman"/>
          <w:lang w:val="en-IE"/>
        </w:rPr>
        <w:t>”</w:t>
      </w:r>
      <w:r w:rsidR="00B55418" w:rsidRPr="008E05B6">
        <w:rPr>
          <w:rFonts w:ascii="Times New Roman" w:hAnsi="Times New Roman" w:cs="Times New Roman"/>
          <w:lang w:val="en-IE"/>
        </w:rPr>
        <w:t xml:space="preserve"> like </w:t>
      </w:r>
      <w:r w:rsidR="00FC7883" w:rsidRPr="008E05B6">
        <w:rPr>
          <w:rFonts w:ascii="Times New Roman" w:hAnsi="Times New Roman" w:cs="Times New Roman"/>
          <w:lang w:val="en-IE"/>
        </w:rPr>
        <w:t xml:space="preserve">Fred, which completes the narrative cycle of the movie. </w:t>
      </w:r>
      <w:r w:rsidR="00506AD4" w:rsidRPr="008E05B6">
        <w:rPr>
          <w:rFonts w:ascii="Times New Roman" w:hAnsi="Times New Roman" w:cs="Times New Roman"/>
          <w:lang w:val="en-IE"/>
        </w:rPr>
        <w:t>Joachim Vogt Isaksen (2019)</w:t>
      </w:r>
      <w:r w:rsidR="004B2D36" w:rsidRPr="008E05B6">
        <w:rPr>
          <w:rFonts w:ascii="Times New Roman" w:hAnsi="Times New Roman" w:cs="Times New Roman"/>
          <w:lang w:val="en-IE"/>
        </w:rPr>
        <w:t xml:space="preserve"> noted </w:t>
      </w:r>
      <w:r w:rsidR="00D96011" w:rsidRPr="008E05B6">
        <w:rPr>
          <w:rFonts w:ascii="Times New Roman" w:hAnsi="Times New Roman" w:cs="Times New Roman"/>
          <w:lang w:val="en-IE"/>
        </w:rPr>
        <w:t xml:space="preserve">that, to </w:t>
      </w:r>
      <w:r w:rsidR="00E21B77" w:rsidRPr="008E05B6">
        <w:rPr>
          <w:rFonts w:ascii="Times New Roman" w:hAnsi="Times New Roman" w:cs="Times New Roman"/>
          <w:lang w:val="en-IE"/>
        </w:rPr>
        <w:t xml:space="preserve">a </w:t>
      </w:r>
      <w:r w:rsidR="00D96011" w:rsidRPr="008E05B6">
        <w:rPr>
          <w:rFonts w:ascii="Times New Roman" w:hAnsi="Times New Roman" w:cs="Times New Roman"/>
          <w:lang w:val="en-IE"/>
        </w:rPr>
        <w:t>smaller and lesser degree, migration patterns in all EU countries were responsive to the fluctuation of economic stability. Hence, t</w:t>
      </w:r>
      <w:r w:rsidR="007F5F97" w:rsidRPr="008E05B6">
        <w:rPr>
          <w:rFonts w:ascii="Times New Roman" w:hAnsi="Times New Roman" w:cs="Times New Roman"/>
          <w:lang w:val="en-IE"/>
        </w:rPr>
        <w:t xml:space="preserve">he themes of </w:t>
      </w:r>
      <w:r w:rsidR="00985DC7" w:rsidRPr="008E05B6">
        <w:rPr>
          <w:rFonts w:ascii="Times New Roman" w:hAnsi="Times New Roman" w:cs="Times New Roman"/>
          <w:lang w:val="en-IE"/>
        </w:rPr>
        <w:t xml:space="preserve">migration and </w:t>
      </w:r>
      <w:r w:rsidR="007F5F97" w:rsidRPr="008E05B6">
        <w:rPr>
          <w:rFonts w:ascii="Times New Roman" w:hAnsi="Times New Roman" w:cs="Times New Roman"/>
          <w:lang w:val="en-IE"/>
        </w:rPr>
        <w:t>“reverse</w:t>
      </w:r>
      <w:r w:rsidR="00985DC7" w:rsidRPr="008E05B6">
        <w:rPr>
          <w:rFonts w:ascii="Times New Roman" w:hAnsi="Times New Roman" w:cs="Times New Roman"/>
          <w:lang w:val="en-IE"/>
        </w:rPr>
        <w:t xml:space="preserve"> migration</w:t>
      </w:r>
      <w:r w:rsidR="007F5F97" w:rsidRPr="008E05B6">
        <w:rPr>
          <w:rFonts w:ascii="Times New Roman" w:hAnsi="Times New Roman" w:cs="Times New Roman"/>
          <w:lang w:val="en-IE"/>
        </w:rPr>
        <w:t xml:space="preserve">” of Darragh Byrne’s </w:t>
      </w:r>
      <w:r w:rsidR="007F5F97" w:rsidRPr="008E05B6">
        <w:rPr>
          <w:rFonts w:ascii="Times New Roman" w:hAnsi="Times New Roman" w:cs="Times New Roman"/>
          <w:i/>
          <w:iCs/>
          <w:lang w:val="en-IE"/>
        </w:rPr>
        <w:t>Parked</w:t>
      </w:r>
      <w:r w:rsidR="007F5F97" w:rsidRPr="008E05B6">
        <w:rPr>
          <w:rFonts w:ascii="Times New Roman" w:hAnsi="Times New Roman" w:cs="Times New Roman"/>
          <w:lang w:val="en-IE"/>
        </w:rPr>
        <w:t xml:space="preserve"> would have </w:t>
      </w:r>
      <w:r w:rsidR="00985DC7" w:rsidRPr="008E05B6">
        <w:rPr>
          <w:rFonts w:ascii="Times New Roman" w:hAnsi="Times New Roman" w:cs="Times New Roman"/>
          <w:lang w:val="en-IE"/>
        </w:rPr>
        <w:t xml:space="preserve">resonated </w:t>
      </w:r>
      <w:r w:rsidR="007F5F97" w:rsidRPr="008E05B6">
        <w:rPr>
          <w:rFonts w:ascii="Times New Roman" w:hAnsi="Times New Roman" w:cs="Times New Roman"/>
          <w:lang w:val="en-IE"/>
        </w:rPr>
        <w:t xml:space="preserve">not just with Irish audiences but with </w:t>
      </w:r>
      <w:r w:rsidR="00985DC7" w:rsidRPr="008E05B6">
        <w:rPr>
          <w:rFonts w:ascii="Times New Roman" w:hAnsi="Times New Roman" w:cs="Times New Roman"/>
          <w:lang w:val="en-IE"/>
        </w:rPr>
        <w:t>audience</w:t>
      </w:r>
      <w:r w:rsidR="00D423F8" w:rsidRPr="008E05B6">
        <w:rPr>
          <w:rFonts w:ascii="Times New Roman" w:hAnsi="Times New Roman" w:cs="Times New Roman"/>
          <w:lang w:val="en-IE"/>
        </w:rPr>
        <w:t>s</w:t>
      </w:r>
      <w:r w:rsidR="001B4240" w:rsidRPr="008E05B6">
        <w:rPr>
          <w:rFonts w:ascii="Times New Roman" w:hAnsi="Times New Roman" w:cs="Times New Roman"/>
          <w:lang w:val="en-IE"/>
        </w:rPr>
        <w:t xml:space="preserve"> across Europe. </w:t>
      </w:r>
      <w:r w:rsidR="00A11B65" w:rsidRPr="008E05B6">
        <w:rPr>
          <w:rFonts w:ascii="Times New Roman" w:hAnsi="Times New Roman" w:cs="Times New Roman"/>
          <w:lang w:val="en-IE"/>
        </w:rPr>
        <w:t xml:space="preserve">This </w:t>
      </w:r>
      <w:r w:rsidR="00AE5F04" w:rsidRPr="008E05B6">
        <w:rPr>
          <w:rFonts w:ascii="Times New Roman" w:hAnsi="Times New Roman" w:cs="Times New Roman"/>
          <w:lang w:val="en-IE"/>
        </w:rPr>
        <w:t xml:space="preserve">communication across cultures through the medium of film was also encouraged in the </w:t>
      </w:r>
      <w:r w:rsidR="00AE5F04" w:rsidRPr="008E05B6">
        <w:rPr>
          <w:rFonts w:ascii="Times New Roman" w:hAnsi="Times New Roman" w:cs="Times New Roman"/>
          <w:i/>
          <w:iCs/>
          <w:lang w:val="en-IE"/>
        </w:rPr>
        <w:t>Final Report of the Film Industry Strategic Review Group</w:t>
      </w:r>
      <w:r w:rsidR="00AE5F04" w:rsidRPr="008E05B6">
        <w:rPr>
          <w:rFonts w:ascii="Times New Roman" w:hAnsi="Times New Roman" w:cs="Times New Roman"/>
          <w:lang w:val="en-IE"/>
        </w:rPr>
        <w:t xml:space="preserve"> (</w:t>
      </w:r>
      <w:r w:rsidR="00AE5F04" w:rsidRPr="008E05B6">
        <w:rPr>
          <w:rFonts w:ascii="Times New Roman" w:hAnsi="Times New Roman" w:cs="Times New Roman"/>
          <w:i/>
          <w:iCs/>
          <w:lang w:val="en-IE"/>
        </w:rPr>
        <w:t>FRFISRG</w:t>
      </w:r>
      <w:r w:rsidR="00AE5F04" w:rsidRPr="008E05B6">
        <w:rPr>
          <w:rFonts w:ascii="Times New Roman" w:hAnsi="Times New Roman" w:cs="Times New Roman"/>
          <w:lang w:val="en-IE"/>
        </w:rPr>
        <w:t xml:space="preserve">) </w:t>
      </w:r>
      <w:r w:rsidR="0049120C" w:rsidRPr="008E05B6">
        <w:rPr>
          <w:rFonts w:ascii="Times New Roman" w:hAnsi="Times New Roman" w:cs="Times New Roman"/>
          <w:lang w:val="en-IE"/>
        </w:rPr>
        <w:t xml:space="preserve">(1999) </w:t>
      </w:r>
      <w:r w:rsidR="00AE5F04" w:rsidRPr="008E05B6">
        <w:rPr>
          <w:rFonts w:ascii="Times New Roman" w:hAnsi="Times New Roman" w:cs="Times New Roman"/>
          <w:lang w:val="en-IE"/>
        </w:rPr>
        <w:t xml:space="preserve">and in the guidelines of the </w:t>
      </w:r>
      <w:r w:rsidR="00A11B65" w:rsidRPr="008E05B6">
        <w:rPr>
          <w:rFonts w:ascii="Times New Roman" w:hAnsi="Times New Roman" w:cs="Times New Roman"/>
          <w:lang w:val="en-IE"/>
        </w:rPr>
        <w:t>MEDIA Programme of the European Union</w:t>
      </w:r>
      <w:r w:rsidR="00AE5F04" w:rsidRPr="008E05B6">
        <w:rPr>
          <w:rFonts w:ascii="Times New Roman" w:hAnsi="Times New Roman" w:cs="Times New Roman"/>
          <w:lang w:val="en-IE"/>
        </w:rPr>
        <w:t xml:space="preserve"> that co-funded </w:t>
      </w:r>
      <w:r w:rsidR="00AE5F04" w:rsidRPr="008E05B6">
        <w:rPr>
          <w:rFonts w:ascii="Times New Roman" w:hAnsi="Times New Roman" w:cs="Times New Roman"/>
          <w:i/>
          <w:iCs/>
          <w:lang w:val="en-IE"/>
        </w:rPr>
        <w:t>Parked</w:t>
      </w:r>
      <w:r w:rsidR="00AE5F04" w:rsidRPr="008E05B6">
        <w:rPr>
          <w:rFonts w:ascii="Times New Roman" w:hAnsi="Times New Roman" w:cs="Times New Roman"/>
          <w:lang w:val="en-IE"/>
        </w:rPr>
        <w:t xml:space="preserve">. </w:t>
      </w:r>
    </w:p>
    <w:p w14:paraId="5128B76A" w14:textId="77777777" w:rsidR="00C12F35" w:rsidRPr="008E05B6" w:rsidRDefault="00C12F35" w:rsidP="00C12F35">
      <w:pPr>
        <w:spacing w:after="0" w:line="240" w:lineRule="auto"/>
        <w:jc w:val="both"/>
        <w:rPr>
          <w:rFonts w:ascii="Times New Roman" w:hAnsi="Times New Roman" w:cs="Times New Roman"/>
          <w:lang w:val="en-IE"/>
        </w:rPr>
      </w:pPr>
    </w:p>
    <w:p w14:paraId="0915080D" w14:textId="77777777" w:rsidR="00C12F35" w:rsidRPr="008E05B6" w:rsidRDefault="00C12F35" w:rsidP="00C12F35">
      <w:pPr>
        <w:spacing w:after="0" w:line="240" w:lineRule="auto"/>
        <w:jc w:val="both"/>
        <w:rPr>
          <w:rFonts w:ascii="Times New Roman" w:hAnsi="Times New Roman" w:cs="Times New Roman"/>
          <w:lang w:val="en-IE"/>
        </w:rPr>
      </w:pPr>
    </w:p>
    <w:p w14:paraId="3CEED93A" w14:textId="63E09628" w:rsidR="005F48F5" w:rsidRPr="008E05B6" w:rsidRDefault="00765860" w:rsidP="00C12F35">
      <w:pPr>
        <w:spacing w:after="0" w:line="240" w:lineRule="auto"/>
        <w:jc w:val="both"/>
        <w:rPr>
          <w:rFonts w:ascii="Times New Roman" w:hAnsi="Times New Roman" w:cs="Times New Roman"/>
          <w:b/>
          <w:bCs/>
          <w:lang w:val="en-IE"/>
        </w:rPr>
      </w:pPr>
      <w:r w:rsidRPr="008E05B6">
        <w:rPr>
          <w:rFonts w:ascii="Times New Roman" w:hAnsi="Times New Roman" w:cs="Times New Roman"/>
          <w:b/>
          <w:bCs/>
          <w:lang w:val="en-IE"/>
        </w:rPr>
        <w:t xml:space="preserve">5 </w:t>
      </w:r>
      <w:r w:rsidR="005F48F5" w:rsidRPr="008E05B6">
        <w:rPr>
          <w:rFonts w:ascii="Times New Roman" w:hAnsi="Times New Roman" w:cs="Times New Roman"/>
          <w:b/>
          <w:bCs/>
          <w:lang w:val="en-IE"/>
        </w:rPr>
        <w:t>Conclusion</w:t>
      </w:r>
    </w:p>
    <w:p w14:paraId="3D7BA06E" w14:textId="77777777" w:rsidR="00C12F35" w:rsidRPr="008E05B6" w:rsidRDefault="00C12F35" w:rsidP="00C12F35">
      <w:pPr>
        <w:spacing w:after="0" w:line="240" w:lineRule="auto"/>
        <w:jc w:val="both"/>
        <w:rPr>
          <w:rFonts w:ascii="Times New Roman" w:hAnsi="Times New Roman" w:cs="Times New Roman"/>
          <w:lang w:val="en-IE"/>
        </w:rPr>
      </w:pPr>
    </w:p>
    <w:p w14:paraId="56A13767" w14:textId="06E29505" w:rsidR="00CD71C6" w:rsidRPr="008E05B6" w:rsidRDefault="000F1DA2" w:rsidP="00C12F35">
      <w:pPr>
        <w:spacing w:after="0" w:line="240" w:lineRule="auto"/>
        <w:jc w:val="both"/>
        <w:rPr>
          <w:rFonts w:ascii="Times New Roman" w:hAnsi="Times New Roman" w:cs="Times New Roman"/>
          <w:lang w:val="en-IE"/>
        </w:rPr>
      </w:pPr>
      <w:r w:rsidRPr="008E05B6">
        <w:rPr>
          <w:rFonts w:ascii="Times New Roman" w:hAnsi="Times New Roman" w:cs="Times New Roman"/>
          <w:lang w:val="en-IE"/>
        </w:rPr>
        <w:t xml:space="preserve">Darragh </w:t>
      </w:r>
      <w:r w:rsidR="00BC22FC" w:rsidRPr="008E05B6">
        <w:rPr>
          <w:rFonts w:ascii="Times New Roman" w:hAnsi="Times New Roman" w:cs="Times New Roman"/>
          <w:lang w:val="en-IE"/>
        </w:rPr>
        <w:t xml:space="preserve">Byrne’s </w:t>
      </w:r>
      <w:r w:rsidRPr="008E05B6">
        <w:rPr>
          <w:rFonts w:ascii="Times New Roman" w:hAnsi="Times New Roman" w:cs="Times New Roman"/>
          <w:i/>
          <w:iCs/>
          <w:lang w:val="en-IE"/>
        </w:rPr>
        <w:t>Parked</w:t>
      </w:r>
      <w:r w:rsidRPr="008E05B6">
        <w:rPr>
          <w:rFonts w:ascii="Times New Roman" w:hAnsi="Times New Roman" w:cs="Times New Roman"/>
          <w:lang w:val="en-IE"/>
        </w:rPr>
        <w:t xml:space="preserve"> </w:t>
      </w:r>
      <w:r w:rsidR="00D17DB4" w:rsidRPr="008E05B6">
        <w:rPr>
          <w:rFonts w:ascii="Times New Roman" w:hAnsi="Times New Roman" w:cs="Times New Roman"/>
          <w:lang w:val="en-IE"/>
        </w:rPr>
        <w:t xml:space="preserve">reflects on </w:t>
      </w:r>
      <w:proofErr w:type="gramStart"/>
      <w:r w:rsidR="00D17DB4" w:rsidRPr="008E05B6">
        <w:rPr>
          <w:rFonts w:ascii="Times New Roman" w:hAnsi="Times New Roman" w:cs="Times New Roman"/>
          <w:lang w:val="en-IE"/>
        </w:rPr>
        <w:t>a number of</w:t>
      </w:r>
      <w:proofErr w:type="gramEnd"/>
      <w:r w:rsidR="00D17DB4" w:rsidRPr="008E05B6">
        <w:rPr>
          <w:rFonts w:ascii="Times New Roman" w:hAnsi="Times New Roman" w:cs="Times New Roman"/>
          <w:lang w:val="en-IE"/>
        </w:rPr>
        <w:t xml:space="preserve"> issues that preoccupied Irish society </w:t>
      </w:r>
      <w:r w:rsidR="00667A44" w:rsidRPr="008E05B6">
        <w:rPr>
          <w:rFonts w:ascii="Times New Roman" w:hAnsi="Times New Roman" w:cs="Times New Roman"/>
          <w:lang w:val="en-IE"/>
        </w:rPr>
        <w:t>at the turn of the new millennium, such as</w:t>
      </w:r>
      <w:r w:rsidR="00D17DB4" w:rsidRPr="008E05B6">
        <w:rPr>
          <w:rFonts w:ascii="Times New Roman" w:hAnsi="Times New Roman" w:cs="Times New Roman"/>
          <w:lang w:val="en-IE"/>
        </w:rPr>
        <w:t xml:space="preserve"> homelessness, substance abuse</w:t>
      </w:r>
      <w:r w:rsidR="00E21B77" w:rsidRPr="008E05B6">
        <w:rPr>
          <w:rFonts w:ascii="Times New Roman" w:hAnsi="Times New Roman" w:cs="Times New Roman"/>
          <w:lang w:val="en-IE"/>
        </w:rPr>
        <w:t>,</w:t>
      </w:r>
      <w:r w:rsidR="00D17DB4" w:rsidRPr="008E05B6">
        <w:rPr>
          <w:rFonts w:ascii="Times New Roman" w:hAnsi="Times New Roman" w:cs="Times New Roman"/>
          <w:lang w:val="en-IE"/>
        </w:rPr>
        <w:t xml:space="preserve"> and migration. These</w:t>
      </w:r>
      <w:r w:rsidR="004C750D" w:rsidRPr="008E05B6">
        <w:rPr>
          <w:rFonts w:ascii="Times New Roman" w:hAnsi="Times New Roman" w:cs="Times New Roman"/>
          <w:lang w:val="en-IE"/>
        </w:rPr>
        <w:t xml:space="preserve"> </w:t>
      </w:r>
      <w:r w:rsidR="00D17DB4" w:rsidRPr="008E05B6">
        <w:rPr>
          <w:rFonts w:ascii="Times New Roman" w:hAnsi="Times New Roman" w:cs="Times New Roman"/>
          <w:lang w:val="en-IE"/>
        </w:rPr>
        <w:t>issues are</w:t>
      </w:r>
      <w:r w:rsidR="00667A44" w:rsidRPr="008E05B6">
        <w:rPr>
          <w:rFonts w:ascii="Times New Roman" w:hAnsi="Times New Roman" w:cs="Times New Roman"/>
          <w:lang w:val="en-IE"/>
        </w:rPr>
        <w:t xml:space="preserve"> dealt with excessively in </w:t>
      </w:r>
      <w:r w:rsidR="00667A44" w:rsidRPr="008E05B6">
        <w:rPr>
          <w:rFonts w:ascii="Times New Roman" w:hAnsi="Times New Roman" w:cs="Times New Roman"/>
          <w:i/>
          <w:iCs/>
          <w:lang w:val="en-IE"/>
        </w:rPr>
        <w:t>Parked</w:t>
      </w:r>
      <w:r w:rsidR="00667A44" w:rsidRPr="008E05B6">
        <w:rPr>
          <w:rFonts w:ascii="Times New Roman" w:hAnsi="Times New Roman" w:cs="Times New Roman"/>
          <w:lang w:val="en-IE"/>
        </w:rPr>
        <w:t xml:space="preserve">, while </w:t>
      </w:r>
      <w:r w:rsidR="00D17DB4" w:rsidRPr="008E05B6">
        <w:rPr>
          <w:rFonts w:ascii="Times New Roman" w:hAnsi="Times New Roman" w:cs="Times New Roman"/>
          <w:lang w:val="en-IE"/>
        </w:rPr>
        <w:t>other</w:t>
      </w:r>
      <w:r w:rsidR="00F45342" w:rsidRPr="008E05B6">
        <w:rPr>
          <w:rFonts w:ascii="Times New Roman" w:hAnsi="Times New Roman" w:cs="Times New Roman"/>
          <w:lang w:val="en-IE"/>
        </w:rPr>
        <w:t xml:space="preserve"> </w:t>
      </w:r>
      <w:r w:rsidR="0052322C" w:rsidRPr="008E05B6">
        <w:rPr>
          <w:rFonts w:ascii="Times New Roman" w:hAnsi="Times New Roman" w:cs="Times New Roman"/>
          <w:lang w:val="en-IE"/>
        </w:rPr>
        <w:t>topics</w:t>
      </w:r>
      <w:r w:rsidR="004C750D" w:rsidRPr="008E05B6">
        <w:rPr>
          <w:rFonts w:ascii="Times New Roman" w:hAnsi="Times New Roman" w:cs="Times New Roman"/>
          <w:lang w:val="en-IE"/>
        </w:rPr>
        <w:t xml:space="preserve"> of social debate, </w:t>
      </w:r>
      <w:r w:rsidR="00D17DB4" w:rsidRPr="008E05B6">
        <w:rPr>
          <w:rFonts w:ascii="Times New Roman" w:hAnsi="Times New Roman" w:cs="Times New Roman"/>
          <w:lang w:val="en-IE"/>
        </w:rPr>
        <w:t>such as religion,</w:t>
      </w:r>
      <w:r w:rsidR="004C750D" w:rsidRPr="008E05B6">
        <w:rPr>
          <w:rFonts w:ascii="Times New Roman" w:hAnsi="Times New Roman" w:cs="Times New Roman"/>
          <w:lang w:val="en-IE"/>
        </w:rPr>
        <w:t xml:space="preserve"> are</w:t>
      </w:r>
      <w:r w:rsidR="00D17DB4" w:rsidRPr="008E05B6">
        <w:rPr>
          <w:rFonts w:ascii="Times New Roman" w:hAnsi="Times New Roman" w:cs="Times New Roman"/>
          <w:lang w:val="en-IE"/>
        </w:rPr>
        <w:t xml:space="preserve"> </w:t>
      </w:r>
      <w:r w:rsidR="00F45342" w:rsidRPr="008E05B6">
        <w:rPr>
          <w:rFonts w:ascii="Times New Roman" w:hAnsi="Times New Roman" w:cs="Times New Roman"/>
          <w:lang w:val="en-IE"/>
        </w:rPr>
        <w:t xml:space="preserve">entertained </w:t>
      </w:r>
      <w:r w:rsidR="00DC1F2E" w:rsidRPr="008E05B6">
        <w:rPr>
          <w:rFonts w:ascii="Times New Roman" w:hAnsi="Times New Roman" w:cs="Times New Roman"/>
          <w:lang w:val="en-IE"/>
        </w:rPr>
        <w:t xml:space="preserve">only </w:t>
      </w:r>
      <w:r w:rsidR="00D17DB4" w:rsidRPr="008E05B6">
        <w:rPr>
          <w:rFonts w:ascii="Times New Roman" w:hAnsi="Times New Roman" w:cs="Times New Roman"/>
          <w:lang w:val="en-IE"/>
        </w:rPr>
        <w:t>lightly</w:t>
      </w:r>
      <w:r w:rsidR="0052322C" w:rsidRPr="008E05B6">
        <w:rPr>
          <w:rFonts w:ascii="Times New Roman" w:hAnsi="Times New Roman" w:cs="Times New Roman"/>
          <w:lang w:val="en-IE"/>
        </w:rPr>
        <w:t xml:space="preserve">, </w:t>
      </w:r>
      <w:r w:rsidR="00667A44" w:rsidRPr="008E05B6">
        <w:rPr>
          <w:rFonts w:ascii="Times New Roman" w:hAnsi="Times New Roman" w:cs="Times New Roman"/>
          <w:lang w:val="en-IE"/>
        </w:rPr>
        <w:t xml:space="preserve">to maintain the focus on the story of Fred Daly. </w:t>
      </w:r>
      <w:r w:rsidR="00A84D24" w:rsidRPr="008E05B6">
        <w:rPr>
          <w:rFonts w:ascii="Times New Roman" w:hAnsi="Times New Roman" w:cs="Times New Roman"/>
          <w:i/>
          <w:iCs/>
          <w:lang w:val="en-IE"/>
        </w:rPr>
        <w:t>Parked</w:t>
      </w:r>
      <w:r w:rsidR="00A84D24" w:rsidRPr="008E05B6">
        <w:rPr>
          <w:rFonts w:ascii="Times New Roman" w:hAnsi="Times New Roman" w:cs="Times New Roman"/>
          <w:lang w:val="en-IE"/>
        </w:rPr>
        <w:t xml:space="preserve"> </w:t>
      </w:r>
      <w:r w:rsidR="0052322C" w:rsidRPr="008E05B6">
        <w:rPr>
          <w:rFonts w:ascii="Times New Roman" w:hAnsi="Times New Roman" w:cs="Times New Roman"/>
          <w:lang w:val="en-IE"/>
        </w:rPr>
        <w:t>makes use of</w:t>
      </w:r>
      <w:r w:rsidR="00A84D24" w:rsidRPr="008E05B6">
        <w:rPr>
          <w:rFonts w:ascii="Times New Roman" w:hAnsi="Times New Roman" w:cs="Times New Roman"/>
          <w:lang w:val="en-IE"/>
        </w:rPr>
        <w:t xml:space="preserve"> the </w:t>
      </w:r>
      <w:proofErr w:type="spellStart"/>
      <w:r w:rsidR="00A84D24" w:rsidRPr="008E05B6">
        <w:rPr>
          <w:rFonts w:ascii="Times New Roman" w:hAnsi="Times New Roman" w:cs="Times New Roman"/>
          <w:lang w:val="en-IE"/>
        </w:rPr>
        <w:t>topos</w:t>
      </w:r>
      <w:proofErr w:type="spellEnd"/>
      <w:r w:rsidR="00A84D24" w:rsidRPr="008E05B6">
        <w:rPr>
          <w:rFonts w:ascii="Times New Roman" w:hAnsi="Times New Roman" w:cs="Times New Roman"/>
          <w:lang w:val="en-IE"/>
        </w:rPr>
        <w:t xml:space="preserve"> of the “returning Irishman</w:t>
      </w:r>
      <w:r w:rsidR="00E21B77" w:rsidRPr="008E05B6">
        <w:rPr>
          <w:rFonts w:ascii="Times New Roman" w:hAnsi="Times New Roman" w:cs="Times New Roman"/>
          <w:lang w:val="en-IE"/>
        </w:rPr>
        <w:t>,</w:t>
      </w:r>
      <w:r w:rsidR="00A84D24" w:rsidRPr="008E05B6">
        <w:rPr>
          <w:rFonts w:ascii="Times New Roman" w:hAnsi="Times New Roman" w:cs="Times New Roman"/>
          <w:lang w:val="en-IE"/>
        </w:rPr>
        <w:t>”</w:t>
      </w:r>
      <w:r w:rsidR="00F45342" w:rsidRPr="008E05B6">
        <w:rPr>
          <w:rFonts w:ascii="Times New Roman" w:hAnsi="Times New Roman" w:cs="Times New Roman"/>
          <w:lang w:val="en-IE"/>
        </w:rPr>
        <w:t xml:space="preserve"> </w:t>
      </w:r>
      <w:r w:rsidR="0052322C" w:rsidRPr="008E05B6">
        <w:rPr>
          <w:rFonts w:ascii="Times New Roman" w:hAnsi="Times New Roman" w:cs="Times New Roman"/>
          <w:lang w:val="en-IE"/>
        </w:rPr>
        <w:t>which</w:t>
      </w:r>
      <w:r w:rsidR="00F45342" w:rsidRPr="008E05B6">
        <w:rPr>
          <w:rFonts w:ascii="Times New Roman" w:hAnsi="Times New Roman" w:cs="Times New Roman"/>
          <w:lang w:val="en-IE"/>
        </w:rPr>
        <w:t xml:space="preserve"> was </w:t>
      </w:r>
      <w:r w:rsidR="00A84D24" w:rsidRPr="008E05B6">
        <w:rPr>
          <w:rFonts w:ascii="Times New Roman" w:hAnsi="Times New Roman" w:cs="Times New Roman"/>
          <w:lang w:val="en-IE"/>
        </w:rPr>
        <w:t xml:space="preserve">used </w:t>
      </w:r>
      <w:r w:rsidR="00F45342" w:rsidRPr="008E05B6">
        <w:rPr>
          <w:rFonts w:ascii="Times New Roman" w:hAnsi="Times New Roman" w:cs="Times New Roman"/>
          <w:lang w:val="en-IE"/>
        </w:rPr>
        <w:t xml:space="preserve">surreptitiously </w:t>
      </w:r>
      <w:r w:rsidR="00A84D24" w:rsidRPr="008E05B6">
        <w:rPr>
          <w:rFonts w:ascii="Times New Roman" w:hAnsi="Times New Roman" w:cs="Times New Roman"/>
          <w:lang w:val="en-IE"/>
        </w:rPr>
        <w:t xml:space="preserve">in non-indigenous </w:t>
      </w:r>
      <w:r w:rsidR="00E21B77" w:rsidRPr="008E05B6">
        <w:rPr>
          <w:rFonts w:ascii="Times New Roman" w:hAnsi="Times New Roman" w:cs="Times New Roman"/>
          <w:lang w:val="en-IE"/>
        </w:rPr>
        <w:t>representations</w:t>
      </w:r>
      <w:r w:rsidR="00A84D24" w:rsidRPr="008E05B6">
        <w:rPr>
          <w:rFonts w:ascii="Times New Roman" w:hAnsi="Times New Roman" w:cs="Times New Roman"/>
          <w:lang w:val="en-IE"/>
        </w:rPr>
        <w:t xml:space="preserve"> of Ireland</w:t>
      </w:r>
      <w:r w:rsidR="00F45342" w:rsidRPr="008E05B6">
        <w:rPr>
          <w:rFonts w:ascii="Times New Roman" w:hAnsi="Times New Roman" w:cs="Times New Roman"/>
          <w:lang w:val="en-IE"/>
        </w:rPr>
        <w:t xml:space="preserve"> </w:t>
      </w:r>
      <w:r w:rsidR="0052322C" w:rsidRPr="008E05B6">
        <w:rPr>
          <w:rFonts w:ascii="Times New Roman" w:hAnsi="Times New Roman" w:cs="Times New Roman"/>
          <w:lang w:val="en-IE"/>
        </w:rPr>
        <w:t>throughout</w:t>
      </w:r>
      <w:r w:rsidR="00F45342" w:rsidRPr="008E05B6">
        <w:rPr>
          <w:rFonts w:ascii="Times New Roman" w:hAnsi="Times New Roman" w:cs="Times New Roman"/>
          <w:lang w:val="en-IE"/>
        </w:rPr>
        <w:t xml:space="preserve"> the twentieth century. At the dawn of the twenty-first century, however, </w:t>
      </w:r>
      <w:r w:rsidR="00CD71C6" w:rsidRPr="008E05B6">
        <w:rPr>
          <w:rFonts w:ascii="Times New Roman" w:hAnsi="Times New Roman" w:cs="Times New Roman"/>
          <w:lang w:val="en-IE"/>
        </w:rPr>
        <w:t xml:space="preserve">this </w:t>
      </w:r>
      <w:proofErr w:type="spellStart"/>
      <w:r w:rsidR="00CD71C6" w:rsidRPr="008E05B6">
        <w:rPr>
          <w:rFonts w:ascii="Times New Roman" w:hAnsi="Times New Roman" w:cs="Times New Roman"/>
          <w:lang w:val="en-IE"/>
        </w:rPr>
        <w:t>topos</w:t>
      </w:r>
      <w:proofErr w:type="spellEnd"/>
      <w:r w:rsidR="00CD71C6" w:rsidRPr="008E05B6">
        <w:rPr>
          <w:rFonts w:ascii="Times New Roman" w:hAnsi="Times New Roman" w:cs="Times New Roman"/>
          <w:lang w:val="en-IE"/>
        </w:rPr>
        <w:t xml:space="preserve"> is modified </w:t>
      </w:r>
      <w:r w:rsidR="0052322C" w:rsidRPr="008E05B6">
        <w:rPr>
          <w:rFonts w:ascii="Times New Roman" w:hAnsi="Times New Roman" w:cs="Times New Roman"/>
          <w:lang w:val="en-IE"/>
        </w:rPr>
        <w:t xml:space="preserve">in </w:t>
      </w:r>
      <w:r w:rsidR="0052322C" w:rsidRPr="008E05B6">
        <w:rPr>
          <w:rFonts w:ascii="Times New Roman" w:hAnsi="Times New Roman" w:cs="Times New Roman"/>
          <w:i/>
          <w:iCs/>
          <w:lang w:val="en-IE"/>
        </w:rPr>
        <w:t xml:space="preserve">Parked </w:t>
      </w:r>
      <w:r w:rsidR="00CD71C6" w:rsidRPr="008E05B6">
        <w:rPr>
          <w:rFonts w:ascii="Times New Roman" w:hAnsi="Times New Roman" w:cs="Times New Roman"/>
          <w:lang w:val="en-IE"/>
        </w:rPr>
        <w:t xml:space="preserve">for </w:t>
      </w:r>
      <w:r w:rsidR="00E21B77" w:rsidRPr="008E05B6">
        <w:rPr>
          <w:rFonts w:ascii="Times New Roman" w:hAnsi="Times New Roman" w:cs="Times New Roman"/>
          <w:lang w:val="en-IE"/>
        </w:rPr>
        <w:t>several</w:t>
      </w:r>
      <w:r w:rsidR="00CD71C6" w:rsidRPr="008E05B6">
        <w:rPr>
          <w:rFonts w:ascii="Times New Roman" w:hAnsi="Times New Roman" w:cs="Times New Roman"/>
          <w:lang w:val="en-IE"/>
        </w:rPr>
        <w:t xml:space="preserve"> reasons: first, </w:t>
      </w:r>
      <w:r w:rsidR="00E21B77" w:rsidRPr="008E05B6">
        <w:rPr>
          <w:rFonts w:ascii="Times New Roman" w:hAnsi="Times New Roman" w:cs="Times New Roman"/>
          <w:lang w:val="en-IE"/>
        </w:rPr>
        <w:t>to</w:t>
      </w:r>
      <w:r w:rsidR="00CD71C6" w:rsidRPr="008E05B6">
        <w:rPr>
          <w:rFonts w:ascii="Times New Roman" w:hAnsi="Times New Roman" w:cs="Times New Roman"/>
          <w:lang w:val="en-IE"/>
        </w:rPr>
        <w:t xml:space="preserve"> </w:t>
      </w:r>
      <w:r w:rsidR="00A84D24" w:rsidRPr="008E05B6">
        <w:rPr>
          <w:rFonts w:ascii="Times New Roman" w:hAnsi="Times New Roman" w:cs="Times New Roman"/>
          <w:lang w:val="en-IE"/>
        </w:rPr>
        <w:t xml:space="preserve">adhere to the realistic strand of </w:t>
      </w:r>
      <w:r w:rsidR="00CD71C6" w:rsidRPr="008E05B6">
        <w:rPr>
          <w:rFonts w:ascii="Times New Roman" w:hAnsi="Times New Roman" w:cs="Times New Roman"/>
          <w:lang w:val="en-IE"/>
        </w:rPr>
        <w:t>First Wave Irish Cinema; second, to use the realistic</w:t>
      </w:r>
      <w:r w:rsidR="005020F1" w:rsidRPr="008E05B6">
        <w:rPr>
          <w:rFonts w:ascii="Times New Roman" w:hAnsi="Times New Roman" w:cs="Times New Roman"/>
          <w:lang w:val="en-IE"/>
        </w:rPr>
        <w:t xml:space="preserve"> </w:t>
      </w:r>
      <w:r w:rsidR="00A84D24" w:rsidRPr="008E05B6">
        <w:rPr>
          <w:rFonts w:ascii="Times New Roman" w:hAnsi="Times New Roman" w:cs="Times New Roman"/>
          <w:lang w:val="en-IE"/>
        </w:rPr>
        <w:t xml:space="preserve">European </w:t>
      </w:r>
      <w:r w:rsidR="005020F1" w:rsidRPr="008E05B6">
        <w:rPr>
          <w:rFonts w:ascii="Times New Roman" w:hAnsi="Times New Roman" w:cs="Times New Roman"/>
          <w:lang w:val="en-IE"/>
        </w:rPr>
        <w:t>tradition</w:t>
      </w:r>
      <w:r w:rsidR="00CD71C6" w:rsidRPr="008E05B6">
        <w:rPr>
          <w:rFonts w:ascii="Times New Roman" w:hAnsi="Times New Roman" w:cs="Times New Roman"/>
          <w:lang w:val="en-IE"/>
        </w:rPr>
        <w:t xml:space="preserve"> of cinema; third, to secure finances from a wide variety of sources, from the Finnish and Irish film industries to the </w:t>
      </w:r>
      <w:r w:rsidR="0052322C" w:rsidRPr="008E05B6">
        <w:rPr>
          <w:rFonts w:ascii="Times New Roman" w:hAnsi="Times New Roman" w:cs="Times New Roman"/>
          <w:lang w:val="en-IE"/>
        </w:rPr>
        <w:t>MEDIA</w:t>
      </w:r>
      <w:r w:rsidR="00CD71C6" w:rsidRPr="008E05B6">
        <w:rPr>
          <w:rFonts w:ascii="Times New Roman" w:hAnsi="Times New Roman" w:cs="Times New Roman"/>
          <w:lang w:val="en-IE"/>
        </w:rPr>
        <w:t xml:space="preserve"> support programme of the European Union. The result </w:t>
      </w:r>
      <w:r w:rsidR="0052322C" w:rsidRPr="008E05B6">
        <w:rPr>
          <w:rFonts w:ascii="Times New Roman" w:hAnsi="Times New Roman" w:cs="Times New Roman"/>
          <w:lang w:val="en-IE"/>
        </w:rPr>
        <w:t xml:space="preserve">is </w:t>
      </w:r>
      <w:r w:rsidR="00CD71C6" w:rsidRPr="008E05B6">
        <w:rPr>
          <w:rFonts w:ascii="Times New Roman" w:hAnsi="Times New Roman" w:cs="Times New Roman"/>
          <w:lang w:val="en-IE"/>
        </w:rPr>
        <w:t>a work of art that sends a socia</w:t>
      </w:r>
      <w:r w:rsidR="00B54E7A" w:rsidRPr="008E05B6">
        <w:rPr>
          <w:rFonts w:ascii="Times New Roman" w:hAnsi="Times New Roman" w:cs="Times New Roman"/>
          <w:lang w:val="en-IE"/>
        </w:rPr>
        <w:t>l</w:t>
      </w:r>
      <w:r w:rsidR="00CD71C6" w:rsidRPr="008E05B6">
        <w:rPr>
          <w:rFonts w:ascii="Times New Roman" w:hAnsi="Times New Roman" w:cs="Times New Roman"/>
          <w:lang w:val="en-IE"/>
        </w:rPr>
        <w:t>l</w:t>
      </w:r>
      <w:r w:rsidR="00B54E7A" w:rsidRPr="008E05B6">
        <w:rPr>
          <w:rFonts w:ascii="Times New Roman" w:hAnsi="Times New Roman" w:cs="Times New Roman"/>
          <w:lang w:val="en-IE"/>
        </w:rPr>
        <w:t>y</w:t>
      </w:r>
      <w:r w:rsidR="00CD71C6" w:rsidRPr="008E05B6">
        <w:rPr>
          <w:rFonts w:ascii="Times New Roman" w:hAnsi="Times New Roman" w:cs="Times New Roman"/>
          <w:lang w:val="en-IE"/>
        </w:rPr>
        <w:t xml:space="preserve"> conscious message to both its Irish and its global audience</w:t>
      </w:r>
      <w:r w:rsidR="00B54E7A" w:rsidRPr="008E05B6">
        <w:rPr>
          <w:rFonts w:ascii="Times New Roman" w:hAnsi="Times New Roman" w:cs="Times New Roman"/>
          <w:lang w:val="en-IE"/>
        </w:rPr>
        <w:t>s</w:t>
      </w:r>
      <w:r w:rsidR="00CD71C6" w:rsidRPr="008E05B6">
        <w:rPr>
          <w:rFonts w:ascii="Times New Roman" w:hAnsi="Times New Roman" w:cs="Times New Roman"/>
          <w:lang w:val="en-IE"/>
        </w:rPr>
        <w:t xml:space="preserve">, </w:t>
      </w:r>
      <w:r w:rsidR="00B54E7A" w:rsidRPr="008E05B6">
        <w:rPr>
          <w:rFonts w:ascii="Times New Roman" w:hAnsi="Times New Roman" w:cs="Times New Roman"/>
          <w:lang w:val="en-IE"/>
        </w:rPr>
        <w:t xml:space="preserve">a film that </w:t>
      </w:r>
      <w:r w:rsidR="0052322C" w:rsidRPr="008E05B6">
        <w:rPr>
          <w:rFonts w:ascii="Times New Roman" w:hAnsi="Times New Roman" w:cs="Times New Roman"/>
          <w:lang w:val="en-IE"/>
        </w:rPr>
        <w:t xml:space="preserve">serves as </w:t>
      </w:r>
      <w:r w:rsidR="00E21B77" w:rsidRPr="008E05B6">
        <w:rPr>
          <w:rFonts w:ascii="Times New Roman" w:hAnsi="Times New Roman" w:cs="Times New Roman"/>
          <w:lang w:val="en-IE"/>
        </w:rPr>
        <w:t xml:space="preserve">a </w:t>
      </w:r>
      <w:r w:rsidR="0052322C" w:rsidRPr="008E05B6">
        <w:rPr>
          <w:rFonts w:ascii="Times New Roman" w:hAnsi="Times New Roman" w:cs="Times New Roman"/>
          <w:lang w:val="en-IE"/>
        </w:rPr>
        <w:t>good</w:t>
      </w:r>
      <w:r w:rsidR="00B54E7A" w:rsidRPr="008E05B6">
        <w:rPr>
          <w:rFonts w:ascii="Times New Roman" w:hAnsi="Times New Roman" w:cs="Times New Roman"/>
          <w:lang w:val="en-IE"/>
        </w:rPr>
        <w:t xml:space="preserve"> example of</w:t>
      </w:r>
      <w:r w:rsidR="0052322C" w:rsidRPr="008E05B6">
        <w:rPr>
          <w:rFonts w:ascii="Times New Roman" w:hAnsi="Times New Roman" w:cs="Times New Roman"/>
          <w:lang w:val="en-IE"/>
        </w:rPr>
        <w:t xml:space="preserve"> </w:t>
      </w:r>
      <w:r w:rsidR="00CD71C6" w:rsidRPr="008E05B6">
        <w:rPr>
          <w:rFonts w:ascii="Times New Roman" w:hAnsi="Times New Roman" w:cs="Times New Roman"/>
          <w:lang w:val="en-IE"/>
        </w:rPr>
        <w:t>Third Wave Irish Cinema</w:t>
      </w:r>
      <w:r w:rsidR="00B54E7A" w:rsidRPr="008E05B6">
        <w:rPr>
          <w:rFonts w:ascii="Times New Roman" w:hAnsi="Times New Roman" w:cs="Times New Roman"/>
          <w:lang w:val="en-IE"/>
        </w:rPr>
        <w:t xml:space="preserve"> </w:t>
      </w:r>
      <w:r w:rsidR="0052322C" w:rsidRPr="008E05B6">
        <w:rPr>
          <w:rFonts w:ascii="Times New Roman" w:hAnsi="Times New Roman" w:cs="Times New Roman"/>
          <w:lang w:val="en-IE"/>
        </w:rPr>
        <w:t>entertaining audiences at</w:t>
      </w:r>
      <w:r w:rsidR="00B54E7A" w:rsidRPr="008E05B6">
        <w:rPr>
          <w:rFonts w:ascii="Times New Roman" w:hAnsi="Times New Roman" w:cs="Times New Roman"/>
          <w:lang w:val="en-IE"/>
        </w:rPr>
        <w:t xml:space="preserve"> the beginning of the twenty-first century. </w:t>
      </w:r>
    </w:p>
    <w:p w14:paraId="3BDB5D0C" w14:textId="77777777" w:rsidR="00C12F35" w:rsidRPr="008E05B6" w:rsidRDefault="00C12F35" w:rsidP="00C12F35">
      <w:pPr>
        <w:spacing w:after="0" w:line="240" w:lineRule="auto"/>
        <w:rPr>
          <w:rFonts w:ascii="Times New Roman" w:hAnsi="Times New Roman" w:cs="Times New Roman"/>
          <w:lang w:val="en-IE"/>
        </w:rPr>
      </w:pPr>
    </w:p>
    <w:p w14:paraId="5FF8AA2C" w14:textId="5CFB4902" w:rsidR="00826D03" w:rsidRPr="008E05B6" w:rsidRDefault="00826D03" w:rsidP="00C12F35">
      <w:pPr>
        <w:spacing w:after="0" w:line="240" w:lineRule="auto"/>
        <w:rPr>
          <w:rFonts w:ascii="Times New Roman" w:hAnsi="Times New Roman" w:cs="Times New Roman"/>
          <w:b/>
          <w:bCs/>
          <w:sz w:val="22"/>
          <w:szCs w:val="22"/>
          <w:lang w:val="en-IE"/>
        </w:rPr>
      </w:pPr>
      <w:r w:rsidRPr="008E05B6">
        <w:rPr>
          <w:rFonts w:ascii="Times New Roman" w:hAnsi="Times New Roman" w:cs="Times New Roman"/>
          <w:b/>
          <w:bCs/>
          <w:sz w:val="22"/>
          <w:szCs w:val="22"/>
          <w:lang w:val="en-IE"/>
        </w:rPr>
        <w:t>References</w:t>
      </w:r>
    </w:p>
    <w:p w14:paraId="684147B9" w14:textId="77777777" w:rsidR="00741423" w:rsidRPr="008E05B6" w:rsidRDefault="00741423" w:rsidP="00C12F35">
      <w:pPr>
        <w:spacing w:after="0" w:line="240" w:lineRule="auto"/>
        <w:rPr>
          <w:rFonts w:ascii="Times New Roman" w:hAnsi="Times New Roman" w:cs="Times New Roman"/>
          <w:b/>
          <w:bCs/>
          <w:sz w:val="22"/>
          <w:szCs w:val="22"/>
          <w:lang w:val="en-IE"/>
        </w:rPr>
      </w:pPr>
    </w:p>
    <w:p w14:paraId="61A548F4" w14:textId="38B07E80" w:rsidR="00826D03" w:rsidRPr="008E05B6" w:rsidRDefault="00826D03" w:rsidP="006A131A">
      <w:pPr>
        <w:spacing w:after="0" w:line="240" w:lineRule="auto"/>
        <w:rPr>
          <w:rFonts w:ascii="Times New Roman" w:hAnsi="Times New Roman" w:cs="Times New Roman"/>
          <w:sz w:val="22"/>
          <w:szCs w:val="22"/>
          <w:lang w:val="en-IE"/>
        </w:rPr>
      </w:pPr>
      <w:r w:rsidRPr="008E05B6">
        <w:rPr>
          <w:rFonts w:ascii="Times New Roman" w:hAnsi="Times New Roman" w:cs="Times New Roman"/>
          <w:sz w:val="22"/>
          <w:szCs w:val="22"/>
          <w:u w:val="single"/>
          <w:lang w:val="en-IE"/>
        </w:rPr>
        <w:t>Films</w:t>
      </w:r>
    </w:p>
    <w:p w14:paraId="1CEC92DB"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Abrahamson, Lenny. 2004. </w:t>
      </w:r>
      <w:r w:rsidRPr="008E05B6">
        <w:rPr>
          <w:rFonts w:ascii="Times New Roman" w:hAnsi="Times New Roman" w:cs="Times New Roman"/>
          <w:i/>
          <w:iCs/>
          <w:sz w:val="22"/>
          <w:szCs w:val="22"/>
          <w:lang w:val="en-IE"/>
        </w:rPr>
        <w:t>Adam and Paul</w:t>
      </w:r>
      <w:r w:rsidRPr="008E05B6">
        <w:rPr>
          <w:rFonts w:ascii="Times New Roman" w:hAnsi="Times New Roman" w:cs="Times New Roman"/>
          <w:sz w:val="22"/>
          <w:szCs w:val="22"/>
          <w:lang w:val="en-IE"/>
        </w:rPr>
        <w:t>. Element Pictures. DVD.</w:t>
      </w:r>
    </w:p>
    <w:p w14:paraId="3ACAA9B6"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Byrne, Darragh. 2010. </w:t>
      </w:r>
      <w:r w:rsidRPr="008E05B6">
        <w:rPr>
          <w:rFonts w:ascii="Times New Roman" w:hAnsi="Times New Roman" w:cs="Times New Roman"/>
          <w:i/>
          <w:iCs/>
          <w:sz w:val="22"/>
          <w:szCs w:val="22"/>
          <w:lang w:val="en-IE"/>
        </w:rPr>
        <w:t>Parked</w:t>
      </w:r>
      <w:r w:rsidRPr="008E05B6">
        <w:rPr>
          <w:rFonts w:ascii="Times New Roman" w:hAnsi="Times New Roman" w:cs="Times New Roman"/>
          <w:sz w:val="22"/>
          <w:szCs w:val="22"/>
          <w:lang w:val="en-IE"/>
        </w:rPr>
        <w:t xml:space="preserve">. Helsinki Filmi, Irish Film Board, Finnish Film Foundation, and Radio </w:t>
      </w:r>
      <w:proofErr w:type="spellStart"/>
      <w:r w:rsidRPr="008E05B6">
        <w:rPr>
          <w:rFonts w:ascii="Times New Roman" w:hAnsi="Times New Roman" w:cs="Times New Roman"/>
          <w:sz w:val="22"/>
          <w:szCs w:val="22"/>
          <w:lang w:val="en-IE"/>
        </w:rPr>
        <w:t>Teilifís</w:t>
      </w:r>
      <w:proofErr w:type="spellEnd"/>
      <w:r w:rsidRPr="008E05B6">
        <w:rPr>
          <w:rFonts w:ascii="Times New Roman" w:hAnsi="Times New Roman" w:cs="Times New Roman"/>
          <w:sz w:val="22"/>
          <w:szCs w:val="22"/>
          <w:lang w:val="en-IE"/>
        </w:rPr>
        <w:t xml:space="preserve"> Éireann. DVD.</w:t>
      </w:r>
    </w:p>
    <w:p w14:paraId="0BDD6FE8" w14:textId="70BE8DCC"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Comerford, Joe. 1973. </w:t>
      </w:r>
      <w:r w:rsidRPr="008E05B6">
        <w:rPr>
          <w:rFonts w:ascii="Times New Roman" w:hAnsi="Times New Roman" w:cs="Times New Roman"/>
          <w:i/>
          <w:iCs/>
          <w:sz w:val="22"/>
          <w:szCs w:val="22"/>
          <w:lang w:val="en-IE"/>
        </w:rPr>
        <w:t>Withdrawal.</w:t>
      </w:r>
      <w:r w:rsidRPr="008E05B6">
        <w:rPr>
          <w:rFonts w:ascii="Times New Roman" w:hAnsi="Times New Roman" w:cs="Times New Roman"/>
          <w:sz w:val="22"/>
          <w:szCs w:val="22"/>
          <w:lang w:val="en-IE"/>
        </w:rPr>
        <w:t xml:space="preserve"> Rad</w:t>
      </w:r>
      <w:r w:rsidR="00765860" w:rsidRPr="008E05B6">
        <w:rPr>
          <w:rFonts w:ascii="Times New Roman" w:hAnsi="Times New Roman" w:cs="Times New Roman"/>
          <w:sz w:val="22"/>
          <w:szCs w:val="22"/>
          <w:lang w:val="en-IE"/>
        </w:rPr>
        <w:t>io</w:t>
      </w:r>
      <w:r w:rsidRPr="008E05B6">
        <w:rPr>
          <w:rFonts w:ascii="Times New Roman" w:hAnsi="Times New Roman" w:cs="Times New Roman"/>
          <w:sz w:val="22"/>
          <w:szCs w:val="22"/>
          <w:lang w:val="en-IE"/>
        </w:rPr>
        <w:t xml:space="preserve"> </w:t>
      </w:r>
      <w:proofErr w:type="spellStart"/>
      <w:r w:rsidRPr="008E05B6">
        <w:rPr>
          <w:rFonts w:ascii="Times New Roman" w:hAnsi="Times New Roman" w:cs="Times New Roman"/>
          <w:sz w:val="22"/>
          <w:szCs w:val="22"/>
          <w:lang w:val="en-IE"/>
        </w:rPr>
        <w:t>Teilifís</w:t>
      </w:r>
      <w:proofErr w:type="spellEnd"/>
      <w:r w:rsidRPr="008E05B6">
        <w:rPr>
          <w:rFonts w:ascii="Times New Roman" w:hAnsi="Times New Roman" w:cs="Times New Roman"/>
          <w:sz w:val="22"/>
          <w:szCs w:val="22"/>
          <w:lang w:val="en-IE"/>
        </w:rPr>
        <w:t xml:space="preserve"> Éireann. IFI.</w:t>
      </w:r>
    </w:p>
    <w:p w14:paraId="491AC104"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Ford, John. 1952. </w:t>
      </w:r>
      <w:r w:rsidRPr="008E05B6">
        <w:rPr>
          <w:rFonts w:ascii="Times New Roman" w:hAnsi="Times New Roman" w:cs="Times New Roman"/>
          <w:i/>
          <w:iCs/>
          <w:sz w:val="22"/>
          <w:szCs w:val="22"/>
          <w:lang w:val="en-IE"/>
        </w:rPr>
        <w:t>The Quiet Man</w:t>
      </w:r>
      <w:r w:rsidRPr="008E05B6">
        <w:rPr>
          <w:rFonts w:ascii="Times New Roman" w:hAnsi="Times New Roman" w:cs="Times New Roman"/>
          <w:sz w:val="22"/>
          <w:szCs w:val="22"/>
          <w:lang w:val="en-IE"/>
        </w:rPr>
        <w:t xml:space="preserve">. Republic Pictures. DVD. </w:t>
      </w:r>
    </w:p>
    <w:p w14:paraId="226B96F7"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Olcott, Sydney. 1910. </w:t>
      </w:r>
      <w:r w:rsidRPr="008E05B6">
        <w:rPr>
          <w:rFonts w:ascii="Times New Roman" w:hAnsi="Times New Roman" w:cs="Times New Roman"/>
          <w:i/>
          <w:iCs/>
          <w:sz w:val="22"/>
          <w:szCs w:val="22"/>
          <w:lang w:val="en-IE"/>
        </w:rPr>
        <w:t>The Lad from Old Ireland</w:t>
      </w:r>
      <w:r w:rsidRPr="008E05B6">
        <w:rPr>
          <w:rFonts w:ascii="Times New Roman" w:hAnsi="Times New Roman" w:cs="Times New Roman"/>
          <w:sz w:val="22"/>
          <w:szCs w:val="22"/>
          <w:lang w:val="en-IE"/>
        </w:rPr>
        <w:t xml:space="preserve">. Kalem Company. YouTube. Accessed October 15, 2024. </w:t>
      </w:r>
    </w:p>
    <w:p w14:paraId="148B3369"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Parker, Allen. 1999. </w:t>
      </w:r>
      <w:r w:rsidRPr="008E05B6">
        <w:rPr>
          <w:rFonts w:ascii="Times New Roman" w:hAnsi="Times New Roman" w:cs="Times New Roman"/>
          <w:i/>
          <w:iCs/>
          <w:sz w:val="22"/>
          <w:szCs w:val="22"/>
          <w:lang w:val="en-IE"/>
        </w:rPr>
        <w:t>The Commitments</w:t>
      </w:r>
      <w:r w:rsidRPr="008E05B6">
        <w:rPr>
          <w:rFonts w:ascii="Times New Roman" w:hAnsi="Times New Roman" w:cs="Times New Roman"/>
          <w:sz w:val="22"/>
          <w:szCs w:val="22"/>
          <w:lang w:val="en-IE"/>
        </w:rPr>
        <w:t xml:space="preserve">. Beacon Pictures, The First Film Company, Dirty Hands Productions. DVD. </w:t>
      </w:r>
    </w:p>
    <w:p w14:paraId="3B400708" w14:textId="77777777" w:rsidR="00826D03" w:rsidRPr="008E05B6" w:rsidRDefault="00826D03" w:rsidP="006A131A">
      <w:pPr>
        <w:spacing w:after="0" w:line="240" w:lineRule="auto"/>
        <w:ind w:left="709" w:hanging="709"/>
        <w:rPr>
          <w:rFonts w:ascii="Times New Roman" w:hAnsi="Times New Roman" w:cs="Times New Roman"/>
          <w:sz w:val="22"/>
          <w:szCs w:val="22"/>
          <w:lang w:val="en-IE"/>
        </w:rPr>
      </w:pPr>
      <w:r w:rsidRPr="008E05B6">
        <w:rPr>
          <w:rFonts w:ascii="Times New Roman" w:hAnsi="Times New Roman" w:cs="Times New Roman"/>
          <w:sz w:val="22"/>
          <w:szCs w:val="22"/>
          <w:lang w:val="en-IE"/>
        </w:rPr>
        <w:t xml:space="preserve">Stembridge, Gerard. 2000. </w:t>
      </w:r>
      <w:r w:rsidRPr="008E05B6">
        <w:rPr>
          <w:rFonts w:ascii="Times New Roman" w:hAnsi="Times New Roman" w:cs="Times New Roman"/>
          <w:i/>
          <w:iCs/>
          <w:sz w:val="22"/>
          <w:szCs w:val="22"/>
          <w:lang w:val="en-IE"/>
        </w:rPr>
        <w:t>About Adam</w:t>
      </w:r>
      <w:r w:rsidRPr="008E05B6">
        <w:rPr>
          <w:rFonts w:ascii="Times New Roman" w:hAnsi="Times New Roman" w:cs="Times New Roman"/>
          <w:sz w:val="22"/>
          <w:szCs w:val="22"/>
          <w:lang w:val="en-IE"/>
        </w:rPr>
        <w:t>. Miramax Films, BBC Films, Irish Film Board, Venus Productions. DVD.</w:t>
      </w:r>
    </w:p>
    <w:p w14:paraId="042CB2E9" w14:textId="77777777" w:rsidR="006A131A" w:rsidRPr="008E05B6" w:rsidRDefault="006A131A">
      <w:pPr>
        <w:rPr>
          <w:rFonts w:ascii="Times New Roman" w:hAnsi="Times New Roman" w:cs="Times New Roman"/>
          <w:sz w:val="22"/>
          <w:szCs w:val="22"/>
          <w:u w:val="single"/>
          <w:lang w:val="en-IE"/>
        </w:rPr>
      </w:pPr>
      <w:r w:rsidRPr="008E05B6">
        <w:rPr>
          <w:rFonts w:ascii="Times New Roman" w:hAnsi="Times New Roman" w:cs="Times New Roman"/>
          <w:sz w:val="22"/>
          <w:szCs w:val="22"/>
          <w:u w:val="single"/>
          <w:lang w:val="en-IE"/>
        </w:rPr>
        <w:br w:type="page"/>
      </w:r>
    </w:p>
    <w:p w14:paraId="05FE28C6" w14:textId="05435BFD"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lastRenderedPageBreak/>
        <w:t>Secondary Criticism</w:t>
      </w:r>
    </w:p>
    <w:p w14:paraId="026EE11E" w14:textId="39ED564C"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Allen, Kieran. 2000. </w:t>
      </w:r>
      <w:r w:rsidRPr="00122D9C">
        <w:rPr>
          <w:rFonts w:ascii="Times New Roman" w:hAnsi="Times New Roman" w:cs="Times New Roman"/>
          <w:i/>
          <w:iCs/>
          <w:sz w:val="22"/>
          <w:szCs w:val="22"/>
          <w:lang w:val="en-IE"/>
        </w:rPr>
        <w:t>The Celtic Tiger? The Myth of Social Partnership in Ireland</w:t>
      </w:r>
      <w:r w:rsidRPr="00122D9C">
        <w:rPr>
          <w:rFonts w:ascii="Times New Roman" w:hAnsi="Times New Roman" w:cs="Times New Roman"/>
          <w:sz w:val="22"/>
          <w:szCs w:val="22"/>
          <w:lang w:val="en-IE"/>
        </w:rPr>
        <w:t xml:space="preserve">. Manchester: Manchester University Press. </w:t>
      </w:r>
    </w:p>
    <w:p w14:paraId="72BEDD50" w14:textId="77777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Barton, Ruth. 2004. </w:t>
      </w:r>
      <w:r w:rsidRPr="00122D9C">
        <w:rPr>
          <w:rFonts w:ascii="Times New Roman" w:hAnsi="Times New Roman" w:cs="Times New Roman"/>
          <w:i/>
          <w:iCs/>
          <w:sz w:val="22"/>
          <w:szCs w:val="22"/>
          <w:lang w:val="en-IE"/>
        </w:rPr>
        <w:t>Irish National Cinema</w:t>
      </w:r>
      <w:r w:rsidRPr="00122D9C">
        <w:rPr>
          <w:rFonts w:ascii="Times New Roman" w:hAnsi="Times New Roman" w:cs="Times New Roman"/>
          <w:sz w:val="22"/>
          <w:szCs w:val="22"/>
          <w:lang w:val="en-IE"/>
        </w:rPr>
        <w:t>. London: Routledge, 2004.</w:t>
      </w:r>
    </w:p>
    <w:p w14:paraId="1F3D46B8" w14:textId="5EF26315" w:rsidR="00826D03" w:rsidRPr="00122D9C" w:rsidRDefault="00826D03" w:rsidP="006A131A">
      <w:pPr>
        <w:spacing w:after="0" w:line="240" w:lineRule="auto"/>
        <w:ind w:left="709" w:hanging="709"/>
        <w:rPr>
          <w:rFonts w:ascii="Times New Roman" w:hAnsi="Times New Roman" w:cs="Times New Roman"/>
          <w:i/>
          <w:iCs/>
          <w:sz w:val="22"/>
          <w:szCs w:val="22"/>
          <w:lang w:val="en-IE"/>
        </w:rPr>
      </w:pPr>
      <w:r w:rsidRPr="00122D9C">
        <w:rPr>
          <w:rFonts w:ascii="Times New Roman" w:hAnsi="Times New Roman" w:cs="Times New Roman"/>
          <w:sz w:val="22"/>
          <w:szCs w:val="22"/>
          <w:lang w:val="en-IE"/>
        </w:rPr>
        <w:t xml:space="preserve">Barton, Ruth. 2014.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Between Modernity and Marginality: Celtic Tiger Cinema.</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In </w:t>
      </w:r>
      <w:r w:rsidRPr="00122D9C">
        <w:rPr>
          <w:rFonts w:ascii="Times New Roman" w:hAnsi="Times New Roman" w:cs="Times New Roman"/>
          <w:i/>
          <w:iCs/>
          <w:sz w:val="22"/>
          <w:szCs w:val="22"/>
          <w:lang w:val="en-IE"/>
        </w:rPr>
        <w:t>From Prosperity to Austerity: A Socio-cultural Critique of the Celtic Tiger and its Aftermath</w:t>
      </w:r>
      <w:r w:rsidR="008E05B6" w:rsidRPr="00122D9C">
        <w:rPr>
          <w:rFonts w:ascii="Times New Roman" w:hAnsi="Times New Roman" w:cs="Times New Roman"/>
          <w:sz w:val="22"/>
          <w:szCs w:val="22"/>
          <w:lang w:val="en-IE"/>
        </w:rPr>
        <w:t>, edited by E. Maher and E. O’Brien,</w:t>
      </w:r>
      <w:r w:rsidRPr="00122D9C">
        <w:rPr>
          <w:rFonts w:ascii="Times New Roman" w:hAnsi="Times New Roman" w:cs="Times New Roman"/>
          <w:sz w:val="22"/>
          <w:szCs w:val="22"/>
          <w:lang w:val="en-IE"/>
        </w:rPr>
        <w:t xml:space="preserve"> 218</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229. Manchester: Manchester University Press. </w:t>
      </w:r>
    </w:p>
    <w:p w14:paraId="0CCEC69B" w14:textId="77777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Barton, Ruth. 2019. </w:t>
      </w:r>
      <w:r w:rsidRPr="00122D9C">
        <w:rPr>
          <w:rFonts w:ascii="Times New Roman" w:hAnsi="Times New Roman" w:cs="Times New Roman"/>
          <w:i/>
          <w:iCs/>
          <w:sz w:val="22"/>
          <w:szCs w:val="22"/>
          <w:lang w:val="en-IE"/>
        </w:rPr>
        <w:t>Irish Cinema in the Twenty-first Century</w:t>
      </w:r>
      <w:r w:rsidRPr="00122D9C">
        <w:rPr>
          <w:rFonts w:ascii="Times New Roman" w:hAnsi="Times New Roman" w:cs="Times New Roman"/>
          <w:sz w:val="22"/>
          <w:szCs w:val="22"/>
          <w:lang w:val="en-IE"/>
        </w:rPr>
        <w:t xml:space="preserve">. Manchester: Manchester University Press. </w:t>
      </w:r>
    </w:p>
    <w:p w14:paraId="73A5DFE7" w14:textId="79B36446" w:rsidR="00826D03" w:rsidRPr="00122D9C" w:rsidRDefault="008E05B6"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Cast interview with Colin Morgan.</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xml:space="preserve"> 2010. </w:t>
      </w:r>
      <w:r w:rsidR="00826D03" w:rsidRPr="00122D9C">
        <w:rPr>
          <w:rFonts w:ascii="Times New Roman" w:hAnsi="Times New Roman" w:cs="Times New Roman"/>
          <w:i/>
          <w:iCs/>
          <w:sz w:val="22"/>
          <w:szCs w:val="22"/>
          <w:lang w:val="en-IE"/>
        </w:rPr>
        <w:t>Parked</w:t>
      </w:r>
      <w:r w:rsidR="00826D03" w:rsidRPr="00122D9C">
        <w:rPr>
          <w:rFonts w:ascii="Times New Roman" w:hAnsi="Times New Roman" w:cs="Times New Roman"/>
          <w:sz w:val="22"/>
          <w:szCs w:val="22"/>
          <w:lang w:val="en-IE"/>
        </w:rPr>
        <w:t xml:space="preserve">. Helsinki Filmi, Irish Film Board, Finnish Film Foundation, and Radio </w:t>
      </w:r>
      <w:proofErr w:type="spellStart"/>
      <w:r w:rsidR="00826D03" w:rsidRPr="00122D9C">
        <w:rPr>
          <w:rFonts w:ascii="Times New Roman" w:hAnsi="Times New Roman" w:cs="Times New Roman"/>
          <w:sz w:val="22"/>
          <w:szCs w:val="22"/>
          <w:lang w:val="en-IE"/>
        </w:rPr>
        <w:t>Teilifís</w:t>
      </w:r>
      <w:proofErr w:type="spellEnd"/>
      <w:r w:rsidR="00826D03" w:rsidRPr="00122D9C">
        <w:rPr>
          <w:rFonts w:ascii="Times New Roman" w:hAnsi="Times New Roman" w:cs="Times New Roman"/>
          <w:sz w:val="22"/>
          <w:szCs w:val="22"/>
          <w:lang w:val="en-IE"/>
        </w:rPr>
        <w:t xml:space="preserve"> Éireann. DVD.</w:t>
      </w:r>
    </w:p>
    <w:p w14:paraId="3D8B9894" w14:textId="5BC3C23D" w:rsidR="00826D03" w:rsidRPr="00122D9C" w:rsidRDefault="008E05B6"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Darragh Byrne (</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Parked</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interview.</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xml:space="preserve"> 2012. </w:t>
      </w:r>
      <w:r w:rsidR="00826D03" w:rsidRPr="00122D9C">
        <w:rPr>
          <w:rFonts w:ascii="Times New Roman" w:hAnsi="Times New Roman" w:cs="Times New Roman"/>
          <w:i/>
          <w:iCs/>
          <w:sz w:val="22"/>
          <w:szCs w:val="22"/>
          <w:lang w:val="en-IE"/>
        </w:rPr>
        <w:t>Cultbox.com</w:t>
      </w:r>
      <w:r w:rsidR="00826D03" w:rsidRPr="00122D9C">
        <w:rPr>
          <w:rFonts w:ascii="Times New Roman" w:hAnsi="Times New Roman" w:cs="Times New Roman"/>
          <w:sz w:val="22"/>
          <w:szCs w:val="22"/>
          <w:lang w:val="en-IE"/>
        </w:rPr>
        <w:t>. Accessed October 15, 2024. https://cultbox.co.uk/interviews/syndicated/darragh-byrne-parked-interview</w:t>
      </w:r>
    </w:p>
    <w:p w14:paraId="2F6942C1" w14:textId="70E8D8B8"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Fanning, Brian. 2014.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Immigration and the Celtic Tiger.</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008E05B6" w:rsidRPr="00122D9C">
        <w:rPr>
          <w:rFonts w:ascii="Times New Roman" w:hAnsi="Times New Roman" w:cs="Times New Roman"/>
          <w:sz w:val="22"/>
          <w:szCs w:val="22"/>
          <w:lang w:val="en-IE"/>
        </w:rPr>
        <w:t xml:space="preserve">In </w:t>
      </w:r>
      <w:r w:rsidR="008E05B6" w:rsidRPr="00122D9C">
        <w:rPr>
          <w:rFonts w:ascii="Times New Roman" w:hAnsi="Times New Roman" w:cs="Times New Roman"/>
          <w:i/>
          <w:iCs/>
          <w:sz w:val="22"/>
          <w:szCs w:val="22"/>
          <w:lang w:val="en-IE"/>
        </w:rPr>
        <w:t>From Prosperity to Austerity: A Socio-cultural Critique of the Celtic Tiger and its Aftermath</w:t>
      </w:r>
      <w:r w:rsidR="008E05B6" w:rsidRPr="00122D9C">
        <w:rPr>
          <w:rFonts w:ascii="Times New Roman" w:hAnsi="Times New Roman" w:cs="Times New Roman"/>
          <w:sz w:val="22"/>
          <w:szCs w:val="22"/>
          <w:lang w:val="en-IE"/>
        </w:rPr>
        <w:t xml:space="preserve">, edited by E. Maher and E. O’Brien, </w:t>
      </w:r>
      <w:r w:rsidRPr="00122D9C">
        <w:rPr>
          <w:rFonts w:ascii="Times New Roman" w:hAnsi="Times New Roman" w:cs="Times New Roman"/>
          <w:sz w:val="22"/>
          <w:szCs w:val="22"/>
          <w:lang w:val="en-IE"/>
        </w:rPr>
        <w:t>119</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132. Manchester: Manchester University Press. </w:t>
      </w:r>
    </w:p>
    <w:p w14:paraId="3832BA38" w14:textId="0EB5A323" w:rsidR="00826D03" w:rsidRPr="00122D9C" w:rsidRDefault="008E05B6"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Final Report of the Film Industry Strategic Review Group: The Strategic Development of the Irish Film and Television Industry, 2000</w:t>
      </w:r>
      <w:r w:rsidR="00693742"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2010.</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xml:space="preserve"> 1999.  Iftn.ie. Accessed October 30, 2024. </w:t>
      </w:r>
      <w:hyperlink r:id="rId8" w:history="1">
        <w:r w:rsidR="00826D03" w:rsidRPr="00122D9C">
          <w:rPr>
            <w:rStyle w:val="Hypertextovprepojenie"/>
            <w:rFonts w:ascii="Times New Roman" w:hAnsi="Times New Roman" w:cs="Times New Roman"/>
            <w:color w:val="auto"/>
            <w:sz w:val="22"/>
            <w:szCs w:val="22"/>
            <w:u w:val="none"/>
            <w:lang w:val="en-IE"/>
          </w:rPr>
          <w:t>https://www.iftn.ie/strategyreport/filmin.pdf</w:t>
        </w:r>
      </w:hyperlink>
    </w:p>
    <w:p w14:paraId="0D1ECE9D" w14:textId="69402CB6"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Finn, Eugene. 2012.</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The Booklet—8 Films by Joe Comerford</w:t>
      </w:r>
      <w:r w:rsidRPr="00122D9C">
        <w:rPr>
          <w:rFonts w:ascii="Times New Roman" w:hAnsi="Times New Roman" w:cs="Times New Roman"/>
          <w:sz w:val="22"/>
          <w:szCs w:val="22"/>
          <w:lang w:val="en-IE"/>
        </w:rPr>
        <w:t xml:space="preserve">. </w:t>
      </w:r>
      <w:hyperlink r:id="rId9" w:history="1">
        <w:r w:rsidRPr="00122D9C">
          <w:rPr>
            <w:rStyle w:val="Hypertextovprepojenie"/>
            <w:rFonts w:ascii="Times New Roman" w:hAnsi="Times New Roman" w:cs="Times New Roman"/>
            <w:color w:val="auto"/>
            <w:sz w:val="22"/>
            <w:szCs w:val="22"/>
            <w:u w:val="none"/>
            <w:lang w:val="en-IE"/>
          </w:rPr>
          <w:t>https://www.joecomerfordfilms.com/</w:t>
        </w:r>
      </w:hyperlink>
    </w:p>
    <w:p w14:paraId="71E90F76" w14:textId="6A839EA1" w:rsidR="00826D03" w:rsidRPr="00122D9C" w:rsidRDefault="008E05B6"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w:t>
      </w:r>
      <w:proofErr w:type="spellStart"/>
      <w:r w:rsidR="00826D03" w:rsidRPr="00122D9C">
        <w:rPr>
          <w:rFonts w:ascii="Times New Roman" w:hAnsi="Times New Roman" w:cs="Times New Roman"/>
          <w:sz w:val="22"/>
          <w:szCs w:val="22"/>
          <w:lang w:val="en-IE"/>
        </w:rPr>
        <w:t>FLACsheet</w:t>
      </w:r>
      <w:proofErr w:type="spellEnd"/>
      <w:r w:rsidR="00826D03" w:rsidRPr="00122D9C">
        <w:rPr>
          <w:rFonts w:ascii="Times New Roman" w:hAnsi="Times New Roman" w:cs="Times New Roman"/>
          <w:sz w:val="22"/>
          <w:szCs w:val="22"/>
          <w:lang w:val="en-IE"/>
        </w:rPr>
        <w:t xml:space="preserve"> Guide to the Habitual Residence Condition.</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xml:space="preserve"> 2016. </w:t>
      </w:r>
      <w:r w:rsidR="00826D03" w:rsidRPr="00122D9C">
        <w:rPr>
          <w:rFonts w:ascii="Times New Roman" w:hAnsi="Times New Roman" w:cs="Times New Roman"/>
          <w:i/>
          <w:iCs/>
          <w:sz w:val="22"/>
          <w:szCs w:val="22"/>
          <w:lang w:val="en-IE"/>
        </w:rPr>
        <w:t>Flac.ie</w:t>
      </w:r>
      <w:r w:rsidR="00826D03" w:rsidRPr="00122D9C">
        <w:rPr>
          <w:rFonts w:ascii="Times New Roman" w:hAnsi="Times New Roman" w:cs="Times New Roman"/>
          <w:sz w:val="22"/>
          <w:szCs w:val="22"/>
          <w:lang w:val="en-IE"/>
        </w:rPr>
        <w:t xml:space="preserve">. October 30, 2024. </w:t>
      </w:r>
      <w:hyperlink r:id="rId10" w:history="1">
        <w:r w:rsidR="00826D03" w:rsidRPr="00122D9C">
          <w:rPr>
            <w:rStyle w:val="Hypertextovprepojenie"/>
            <w:rFonts w:ascii="Times New Roman" w:hAnsi="Times New Roman" w:cs="Times New Roman"/>
            <w:color w:val="auto"/>
            <w:sz w:val="22"/>
            <w:szCs w:val="22"/>
            <w:u w:val="none"/>
            <w:lang w:val="en-IE"/>
          </w:rPr>
          <w:t>https://www.flac.ie/assets/files/pdf/hrc_flacsheet_aug2016.pdf</w:t>
        </w:r>
      </w:hyperlink>
      <w:r w:rsidR="00826D03" w:rsidRPr="00122D9C">
        <w:rPr>
          <w:rFonts w:ascii="Times New Roman" w:hAnsi="Times New Roman" w:cs="Times New Roman"/>
          <w:sz w:val="22"/>
          <w:szCs w:val="22"/>
          <w:lang w:val="en-IE"/>
        </w:rPr>
        <w:t>.</w:t>
      </w:r>
    </w:p>
    <w:p w14:paraId="15030513" w14:textId="34F60320" w:rsidR="00826D03" w:rsidRPr="00122D9C" w:rsidRDefault="00826D03"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rPr>
        <w:t xml:space="preserve">Ging, Debbie. 2002. </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Screening the Green: Cinema under the Celtic Tiger.</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In </w:t>
      </w:r>
      <w:r w:rsidRPr="00122D9C">
        <w:rPr>
          <w:rFonts w:ascii="Times New Roman" w:hAnsi="Times New Roman" w:cs="Times New Roman"/>
          <w:i/>
          <w:iCs/>
          <w:sz w:val="22"/>
          <w:szCs w:val="22"/>
        </w:rPr>
        <w:t>Reinventing Ireland: Culture, Society and the Global Economy</w:t>
      </w:r>
      <w:r w:rsidR="008E05B6" w:rsidRPr="00122D9C">
        <w:rPr>
          <w:rFonts w:ascii="Times New Roman" w:hAnsi="Times New Roman" w:cs="Times New Roman"/>
          <w:sz w:val="22"/>
          <w:szCs w:val="22"/>
        </w:rPr>
        <w:t xml:space="preserve">, edited by P. Kirby, L. Gibbons and M. Cronin, </w:t>
      </w:r>
      <w:r w:rsidRPr="00122D9C">
        <w:rPr>
          <w:rFonts w:ascii="Times New Roman" w:hAnsi="Times New Roman" w:cs="Times New Roman"/>
          <w:sz w:val="22"/>
          <w:szCs w:val="22"/>
        </w:rPr>
        <w:t>177</w:t>
      </w:r>
      <w:r w:rsidR="006109D7" w:rsidRPr="00122D9C">
        <w:rPr>
          <w:rFonts w:ascii="Times New Roman" w:hAnsi="Times New Roman" w:cs="Times New Roman"/>
          <w:sz w:val="22"/>
          <w:szCs w:val="22"/>
        </w:rPr>
        <w:t>–</w:t>
      </w:r>
      <w:r w:rsidRPr="00122D9C">
        <w:rPr>
          <w:rFonts w:ascii="Times New Roman" w:hAnsi="Times New Roman" w:cs="Times New Roman"/>
          <w:sz w:val="22"/>
          <w:szCs w:val="22"/>
        </w:rPr>
        <w:t xml:space="preserve">195. London: Pluto Press. </w:t>
      </w:r>
    </w:p>
    <w:p w14:paraId="2FE67043" w14:textId="4D47FE4F" w:rsidR="00826D03" w:rsidRPr="00122D9C" w:rsidRDefault="00826D03"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rPr>
        <w:t xml:space="preserve">Isaksen, Joachim Vogt. 2019. </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The Impact of the Financial Crisis on European Attitudes Toward Immigration.</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w:t>
      </w:r>
      <w:r w:rsidRPr="00122D9C">
        <w:rPr>
          <w:rFonts w:ascii="Times New Roman" w:hAnsi="Times New Roman" w:cs="Times New Roman"/>
          <w:i/>
          <w:iCs/>
          <w:sz w:val="22"/>
          <w:szCs w:val="22"/>
        </w:rPr>
        <w:t>Comparative Migration Studies</w:t>
      </w:r>
      <w:r w:rsidRPr="00122D9C">
        <w:rPr>
          <w:rFonts w:ascii="Times New Roman" w:hAnsi="Times New Roman" w:cs="Times New Roman"/>
          <w:sz w:val="22"/>
          <w:szCs w:val="22"/>
        </w:rPr>
        <w:t xml:space="preserve"> 7. Accessed November 15, 2024. </w:t>
      </w:r>
      <w:hyperlink r:id="rId11" w:history="1">
        <w:r w:rsidRPr="00122D9C">
          <w:rPr>
            <w:rStyle w:val="Hypertextovprepojenie"/>
            <w:rFonts w:ascii="Times New Roman" w:hAnsi="Times New Roman" w:cs="Times New Roman"/>
            <w:color w:val="auto"/>
            <w:sz w:val="22"/>
            <w:szCs w:val="22"/>
            <w:u w:val="none"/>
          </w:rPr>
          <w:t>https://comparativemigrationstudies.springeropen.com/articles/10.1186/s40878-019-0127-5</w:t>
        </w:r>
      </w:hyperlink>
    </w:p>
    <w:p w14:paraId="366D8352" w14:textId="138AB410" w:rsidR="00826D03" w:rsidRPr="00122D9C" w:rsidRDefault="00826D03"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rPr>
        <w:t xml:space="preserve">Kakasi, </w:t>
      </w:r>
      <w:r w:rsidR="00DD5B1E" w:rsidRPr="00122D9C">
        <w:rPr>
          <w:rFonts w:ascii="Times New Roman" w:hAnsi="Times New Roman" w:cs="Times New Roman"/>
          <w:sz w:val="22"/>
          <w:szCs w:val="22"/>
        </w:rPr>
        <w:t>A</w:t>
      </w:r>
      <w:r w:rsidRPr="00122D9C">
        <w:rPr>
          <w:rFonts w:ascii="Times New Roman" w:hAnsi="Times New Roman" w:cs="Times New Roman"/>
          <w:sz w:val="22"/>
          <w:szCs w:val="22"/>
        </w:rPr>
        <w:t xml:space="preserve">gnes. 2011. </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Migration and </w:t>
      </w:r>
      <w:r w:rsidR="008E05B6" w:rsidRPr="00122D9C">
        <w:rPr>
          <w:rFonts w:ascii="Times New Roman" w:hAnsi="Times New Roman" w:cs="Times New Roman"/>
          <w:sz w:val="22"/>
          <w:szCs w:val="22"/>
        </w:rPr>
        <w:t>‘I</w:t>
      </w:r>
      <w:r w:rsidRPr="00122D9C">
        <w:rPr>
          <w:rFonts w:ascii="Times New Roman" w:hAnsi="Times New Roman" w:cs="Times New Roman"/>
          <w:sz w:val="22"/>
          <w:szCs w:val="22"/>
        </w:rPr>
        <w:t>ntercultural</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Cinema in Ireland. A New Direction?</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In </w:t>
      </w:r>
      <w:r w:rsidRPr="00122D9C">
        <w:rPr>
          <w:rFonts w:ascii="Times New Roman" w:hAnsi="Times New Roman" w:cs="Times New Roman"/>
          <w:i/>
          <w:iCs/>
          <w:sz w:val="22"/>
          <w:szCs w:val="22"/>
        </w:rPr>
        <w:t>Contemporary Irish Film</w:t>
      </w:r>
      <w:r w:rsidRPr="00122D9C">
        <w:rPr>
          <w:rFonts w:ascii="Times New Roman" w:hAnsi="Times New Roman" w:cs="Times New Roman"/>
          <w:sz w:val="22"/>
          <w:szCs w:val="22"/>
        </w:rPr>
        <w:t xml:space="preserve">: </w:t>
      </w:r>
      <w:r w:rsidRPr="00122D9C">
        <w:rPr>
          <w:rFonts w:ascii="Times New Roman" w:hAnsi="Times New Roman" w:cs="Times New Roman"/>
          <w:i/>
          <w:iCs/>
          <w:sz w:val="22"/>
          <w:szCs w:val="22"/>
        </w:rPr>
        <w:t>New Perspectives on a National Cinema</w:t>
      </w:r>
      <w:r w:rsidR="008E05B6" w:rsidRPr="00122D9C">
        <w:rPr>
          <w:rFonts w:ascii="Times New Roman" w:hAnsi="Times New Roman" w:cs="Times New Roman"/>
          <w:sz w:val="22"/>
          <w:szCs w:val="22"/>
        </w:rPr>
        <w:t>, edited by S. Crosson and W. Hüber,</w:t>
      </w:r>
      <w:r w:rsidRPr="00122D9C">
        <w:rPr>
          <w:rFonts w:ascii="Times New Roman" w:hAnsi="Times New Roman" w:cs="Times New Roman"/>
          <w:sz w:val="22"/>
          <w:szCs w:val="22"/>
        </w:rPr>
        <w:t xml:space="preserve"> 37</w:t>
      </w:r>
      <w:r w:rsidR="006109D7" w:rsidRPr="00122D9C">
        <w:rPr>
          <w:rFonts w:ascii="Times New Roman" w:hAnsi="Times New Roman" w:cs="Times New Roman"/>
          <w:sz w:val="22"/>
          <w:szCs w:val="22"/>
        </w:rPr>
        <w:t>–</w:t>
      </w:r>
      <w:r w:rsidRPr="00122D9C">
        <w:rPr>
          <w:rFonts w:ascii="Times New Roman" w:hAnsi="Times New Roman" w:cs="Times New Roman"/>
          <w:sz w:val="22"/>
          <w:szCs w:val="22"/>
        </w:rPr>
        <w:t>50. Vienna: Braumüller.</w:t>
      </w:r>
    </w:p>
    <w:p w14:paraId="2253B77C" w14:textId="77777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Kirby. Peadar. 2010. </w:t>
      </w:r>
      <w:r w:rsidRPr="00122D9C">
        <w:rPr>
          <w:rFonts w:ascii="Times New Roman" w:hAnsi="Times New Roman" w:cs="Times New Roman"/>
          <w:i/>
          <w:iCs/>
          <w:sz w:val="22"/>
          <w:szCs w:val="22"/>
          <w:lang w:val="en-IE"/>
        </w:rPr>
        <w:t>Celtic Tiger in Collapse:</w:t>
      </w:r>
      <w:r w:rsidRPr="00122D9C">
        <w:rPr>
          <w:rFonts w:ascii="Times New Roman" w:hAnsi="Times New Roman" w:cs="Times New Roman"/>
          <w:b/>
          <w:bCs/>
          <w:i/>
          <w:iCs/>
          <w:sz w:val="22"/>
          <w:szCs w:val="22"/>
          <w:lang w:val="en-IE"/>
        </w:rPr>
        <w:t xml:space="preserve"> </w:t>
      </w:r>
      <w:r w:rsidRPr="00122D9C">
        <w:rPr>
          <w:rFonts w:ascii="Times New Roman" w:hAnsi="Times New Roman" w:cs="Times New Roman"/>
          <w:i/>
          <w:iCs/>
          <w:sz w:val="22"/>
          <w:szCs w:val="22"/>
          <w:lang w:val="en-IE"/>
        </w:rPr>
        <w:t>Explaining the Weaknesses of the Irish Model</w:t>
      </w:r>
      <w:r w:rsidRPr="00122D9C">
        <w:rPr>
          <w:rFonts w:ascii="Times New Roman" w:hAnsi="Times New Roman" w:cs="Times New Roman"/>
          <w:b/>
          <w:bCs/>
          <w:sz w:val="22"/>
          <w:szCs w:val="22"/>
          <w:lang w:val="en-IE"/>
        </w:rPr>
        <w:t xml:space="preserve">. </w:t>
      </w:r>
      <w:r w:rsidRPr="00122D9C">
        <w:rPr>
          <w:rFonts w:ascii="Times New Roman" w:hAnsi="Times New Roman" w:cs="Times New Roman"/>
          <w:sz w:val="22"/>
          <w:szCs w:val="22"/>
          <w:lang w:val="en-IE"/>
        </w:rPr>
        <w:t>Basingstoke: Palgrave Macmillan.</w:t>
      </w:r>
    </w:p>
    <w:p w14:paraId="44DABF68" w14:textId="7D2BD3A5" w:rsidR="00D160A1" w:rsidRPr="00122D9C" w:rsidRDefault="00D160A1"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rPr>
        <w:t xml:space="preserve">Kitson, Michael, and Frank Wilkinson. 2007. </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The Economics of New </w:t>
      </w:r>
      <w:proofErr w:type="spellStart"/>
      <w:r w:rsidRPr="00122D9C">
        <w:rPr>
          <w:rFonts w:ascii="Times New Roman" w:hAnsi="Times New Roman" w:cs="Times New Roman"/>
          <w:sz w:val="22"/>
          <w:szCs w:val="22"/>
        </w:rPr>
        <w:t>Labour</w:t>
      </w:r>
      <w:proofErr w:type="spellEnd"/>
      <w:r w:rsidRPr="00122D9C">
        <w:rPr>
          <w:rFonts w:ascii="Times New Roman" w:hAnsi="Times New Roman" w:cs="Times New Roman"/>
          <w:sz w:val="22"/>
          <w:szCs w:val="22"/>
        </w:rPr>
        <w:t>: Policy and Performance.</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w:t>
      </w:r>
      <w:r w:rsidRPr="00122D9C">
        <w:rPr>
          <w:rFonts w:ascii="Times New Roman" w:hAnsi="Times New Roman" w:cs="Times New Roman"/>
          <w:i/>
          <w:iCs/>
          <w:sz w:val="22"/>
          <w:szCs w:val="22"/>
        </w:rPr>
        <w:t>Cambridge Journal of Economics</w:t>
      </w:r>
      <w:r w:rsidRPr="00122D9C">
        <w:rPr>
          <w:rFonts w:ascii="Times New Roman" w:hAnsi="Times New Roman" w:cs="Times New Roman"/>
          <w:sz w:val="22"/>
          <w:szCs w:val="22"/>
        </w:rPr>
        <w:t xml:space="preserve"> 31</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6</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805–16.</w:t>
      </w:r>
    </w:p>
    <w:p w14:paraId="00B2C999" w14:textId="673D55AA"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Klein, Naomi. 2007.</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The Shock Doctrine: The Rise of Disaster Capitalism</w:t>
      </w:r>
      <w:r w:rsidRPr="00122D9C">
        <w:rPr>
          <w:rFonts w:ascii="Times New Roman" w:hAnsi="Times New Roman" w:cs="Times New Roman"/>
          <w:sz w:val="22"/>
          <w:szCs w:val="22"/>
          <w:lang w:val="en-IE"/>
        </w:rPr>
        <w:t xml:space="preserve">. Toronto: Knopf Canada. </w:t>
      </w:r>
    </w:p>
    <w:p w14:paraId="65EC92E0" w14:textId="7EECD1B1"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Kramer, Steven Philip. 2003.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The Blair Moment.</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The Wilson Quarterly</w:t>
      </w:r>
      <w:r w:rsidRPr="00122D9C">
        <w:rPr>
          <w:rFonts w:ascii="Times New Roman" w:hAnsi="Times New Roman" w:cs="Times New Roman"/>
          <w:sz w:val="22"/>
          <w:szCs w:val="22"/>
          <w:lang w:val="en-IE"/>
        </w:rPr>
        <w:t xml:space="preserve"> 27</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en-IE"/>
        </w:rPr>
        <w:t>4</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72</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84.</w:t>
      </w:r>
    </w:p>
    <w:p w14:paraId="3FCB803B" w14:textId="49AA9C7B"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Linehan, Hugh. 1999.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Myth, Mammon and Mediocrity: The Trouble with Recent Irish Cinema.</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Cineaste</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Contemporary Irish Cinema Supplement</w:t>
      </w:r>
      <w:r w:rsidRPr="00122D9C">
        <w:rPr>
          <w:rFonts w:ascii="Times New Roman" w:hAnsi="Times New Roman" w:cs="Times New Roman"/>
          <w:sz w:val="22"/>
          <w:szCs w:val="22"/>
          <w:lang w:val="en-IE"/>
        </w:rPr>
        <w:t xml:space="preserve"> 24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2</w:t>
      </w:r>
      <w:r w:rsidR="00693742"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3</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46</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49. </w:t>
      </w:r>
    </w:p>
    <w:p w14:paraId="7D03291A" w14:textId="5CA1E6D9"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Loyal, Steve. 2003. Welcome to the Celtic Tiger: Racism, Immigration and the State. In </w:t>
      </w:r>
      <w:r w:rsidRPr="00122D9C">
        <w:rPr>
          <w:rFonts w:ascii="Times New Roman" w:hAnsi="Times New Roman" w:cs="Times New Roman"/>
          <w:i/>
          <w:iCs/>
          <w:sz w:val="22"/>
          <w:szCs w:val="22"/>
          <w:lang w:val="en-IE"/>
        </w:rPr>
        <w:t>The End of Irish History: Critical Approaches to the Celtic Tiger</w:t>
      </w:r>
      <w:r w:rsidR="008E05B6" w:rsidRPr="00122D9C">
        <w:rPr>
          <w:rFonts w:ascii="Times New Roman" w:hAnsi="Times New Roman" w:cs="Times New Roman"/>
          <w:sz w:val="22"/>
          <w:szCs w:val="22"/>
          <w:lang w:val="en-IE"/>
        </w:rPr>
        <w:t>, edited by C. Coulter and S. Coleman, 74–94.</w:t>
      </w:r>
      <w:r w:rsidRPr="00122D9C">
        <w:rPr>
          <w:rFonts w:ascii="Times New Roman" w:hAnsi="Times New Roman" w:cs="Times New Roman"/>
          <w:sz w:val="22"/>
          <w:szCs w:val="22"/>
          <w:lang w:val="en-IE"/>
        </w:rPr>
        <w:t xml:space="preserve"> Manchester: Manchester University Press. </w:t>
      </w:r>
    </w:p>
    <w:p w14:paraId="7D4CCA32" w14:textId="6295D5F2"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Maher, Eamon and Eugene O’Brien. 2014.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Introduction.</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de-DE"/>
        </w:rPr>
        <w:t xml:space="preserve">In </w:t>
      </w:r>
      <w:r w:rsidRPr="00122D9C">
        <w:rPr>
          <w:rFonts w:ascii="Times New Roman" w:hAnsi="Times New Roman" w:cs="Times New Roman"/>
          <w:i/>
          <w:iCs/>
          <w:sz w:val="22"/>
          <w:szCs w:val="22"/>
          <w:lang w:val="en-IE"/>
        </w:rPr>
        <w:t>From Prosperity to Austerity: A Socio-cultural Critique of the Celtic Tiger and its Aftermath</w:t>
      </w:r>
      <w:r w:rsidR="008E05B6" w:rsidRPr="00122D9C">
        <w:rPr>
          <w:rFonts w:ascii="Times New Roman" w:hAnsi="Times New Roman" w:cs="Times New Roman"/>
          <w:sz w:val="22"/>
          <w:szCs w:val="22"/>
          <w:lang w:val="en-IE"/>
        </w:rPr>
        <w:t xml:space="preserve">, edited by E. </w:t>
      </w:r>
      <w:r w:rsidR="008E05B6" w:rsidRPr="00122D9C">
        <w:rPr>
          <w:rFonts w:ascii="Times New Roman" w:hAnsi="Times New Roman" w:cs="Times New Roman"/>
          <w:sz w:val="22"/>
          <w:szCs w:val="22"/>
          <w:lang w:val="de-DE"/>
        </w:rPr>
        <w:t xml:space="preserve">Maher and E. O’Brien, </w:t>
      </w:r>
      <w:r w:rsidRPr="00122D9C">
        <w:rPr>
          <w:rFonts w:ascii="Times New Roman" w:hAnsi="Times New Roman" w:cs="Times New Roman"/>
          <w:sz w:val="22"/>
          <w:szCs w:val="22"/>
          <w:lang w:val="en-IE"/>
        </w:rPr>
        <w:t>1</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18. Manchester: Manchester University Press. </w:t>
      </w:r>
    </w:p>
    <w:p w14:paraId="05F5D4D5" w14:textId="5958D5F0"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McAleese, Dermot. 2000.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The Celtic Tiger: Origins and Prospects.</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Policy Options/Options Politiques</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July-August. 46</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50. </w:t>
      </w:r>
    </w:p>
    <w:p w14:paraId="42F29BD0" w14:textId="1C4636E4"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McVerry, Peter. 2008. Homelessness Revisited. </w:t>
      </w:r>
      <w:r w:rsidRPr="00122D9C">
        <w:rPr>
          <w:rFonts w:ascii="Times New Roman" w:hAnsi="Times New Roman" w:cs="Times New Roman"/>
          <w:i/>
          <w:iCs/>
          <w:sz w:val="22"/>
          <w:szCs w:val="22"/>
          <w:lang w:val="en-IE"/>
        </w:rPr>
        <w:t>Studies: An Irish Quarterly Review</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Special Issue: Burning Issues</w:t>
      </w:r>
      <w:r w:rsidRPr="00122D9C">
        <w:rPr>
          <w:rFonts w:ascii="Times New Roman" w:hAnsi="Times New Roman" w:cs="Times New Roman"/>
          <w:sz w:val="22"/>
          <w:szCs w:val="22"/>
          <w:lang w:val="en-IE"/>
        </w:rPr>
        <w:t xml:space="preserve"> 97</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en-IE"/>
        </w:rPr>
        <w:t>388</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(Winter)</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371</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377.</w:t>
      </w:r>
    </w:p>
    <w:p w14:paraId="70504962" w14:textId="03810BA6"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lastRenderedPageBreak/>
        <w:t>MEDIA Programme (2007</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2013). N.d. Culture.ec.europa.eu. Accessed December 10, 2024. </w:t>
      </w:r>
      <w:hyperlink r:id="rId12" w:history="1">
        <w:r w:rsidRPr="00122D9C">
          <w:rPr>
            <w:rStyle w:val="Hypertextovprepojenie"/>
            <w:rFonts w:ascii="Times New Roman" w:hAnsi="Times New Roman" w:cs="Times New Roman"/>
            <w:color w:val="auto"/>
            <w:sz w:val="22"/>
            <w:szCs w:val="22"/>
            <w:u w:val="none"/>
            <w:lang w:val="en-IE"/>
          </w:rPr>
          <w:t>https://culture.ec.europa.eu/resources/creative-europe-previous-programmes/media-programme-2007-2013</w:t>
        </w:r>
      </w:hyperlink>
      <w:r w:rsidRPr="00122D9C">
        <w:rPr>
          <w:rFonts w:ascii="Times New Roman" w:hAnsi="Times New Roman" w:cs="Times New Roman"/>
          <w:sz w:val="22"/>
          <w:szCs w:val="22"/>
          <w:lang w:val="en-IE"/>
        </w:rPr>
        <w:t>.</w:t>
      </w:r>
    </w:p>
    <w:p w14:paraId="531C381A" w14:textId="1356C49E" w:rsidR="00826D03" w:rsidRPr="00122D9C" w:rsidRDefault="00826D03"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lang w:val="en-IE"/>
        </w:rPr>
        <w:t xml:space="preserve">Monahan, Barry. 2005.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Adam and Paul.</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Estudiosirlandeses.org</w:t>
      </w:r>
      <w:r w:rsidRPr="00122D9C">
        <w:rPr>
          <w:rFonts w:ascii="Times New Roman" w:hAnsi="Times New Roman" w:cs="Times New Roman"/>
          <w:sz w:val="22"/>
          <w:szCs w:val="22"/>
          <w:lang w:val="en-IE"/>
        </w:rPr>
        <w:t xml:space="preserve">. Accessed October 30, 2024. </w:t>
      </w:r>
      <w:hyperlink r:id="rId13" w:history="1">
        <w:r w:rsidRPr="00122D9C">
          <w:rPr>
            <w:rStyle w:val="Hypertextovprepojenie"/>
            <w:rFonts w:ascii="Times New Roman" w:hAnsi="Times New Roman" w:cs="Times New Roman"/>
            <w:color w:val="auto"/>
            <w:sz w:val="22"/>
            <w:szCs w:val="22"/>
            <w:u w:val="none"/>
          </w:rPr>
          <w:t>https://</w:t>
        </w:r>
        <w:bookmarkStart w:id="27" w:name="_Hlk188298000"/>
        <w:r w:rsidRPr="00122D9C">
          <w:rPr>
            <w:rStyle w:val="Hypertextovprepojenie"/>
            <w:rFonts w:ascii="Times New Roman" w:hAnsi="Times New Roman" w:cs="Times New Roman"/>
            <w:color w:val="auto"/>
            <w:sz w:val="22"/>
            <w:szCs w:val="22"/>
            <w:u w:val="none"/>
          </w:rPr>
          <w:t>www.estudiosirlandeses.org</w:t>
        </w:r>
        <w:bookmarkEnd w:id="27"/>
        <w:r w:rsidRPr="00122D9C">
          <w:rPr>
            <w:rStyle w:val="Hypertextovprepojenie"/>
            <w:rFonts w:ascii="Times New Roman" w:hAnsi="Times New Roman" w:cs="Times New Roman"/>
            <w:color w:val="auto"/>
            <w:sz w:val="22"/>
            <w:szCs w:val="22"/>
            <w:u w:val="none"/>
          </w:rPr>
          <w:t>/reviews/adam-and-paul/</w:t>
        </w:r>
      </w:hyperlink>
      <w:r w:rsidRPr="00122D9C">
        <w:rPr>
          <w:rFonts w:ascii="Times New Roman" w:hAnsi="Times New Roman" w:cs="Times New Roman"/>
          <w:sz w:val="22"/>
          <w:szCs w:val="22"/>
        </w:rPr>
        <w:t>.</w:t>
      </w:r>
    </w:p>
    <w:p w14:paraId="7CA10EE4" w14:textId="7BD5B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rPr>
        <w:t xml:space="preserve">Ní </w:t>
      </w:r>
      <w:proofErr w:type="spellStart"/>
      <w:r w:rsidRPr="00122D9C">
        <w:rPr>
          <w:rFonts w:ascii="Times New Roman" w:hAnsi="Times New Roman" w:cs="Times New Roman"/>
          <w:sz w:val="22"/>
          <w:szCs w:val="22"/>
        </w:rPr>
        <w:t>Mháille</w:t>
      </w:r>
      <w:proofErr w:type="spellEnd"/>
      <w:r w:rsidRPr="00122D9C">
        <w:rPr>
          <w:rFonts w:ascii="Times New Roman" w:hAnsi="Times New Roman" w:cs="Times New Roman"/>
          <w:sz w:val="22"/>
          <w:szCs w:val="22"/>
        </w:rPr>
        <w:t xml:space="preserve"> Battel, R. 2003. </w:t>
      </w:r>
      <w:r w:rsidR="008E05B6" w:rsidRPr="00122D9C">
        <w:rPr>
          <w:rFonts w:ascii="Times New Roman" w:hAnsi="Times New Roman" w:cs="Times New Roman"/>
          <w:sz w:val="22"/>
          <w:szCs w:val="22"/>
        </w:rPr>
        <w:t>“</w:t>
      </w:r>
      <w:r w:rsidRPr="00122D9C">
        <w:rPr>
          <w:rFonts w:ascii="Times New Roman" w:hAnsi="Times New Roman" w:cs="Times New Roman"/>
          <w:sz w:val="22"/>
          <w:szCs w:val="22"/>
          <w:lang w:val="en-IE"/>
        </w:rPr>
        <w:t xml:space="preserve">Ireland’s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Celtic Tiger</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Economy.</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Science, Technology, &amp; Human Values</w:t>
      </w:r>
      <w:r w:rsidRPr="00122D9C">
        <w:rPr>
          <w:rFonts w:ascii="Times New Roman" w:hAnsi="Times New Roman" w:cs="Times New Roman"/>
          <w:sz w:val="22"/>
          <w:szCs w:val="22"/>
          <w:lang w:val="en-IE"/>
        </w:rPr>
        <w:t>. 93–111.</w:t>
      </w:r>
    </w:p>
    <w:p w14:paraId="49C52BAD" w14:textId="0A22FDEB"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O’Hearn, Denis.  2003.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Macroeconomic Policy in the Celtic Tiger: A Critical Reassessment.</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In</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The End of Irish History: Critical Approaches to the Celtic Tiger</w:t>
      </w:r>
      <w:r w:rsidR="008E05B6" w:rsidRPr="00122D9C">
        <w:rPr>
          <w:rFonts w:ascii="Times New Roman" w:hAnsi="Times New Roman" w:cs="Times New Roman"/>
          <w:sz w:val="22"/>
          <w:szCs w:val="22"/>
          <w:lang w:val="en-IE"/>
        </w:rPr>
        <w:t xml:space="preserve">, edited by C. Coulter and S. Coleman, 34–55. </w:t>
      </w:r>
      <w:r w:rsidRPr="00122D9C">
        <w:rPr>
          <w:rFonts w:ascii="Times New Roman" w:hAnsi="Times New Roman" w:cs="Times New Roman"/>
          <w:sz w:val="22"/>
          <w:szCs w:val="22"/>
          <w:lang w:val="en-IE"/>
        </w:rPr>
        <w:t xml:space="preserve">Manchester: Manchester University Press. </w:t>
      </w:r>
    </w:p>
    <w:p w14:paraId="2C296696" w14:textId="4E83E6BA"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rPr>
        <w:t xml:space="preserve">O’Leary, Eleanor, and Diane Negra. 2016. </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Emigration, Return Migration and Surprise Homecomings in Post-Celtic Tiger Ireland.</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w:t>
      </w:r>
      <w:r w:rsidRPr="00122D9C">
        <w:rPr>
          <w:rFonts w:ascii="Times New Roman" w:hAnsi="Times New Roman" w:cs="Times New Roman"/>
          <w:i/>
          <w:iCs/>
          <w:sz w:val="22"/>
          <w:szCs w:val="22"/>
        </w:rPr>
        <w:t>Irish Studies Review</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24</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2</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127–41. </w:t>
      </w:r>
    </w:p>
    <w:p w14:paraId="4B51610F" w14:textId="77777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Ó Riain, Seán. 2014. </w:t>
      </w:r>
      <w:r w:rsidRPr="00122D9C">
        <w:rPr>
          <w:rFonts w:ascii="Times New Roman" w:hAnsi="Times New Roman" w:cs="Times New Roman"/>
          <w:i/>
          <w:iCs/>
          <w:sz w:val="22"/>
          <w:szCs w:val="22"/>
          <w:lang w:val="en-IE"/>
        </w:rPr>
        <w:t>The Rise and Fall of Ireland’s Celtic Tiger: Liberalism, Boom and Bust</w:t>
      </w:r>
      <w:r w:rsidRPr="00122D9C">
        <w:rPr>
          <w:rFonts w:ascii="Times New Roman" w:hAnsi="Times New Roman" w:cs="Times New Roman"/>
          <w:sz w:val="22"/>
          <w:szCs w:val="22"/>
          <w:lang w:val="en-IE"/>
        </w:rPr>
        <w:t>. Cambridge: Cambridge University Press.</w:t>
      </w:r>
    </w:p>
    <w:p w14:paraId="0C054AC1" w14:textId="2AAD8897" w:rsidR="00826D03" w:rsidRPr="00122D9C" w:rsidRDefault="00826D03" w:rsidP="006A131A">
      <w:pPr>
        <w:spacing w:after="0" w:line="240" w:lineRule="auto"/>
        <w:ind w:left="709" w:hanging="709"/>
        <w:rPr>
          <w:rFonts w:ascii="Times New Roman" w:hAnsi="Times New Roman" w:cs="Times New Roman"/>
          <w:sz w:val="22"/>
          <w:szCs w:val="22"/>
        </w:rPr>
      </w:pPr>
      <w:r w:rsidRPr="00122D9C">
        <w:rPr>
          <w:rFonts w:ascii="Times New Roman" w:hAnsi="Times New Roman" w:cs="Times New Roman"/>
          <w:sz w:val="22"/>
          <w:szCs w:val="22"/>
        </w:rPr>
        <w:t>Powell, Martin</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ed. 2008. </w:t>
      </w:r>
      <w:proofErr w:type="spellStart"/>
      <w:r w:rsidRPr="00122D9C">
        <w:rPr>
          <w:rFonts w:ascii="Times New Roman" w:hAnsi="Times New Roman" w:cs="Times New Roman"/>
          <w:i/>
          <w:iCs/>
          <w:sz w:val="22"/>
          <w:szCs w:val="22"/>
        </w:rPr>
        <w:t>Modernising</w:t>
      </w:r>
      <w:proofErr w:type="spellEnd"/>
      <w:r w:rsidRPr="00122D9C">
        <w:rPr>
          <w:rFonts w:ascii="Times New Roman" w:hAnsi="Times New Roman" w:cs="Times New Roman"/>
          <w:i/>
          <w:iCs/>
          <w:sz w:val="22"/>
          <w:szCs w:val="22"/>
        </w:rPr>
        <w:t xml:space="preserve"> the Welfare State: The Blair Legacy</w:t>
      </w:r>
      <w:r w:rsidRPr="00122D9C">
        <w:rPr>
          <w:rFonts w:ascii="Times New Roman" w:hAnsi="Times New Roman" w:cs="Times New Roman"/>
          <w:sz w:val="22"/>
          <w:szCs w:val="22"/>
        </w:rPr>
        <w:t xml:space="preserve">. Bristol: Policy Press. </w:t>
      </w:r>
    </w:p>
    <w:p w14:paraId="42117A79" w14:textId="244E13ED"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Punch, Michael. 2005.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Problem Drug Use and the Political Economy of Urban Restructuring: Heroin, Class and Governance in Dublin.</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Antipode: A Radical Journal of Geography</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en-IE"/>
        </w:rPr>
        <w:t xml:space="preserve">37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41</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754</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774.</w:t>
      </w:r>
    </w:p>
    <w:p w14:paraId="33943BD0" w14:textId="20C21D64"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Shinnick, Edward. 2013.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The Rise &amp; Fall of the Irish Celtic Tiger: Why Fiscal Policy Matters.</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Budgetary Research Review</w:t>
      </w:r>
      <w:r w:rsidRPr="00122D9C">
        <w:rPr>
          <w:rFonts w:ascii="Times New Roman" w:hAnsi="Times New Roman" w:cs="Times New Roman"/>
          <w:sz w:val="22"/>
          <w:szCs w:val="22"/>
          <w:lang w:val="en-IE"/>
        </w:rPr>
        <w:t xml:space="preserve"> 5</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en-IE"/>
        </w:rPr>
        <w:t>1</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54–63. Accessed October 30, 2024. </w:t>
      </w:r>
      <w:hyperlink r:id="rId14" w:history="1">
        <w:r w:rsidRPr="00122D9C">
          <w:rPr>
            <w:rStyle w:val="Hypertextovprepojenie"/>
            <w:rFonts w:ascii="Times New Roman" w:hAnsi="Times New Roman" w:cs="Times New Roman"/>
            <w:color w:val="auto"/>
            <w:sz w:val="22"/>
            <w:szCs w:val="22"/>
            <w:u w:val="none"/>
            <w:lang w:val="en-IE"/>
          </w:rPr>
          <w:t>https://www.econstor.eu/bitstream/10419/157652/1/777173581.pdf</w:t>
        </w:r>
      </w:hyperlink>
      <w:r w:rsidRPr="00122D9C">
        <w:rPr>
          <w:rFonts w:ascii="Times New Roman" w:hAnsi="Times New Roman" w:cs="Times New Roman"/>
          <w:sz w:val="22"/>
          <w:szCs w:val="22"/>
          <w:lang w:val="en-IE"/>
        </w:rPr>
        <w:t>.</w:t>
      </w:r>
    </w:p>
    <w:p w14:paraId="58C77BD1" w14:textId="77777777"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Sweeney, Paul. 1998</w:t>
      </w:r>
      <w:r w:rsidRPr="00122D9C">
        <w:rPr>
          <w:rFonts w:ascii="Times New Roman" w:hAnsi="Times New Roman" w:cs="Times New Roman"/>
          <w:i/>
          <w:iCs/>
          <w:sz w:val="22"/>
          <w:szCs w:val="22"/>
          <w:lang w:val="en-IE"/>
        </w:rPr>
        <w:t>. The Celtic Tiger: Ireland’s Continuing Economic Miracle</w:t>
      </w:r>
      <w:r w:rsidRPr="00122D9C">
        <w:rPr>
          <w:rFonts w:ascii="Times New Roman" w:hAnsi="Times New Roman" w:cs="Times New Roman"/>
          <w:sz w:val="22"/>
          <w:szCs w:val="22"/>
          <w:lang w:val="en-IE"/>
        </w:rPr>
        <w:t>. Cork: Oak Tree Press.</w:t>
      </w:r>
    </w:p>
    <w:p w14:paraId="77E5F849" w14:textId="0A99821B" w:rsidR="00826D03" w:rsidRPr="00122D9C" w:rsidRDefault="008E05B6"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The Habitual Residence Condition (HRC).</w:t>
      </w:r>
      <w:r w:rsidRPr="00122D9C">
        <w:rPr>
          <w:rFonts w:ascii="Times New Roman" w:hAnsi="Times New Roman" w:cs="Times New Roman"/>
          <w:sz w:val="22"/>
          <w:szCs w:val="22"/>
          <w:lang w:val="en-IE"/>
        </w:rPr>
        <w:t>”</w:t>
      </w:r>
      <w:r w:rsidR="00826D03" w:rsidRPr="00122D9C">
        <w:rPr>
          <w:rFonts w:ascii="Times New Roman" w:hAnsi="Times New Roman" w:cs="Times New Roman"/>
          <w:sz w:val="22"/>
          <w:szCs w:val="22"/>
          <w:lang w:val="en-IE"/>
        </w:rPr>
        <w:t xml:space="preserve"> 2024. </w:t>
      </w:r>
      <w:r w:rsidR="00826D03" w:rsidRPr="00122D9C">
        <w:rPr>
          <w:rFonts w:ascii="Times New Roman" w:hAnsi="Times New Roman" w:cs="Times New Roman"/>
          <w:i/>
          <w:iCs/>
          <w:sz w:val="22"/>
          <w:szCs w:val="22"/>
          <w:lang w:val="en-IE"/>
        </w:rPr>
        <w:t>Citizensinformation.ie</w:t>
      </w:r>
      <w:r w:rsidR="00826D03" w:rsidRPr="00122D9C">
        <w:rPr>
          <w:rFonts w:ascii="Times New Roman" w:hAnsi="Times New Roman" w:cs="Times New Roman"/>
          <w:sz w:val="22"/>
          <w:szCs w:val="22"/>
          <w:lang w:val="en-IE"/>
        </w:rPr>
        <w:t xml:space="preserve">. Accessed October 30, 2024. </w:t>
      </w:r>
      <w:hyperlink r:id="rId15" w:history="1">
        <w:r w:rsidR="00826D03" w:rsidRPr="00122D9C">
          <w:rPr>
            <w:rStyle w:val="Hypertextovprepojenie"/>
            <w:rFonts w:ascii="Times New Roman" w:hAnsi="Times New Roman" w:cs="Times New Roman"/>
            <w:color w:val="auto"/>
            <w:sz w:val="22"/>
            <w:szCs w:val="22"/>
            <w:u w:val="none"/>
            <w:lang w:val="en-IE"/>
          </w:rPr>
          <w:t>https://www.citizensinformation.ie/en/social-welfare/irish-social-welfare-system/social-assistance-payments/habitual-residence-condition/</w:t>
        </w:r>
      </w:hyperlink>
      <w:r w:rsidR="00826D03" w:rsidRPr="00122D9C">
        <w:rPr>
          <w:rFonts w:ascii="Times New Roman" w:hAnsi="Times New Roman" w:cs="Times New Roman"/>
          <w:sz w:val="22"/>
          <w:szCs w:val="22"/>
          <w:lang w:val="en-IE"/>
        </w:rPr>
        <w:t>.</w:t>
      </w:r>
    </w:p>
    <w:p w14:paraId="4C72EFEC" w14:textId="5D130D22" w:rsidR="00826D03"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rPr>
        <w:t>Villar-</w:t>
      </w:r>
      <w:proofErr w:type="spellStart"/>
      <w:r w:rsidRPr="00122D9C">
        <w:rPr>
          <w:rFonts w:ascii="Times New Roman" w:hAnsi="Times New Roman" w:cs="Times New Roman"/>
          <w:sz w:val="22"/>
          <w:szCs w:val="22"/>
        </w:rPr>
        <w:t>Argáiz</w:t>
      </w:r>
      <w:proofErr w:type="spellEnd"/>
      <w:r w:rsidRPr="00122D9C">
        <w:rPr>
          <w:rFonts w:ascii="Times New Roman" w:hAnsi="Times New Roman" w:cs="Times New Roman"/>
          <w:sz w:val="22"/>
          <w:szCs w:val="22"/>
        </w:rPr>
        <w:t>, Pilar, King, Jason. 2015. Integration, Migration, and Recession in Post-Celtic Tiger Ireland. </w:t>
      </w:r>
      <w:r w:rsidRPr="00122D9C">
        <w:rPr>
          <w:rFonts w:ascii="Times New Roman" w:hAnsi="Times New Roman" w:cs="Times New Roman"/>
          <w:i/>
          <w:iCs/>
          <w:sz w:val="22"/>
          <w:szCs w:val="22"/>
        </w:rPr>
        <w:t>Irish Studies Review</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24</w:t>
      </w:r>
      <w:r w:rsidR="008E05B6" w:rsidRPr="00122D9C">
        <w:rPr>
          <w:rFonts w:ascii="Times New Roman" w:hAnsi="Times New Roman" w:cs="Times New Roman"/>
          <w:sz w:val="22"/>
          <w:szCs w:val="22"/>
        </w:rPr>
        <w:t xml:space="preserve"> (</w:t>
      </w:r>
      <w:r w:rsidRPr="00122D9C">
        <w:rPr>
          <w:rFonts w:ascii="Times New Roman" w:hAnsi="Times New Roman" w:cs="Times New Roman"/>
          <w:sz w:val="22"/>
          <w:szCs w:val="22"/>
        </w:rPr>
        <w:t>1</w:t>
      </w:r>
      <w:r w:rsidR="008E05B6" w:rsidRPr="00122D9C">
        <w:rPr>
          <w:rFonts w:ascii="Times New Roman" w:hAnsi="Times New Roman" w:cs="Times New Roman"/>
          <w:sz w:val="22"/>
          <w:szCs w:val="22"/>
        </w:rPr>
        <w:t>):</w:t>
      </w:r>
      <w:r w:rsidRPr="00122D9C">
        <w:rPr>
          <w:rFonts w:ascii="Times New Roman" w:hAnsi="Times New Roman" w:cs="Times New Roman"/>
          <w:sz w:val="22"/>
          <w:szCs w:val="22"/>
        </w:rPr>
        <w:t xml:space="preserve"> 1–8. </w:t>
      </w:r>
    </w:p>
    <w:p w14:paraId="3D44DFBC" w14:textId="001761D5" w:rsidR="00AE51A1" w:rsidRPr="00122D9C" w:rsidRDefault="00826D03" w:rsidP="006A131A">
      <w:pPr>
        <w:spacing w:after="0" w:line="240" w:lineRule="auto"/>
        <w:ind w:left="709" w:hanging="709"/>
        <w:rPr>
          <w:rFonts w:ascii="Times New Roman" w:hAnsi="Times New Roman" w:cs="Times New Roman"/>
          <w:sz w:val="22"/>
          <w:szCs w:val="22"/>
          <w:lang w:val="en-IE"/>
        </w:rPr>
      </w:pPr>
      <w:r w:rsidRPr="00122D9C">
        <w:rPr>
          <w:rFonts w:ascii="Times New Roman" w:hAnsi="Times New Roman" w:cs="Times New Roman"/>
          <w:sz w:val="22"/>
          <w:szCs w:val="22"/>
          <w:lang w:val="en-IE"/>
        </w:rPr>
        <w:t xml:space="preserve">Windle James, Cambridge Graham, Leonard James, and Lynch Orla. 2023. </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The </w:t>
      </w:r>
      <w:r w:rsidR="008E05B6" w:rsidRPr="00122D9C">
        <w:rPr>
          <w:rFonts w:ascii="Times New Roman" w:hAnsi="Times New Roman" w:cs="Times New Roman"/>
          <w:sz w:val="22"/>
          <w:szCs w:val="22"/>
          <w:lang w:val="en-IE"/>
        </w:rPr>
        <w:t>I</w:t>
      </w:r>
      <w:r w:rsidRPr="00122D9C">
        <w:rPr>
          <w:rFonts w:ascii="Times New Roman" w:hAnsi="Times New Roman" w:cs="Times New Roman"/>
          <w:sz w:val="22"/>
          <w:szCs w:val="22"/>
          <w:lang w:val="en-IE"/>
        </w:rPr>
        <w:t>mpact of the Celtic Tiger and Great Recession on Drug Consumption.</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w:t>
      </w:r>
      <w:r w:rsidRPr="00122D9C">
        <w:rPr>
          <w:rFonts w:ascii="Times New Roman" w:hAnsi="Times New Roman" w:cs="Times New Roman"/>
          <w:i/>
          <w:iCs/>
          <w:sz w:val="22"/>
          <w:szCs w:val="22"/>
          <w:lang w:val="en-IE"/>
        </w:rPr>
        <w:t>Drugs, Habits and Social Policy</w:t>
      </w:r>
      <w:r w:rsidRPr="00122D9C">
        <w:rPr>
          <w:rFonts w:ascii="Times New Roman" w:hAnsi="Times New Roman" w:cs="Times New Roman"/>
          <w:sz w:val="22"/>
          <w:szCs w:val="22"/>
          <w:lang w:val="en-IE"/>
        </w:rPr>
        <w:t xml:space="preserve"> 24</w:t>
      </w:r>
      <w:r w:rsidR="008E05B6" w:rsidRPr="00122D9C">
        <w:rPr>
          <w:rFonts w:ascii="Times New Roman" w:hAnsi="Times New Roman" w:cs="Times New Roman"/>
          <w:sz w:val="22"/>
          <w:szCs w:val="22"/>
          <w:lang w:val="en-IE"/>
        </w:rPr>
        <w:t xml:space="preserve"> (</w:t>
      </w:r>
      <w:r w:rsidRPr="00122D9C">
        <w:rPr>
          <w:rFonts w:ascii="Times New Roman" w:hAnsi="Times New Roman" w:cs="Times New Roman"/>
          <w:sz w:val="22"/>
          <w:szCs w:val="22"/>
          <w:lang w:val="en-IE"/>
        </w:rPr>
        <w:t>1</w:t>
      </w:r>
      <w:r w:rsidR="008E05B6"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 xml:space="preserve"> 26</w:t>
      </w:r>
      <w:r w:rsidR="006109D7" w:rsidRPr="00122D9C">
        <w:rPr>
          <w:rFonts w:ascii="Times New Roman" w:hAnsi="Times New Roman" w:cs="Times New Roman"/>
          <w:sz w:val="22"/>
          <w:szCs w:val="22"/>
          <w:lang w:val="en-IE"/>
        </w:rPr>
        <w:t>–</w:t>
      </w:r>
      <w:r w:rsidRPr="00122D9C">
        <w:rPr>
          <w:rFonts w:ascii="Times New Roman" w:hAnsi="Times New Roman" w:cs="Times New Roman"/>
          <w:sz w:val="22"/>
          <w:szCs w:val="22"/>
          <w:lang w:val="en-IE"/>
        </w:rPr>
        <w:t>38.</w:t>
      </w:r>
    </w:p>
    <w:p w14:paraId="3439AA6E" w14:textId="77777777" w:rsidR="00C12F35" w:rsidRPr="00122D9C" w:rsidRDefault="00C12F35" w:rsidP="00C12F35">
      <w:pPr>
        <w:spacing w:after="240" w:line="240" w:lineRule="auto"/>
        <w:ind w:left="709" w:hanging="709"/>
        <w:rPr>
          <w:rFonts w:ascii="Times New Roman" w:hAnsi="Times New Roman" w:cs="Times New Roman"/>
          <w:sz w:val="22"/>
          <w:szCs w:val="22"/>
          <w:lang w:val="en-IE"/>
        </w:rPr>
      </w:pPr>
    </w:p>
    <w:p w14:paraId="0181EF7F"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Eglantina Remport</w:t>
      </w:r>
    </w:p>
    <w:p w14:paraId="70CD974D"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ELTE Eötvös Loránd University, Budapest</w:t>
      </w:r>
    </w:p>
    <w:p w14:paraId="1A325FB6"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 xml:space="preserve">School of English and American Studies </w:t>
      </w:r>
    </w:p>
    <w:p w14:paraId="198E7600"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 xml:space="preserve">Department of English Studies </w:t>
      </w:r>
    </w:p>
    <w:p w14:paraId="0951B046"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Budapest</w:t>
      </w:r>
    </w:p>
    <w:p w14:paraId="1DE431D7"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 xml:space="preserve">Rákóczi </w:t>
      </w:r>
      <w:proofErr w:type="spellStart"/>
      <w:r w:rsidRPr="00122D9C">
        <w:rPr>
          <w:rFonts w:ascii="Times New Roman" w:hAnsi="Times New Roman" w:cs="Times New Roman"/>
          <w:i/>
          <w:iCs/>
          <w:sz w:val="22"/>
          <w:szCs w:val="22"/>
        </w:rPr>
        <w:t>út</w:t>
      </w:r>
      <w:proofErr w:type="spellEnd"/>
      <w:r w:rsidRPr="00122D9C">
        <w:rPr>
          <w:rFonts w:ascii="Times New Roman" w:hAnsi="Times New Roman" w:cs="Times New Roman"/>
          <w:i/>
          <w:iCs/>
          <w:sz w:val="22"/>
          <w:szCs w:val="22"/>
        </w:rPr>
        <w:t xml:space="preserve"> 5.</w:t>
      </w:r>
    </w:p>
    <w:p w14:paraId="5658D8B9"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H–1088</w:t>
      </w:r>
    </w:p>
    <w:p w14:paraId="297F2652"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Hungary</w:t>
      </w:r>
    </w:p>
    <w:p w14:paraId="0DEDEDF6" w14:textId="77777777" w:rsidR="00C12F35" w:rsidRPr="00122D9C" w:rsidRDefault="00C12F35" w:rsidP="00C12F35">
      <w:pPr>
        <w:pStyle w:val="Textpoznmkypodiarou"/>
        <w:rPr>
          <w:rFonts w:ascii="Times New Roman" w:hAnsi="Times New Roman" w:cs="Times New Roman"/>
          <w:i/>
          <w:iCs/>
          <w:sz w:val="22"/>
          <w:szCs w:val="22"/>
        </w:rPr>
      </w:pPr>
      <w:r w:rsidRPr="00122D9C">
        <w:rPr>
          <w:rFonts w:ascii="Times New Roman" w:hAnsi="Times New Roman" w:cs="Times New Roman"/>
          <w:i/>
          <w:iCs/>
          <w:sz w:val="22"/>
          <w:szCs w:val="22"/>
        </w:rPr>
        <w:t xml:space="preserve">e-mail: </w:t>
      </w:r>
      <w:hyperlink r:id="rId16" w:history="1">
        <w:r w:rsidRPr="00122D9C">
          <w:rPr>
            <w:rStyle w:val="Hypertextovprepojenie"/>
            <w:rFonts w:ascii="Times New Roman" w:hAnsi="Times New Roman" w:cs="Times New Roman"/>
            <w:i/>
            <w:iCs/>
            <w:color w:val="auto"/>
            <w:sz w:val="22"/>
            <w:szCs w:val="22"/>
            <w:u w:val="none"/>
          </w:rPr>
          <w:t>remport.eglantina@btk.elte.hu</w:t>
        </w:r>
      </w:hyperlink>
      <w:r w:rsidRPr="00122D9C">
        <w:rPr>
          <w:rFonts w:ascii="Times New Roman" w:hAnsi="Times New Roman" w:cs="Times New Roman"/>
          <w:i/>
          <w:iCs/>
          <w:sz w:val="22"/>
          <w:szCs w:val="22"/>
        </w:rPr>
        <w:t xml:space="preserve"> </w:t>
      </w:r>
    </w:p>
    <w:p w14:paraId="7BCEA57E" w14:textId="77777777" w:rsidR="00C12F35" w:rsidRPr="00122D9C" w:rsidRDefault="00C12F35" w:rsidP="00C12F35">
      <w:pPr>
        <w:pStyle w:val="Textpoznmkypodiarou"/>
        <w:rPr>
          <w:rFonts w:ascii="Times New Roman" w:hAnsi="Times New Roman" w:cs="Times New Roman"/>
          <w:i/>
          <w:iCs/>
        </w:rPr>
      </w:pPr>
    </w:p>
    <w:p w14:paraId="41AFDCA4" w14:textId="77777777" w:rsidR="00C12F35" w:rsidRPr="00122D9C" w:rsidRDefault="00C12F35" w:rsidP="00C12F35">
      <w:pPr>
        <w:pStyle w:val="Textpoznmkypodiarou"/>
        <w:rPr>
          <w:rFonts w:ascii="Times New Roman" w:hAnsi="Times New Roman" w:cs="Times New Roman"/>
          <w:i/>
          <w:iCs/>
        </w:rPr>
      </w:pPr>
    </w:p>
    <w:p w14:paraId="12B061D0" w14:textId="77777777" w:rsidR="00C12F35" w:rsidRPr="00122D9C" w:rsidRDefault="00C12F35" w:rsidP="00C12F35">
      <w:pPr>
        <w:spacing w:after="0" w:line="240" w:lineRule="auto"/>
        <w:rPr>
          <w:rFonts w:ascii="Times New Roman" w:hAnsi="Times New Roman" w:cs="Times New Roman"/>
          <w:i/>
          <w:iCs/>
        </w:rPr>
      </w:pPr>
      <w:r w:rsidRPr="00122D9C">
        <w:rPr>
          <w:rFonts w:ascii="Times New Roman" w:hAnsi="Times New Roman" w:cs="Times New Roman"/>
          <w:i/>
          <w:iCs/>
        </w:rPr>
        <w:t>In SKASE Journal of Literary and Cultural Studies [online]. 2025, vol. 7, no. 1 [cit. 2025-06-</w:t>
      </w:r>
    </w:p>
    <w:p w14:paraId="13A52110" w14:textId="036A15F2" w:rsidR="00C12F35" w:rsidRPr="00122D9C" w:rsidRDefault="00C12F35" w:rsidP="00C12F35">
      <w:pPr>
        <w:spacing w:after="0" w:line="240" w:lineRule="auto"/>
        <w:rPr>
          <w:rFonts w:ascii="Times New Roman" w:hAnsi="Times New Roman" w:cs="Times New Roman"/>
          <w:i/>
          <w:iCs/>
        </w:rPr>
      </w:pPr>
      <w:r w:rsidRPr="00122D9C">
        <w:rPr>
          <w:rFonts w:ascii="Times New Roman" w:hAnsi="Times New Roman" w:cs="Times New Roman"/>
          <w:i/>
          <w:iCs/>
        </w:rPr>
        <w:t>30]. Available on web page http://www.skase.sk/Volumes/JLCS14/0</w:t>
      </w:r>
      <w:r w:rsidR="00846418" w:rsidRPr="00122D9C">
        <w:rPr>
          <w:rFonts w:ascii="Times New Roman" w:hAnsi="Times New Roman" w:cs="Times New Roman"/>
          <w:i/>
          <w:iCs/>
        </w:rPr>
        <w:t>2</w:t>
      </w:r>
      <w:r w:rsidRPr="00122D9C">
        <w:rPr>
          <w:rFonts w:ascii="Times New Roman" w:hAnsi="Times New Roman" w:cs="Times New Roman"/>
          <w:i/>
          <w:iCs/>
        </w:rPr>
        <w:t>.pdf. ISSN 2644-5506</w:t>
      </w:r>
    </w:p>
    <w:p w14:paraId="3662A5DD" w14:textId="77777777" w:rsidR="00C12F35" w:rsidRPr="00122D9C" w:rsidRDefault="00C12F35" w:rsidP="00C12F35">
      <w:pPr>
        <w:spacing w:after="240" w:line="240" w:lineRule="auto"/>
        <w:ind w:left="709" w:hanging="709"/>
        <w:rPr>
          <w:rFonts w:ascii="Times New Roman" w:hAnsi="Times New Roman" w:cs="Times New Roman"/>
          <w:lang w:val="en-IE"/>
        </w:rPr>
      </w:pPr>
    </w:p>
    <w:sectPr w:rsidR="00C12F35" w:rsidRPr="00122D9C" w:rsidSect="001C2C86">
      <w:headerReference w:type="default" r:id="rId17"/>
      <w:footerReference w:type="default" r:id="rId18"/>
      <w:endnotePr>
        <w:numFmt w:val="decimal"/>
      </w:endnotePr>
      <w:type w:val="continuous"/>
      <w:pgSz w:w="11906" w:h="16838" w:code="9"/>
      <w:pgMar w:top="1440" w:right="1440" w:bottom="2268" w:left="1440" w:header="1134" w:footer="1134"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8F63" w14:textId="77777777" w:rsidR="00906519" w:rsidRDefault="00906519" w:rsidP="001D1AFC">
      <w:pPr>
        <w:spacing w:after="0" w:line="240" w:lineRule="auto"/>
      </w:pPr>
      <w:r>
        <w:separator/>
      </w:r>
    </w:p>
  </w:endnote>
  <w:endnote w:type="continuationSeparator" w:id="0">
    <w:p w14:paraId="57B79E2A" w14:textId="77777777" w:rsidR="00906519" w:rsidRDefault="00906519" w:rsidP="001D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25417"/>
      <w:docPartObj>
        <w:docPartGallery w:val="Page Numbers (Bottom of Page)"/>
        <w:docPartUnique/>
      </w:docPartObj>
    </w:sdtPr>
    <w:sdtContent>
      <w:p w14:paraId="13931F9B" w14:textId="31D6A358" w:rsidR="00C12F35" w:rsidRDefault="00C12F35">
        <w:pPr>
          <w:pStyle w:val="Pta"/>
          <w:jc w:val="right"/>
        </w:pPr>
        <w:r w:rsidRPr="00C12F35">
          <w:rPr>
            <w:rFonts w:ascii="Times New Roman" w:hAnsi="Times New Roman" w:cs="Times New Roman"/>
            <w:sz w:val="22"/>
            <w:szCs w:val="22"/>
          </w:rPr>
          <w:fldChar w:fldCharType="begin"/>
        </w:r>
        <w:r w:rsidRPr="00C12F35">
          <w:rPr>
            <w:rFonts w:ascii="Times New Roman" w:hAnsi="Times New Roman" w:cs="Times New Roman"/>
            <w:sz w:val="22"/>
            <w:szCs w:val="22"/>
          </w:rPr>
          <w:instrText>PAGE   \* MERGEFORMAT</w:instrText>
        </w:r>
        <w:r w:rsidRPr="00C12F35">
          <w:rPr>
            <w:rFonts w:ascii="Times New Roman" w:hAnsi="Times New Roman" w:cs="Times New Roman"/>
            <w:sz w:val="22"/>
            <w:szCs w:val="22"/>
          </w:rPr>
          <w:fldChar w:fldCharType="separate"/>
        </w:r>
        <w:r w:rsidRPr="00C12F35">
          <w:rPr>
            <w:rFonts w:ascii="Times New Roman" w:hAnsi="Times New Roman" w:cs="Times New Roman"/>
            <w:sz w:val="22"/>
            <w:szCs w:val="22"/>
            <w:lang w:val="sk-SK"/>
          </w:rPr>
          <w:t>2</w:t>
        </w:r>
        <w:r w:rsidRPr="00C12F35">
          <w:rPr>
            <w:rFonts w:ascii="Times New Roman" w:hAnsi="Times New Roman" w:cs="Times New Roman"/>
            <w:sz w:val="22"/>
            <w:szCs w:val="22"/>
          </w:rPr>
          <w:fldChar w:fldCharType="end"/>
        </w:r>
      </w:p>
    </w:sdtContent>
  </w:sdt>
  <w:p w14:paraId="0D8FFA6C" w14:textId="77777777" w:rsidR="00C12F35" w:rsidRDefault="00C12F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46C3" w14:textId="77777777" w:rsidR="00906519" w:rsidRDefault="00906519" w:rsidP="001D1AFC">
      <w:pPr>
        <w:spacing w:after="0" w:line="240" w:lineRule="auto"/>
      </w:pPr>
      <w:r>
        <w:separator/>
      </w:r>
    </w:p>
  </w:footnote>
  <w:footnote w:type="continuationSeparator" w:id="0">
    <w:p w14:paraId="65580ED7" w14:textId="77777777" w:rsidR="00906519" w:rsidRDefault="00906519" w:rsidP="001D1AFC">
      <w:pPr>
        <w:spacing w:after="0" w:line="240" w:lineRule="auto"/>
      </w:pPr>
      <w:r>
        <w:continuationSeparator/>
      </w:r>
    </w:p>
  </w:footnote>
  <w:footnote w:id="1">
    <w:p w14:paraId="339F0ADF" w14:textId="492A07A2" w:rsidR="00C12F35" w:rsidRPr="00C12F35" w:rsidRDefault="00C12F35" w:rsidP="00FB53D9">
      <w:pPr>
        <w:pStyle w:val="Textpoznmkypodiarou"/>
        <w:jc w:val="both"/>
        <w:rPr>
          <w:rFonts w:ascii="Times New Roman" w:hAnsi="Times New Roman" w:cs="Times New Roman"/>
        </w:rPr>
      </w:pPr>
      <w:r w:rsidRPr="00C12F35">
        <w:rPr>
          <w:rStyle w:val="Odkaznapoznmkupodiarou"/>
          <w:rFonts w:ascii="Times New Roman" w:hAnsi="Times New Roman" w:cs="Times New Roman"/>
        </w:rPr>
        <w:footnoteRef/>
      </w:r>
      <w:r w:rsidRPr="00C12F35">
        <w:rPr>
          <w:rFonts w:ascii="Times New Roman" w:hAnsi="Times New Roman" w:cs="Times New Roman"/>
        </w:rPr>
        <w:t xml:space="preserve"> For further details on the social and economic policies of the “New Labour” government of Prime Minister Tony Blair, see Michael Kitson and Frank Wilkinson’s “The Economics of New Labour: Policy and Performance” (2007), and Martin Powell (eds.), </w:t>
      </w:r>
      <w:r w:rsidRPr="00C12F35">
        <w:rPr>
          <w:rFonts w:ascii="Times New Roman" w:hAnsi="Times New Roman" w:cs="Times New Roman"/>
          <w:i/>
          <w:iCs/>
        </w:rPr>
        <w:t>Modernising the Welfare State: The Blair Legacy</w:t>
      </w:r>
      <w:r w:rsidRPr="00C12F35">
        <w:rPr>
          <w:rFonts w:ascii="Times New Roman" w:hAnsi="Times New Roman" w:cs="Times New Roman"/>
        </w:rPr>
        <w:t xml:space="preserve"> (2008). </w:t>
      </w:r>
    </w:p>
  </w:footnote>
  <w:footnote w:id="2">
    <w:p w14:paraId="1028F8A6" w14:textId="12CB7C20" w:rsidR="00C12F35" w:rsidRPr="00C12F35" w:rsidRDefault="00C12F35" w:rsidP="00C12F35">
      <w:pPr>
        <w:pStyle w:val="Textpoznmkypodiarou"/>
        <w:jc w:val="both"/>
        <w:rPr>
          <w:rFonts w:ascii="Times New Roman" w:hAnsi="Times New Roman" w:cs="Times New Roman"/>
        </w:rPr>
      </w:pPr>
      <w:r w:rsidRPr="00C12F35">
        <w:rPr>
          <w:rStyle w:val="Odkaznapoznmkupodiarou"/>
          <w:rFonts w:ascii="Times New Roman" w:hAnsi="Times New Roman" w:cs="Times New Roman"/>
        </w:rPr>
        <w:footnoteRef/>
      </w:r>
      <w:r w:rsidRPr="00C12F35">
        <w:rPr>
          <w:rFonts w:ascii="Times New Roman" w:hAnsi="Times New Roman" w:cs="Times New Roman"/>
        </w:rPr>
        <w:t xml:space="preserve"> In Ireland, the </w:t>
      </w:r>
      <w:r w:rsidRPr="008E05B6">
        <w:rPr>
          <w:rFonts w:ascii="Times New Roman" w:hAnsi="Times New Roman" w:cs="Times New Roman"/>
        </w:rPr>
        <w:t xml:space="preserve">term </w:t>
      </w:r>
      <w:r w:rsidR="00D236B6" w:rsidRPr="008E05B6">
        <w:rPr>
          <w:rFonts w:ascii="Times New Roman" w:hAnsi="Times New Roman" w:cs="Times New Roman"/>
        </w:rPr>
        <w:t>“</w:t>
      </w:r>
      <w:r w:rsidRPr="008E05B6">
        <w:rPr>
          <w:rFonts w:ascii="Times New Roman" w:hAnsi="Times New Roman" w:cs="Times New Roman"/>
        </w:rPr>
        <w:t>non-nationals</w:t>
      </w:r>
      <w:r w:rsidR="00D236B6" w:rsidRPr="008E05B6">
        <w:rPr>
          <w:rFonts w:ascii="Times New Roman" w:hAnsi="Times New Roman" w:cs="Times New Roman"/>
        </w:rPr>
        <w:t>”</w:t>
      </w:r>
      <w:r w:rsidRPr="008E05B6">
        <w:rPr>
          <w:rFonts w:ascii="Times New Roman" w:hAnsi="Times New Roman" w:cs="Times New Roman"/>
        </w:rPr>
        <w:t xml:space="preserve"> is used to</w:t>
      </w:r>
      <w:r w:rsidRPr="00C12F35">
        <w:rPr>
          <w:rFonts w:ascii="Times New Roman" w:hAnsi="Times New Roman" w:cs="Times New Roman"/>
        </w:rPr>
        <w:t xml:space="preserve"> include refugees and asylum seekers. Steve Loyal notes that, despite the growing numbers of asylum seekers in Ireland during the Celtic Tiger years, the scale of political migration was still significantly lower than the levels of economic migration. It is beyond the scope of the present paper to analyse the life and prospects of those seeking refuge in Ireland, and the cinematic representation of political migration around the millennium. For the examination of these themes, see Steve Loyal’s “Welcome to the Celtic Tiger: Racism, Immigration and the State” (2003) and Agnes Kakasi’s “Migration and ‘Intercultural’ Cinema in Ireland: A New Direction?”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669" w14:textId="362A4CDB" w:rsidR="0049120C" w:rsidRPr="0049120C" w:rsidRDefault="0049120C" w:rsidP="00C12F35">
    <w:pPr>
      <w:pStyle w:val="Hlavika"/>
      <w:ind w:right="120"/>
      <w:jc w:val="right"/>
      <w:rPr>
        <w:rFonts w:ascii="Cambria Math" w:hAnsi="Cambria Math"/>
      </w:rPr>
    </w:pPr>
  </w:p>
  <w:p w14:paraId="0CD87736" w14:textId="77777777" w:rsidR="0049120C" w:rsidRPr="0049120C" w:rsidRDefault="0049120C">
    <w:pPr>
      <w:pStyle w:val="Hlavika"/>
      <w:rPr>
        <w:rFonts w:ascii="Cambria Math" w:hAnsi="Cambria Mat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234C"/>
    <w:multiLevelType w:val="hybridMultilevel"/>
    <w:tmpl w:val="C1881CC0"/>
    <w:lvl w:ilvl="0" w:tplc="B42CA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286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srQ0MrYwMTM0tTBV0lEKTi0uzszPAykwrQUAAxnRgCwAAAA="/>
  </w:docVars>
  <w:rsids>
    <w:rsidRoot w:val="00AE51A1"/>
    <w:rsid w:val="00000376"/>
    <w:rsid w:val="000010B6"/>
    <w:rsid w:val="000012FF"/>
    <w:rsid w:val="00001561"/>
    <w:rsid w:val="000026EB"/>
    <w:rsid w:val="00002F24"/>
    <w:rsid w:val="00003B0F"/>
    <w:rsid w:val="00003C4F"/>
    <w:rsid w:val="000055C6"/>
    <w:rsid w:val="000061EB"/>
    <w:rsid w:val="0000661B"/>
    <w:rsid w:val="000068E2"/>
    <w:rsid w:val="0000703C"/>
    <w:rsid w:val="0000765A"/>
    <w:rsid w:val="000139FA"/>
    <w:rsid w:val="00021EC0"/>
    <w:rsid w:val="00022D59"/>
    <w:rsid w:val="000236CB"/>
    <w:rsid w:val="000240BB"/>
    <w:rsid w:val="00026835"/>
    <w:rsid w:val="0003269D"/>
    <w:rsid w:val="00033F1E"/>
    <w:rsid w:val="0004217F"/>
    <w:rsid w:val="000445AF"/>
    <w:rsid w:val="00046313"/>
    <w:rsid w:val="00050F15"/>
    <w:rsid w:val="00054326"/>
    <w:rsid w:val="0005555A"/>
    <w:rsid w:val="00057A71"/>
    <w:rsid w:val="00062556"/>
    <w:rsid w:val="000666D9"/>
    <w:rsid w:val="0006791F"/>
    <w:rsid w:val="000710DC"/>
    <w:rsid w:val="000716E0"/>
    <w:rsid w:val="000728A2"/>
    <w:rsid w:val="00073097"/>
    <w:rsid w:val="0007756C"/>
    <w:rsid w:val="00080000"/>
    <w:rsid w:val="00080716"/>
    <w:rsid w:val="00083A3C"/>
    <w:rsid w:val="0008674C"/>
    <w:rsid w:val="00086BD7"/>
    <w:rsid w:val="000923B8"/>
    <w:rsid w:val="00092A45"/>
    <w:rsid w:val="00093081"/>
    <w:rsid w:val="00096236"/>
    <w:rsid w:val="000A2261"/>
    <w:rsid w:val="000A3E8F"/>
    <w:rsid w:val="000A497F"/>
    <w:rsid w:val="000A7B55"/>
    <w:rsid w:val="000B01D6"/>
    <w:rsid w:val="000B0FC9"/>
    <w:rsid w:val="000B42F4"/>
    <w:rsid w:val="000B4562"/>
    <w:rsid w:val="000B47FF"/>
    <w:rsid w:val="000C0CD6"/>
    <w:rsid w:val="000C296E"/>
    <w:rsid w:val="000C3A45"/>
    <w:rsid w:val="000C61F1"/>
    <w:rsid w:val="000D1282"/>
    <w:rsid w:val="000D1393"/>
    <w:rsid w:val="000D4B34"/>
    <w:rsid w:val="000D4E37"/>
    <w:rsid w:val="000E0C31"/>
    <w:rsid w:val="000E217D"/>
    <w:rsid w:val="000E260C"/>
    <w:rsid w:val="000E558E"/>
    <w:rsid w:val="000E5B5A"/>
    <w:rsid w:val="000E5E4C"/>
    <w:rsid w:val="000E770A"/>
    <w:rsid w:val="000F1DA2"/>
    <w:rsid w:val="000F464C"/>
    <w:rsid w:val="000F728E"/>
    <w:rsid w:val="00100DFE"/>
    <w:rsid w:val="00101AFB"/>
    <w:rsid w:val="001044F9"/>
    <w:rsid w:val="001046BB"/>
    <w:rsid w:val="00104744"/>
    <w:rsid w:val="0010521F"/>
    <w:rsid w:val="00105F6A"/>
    <w:rsid w:val="00106792"/>
    <w:rsid w:val="0010715C"/>
    <w:rsid w:val="00110A79"/>
    <w:rsid w:val="00110E55"/>
    <w:rsid w:val="00116962"/>
    <w:rsid w:val="00120D2E"/>
    <w:rsid w:val="00122D9C"/>
    <w:rsid w:val="001274CB"/>
    <w:rsid w:val="00130A70"/>
    <w:rsid w:val="00132C5C"/>
    <w:rsid w:val="00142EA3"/>
    <w:rsid w:val="0014379E"/>
    <w:rsid w:val="00145607"/>
    <w:rsid w:val="001464EB"/>
    <w:rsid w:val="001474A2"/>
    <w:rsid w:val="001500CE"/>
    <w:rsid w:val="00151CC3"/>
    <w:rsid w:val="00152BE4"/>
    <w:rsid w:val="001539C1"/>
    <w:rsid w:val="00153EBF"/>
    <w:rsid w:val="00153F7F"/>
    <w:rsid w:val="001547E9"/>
    <w:rsid w:val="001565B5"/>
    <w:rsid w:val="00157D70"/>
    <w:rsid w:val="00163086"/>
    <w:rsid w:val="0016360E"/>
    <w:rsid w:val="001638CE"/>
    <w:rsid w:val="0016692A"/>
    <w:rsid w:val="00170DF6"/>
    <w:rsid w:val="001754B3"/>
    <w:rsid w:val="0017564D"/>
    <w:rsid w:val="00175F11"/>
    <w:rsid w:val="00177BF9"/>
    <w:rsid w:val="00177D32"/>
    <w:rsid w:val="00182164"/>
    <w:rsid w:val="00182465"/>
    <w:rsid w:val="00183DDF"/>
    <w:rsid w:val="00184C37"/>
    <w:rsid w:val="00185EB4"/>
    <w:rsid w:val="00187C18"/>
    <w:rsid w:val="001A345E"/>
    <w:rsid w:val="001A68C8"/>
    <w:rsid w:val="001A6D93"/>
    <w:rsid w:val="001B0ED8"/>
    <w:rsid w:val="001B1621"/>
    <w:rsid w:val="001B4240"/>
    <w:rsid w:val="001B56A4"/>
    <w:rsid w:val="001C1515"/>
    <w:rsid w:val="001C185F"/>
    <w:rsid w:val="001C2C86"/>
    <w:rsid w:val="001D1AFC"/>
    <w:rsid w:val="001D1F16"/>
    <w:rsid w:val="001D61FA"/>
    <w:rsid w:val="001E08A1"/>
    <w:rsid w:val="001E2FE7"/>
    <w:rsid w:val="001E6175"/>
    <w:rsid w:val="001E716B"/>
    <w:rsid w:val="001E791F"/>
    <w:rsid w:val="001E7963"/>
    <w:rsid w:val="001E7F69"/>
    <w:rsid w:val="001F034C"/>
    <w:rsid w:val="001F18EC"/>
    <w:rsid w:val="001F35B7"/>
    <w:rsid w:val="001F48D1"/>
    <w:rsid w:val="001F4D41"/>
    <w:rsid w:val="001F616B"/>
    <w:rsid w:val="001F6291"/>
    <w:rsid w:val="00200105"/>
    <w:rsid w:val="002007E6"/>
    <w:rsid w:val="002011FB"/>
    <w:rsid w:val="00203D46"/>
    <w:rsid w:val="00203FD5"/>
    <w:rsid w:val="002042DE"/>
    <w:rsid w:val="00204ED7"/>
    <w:rsid w:val="0020534A"/>
    <w:rsid w:val="002059A3"/>
    <w:rsid w:val="00205B38"/>
    <w:rsid w:val="00207ABB"/>
    <w:rsid w:val="00210C6D"/>
    <w:rsid w:val="00211333"/>
    <w:rsid w:val="00212F46"/>
    <w:rsid w:val="00217B21"/>
    <w:rsid w:val="00220898"/>
    <w:rsid w:val="00224428"/>
    <w:rsid w:val="00231281"/>
    <w:rsid w:val="00233DC5"/>
    <w:rsid w:val="00235E0D"/>
    <w:rsid w:val="00240854"/>
    <w:rsid w:val="002408F2"/>
    <w:rsid w:val="002501B8"/>
    <w:rsid w:val="00250CDC"/>
    <w:rsid w:val="00254B51"/>
    <w:rsid w:val="00254F75"/>
    <w:rsid w:val="00261848"/>
    <w:rsid w:val="0026524E"/>
    <w:rsid w:val="002668AB"/>
    <w:rsid w:val="002677C5"/>
    <w:rsid w:val="00275FA8"/>
    <w:rsid w:val="00280158"/>
    <w:rsid w:val="00280FC6"/>
    <w:rsid w:val="002815B4"/>
    <w:rsid w:val="00283053"/>
    <w:rsid w:val="002831F3"/>
    <w:rsid w:val="00283261"/>
    <w:rsid w:val="00286912"/>
    <w:rsid w:val="00291DC3"/>
    <w:rsid w:val="002923A4"/>
    <w:rsid w:val="002975C2"/>
    <w:rsid w:val="002A0F93"/>
    <w:rsid w:val="002A32C9"/>
    <w:rsid w:val="002A463D"/>
    <w:rsid w:val="002A6A32"/>
    <w:rsid w:val="002C1AEB"/>
    <w:rsid w:val="002C1E68"/>
    <w:rsid w:val="002D71C5"/>
    <w:rsid w:val="002E0DBB"/>
    <w:rsid w:val="002E102A"/>
    <w:rsid w:val="002E6B30"/>
    <w:rsid w:val="002F08FB"/>
    <w:rsid w:val="002F4655"/>
    <w:rsid w:val="002F5B28"/>
    <w:rsid w:val="00311475"/>
    <w:rsid w:val="00312E4F"/>
    <w:rsid w:val="00316406"/>
    <w:rsid w:val="003220AC"/>
    <w:rsid w:val="0032267A"/>
    <w:rsid w:val="0032384F"/>
    <w:rsid w:val="003248DB"/>
    <w:rsid w:val="00327B97"/>
    <w:rsid w:val="00334968"/>
    <w:rsid w:val="003353C9"/>
    <w:rsid w:val="00335DC7"/>
    <w:rsid w:val="00345393"/>
    <w:rsid w:val="00346720"/>
    <w:rsid w:val="00346B7C"/>
    <w:rsid w:val="00346D25"/>
    <w:rsid w:val="0035014F"/>
    <w:rsid w:val="00350D11"/>
    <w:rsid w:val="00356480"/>
    <w:rsid w:val="003568D9"/>
    <w:rsid w:val="00361064"/>
    <w:rsid w:val="00361195"/>
    <w:rsid w:val="00361863"/>
    <w:rsid w:val="00364CF9"/>
    <w:rsid w:val="00365510"/>
    <w:rsid w:val="00366897"/>
    <w:rsid w:val="00372772"/>
    <w:rsid w:val="003727E4"/>
    <w:rsid w:val="003742A2"/>
    <w:rsid w:val="00375E5B"/>
    <w:rsid w:val="00380F69"/>
    <w:rsid w:val="0038370D"/>
    <w:rsid w:val="00384404"/>
    <w:rsid w:val="00384D30"/>
    <w:rsid w:val="003873EE"/>
    <w:rsid w:val="003873FE"/>
    <w:rsid w:val="00396B5B"/>
    <w:rsid w:val="003A10F6"/>
    <w:rsid w:val="003A16C5"/>
    <w:rsid w:val="003A29C2"/>
    <w:rsid w:val="003A2FF4"/>
    <w:rsid w:val="003A42E6"/>
    <w:rsid w:val="003A7564"/>
    <w:rsid w:val="003B1333"/>
    <w:rsid w:val="003B3A86"/>
    <w:rsid w:val="003B598F"/>
    <w:rsid w:val="003B75F9"/>
    <w:rsid w:val="003C1797"/>
    <w:rsid w:val="003C1C3C"/>
    <w:rsid w:val="003C75F0"/>
    <w:rsid w:val="003D50E8"/>
    <w:rsid w:val="003E15DA"/>
    <w:rsid w:val="003E2714"/>
    <w:rsid w:val="003E3642"/>
    <w:rsid w:val="003E3F5E"/>
    <w:rsid w:val="003E7B74"/>
    <w:rsid w:val="003F1533"/>
    <w:rsid w:val="003F1909"/>
    <w:rsid w:val="003F3C23"/>
    <w:rsid w:val="003F4EF6"/>
    <w:rsid w:val="003F5646"/>
    <w:rsid w:val="00405BBA"/>
    <w:rsid w:val="00407218"/>
    <w:rsid w:val="00407EC4"/>
    <w:rsid w:val="00410769"/>
    <w:rsid w:val="00410B17"/>
    <w:rsid w:val="00413A53"/>
    <w:rsid w:val="00413E13"/>
    <w:rsid w:val="00414509"/>
    <w:rsid w:val="00414AFA"/>
    <w:rsid w:val="004150FE"/>
    <w:rsid w:val="00416892"/>
    <w:rsid w:val="00417048"/>
    <w:rsid w:val="00417D58"/>
    <w:rsid w:val="00420A17"/>
    <w:rsid w:val="00422BFC"/>
    <w:rsid w:val="004239E0"/>
    <w:rsid w:val="00425C2F"/>
    <w:rsid w:val="00432E81"/>
    <w:rsid w:val="00436663"/>
    <w:rsid w:val="00437FBE"/>
    <w:rsid w:val="0044053B"/>
    <w:rsid w:val="0044662C"/>
    <w:rsid w:val="00447664"/>
    <w:rsid w:val="0045544F"/>
    <w:rsid w:val="00456957"/>
    <w:rsid w:val="004602B9"/>
    <w:rsid w:val="00462AC7"/>
    <w:rsid w:val="00465007"/>
    <w:rsid w:val="00465DFB"/>
    <w:rsid w:val="004665FA"/>
    <w:rsid w:val="00470A3F"/>
    <w:rsid w:val="00470B7F"/>
    <w:rsid w:val="004718B7"/>
    <w:rsid w:val="00472EFA"/>
    <w:rsid w:val="00473FF1"/>
    <w:rsid w:val="00474B14"/>
    <w:rsid w:val="00474C45"/>
    <w:rsid w:val="00476F0E"/>
    <w:rsid w:val="004865A4"/>
    <w:rsid w:val="0048750A"/>
    <w:rsid w:val="004903C1"/>
    <w:rsid w:val="00490F64"/>
    <w:rsid w:val="00490F7A"/>
    <w:rsid w:val="0049120C"/>
    <w:rsid w:val="00492AB9"/>
    <w:rsid w:val="00493FC8"/>
    <w:rsid w:val="004948E4"/>
    <w:rsid w:val="00495A1C"/>
    <w:rsid w:val="004A0CF9"/>
    <w:rsid w:val="004A2C21"/>
    <w:rsid w:val="004B022F"/>
    <w:rsid w:val="004B2D36"/>
    <w:rsid w:val="004B5504"/>
    <w:rsid w:val="004C01AD"/>
    <w:rsid w:val="004C1156"/>
    <w:rsid w:val="004C19E4"/>
    <w:rsid w:val="004C20E8"/>
    <w:rsid w:val="004C2623"/>
    <w:rsid w:val="004C37F8"/>
    <w:rsid w:val="004C4CAB"/>
    <w:rsid w:val="004C750D"/>
    <w:rsid w:val="004D10ED"/>
    <w:rsid w:val="004D23D8"/>
    <w:rsid w:val="004D4205"/>
    <w:rsid w:val="004D486D"/>
    <w:rsid w:val="004D49CE"/>
    <w:rsid w:val="004D501D"/>
    <w:rsid w:val="004E47DD"/>
    <w:rsid w:val="004E4F95"/>
    <w:rsid w:val="004E6F1B"/>
    <w:rsid w:val="004E7884"/>
    <w:rsid w:val="004E7A9E"/>
    <w:rsid w:val="004F1DB2"/>
    <w:rsid w:val="004F3C0A"/>
    <w:rsid w:val="004F4E0E"/>
    <w:rsid w:val="004F67B2"/>
    <w:rsid w:val="004F682C"/>
    <w:rsid w:val="004F779C"/>
    <w:rsid w:val="004F79DB"/>
    <w:rsid w:val="005019E5"/>
    <w:rsid w:val="005020F1"/>
    <w:rsid w:val="00503094"/>
    <w:rsid w:val="005042EA"/>
    <w:rsid w:val="00506704"/>
    <w:rsid w:val="00506AD4"/>
    <w:rsid w:val="00510F8D"/>
    <w:rsid w:val="00511B7D"/>
    <w:rsid w:val="005128C1"/>
    <w:rsid w:val="005140E8"/>
    <w:rsid w:val="0051517C"/>
    <w:rsid w:val="005207C4"/>
    <w:rsid w:val="00520E71"/>
    <w:rsid w:val="00521EDC"/>
    <w:rsid w:val="0052322C"/>
    <w:rsid w:val="0052791C"/>
    <w:rsid w:val="00530FBF"/>
    <w:rsid w:val="00532A2C"/>
    <w:rsid w:val="00534A0E"/>
    <w:rsid w:val="0054103C"/>
    <w:rsid w:val="0054118B"/>
    <w:rsid w:val="005415FC"/>
    <w:rsid w:val="00541F17"/>
    <w:rsid w:val="0054228A"/>
    <w:rsid w:val="00546F35"/>
    <w:rsid w:val="00551575"/>
    <w:rsid w:val="0055192C"/>
    <w:rsid w:val="00553E0D"/>
    <w:rsid w:val="0055736B"/>
    <w:rsid w:val="0056089F"/>
    <w:rsid w:val="005630FE"/>
    <w:rsid w:val="00563542"/>
    <w:rsid w:val="00564A12"/>
    <w:rsid w:val="00565588"/>
    <w:rsid w:val="005705D9"/>
    <w:rsid w:val="005721C9"/>
    <w:rsid w:val="0057767F"/>
    <w:rsid w:val="005778EB"/>
    <w:rsid w:val="005806D9"/>
    <w:rsid w:val="00582B9C"/>
    <w:rsid w:val="00583083"/>
    <w:rsid w:val="00586DC3"/>
    <w:rsid w:val="00593AB5"/>
    <w:rsid w:val="0059419D"/>
    <w:rsid w:val="00595CA7"/>
    <w:rsid w:val="0059743C"/>
    <w:rsid w:val="00597B5C"/>
    <w:rsid w:val="005A1156"/>
    <w:rsid w:val="005A18FB"/>
    <w:rsid w:val="005A2F68"/>
    <w:rsid w:val="005A4D21"/>
    <w:rsid w:val="005B1BA1"/>
    <w:rsid w:val="005B35C8"/>
    <w:rsid w:val="005B3D79"/>
    <w:rsid w:val="005B48F0"/>
    <w:rsid w:val="005B7911"/>
    <w:rsid w:val="005C02F6"/>
    <w:rsid w:val="005C3A43"/>
    <w:rsid w:val="005C4089"/>
    <w:rsid w:val="005C43EC"/>
    <w:rsid w:val="005C66BD"/>
    <w:rsid w:val="005D0F10"/>
    <w:rsid w:val="005D15F0"/>
    <w:rsid w:val="005D3765"/>
    <w:rsid w:val="005D57AA"/>
    <w:rsid w:val="005D6ACE"/>
    <w:rsid w:val="005E0FF2"/>
    <w:rsid w:val="005E31FB"/>
    <w:rsid w:val="005E4B43"/>
    <w:rsid w:val="005F16B7"/>
    <w:rsid w:val="005F48F5"/>
    <w:rsid w:val="005F6764"/>
    <w:rsid w:val="005F6D6B"/>
    <w:rsid w:val="005F7E21"/>
    <w:rsid w:val="00606E53"/>
    <w:rsid w:val="006102A5"/>
    <w:rsid w:val="006109D7"/>
    <w:rsid w:val="00617ABE"/>
    <w:rsid w:val="006265DE"/>
    <w:rsid w:val="006276A5"/>
    <w:rsid w:val="00627E76"/>
    <w:rsid w:val="00634BB6"/>
    <w:rsid w:val="006365FC"/>
    <w:rsid w:val="00636EB3"/>
    <w:rsid w:val="006446E3"/>
    <w:rsid w:val="006459C1"/>
    <w:rsid w:val="006464E0"/>
    <w:rsid w:val="006465F2"/>
    <w:rsid w:val="00651BDE"/>
    <w:rsid w:val="00652E0B"/>
    <w:rsid w:val="006539AF"/>
    <w:rsid w:val="00657DD4"/>
    <w:rsid w:val="00667A44"/>
    <w:rsid w:val="00667CA6"/>
    <w:rsid w:val="006711E7"/>
    <w:rsid w:val="00674A9C"/>
    <w:rsid w:val="00676EE8"/>
    <w:rsid w:val="00684778"/>
    <w:rsid w:val="006863EA"/>
    <w:rsid w:val="00687AE2"/>
    <w:rsid w:val="006911F4"/>
    <w:rsid w:val="00691ADB"/>
    <w:rsid w:val="00693742"/>
    <w:rsid w:val="00696655"/>
    <w:rsid w:val="006977F2"/>
    <w:rsid w:val="006A131A"/>
    <w:rsid w:val="006A433F"/>
    <w:rsid w:val="006A52D0"/>
    <w:rsid w:val="006A667A"/>
    <w:rsid w:val="006B0374"/>
    <w:rsid w:val="006B1D03"/>
    <w:rsid w:val="006B33B5"/>
    <w:rsid w:val="006B3CAC"/>
    <w:rsid w:val="006B439F"/>
    <w:rsid w:val="006C22D2"/>
    <w:rsid w:val="006C7593"/>
    <w:rsid w:val="006D0EB5"/>
    <w:rsid w:val="006D423B"/>
    <w:rsid w:val="006D62FD"/>
    <w:rsid w:val="006E34B0"/>
    <w:rsid w:val="006E4F5E"/>
    <w:rsid w:val="006F1006"/>
    <w:rsid w:val="006F2535"/>
    <w:rsid w:val="006F334E"/>
    <w:rsid w:val="006F74C6"/>
    <w:rsid w:val="00703C0D"/>
    <w:rsid w:val="007055F9"/>
    <w:rsid w:val="00707A33"/>
    <w:rsid w:val="00710F7B"/>
    <w:rsid w:val="00715557"/>
    <w:rsid w:val="00716E47"/>
    <w:rsid w:val="00722135"/>
    <w:rsid w:val="00722CC8"/>
    <w:rsid w:val="00723D4F"/>
    <w:rsid w:val="00726701"/>
    <w:rsid w:val="0073107A"/>
    <w:rsid w:val="0073630E"/>
    <w:rsid w:val="00737536"/>
    <w:rsid w:val="00741423"/>
    <w:rsid w:val="007442E5"/>
    <w:rsid w:val="00746E7C"/>
    <w:rsid w:val="00751C2A"/>
    <w:rsid w:val="00752359"/>
    <w:rsid w:val="0075452B"/>
    <w:rsid w:val="007557F8"/>
    <w:rsid w:val="0075673D"/>
    <w:rsid w:val="00756AED"/>
    <w:rsid w:val="007609D7"/>
    <w:rsid w:val="00761047"/>
    <w:rsid w:val="007624B1"/>
    <w:rsid w:val="00763A53"/>
    <w:rsid w:val="00764935"/>
    <w:rsid w:val="00764DF5"/>
    <w:rsid w:val="00765051"/>
    <w:rsid w:val="007657F9"/>
    <w:rsid w:val="00765860"/>
    <w:rsid w:val="00765C17"/>
    <w:rsid w:val="00766098"/>
    <w:rsid w:val="00771514"/>
    <w:rsid w:val="00774450"/>
    <w:rsid w:val="00776409"/>
    <w:rsid w:val="007821E9"/>
    <w:rsid w:val="00786BFC"/>
    <w:rsid w:val="007877D6"/>
    <w:rsid w:val="00793E70"/>
    <w:rsid w:val="00794501"/>
    <w:rsid w:val="00795BFD"/>
    <w:rsid w:val="00795EB4"/>
    <w:rsid w:val="00796A4F"/>
    <w:rsid w:val="007A6FBF"/>
    <w:rsid w:val="007A7ADF"/>
    <w:rsid w:val="007A7BC2"/>
    <w:rsid w:val="007B1122"/>
    <w:rsid w:val="007B21E8"/>
    <w:rsid w:val="007B36E7"/>
    <w:rsid w:val="007B4F19"/>
    <w:rsid w:val="007B7CF4"/>
    <w:rsid w:val="007C1DF1"/>
    <w:rsid w:val="007C3D74"/>
    <w:rsid w:val="007D31BC"/>
    <w:rsid w:val="007D329B"/>
    <w:rsid w:val="007D5841"/>
    <w:rsid w:val="007D6082"/>
    <w:rsid w:val="007D7A35"/>
    <w:rsid w:val="007E2BA5"/>
    <w:rsid w:val="007E3906"/>
    <w:rsid w:val="007E3E58"/>
    <w:rsid w:val="007E5459"/>
    <w:rsid w:val="007E5AFF"/>
    <w:rsid w:val="007F1D89"/>
    <w:rsid w:val="007F1F81"/>
    <w:rsid w:val="007F362C"/>
    <w:rsid w:val="007F3DA5"/>
    <w:rsid w:val="007F53B4"/>
    <w:rsid w:val="007F5F97"/>
    <w:rsid w:val="007F7008"/>
    <w:rsid w:val="00801249"/>
    <w:rsid w:val="008015DB"/>
    <w:rsid w:val="008033B8"/>
    <w:rsid w:val="008071C3"/>
    <w:rsid w:val="008117B1"/>
    <w:rsid w:val="00811DE0"/>
    <w:rsid w:val="00812701"/>
    <w:rsid w:val="00815371"/>
    <w:rsid w:val="008154DF"/>
    <w:rsid w:val="008173CC"/>
    <w:rsid w:val="008222AE"/>
    <w:rsid w:val="00822E91"/>
    <w:rsid w:val="00823FE2"/>
    <w:rsid w:val="00824023"/>
    <w:rsid w:val="0082410F"/>
    <w:rsid w:val="008244EA"/>
    <w:rsid w:val="0082467F"/>
    <w:rsid w:val="008248C2"/>
    <w:rsid w:val="00826D03"/>
    <w:rsid w:val="00830AE7"/>
    <w:rsid w:val="00831547"/>
    <w:rsid w:val="00832B10"/>
    <w:rsid w:val="00833576"/>
    <w:rsid w:val="00834A45"/>
    <w:rsid w:val="008442AC"/>
    <w:rsid w:val="008457A2"/>
    <w:rsid w:val="00846418"/>
    <w:rsid w:val="00847200"/>
    <w:rsid w:val="00850B15"/>
    <w:rsid w:val="00854FBE"/>
    <w:rsid w:val="00855AA7"/>
    <w:rsid w:val="0086181E"/>
    <w:rsid w:val="0086220A"/>
    <w:rsid w:val="00862DC7"/>
    <w:rsid w:val="00863D47"/>
    <w:rsid w:val="00865418"/>
    <w:rsid w:val="0086571F"/>
    <w:rsid w:val="00871242"/>
    <w:rsid w:val="00871A2E"/>
    <w:rsid w:val="00872223"/>
    <w:rsid w:val="00873FC2"/>
    <w:rsid w:val="00874F6B"/>
    <w:rsid w:val="0087596D"/>
    <w:rsid w:val="008759BD"/>
    <w:rsid w:val="00880164"/>
    <w:rsid w:val="0088700D"/>
    <w:rsid w:val="0088776C"/>
    <w:rsid w:val="00887931"/>
    <w:rsid w:val="00887E43"/>
    <w:rsid w:val="00890F71"/>
    <w:rsid w:val="008923CA"/>
    <w:rsid w:val="00893284"/>
    <w:rsid w:val="00894840"/>
    <w:rsid w:val="0089634E"/>
    <w:rsid w:val="00896C44"/>
    <w:rsid w:val="00896C93"/>
    <w:rsid w:val="008A0495"/>
    <w:rsid w:val="008A10AB"/>
    <w:rsid w:val="008A38BE"/>
    <w:rsid w:val="008A4949"/>
    <w:rsid w:val="008A4D87"/>
    <w:rsid w:val="008A6263"/>
    <w:rsid w:val="008B0084"/>
    <w:rsid w:val="008B0CA2"/>
    <w:rsid w:val="008B25A1"/>
    <w:rsid w:val="008B4136"/>
    <w:rsid w:val="008B5CAF"/>
    <w:rsid w:val="008B73C7"/>
    <w:rsid w:val="008B7491"/>
    <w:rsid w:val="008B7D56"/>
    <w:rsid w:val="008C3628"/>
    <w:rsid w:val="008C400C"/>
    <w:rsid w:val="008C4A94"/>
    <w:rsid w:val="008D26EA"/>
    <w:rsid w:val="008D2DA9"/>
    <w:rsid w:val="008D38EC"/>
    <w:rsid w:val="008D5A25"/>
    <w:rsid w:val="008D5DE4"/>
    <w:rsid w:val="008E0100"/>
    <w:rsid w:val="008E0528"/>
    <w:rsid w:val="008E05B6"/>
    <w:rsid w:val="008E1A93"/>
    <w:rsid w:val="008E2CA9"/>
    <w:rsid w:val="008E56A6"/>
    <w:rsid w:val="008E571C"/>
    <w:rsid w:val="008F202F"/>
    <w:rsid w:val="008F2569"/>
    <w:rsid w:val="008F402A"/>
    <w:rsid w:val="008F5AD1"/>
    <w:rsid w:val="008F7F0C"/>
    <w:rsid w:val="00900A97"/>
    <w:rsid w:val="00900D9B"/>
    <w:rsid w:val="0090348E"/>
    <w:rsid w:val="00906519"/>
    <w:rsid w:val="00915542"/>
    <w:rsid w:val="00916341"/>
    <w:rsid w:val="009223C8"/>
    <w:rsid w:val="00925ECD"/>
    <w:rsid w:val="00931B16"/>
    <w:rsid w:val="00933224"/>
    <w:rsid w:val="00933F65"/>
    <w:rsid w:val="00933FEC"/>
    <w:rsid w:val="00934630"/>
    <w:rsid w:val="009359AB"/>
    <w:rsid w:val="00937D20"/>
    <w:rsid w:val="00943105"/>
    <w:rsid w:val="009438FC"/>
    <w:rsid w:val="0094483B"/>
    <w:rsid w:val="00947306"/>
    <w:rsid w:val="00955273"/>
    <w:rsid w:val="00956624"/>
    <w:rsid w:val="00957115"/>
    <w:rsid w:val="00957CE4"/>
    <w:rsid w:val="00961122"/>
    <w:rsid w:val="00963ACC"/>
    <w:rsid w:val="009713C1"/>
    <w:rsid w:val="0097553A"/>
    <w:rsid w:val="00975650"/>
    <w:rsid w:val="009777B4"/>
    <w:rsid w:val="00980F3B"/>
    <w:rsid w:val="00982B1D"/>
    <w:rsid w:val="00983BE8"/>
    <w:rsid w:val="009850F7"/>
    <w:rsid w:val="00985DC7"/>
    <w:rsid w:val="00987ECB"/>
    <w:rsid w:val="00990468"/>
    <w:rsid w:val="00991C67"/>
    <w:rsid w:val="00991FCC"/>
    <w:rsid w:val="00992690"/>
    <w:rsid w:val="0099501A"/>
    <w:rsid w:val="009978A0"/>
    <w:rsid w:val="009A0C6D"/>
    <w:rsid w:val="009A7A5A"/>
    <w:rsid w:val="009B010B"/>
    <w:rsid w:val="009B13DB"/>
    <w:rsid w:val="009B152A"/>
    <w:rsid w:val="009B51DE"/>
    <w:rsid w:val="009B51F6"/>
    <w:rsid w:val="009C0304"/>
    <w:rsid w:val="009C07F8"/>
    <w:rsid w:val="009C13B3"/>
    <w:rsid w:val="009C4349"/>
    <w:rsid w:val="009C5294"/>
    <w:rsid w:val="009C6819"/>
    <w:rsid w:val="009C7799"/>
    <w:rsid w:val="009D0483"/>
    <w:rsid w:val="009D04C3"/>
    <w:rsid w:val="009D42C1"/>
    <w:rsid w:val="009D44B5"/>
    <w:rsid w:val="009D6384"/>
    <w:rsid w:val="009E11EE"/>
    <w:rsid w:val="009E2D08"/>
    <w:rsid w:val="009E38D6"/>
    <w:rsid w:val="009E4845"/>
    <w:rsid w:val="009E6002"/>
    <w:rsid w:val="009E67C9"/>
    <w:rsid w:val="009F11CA"/>
    <w:rsid w:val="009F44EF"/>
    <w:rsid w:val="009F7BF7"/>
    <w:rsid w:val="00A043A7"/>
    <w:rsid w:val="00A11529"/>
    <w:rsid w:val="00A11B65"/>
    <w:rsid w:val="00A15079"/>
    <w:rsid w:val="00A16428"/>
    <w:rsid w:val="00A16C61"/>
    <w:rsid w:val="00A23745"/>
    <w:rsid w:val="00A2478C"/>
    <w:rsid w:val="00A25027"/>
    <w:rsid w:val="00A27AA4"/>
    <w:rsid w:val="00A306CE"/>
    <w:rsid w:val="00A30738"/>
    <w:rsid w:val="00A3315C"/>
    <w:rsid w:val="00A344DA"/>
    <w:rsid w:val="00A37387"/>
    <w:rsid w:val="00A4346D"/>
    <w:rsid w:val="00A51E2B"/>
    <w:rsid w:val="00A54D54"/>
    <w:rsid w:val="00A550B1"/>
    <w:rsid w:val="00A5561A"/>
    <w:rsid w:val="00A5669F"/>
    <w:rsid w:val="00A61019"/>
    <w:rsid w:val="00A621C7"/>
    <w:rsid w:val="00A6624E"/>
    <w:rsid w:val="00A717B3"/>
    <w:rsid w:val="00A72F77"/>
    <w:rsid w:val="00A73791"/>
    <w:rsid w:val="00A76CD7"/>
    <w:rsid w:val="00A77CDC"/>
    <w:rsid w:val="00A81689"/>
    <w:rsid w:val="00A81908"/>
    <w:rsid w:val="00A84D24"/>
    <w:rsid w:val="00A9375C"/>
    <w:rsid w:val="00A9384B"/>
    <w:rsid w:val="00AA3857"/>
    <w:rsid w:val="00AA595B"/>
    <w:rsid w:val="00AA6364"/>
    <w:rsid w:val="00AA6852"/>
    <w:rsid w:val="00AB0442"/>
    <w:rsid w:val="00AB0ABF"/>
    <w:rsid w:val="00AB0F45"/>
    <w:rsid w:val="00AB3783"/>
    <w:rsid w:val="00AB468F"/>
    <w:rsid w:val="00AB6667"/>
    <w:rsid w:val="00AB6746"/>
    <w:rsid w:val="00AB68CD"/>
    <w:rsid w:val="00AB6A2B"/>
    <w:rsid w:val="00AB733B"/>
    <w:rsid w:val="00AC0D35"/>
    <w:rsid w:val="00AC1715"/>
    <w:rsid w:val="00AC430D"/>
    <w:rsid w:val="00AC46F4"/>
    <w:rsid w:val="00AC6FBB"/>
    <w:rsid w:val="00AD161C"/>
    <w:rsid w:val="00AD3044"/>
    <w:rsid w:val="00AD5B3E"/>
    <w:rsid w:val="00AD71C0"/>
    <w:rsid w:val="00AD755D"/>
    <w:rsid w:val="00AD7930"/>
    <w:rsid w:val="00AE0823"/>
    <w:rsid w:val="00AE1573"/>
    <w:rsid w:val="00AE51A1"/>
    <w:rsid w:val="00AE5F04"/>
    <w:rsid w:val="00AF03B5"/>
    <w:rsid w:val="00AF0EE7"/>
    <w:rsid w:val="00AF0F46"/>
    <w:rsid w:val="00AF248C"/>
    <w:rsid w:val="00AF286F"/>
    <w:rsid w:val="00AF2A9E"/>
    <w:rsid w:val="00AF3B78"/>
    <w:rsid w:val="00AF49D5"/>
    <w:rsid w:val="00AF5434"/>
    <w:rsid w:val="00AF5A16"/>
    <w:rsid w:val="00B02A57"/>
    <w:rsid w:val="00B073F5"/>
    <w:rsid w:val="00B15754"/>
    <w:rsid w:val="00B166C4"/>
    <w:rsid w:val="00B16992"/>
    <w:rsid w:val="00B2393F"/>
    <w:rsid w:val="00B26378"/>
    <w:rsid w:val="00B31D86"/>
    <w:rsid w:val="00B321D9"/>
    <w:rsid w:val="00B353E3"/>
    <w:rsid w:val="00B36B2D"/>
    <w:rsid w:val="00B41293"/>
    <w:rsid w:val="00B41F8A"/>
    <w:rsid w:val="00B42B01"/>
    <w:rsid w:val="00B435FB"/>
    <w:rsid w:val="00B469BE"/>
    <w:rsid w:val="00B50971"/>
    <w:rsid w:val="00B50B24"/>
    <w:rsid w:val="00B54E7A"/>
    <w:rsid w:val="00B55418"/>
    <w:rsid w:val="00B55914"/>
    <w:rsid w:val="00B565A1"/>
    <w:rsid w:val="00B62A1B"/>
    <w:rsid w:val="00B64E37"/>
    <w:rsid w:val="00B6596C"/>
    <w:rsid w:val="00B66BD5"/>
    <w:rsid w:val="00B7070C"/>
    <w:rsid w:val="00B727E3"/>
    <w:rsid w:val="00B72C1A"/>
    <w:rsid w:val="00B76830"/>
    <w:rsid w:val="00B836F2"/>
    <w:rsid w:val="00B83E61"/>
    <w:rsid w:val="00B862A7"/>
    <w:rsid w:val="00B91DCC"/>
    <w:rsid w:val="00B93847"/>
    <w:rsid w:val="00B93EDB"/>
    <w:rsid w:val="00BA61FF"/>
    <w:rsid w:val="00BB238A"/>
    <w:rsid w:val="00BB4677"/>
    <w:rsid w:val="00BB72E8"/>
    <w:rsid w:val="00BB7776"/>
    <w:rsid w:val="00BC14F7"/>
    <w:rsid w:val="00BC1F78"/>
    <w:rsid w:val="00BC22FC"/>
    <w:rsid w:val="00BC7253"/>
    <w:rsid w:val="00BD34DE"/>
    <w:rsid w:val="00BD46E2"/>
    <w:rsid w:val="00BD5343"/>
    <w:rsid w:val="00BE0271"/>
    <w:rsid w:val="00BE0425"/>
    <w:rsid w:val="00BE044D"/>
    <w:rsid w:val="00BE20C2"/>
    <w:rsid w:val="00BE334D"/>
    <w:rsid w:val="00BE51A9"/>
    <w:rsid w:val="00BE61E2"/>
    <w:rsid w:val="00BF23A8"/>
    <w:rsid w:val="00BF2C15"/>
    <w:rsid w:val="00BF4770"/>
    <w:rsid w:val="00BF589E"/>
    <w:rsid w:val="00BF75B8"/>
    <w:rsid w:val="00BF7976"/>
    <w:rsid w:val="00BF7E21"/>
    <w:rsid w:val="00C0076D"/>
    <w:rsid w:val="00C02656"/>
    <w:rsid w:val="00C02843"/>
    <w:rsid w:val="00C04DEB"/>
    <w:rsid w:val="00C05494"/>
    <w:rsid w:val="00C057C5"/>
    <w:rsid w:val="00C07FC9"/>
    <w:rsid w:val="00C12F35"/>
    <w:rsid w:val="00C13427"/>
    <w:rsid w:val="00C1447D"/>
    <w:rsid w:val="00C14BE4"/>
    <w:rsid w:val="00C16D7B"/>
    <w:rsid w:val="00C174C0"/>
    <w:rsid w:val="00C2064A"/>
    <w:rsid w:val="00C21BC8"/>
    <w:rsid w:val="00C2244C"/>
    <w:rsid w:val="00C22BEB"/>
    <w:rsid w:val="00C232D1"/>
    <w:rsid w:val="00C23860"/>
    <w:rsid w:val="00C24A5F"/>
    <w:rsid w:val="00C26EFE"/>
    <w:rsid w:val="00C30988"/>
    <w:rsid w:val="00C33A4D"/>
    <w:rsid w:val="00C403FE"/>
    <w:rsid w:val="00C427DB"/>
    <w:rsid w:val="00C436D0"/>
    <w:rsid w:val="00C4476C"/>
    <w:rsid w:val="00C47E73"/>
    <w:rsid w:val="00C47F53"/>
    <w:rsid w:val="00C55789"/>
    <w:rsid w:val="00C55B98"/>
    <w:rsid w:val="00C6029D"/>
    <w:rsid w:val="00C642C7"/>
    <w:rsid w:val="00C65A5B"/>
    <w:rsid w:val="00C66C63"/>
    <w:rsid w:val="00C74BDC"/>
    <w:rsid w:val="00C7578D"/>
    <w:rsid w:val="00C75884"/>
    <w:rsid w:val="00C7633F"/>
    <w:rsid w:val="00C803EF"/>
    <w:rsid w:val="00C80901"/>
    <w:rsid w:val="00C86BF8"/>
    <w:rsid w:val="00C8719F"/>
    <w:rsid w:val="00C92926"/>
    <w:rsid w:val="00C945FC"/>
    <w:rsid w:val="00CA1FBE"/>
    <w:rsid w:val="00CA2062"/>
    <w:rsid w:val="00CA322D"/>
    <w:rsid w:val="00CA3A9C"/>
    <w:rsid w:val="00CB1EAC"/>
    <w:rsid w:val="00CB5362"/>
    <w:rsid w:val="00CB7F77"/>
    <w:rsid w:val="00CC1B3C"/>
    <w:rsid w:val="00CC29AB"/>
    <w:rsid w:val="00CC41CB"/>
    <w:rsid w:val="00CC51DE"/>
    <w:rsid w:val="00CC6834"/>
    <w:rsid w:val="00CD02D2"/>
    <w:rsid w:val="00CD0711"/>
    <w:rsid w:val="00CD451C"/>
    <w:rsid w:val="00CD4F20"/>
    <w:rsid w:val="00CD71B3"/>
    <w:rsid w:val="00CD71C6"/>
    <w:rsid w:val="00CE0C36"/>
    <w:rsid w:val="00CE245C"/>
    <w:rsid w:val="00CE2B27"/>
    <w:rsid w:val="00CE32D8"/>
    <w:rsid w:val="00CE5714"/>
    <w:rsid w:val="00CE7520"/>
    <w:rsid w:val="00CF28F4"/>
    <w:rsid w:val="00CF2D0A"/>
    <w:rsid w:val="00CF310A"/>
    <w:rsid w:val="00CF6D2C"/>
    <w:rsid w:val="00CF7F59"/>
    <w:rsid w:val="00D01BC0"/>
    <w:rsid w:val="00D02FBE"/>
    <w:rsid w:val="00D045DC"/>
    <w:rsid w:val="00D04E38"/>
    <w:rsid w:val="00D0624A"/>
    <w:rsid w:val="00D13BFE"/>
    <w:rsid w:val="00D14226"/>
    <w:rsid w:val="00D160A1"/>
    <w:rsid w:val="00D172A2"/>
    <w:rsid w:val="00D17DB4"/>
    <w:rsid w:val="00D221F4"/>
    <w:rsid w:val="00D22FEC"/>
    <w:rsid w:val="00D236B6"/>
    <w:rsid w:val="00D2694F"/>
    <w:rsid w:val="00D27A7C"/>
    <w:rsid w:val="00D31D12"/>
    <w:rsid w:val="00D3274C"/>
    <w:rsid w:val="00D40E4F"/>
    <w:rsid w:val="00D4117A"/>
    <w:rsid w:val="00D423F8"/>
    <w:rsid w:val="00D52283"/>
    <w:rsid w:val="00D539DA"/>
    <w:rsid w:val="00D560A2"/>
    <w:rsid w:val="00D5716E"/>
    <w:rsid w:val="00D62FC0"/>
    <w:rsid w:val="00D674C7"/>
    <w:rsid w:val="00D7448F"/>
    <w:rsid w:val="00D7509D"/>
    <w:rsid w:val="00D750CA"/>
    <w:rsid w:val="00D75236"/>
    <w:rsid w:val="00D7714D"/>
    <w:rsid w:val="00D801D5"/>
    <w:rsid w:val="00D81DA9"/>
    <w:rsid w:val="00D82531"/>
    <w:rsid w:val="00D8530F"/>
    <w:rsid w:val="00D85A8C"/>
    <w:rsid w:val="00D95147"/>
    <w:rsid w:val="00D954E0"/>
    <w:rsid w:val="00D96011"/>
    <w:rsid w:val="00D961CA"/>
    <w:rsid w:val="00DA1C39"/>
    <w:rsid w:val="00DA3F72"/>
    <w:rsid w:val="00DA64D2"/>
    <w:rsid w:val="00DA732E"/>
    <w:rsid w:val="00DA796A"/>
    <w:rsid w:val="00DB5A76"/>
    <w:rsid w:val="00DB7E1D"/>
    <w:rsid w:val="00DC028F"/>
    <w:rsid w:val="00DC0911"/>
    <w:rsid w:val="00DC0DEC"/>
    <w:rsid w:val="00DC1F2E"/>
    <w:rsid w:val="00DC3B5F"/>
    <w:rsid w:val="00DC5C0C"/>
    <w:rsid w:val="00DC7D8C"/>
    <w:rsid w:val="00DD438A"/>
    <w:rsid w:val="00DD4739"/>
    <w:rsid w:val="00DD5521"/>
    <w:rsid w:val="00DD559A"/>
    <w:rsid w:val="00DD5B1E"/>
    <w:rsid w:val="00DD64D1"/>
    <w:rsid w:val="00DD758C"/>
    <w:rsid w:val="00DD7E13"/>
    <w:rsid w:val="00DE4180"/>
    <w:rsid w:val="00DF0190"/>
    <w:rsid w:val="00DF2E78"/>
    <w:rsid w:val="00DF3854"/>
    <w:rsid w:val="00DF439A"/>
    <w:rsid w:val="00DF678A"/>
    <w:rsid w:val="00E00DD7"/>
    <w:rsid w:val="00E012BE"/>
    <w:rsid w:val="00E02D19"/>
    <w:rsid w:val="00E03FDC"/>
    <w:rsid w:val="00E1050F"/>
    <w:rsid w:val="00E12288"/>
    <w:rsid w:val="00E16352"/>
    <w:rsid w:val="00E20411"/>
    <w:rsid w:val="00E207FD"/>
    <w:rsid w:val="00E21B77"/>
    <w:rsid w:val="00E302F7"/>
    <w:rsid w:val="00E31E0D"/>
    <w:rsid w:val="00E321B0"/>
    <w:rsid w:val="00E33726"/>
    <w:rsid w:val="00E34E11"/>
    <w:rsid w:val="00E375C8"/>
    <w:rsid w:val="00E4062C"/>
    <w:rsid w:val="00E416F2"/>
    <w:rsid w:val="00E4405E"/>
    <w:rsid w:val="00E5227F"/>
    <w:rsid w:val="00E525F4"/>
    <w:rsid w:val="00E543B2"/>
    <w:rsid w:val="00E55264"/>
    <w:rsid w:val="00E6028D"/>
    <w:rsid w:val="00E602B6"/>
    <w:rsid w:val="00E60A2D"/>
    <w:rsid w:val="00E6325F"/>
    <w:rsid w:val="00E63769"/>
    <w:rsid w:val="00E656A0"/>
    <w:rsid w:val="00E71AC0"/>
    <w:rsid w:val="00E7357B"/>
    <w:rsid w:val="00E77104"/>
    <w:rsid w:val="00E869DA"/>
    <w:rsid w:val="00E86C9A"/>
    <w:rsid w:val="00E86E2F"/>
    <w:rsid w:val="00E876B7"/>
    <w:rsid w:val="00E90C8B"/>
    <w:rsid w:val="00E90E16"/>
    <w:rsid w:val="00E947A1"/>
    <w:rsid w:val="00E977BF"/>
    <w:rsid w:val="00EA0814"/>
    <w:rsid w:val="00EA1043"/>
    <w:rsid w:val="00EA3AC0"/>
    <w:rsid w:val="00EB0C84"/>
    <w:rsid w:val="00EB0D27"/>
    <w:rsid w:val="00EB117C"/>
    <w:rsid w:val="00EB3420"/>
    <w:rsid w:val="00EB5BFF"/>
    <w:rsid w:val="00EB6D41"/>
    <w:rsid w:val="00EB79CA"/>
    <w:rsid w:val="00EC1B78"/>
    <w:rsid w:val="00EC34D8"/>
    <w:rsid w:val="00EC4677"/>
    <w:rsid w:val="00EC52D0"/>
    <w:rsid w:val="00EC7B00"/>
    <w:rsid w:val="00ED17A3"/>
    <w:rsid w:val="00ED56BF"/>
    <w:rsid w:val="00ED6354"/>
    <w:rsid w:val="00ED6B04"/>
    <w:rsid w:val="00ED6C03"/>
    <w:rsid w:val="00EE0BFC"/>
    <w:rsid w:val="00EE0C55"/>
    <w:rsid w:val="00EE221D"/>
    <w:rsid w:val="00EE4223"/>
    <w:rsid w:val="00EE45DA"/>
    <w:rsid w:val="00EE5C6E"/>
    <w:rsid w:val="00EF06ED"/>
    <w:rsid w:val="00EF0930"/>
    <w:rsid w:val="00EF2B04"/>
    <w:rsid w:val="00EF34FA"/>
    <w:rsid w:val="00EF3FD2"/>
    <w:rsid w:val="00EF58E0"/>
    <w:rsid w:val="00F0004D"/>
    <w:rsid w:val="00F035D6"/>
    <w:rsid w:val="00F05D08"/>
    <w:rsid w:val="00F1242D"/>
    <w:rsid w:val="00F1423F"/>
    <w:rsid w:val="00F14A02"/>
    <w:rsid w:val="00F14C75"/>
    <w:rsid w:val="00F156A2"/>
    <w:rsid w:val="00F21D2C"/>
    <w:rsid w:val="00F22340"/>
    <w:rsid w:val="00F2375C"/>
    <w:rsid w:val="00F23CBD"/>
    <w:rsid w:val="00F24FF2"/>
    <w:rsid w:val="00F2665A"/>
    <w:rsid w:val="00F275A2"/>
    <w:rsid w:val="00F302E8"/>
    <w:rsid w:val="00F32DEF"/>
    <w:rsid w:val="00F4343C"/>
    <w:rsid w:val="00F4417C"/>
    <w:rsid w:val="00F45342"/>
    <w:rsid w:val="00F45E2C"/>
    <w:rsid w:val="00F46237"/>
    <w:rsid w:val="00F46FEB"/>
    <w:rsid w:val="00F471A5"/>
    <w:rsid w:val="00F50D3F"/>
    <w:rsid w:val="00F511A0"/>
    <w:rsid w:val="00F51243"/>
    <w:rsid w:val="00F519FE"/>
    <w:rsid w:val="00F54512"/>
    <w:rsid w:val="00F602F9"/>
    <w:rsid w:val="00F6228C"/>
    <w:rsid w:val="00F6387A"/>
    <w:rsid w:val="00F63926"/>
    <w:rsid w:val="00F668B7"/>
    <w:rsid w:val="00F66AC5"/>
    <w:rsid w:val="00F67C14"/>
    <w:rsid w:val="00F67D14"/>
    <w:rsid w:val="00F71451"/>
    <w:rsid w:val="00F72BA0"/>
    <w:rsid w:val="00F751EA"/>
    <w:rsid w:val="00F75564"/>
    <w:rsid w:val="00F814A9"/>
    <w:rsid w:val="00F82846"/>
    <w:rsid w:val="00F84A89"/>
    <w:rsid w:val="00F86FED"/>
    <w:rsid w:val="00F87C38"/>
    <w:rsid w:val="00F87EF1"/>
    <w:rsid w:val="00F9195F"/>
    <w:rsid w:val="00F922A7"/>
    <w:rsid w:val="00F931A3"/>
    <w:rsid w:val="00F95059"/>
    <w:rsid w:val="00F95698"/>
    <w:rsid w:val="00F97E70"/>
    <w:rsid w:val="00FA0787"/>
    <w:rsid w:val="00FA4452"/>
    <w:rsid w:val="00FB05F8"/>
    <w:rsid w:val="00FB0637"/>
    <w:rsid w:val="00FB0BD4"/>
    <w:rsid w:val="00FB5300"/>
    <w:rsid w:val="00FB53D9"/>
    <w:rsid w:val="00FB5DE1"/>
    <w:rsid w:val="00FC0A10"/>
    <w:rsid w:val="00FC1224"/>
    <w:rsid w:val="00FC4FE9"/>
    <w:rsid w:val="00FC5582"/>
    <w:rsid w:val="00FC577F"/>
    <w:rsid w:val="00FC7883"/>
    <w:rsid w:val="00FD0D43"/>
    <w:rsid w:val="00FD1AB4"/>
    <w:rsid w:val="00FD2B99"/>
    <w:rsid w:val="00FD4920"/>
    <w:rsid w:val="00FD6BEB"/>
    <w:rsid w:val="00FE2CD0"/>
    <w:rsid w:val="00FE5DB3"/>
    <w:rsid w:val="00FF07D9"/>
    <w:rsid w:val="00FF1231"/>
    <w:rsid w:val="00FF3D92"/>
    <w:rsid w:val="00FF505B"/>
    <w:rsid w:val="00FF579A"/>
    <w:rsid w:val="00FF627E"/>
    <w:rsid w:val="00FF6906"/>
    <w:rsid w:val="00FF77EF"/>
    <w:rsid w:val="00FF7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9398A"/>
  <w15:chartTrackingRefBased/>
  <w15:docId w15:val="{8FDBD167-F126-46CF-9458-4468618E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AE51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E51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E51A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E51A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E51A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E51A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E51A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E51A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E51A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E51A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E51A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E51A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E51A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E51A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E51A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E51A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E51A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E51A1"/>
    <w:rPr>
      <w:rFonts w:eastAsiaTheme="majorEastAsia" w:cstheme="majorBidi"/>
      <w:color w:val="272727" w:themeColor="text1" w:themeTint="D8"/>
    </w:rPr>
  </w:style>
  <w:style w:type="paragraph" w:styleId="Nzov">
    <w:name w:val="Title"/>
    <w:basedOn w:val="Normlny"/>
    <w:next w:val="Normlny"/>
    <w:link w:val="NzovChar"/>
    <w:uiPriority w:val="10"/>
    <w:qFormat/>
    <w:rsid w:val="00AE5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E51A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E51A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E51A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E51A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E51A1"/>
    <w:rPr>
      <w:i/>
      <w:iCs/>
      <w:color w:val="404040" w:themeColor="text1" w:themeTint="BF"/>
    </w:rPr>
  </w:style>
  <w:style w:type="paragraph" w:styleId="Odsekzoznamu">
    <w:name w:val="List Paragraph"/>
    <w:basedOn w:val="Normlny"/>
    <w:uiPriority w:val="34"/>
    <w:qFormat/>
    <w:rsid w:val="00AE51A1"/>
    <w:pPr>
      <w:ind w:left="720"/>
      <w:contextualSpacing/>
    </w:pPr>
  </w:style>
  <w:style w:type="character" w:styleId="Intenzvnezvraznenie">
    <w:name w:val="Intense Emphasis"/>
    <w:basedOn w:val="Predvolenpsmoodseku"/>
    <w:uiPriority w:val="21"/>
    <w:qFormat/>
    <w:rsid w:val="00AE51A1"/>
    <w:rPr>
      <w:i/>
      <w:iCs/>
      <w:color w:val="0F4761" w:themeColor="accent1" w:themeShade="BF"/>
    </w:rPr>
  </w:style>
  <w:style w:type="paragraph" w:styleId="Zvraznencitcia">
    <w:name w:val="Intense Quote"/>
    <w:basedOn w:val="Normlny"/>
    <w:next w:val="Normlny"/>
    <w:link w:val="ZvraznencitciaChar"/>
    <w:uiPriority w:val="30"/>
    <w:qFormat/>
    <w:rsid w:val="00AE51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E51A1"/>
    <w:rPr>
      <w:i/>
      <w:iCs/>
      <w:color w:val="0F4761" w:themeColor="accent1" w:themeShade="BF"/>
    </w:rPr>
  </w:style>
  <w:style w:type="character" w:styleId="Zvraznenodkaz">
    <w:name w:val="Intense Reference"/>
    <w:basedOn w:val="Predvolenpsmoodseku"/>
    <w:uiPriority w:val="32"/>
    <w:qFormat/>
    <w:rsid w:val="00AE51A1"/>
    <w:rPr>
      <w:b/>
      <w:bCs/>
      <w:smallCaps/>
      <w:color w:val="0F4761" w:themeColor="accent1" w:themeShade="BF"/>
      <w:spacing w:val="5"/>
    </w:rPr>
  </w:style>
  <w:style w:type="paragraph" w:styleId="Textvysvetlivky">
    <w:name w:val="endnote text"/>
    <w:basedOn w:val="Normlny"/>
    <w:link w:val="TextvysvetlivkyChar"/>
    <w:uiPriority w:val="99"/>
    <w:semiHidden/>
    <w:unhideWhenUsed/>
    <w:rsid w:val="001D1AFC"/>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D1AFC"/>
    <w:rPr>
      <w:sz w:val="20"/>
      <w:szCs w:val="20"/>
    </w:rPr>
  </w:style>
  <w:style w:type="character" w:styleId="Odkaznavysvetlivku">
    <w:name w:val="endnote reference"/>
    <w:basedOn w:val="Predvolenpsmoodseku"/>
    <w:uiPriority w:val="99"/>
    <w:semiHidden/>
    <w:unhideWhenUsed/>
    <w:rsid w:val="001D1AFC"/>
    <w:rPr>
      <w:vertAlign w:val="superscript"/>
    </w:rPr>
  </w:style>
  <w:style w:type="character" w:styleId="Hypertextovprepojenie">
    <w:name w:val="Hyperlink"/>
    <w:basedOn w:val="Predvolenpsmoodseku"/>
    <w:uiPriority w:val="99"/>
    <w:unhideWhenUsed/>
    <w:rsid w:val="001D1AFC"/>
    <w:rPr>
      <w:color w:val="467886" w:themeColor="hyperlink"/>
      <w:u w:val="single"/>
    </w:rPr>
  </w:style>
  <w:style w:type="character" w:customStyle="1" w:styleId="UnresolvedMention1">
    <w:name w:val="Unresolved Mention1"/>
    <w:basedOn w:val="Predvolenpsmoodseku"/>
    <w:uiPriority w:val="99"/>
    <w:semiHidden/>
    <w:unhideWhenUsed/>
    <w:rsid w:val="001D1AFC"/>
    <w:rPr>
      <w:color w:val="605E5C"/>
      <w:shd w:val="clear" w:color="auto" w:fill="E1DFDD"/>
    </w:rPr>
  </w:style>
  <w:style w:type="paragraph" w:styleId="Textpoznmkypodiarou">
    <w:name w:val="footnote text"/>
    <w:basedOn w:val="Normlny"/>
    <w:link w:val="TextpoznmkypodiarouChar"/>
    <w:uiPriority w:val="99"/>
    <w:semiHidden/>
    <w:unhideWhenUsed/>
    <w:rsid w:val="00B83E6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83E61"/>
    <w:rPr>
      <w:sz w:val="20"/>
      <w:szCs w:val="20"/>
    </w:rPr>
  </w:style>
  <w:style w:type="character" w:styleId="Odkaznapoznmkupodiarou">
    <w:name w:val="footnote reference"/>
    <w:basedOn w:val="Predvolenpsmoodseku"/>
    <w:uiPriority w:val="99"/>
    <w:semiHidden/>
    <w:unhideWhenUsed/>
    <w:rsid w:val="00B83E61"/>
    <w:rPr>
      <w:vertAlign w:val="superscript"/>
    </w:rPr>
  </w:style>
  <w:style w:type="character" w:styleId="PouitHypertextovPrepojenie">
    <w:name w:val="FollowedHyperlink"/>
    <w:basedOn w:val="Predvolenpsmoodseku"/>
    <w:uiPriority w:val="99"/>
    <w:semiHidden/>
    <w:unhideWhenUsed/>
    <w:rsid w:val="00AB6746"/>
    <w:rPr>
      <w:color w:val="96607D" w:themeColor="followedHyperlink"/>
      <w:u w:val="single"/>
    </w:rPr>
  </w:style>
  <w:style w:type="paragraph" w:styleId="Hlavika">
    <w:name w:val="header"/>
    <w:basedOn w:val="Normlny"/>
    <w:link w:val="HlavikaChar"/>
    <w:uiPriority w:val="99"/>
    <w:unhideWhenUsed/>
    <w:rsid w:val="00C75884"/>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C75884"/>
  </w:style>
  <w:style w:type="paragraph" w:styleId="Pta">
    <w:name w:val="footer"/>
    <w:basedOn w:val="Normlny"/>
    <w:link w:val="PtaChar"/>
    <w:uiPriority w:val="99"/>
    <w:unhideWhenUsed/>
    <w:rsid w:val="00C75884"/>
    <w:pPr>
      <w:tabs>
        <w:tab w:val="center" w:pos="4680"/>
        <w:tab w:val="right" w:pos="9360"/>
      </w:tabs>
      <w:spacing w:after="0" w:line="240" w:lineRule="auto"/>
    </w:pPr>
  </w:style>
  <w:style w:type="character" w:customStyle="1" w:styleId="PtaChar">
    <w:name w:val="Päta Char"/>
    <w:basedOn w:val="Predvolenpsmoodseku"/>
    <w:link w:val="Pta"/>
    <w:uiPriority w:val="99"/>
    <w:rsid w:val="00C75884"/>
  </w:style>
  <w:style w:type="character" w:styleId="Odkaznakomentr">
    <w:name w:val="annotation reference"/>
    <w:basedOn w:val="Predvolenpsmoodseku"/>
    <w:uiPriority w:val="99"/>
    <w:semiHidden/>
    <w:unhideWhenUsed/>
    <w:rsid w:val="008A0495"/>
    <w:rPr>
      <w:sz w:val="16"/>
      <w:szCs w:val="16"/>
    </w:rPr>
  </w:style>
  <w:style w:type="paragraph" w:styleId="Textkomentra">
    <w:name w:val="annotation text"/>
    <w:basedOn w:val="Normlny"/>
    <w:link w:val="TextkomentraChar"/>
    <w:uiPriority w:val="99"/>
    <w:unhideWhenUsed/>
    <w:rsid w:val="008A0495"/>
    <w:pPr>
      <w:spacing w:line="240" w:lineRule="auto"/>
    </w:pPr>
    <w:rPr>
      <w:sz w:val="20"/>
      <w:szCs w:val="20"/>
    </w:rPr>
  </w:style>
  <w:style w:type="character" w:customStyle="1" w:styleId="TextkomentraChar">
    <w:name w:val="Text komentára Char"/>
    <w:basedOn w:val="Predvolenpsmoodseku"/>
    <w:link w:val="Textkomentra"/>
    <w:uiPriority w:val="99"/>
    <w:rsid w:val="008A0495"/>
    <w:rPr>
      <w:sz w:val="20"/>
      <w:szCs w:val="20"/>
    </w:rPr>
  </w:style>
  <w:style w:type="paragraph" w:styleId="Predmetkomentra">
    <w:name w:val="annotation subject"/>
    <w:basedOn w:val="Textkomentra"/>
    <w:next w:val="Textkomentra"/>
    <w:link w:val="PredmetkomentraChar"/>
    <w:uiPriority w:val="99"/>
    <w:semiHidden/>
    <w:unhideWhenUsed/>
    <w:rsid w:val="008A0495"/>
    <w:rPr>
      <w:b/>
      <w:bCs/>
    </w:rPr>
  </w:style>
  <w:style w:type="character" w:customStyle="1" w:styleId="PredmetkomentraChar">
    <w:name w:val="Predmet komentára Char"/>
    <w:basedOn w:val="TextkomentraChar"/>
    <w:link w:val="Predmetkomentra"/>
    <w:uiPriority w:val="99"/>
    <w:semiHidden/>
    <w:rsid w:val="008A0495"/>
    <w:rPr>
      <w:b/>
      <w:bCs/>
      <w:sz w:val="20"/>
      <w:szCs w:val="20"/>
    </w:rPr>
  </w:style>
  <w:style w:type="paragraph" w:styleId="Textbubliny">
    <w:name w:val="Balloon Text"/>
    <w:basedOn w:val="Normlny"/>
    <w:link w:val="TextbublinyChar"/>
    <w:uiPriority w:val="99"/>
    <w:semiHidden/>
    <w:unhideWhenUsed/>
    <w:rsid w:val="008A04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495"/>
    <w:rPr>
      <w:rFonts w:ascii="Segoe UI" w:hAnsi="Segoe UI" w:cs="Segoe UI"/>
      <w:sz w:val="18"/>
      <w:szCs w:val="18"/>
    </w:rPr>
  </w:style>
  <w:style w:type="paragraph" w:styleId="Revzia">
    <w:name w:val="Revision"/>
    <w:hidden/>
    <w:uiPriority w:val="99"/>
    <w:semiHidden/>
    <w:rsid w:val="00083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089">
      <w:bodyDiv w:val="1"/>
      <w:marLeft w:val="0"/>
      <w:marRight w:val="0"/>
      <w:marTop w:val="0"/>
      <w:marBottom w:val="0"/>
      <w:divBdr>
        <w:top w:val="none" w:sz="0" w:space="0" w:color="auto"/>
        <w:left w:val="none" w:sz="0" w:space="0" w:color="auto"/>
        <w:bottom w:val="none" w:sz="0" w:space="0" w:color="auto"/>
        <w:right w:val="none" w:sz="0" w:space="0" w:color="auto"/>
      </w:divBdr>
    </w:div>
    <w:div w:id="37559946">
      <w:bodyDiv w:val="1"/>
      <w:marLeft w:val="0"/>
      <w:marRight w:val="0"/>
      <w:marTop w:val="0"/>
      <w:marBottom w:val="0"/>
      <w:divBdr>
        <w:top w:val="none" w:sz="0" w:space="0" w:color="auto"/>
        <w:left w:val="none" w:sz="0" w:space="0" w:color="auto"/>
        <w:bottom w:val="none" w:sz="0" w:space="0" w:color="auto"/>
        <w:right w:val="none" w:sz="0" w:space="0" w:color="auto"/>
      </w:divBdr>
    </w:div>
    <w:div w:id="39208831">
      <w:bodyDiv w:val="1"/>
      <w:marLeft w:val="0"/>
      <w:marRight w:val="0"/>
      <w:marTop w:val="0"/>
      <w:marBottom w:val="0"/>
      <w:divBdr>
        <w:top w:val="none" w:sz="0" w:space="0" w:color="auto"/>
        <w:left w:val="none" w:sz="0" w:space="0" w:color="auto"/>
        <w:bottom w:val="none" w:sz="0" w:space="0" w:color="auto"/>
        <w:right w:val="none" w:sz="0" w:space="0" w:color="auto"/>
      </w:divBdr>
    </w:div>
    <w:div w:id="132409502">
      <w:bodyDiv w:val="1"/>
      <w:marLeft w:val="0"/>
      <w:marRight w:val="0"/>
      <w:marTop w:val="0"/>
      <w:marBottom w:val="0"/>
      <w:divBdr>
        <w:top w:val="none" w:sz="0" w:space="0" w:color="auto"/>
        <w:left w:val="none" w:sz="0" w:space="0" w:color="auto"/>
        <w:bottom w:val="none" w:sz="0" w:space="0" w:color="auto"/>
        <w:right w:val="none" w:sz="0" w:space="0" w:color="auto"/>
      </w:divBdr>
    </w:div>
    <w:div w:id="141624170">
      <w:bodyDiv w:val="1"/>
      <w:marLeft w:val="0"/>
      <w:marRight w:val="0"/>
      <w:marTop w:val="0"/>
      <w:marBottom w:val="0"/>
      <w:divBdr>
        <w:top w:val="none" w:sz="0" w:space="0" w:color="auto"/>
        <w:left w:val="none" w:sz="0" w:space="0" w:color="auto"/>
        <w:bottom w:val="none" w:sz="0" w:space="0" w:color="auto"/>
        <w:right w:val="none" w:sz="0" w:space="0" w:color="auto"/>
      </w:divBdr>
      <w:divsChild>
        <w:div w:id="1444307925">
          <w:marLeft w:val="0"/>
          <w:marRight w:val="0"/>
          <w:marTop w:val="0"/>
          <w:marBottom w:val="0"/>
          <w:divBdr>
            <w:top w:val="none" w:sz="0" w:space="0" w:color="auto"/>
            <w:left w:val="none" w:sz="0" w:space="0" w:color="auto"/>
            <w:bottom w:val="none" w:sz="0" w:space="0" w:color="auto"/>
            <w:right w:val="none" w:sz="0" w:space="0" w:color="auto"/>
          </w:divBdr>
          <w:divsChild>
            <w:div w:id="1408840092">
              <w:marLeft w:val="0"/>
              <w:marRight w:val="0"/>
              <w:marTop w:val="0"/>
              <w:marBottom w:val="0"/>
              <w:divBdr>
                <w:top w:val="none" w:sz="0" w:space="0" w:color="auto"/>
                <w:left w:val="none" w:sz="0" w:space="0" w:color="auto"/>
                <w:bottom w:val="none" w:sz="0" w:space="0" w:color="auto"/>
                <w:right w:val="none" w:sz="0" w:space="0" w:color="auto"/>
              </w:divBdr>
              <w:divsChild>
                <w:div w:id="847787850">
                  <w:marLeft w:val="0"/>
                  <w:marRight w:val="0"/>
                  <w:marTop w:val="0"/>
                  <w:marBottom w:val="0"/>
                  <w:divBdr>
                    <w:top w:val="none" w:sz="0" w:space="0" w:color="auto"/>
                    <w:left w:val="none" w:sz="0" w:space="0" w:color="auto"/>
                    <w:bottom w:val="none" w:sz="0" w:space="0" w:color="auto"/>
                    <w:right w:val="none" w:sz="0" w:space="0" w:color="auto"/>
                  </w:divBdr>
                </w:div>
                <w:div w:id="981538696">
                  <w:marLeft w:val="0"/>
                  <w:marRight w:val="0"/>
                  <w:marTop w:val="0"/>
                  <w:marBottom w:val="0"/>
                  <w:divBdr>
                    <w:top w:val="none" w:sz="0" w:space="0" w:color="auto"/>
                    <w:left w:val="none" w:sz="0" w:space="0" w:color="auto"/>
                    <w:bottom w:val="none" w:sz="0" w:space="0" w:color="auto"/>
                    <w:right w:val="none" w:sz="0" w:space="0" w:color="auto"/>
                  </w:divBdr>
                </w:div>
                <w:div w:id="116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7775">
          <w:marLeft w:val="0"/>
          <w:marRight w:val="0"/>
          <w:marTop w:val="0"/>
          <w:marBottom w:val="0"/>
          <w:divBdr>
            <w:top w:val="none" w:sz="0" w:space="0" w:color="auto"/>
            <w:left w:val="none" w:sz="0" w:space="0" w:color="auto"/>
            <w:bottom w:val="none" w:sz="0" w:space="0" w:color="auto"/>
            <w:right w:val="none" w:sz="0" w:space="0" w:color="auto"/>
          </w:divBdr>
          <w:divsChild>
            <w:div w:id="1964649283">
              <w:marLeft w:val="0"/>
              <w:marRight w:val="0"/>
              <w:marTop w:val="0"/>
              <w:marBottom w:val="0"/>
              <w:divBdr>
                <w:top w:val="none" w:sz="0" w:space="0" w:color="auto"/>
                <w:left w:val="none" w:sz="0" w:space="0" w:color="auto"/>
                <w:bottom w:val="none" w:sz="0" w:space="0" w:color="auto"/>
                <w:right w:val="none" w:sz="0" w:space="0" w:color="auto"/>
              </w:divBdr>
            </w:div>
            <w:div w:id="1102841476">
              <w:marLeft w:val="0"/>
              <w:marRight w:val="0"/>
              <w:marTop w:val="0"/>
              <w:marBottom w:val="0"/>
              <w:divBdr>
                <w:top w:val="none" w:sz="0" w:space="0" w:color="auto"/>
                <w:left w:val="none" w:sz="0" w:space="0" w:color="auto"/>
                <w:bottom w:val="none" w:sz="0" w:space="0" w:color="auto"/>
                <w:right w:val="none" w:sz="0" w:space="0" w:color="auto"/>
              </w:divBdr>
            </w:div>
            <w:div w:id="125972483">
              <w:marLeft w:val="0"/>
              <w:marRight w:val="0"/>
              <w:marTop w:val="0"/>
              <w:marBottom w:val="0"/>
              <w:divBdr>
                <w:top w:val="none" w:sz="0" w:space="0" w:color="auto"/>
                <w:left w:val="none" w:sz="0" w:space="0" w:color="auto"/>
                <w:bottom w:val="none" w:sz="0" w:space="0" w:color="auto"/>
                <w:right w:val="none" w:sz="0" w:space="0" w:color="auto"/>
              </w:divBdr>
            </w:div>
            <w:div w:id="1855339226">
              <w:marLeft w:val="0"/>
              <w:marRight w:val="0"/>
              <w:marTop w:val="0"/>
              <w:marBottom w:val="0"/>
              <w:divBdr>
                <w:top w:val="none" w:sz="0" w:space="0" w:color="auto"/>
                <w:left w:val="none" w:sz="0" w:space="0" w:color="auto"/>
                <w:bottom w:val="none" w:sz="0" w:space="0" w:color="auto"/>
                <w:right w:val="none" w:sz="0" w:space="0" w:color="auto"/>
              </w:divBdr>
            </w:div>
          </w:divsChild>
        </w:div>
        <w:div w:id="1422722038">
          <w:marLeft w:val="0"/>
          <w:marRight w:val="0"/>
          <w:marTop w:val="0"/>
          <w:marBottom w:val="0"/>
          <w:divBdr>
            <w:top w:val="none" w:sz="0" w:space="0" w:color="auto"/>
            <w:left w:val="none" w:sz="0" w:space="0" w:color="auto"/>
            <w:bottom w:val="none" w:sz="0" w:space="0" w:color="auto"/>
            <w:right w:val="none" w:sz="0" w:space="0" w:color="auto"/>
          </w:divBdr>
        </w:div>
        <w:div w:id="2044817269">
          <w:marLeft w:val="0"/>
          <w:marRight w:val="0"/>
          <w:marTop w:val="0"/>
          <w:marBottom w:val="0"/>
          <w:divBdr>
            <w:top w:val="none" w:sz="0" w:space="0" w:color="auto"/>
            <w:left w:val="none" w:sz="0" w:space="0" w:color="auto"/>
            <w:bottom w:val="none" w:sz="0" w:space="0" w:color="auto"/>
            <w:right w:val="none" w:sz="0" w:space="0" w:color="auto"/>
          </w:divBdr>
        </w:div>
      </w:divsChild>
    </w:div>
    <w:div w:id="220678630">
      <w:bodyDiv w:val="1"/>
      <w:marLeft w:val="0"/>
      <w:marRight w:val="0"/>
      <w:marTop w:val="0"/>
      <w:marBottom w:val="0"/>
      <w:divBdr>
        <w:top w:val="none" w:sz="0" w:space="0" w:color="auto"/>
        <w:left w:val="none" w:sz="0" w:space="0" w:color="auto"/>
        <w:bottom w:val="none" w:sz="0" w:space="0" w:color="auto"/>
        <w:right w:val="none" w:sz="0" w:space="0" w:color="auto"/>
      </w:divBdr>
    </w:div>
    <w:div w:id="448401499">
      <w:bodyDiv w:val="1"/>
      <w:marLeft w:val="0"/>
      <w:marRight w:val="0"/>
      <w:marTop w:val="0"/>
      <w:marBottom w:val="0"/>
      <w:divBdr>
        <w:top w:val="none" w:sz="0" w:space="0" w:color="auto"/>
        <w:left w:val="none" w:sz="0" w:space="0" w:color="auto"/>
        <w:bottom w:val="none" w:sz="0" w:space="0" w:color="auto"/>
        <w:right w:val="none" w:sz="0" w:space="0" w:color="auto"/>
      </w:divBdr>
    </w:div>
    <w:div w:id="460808888">
      <w:bodyDiv w:val="1"/>
      <w:marLeft w:val="0"/>
      <w:marRight w:val="0"/>
      <w:marTop w:val="0"/>
      <w:marBottom w:val="0"/>
      <w:divBdr>
        <w:top w:val="none" w:sz="0" w:space="0" w:color="auto"/>
        <w:left w:val="none" w:sz="0" w:space="0" w:color="auto"/>
        <w:bottom w:val="none" w:sz="0" w:space="0" w:color="auto"/>
        <w:right w:val="none" w:sz="0" w:space="0" w:color="auto"/>
      </w:divBdr>
    </w:div>
    <w:div w:id="685404558">
      <w:bodyDiv w:val="1"/>
      <w:marLeft w:val="0"/>
      <w:marRight w:val="0"/>
      <w:marTop w:val="0"/>
      <w:marBottom w:val="0"/>
      <w:divBdr>
        <w:top w:val="none" w:sz="0" w:space="0" w:color="auto"/>
        <w:left w:val="none" w:sz="0" w:space="0" w:color="auto"/>
        <w:bottom w:val="none" w:sz="0" w:space="0" w:color="auto"/>
        <w:right w:val="none" w:sz="0" w:space="0" w:color="auto"/>
      </w:divBdr>
    </w:div>
    <w:div w:id="717510346">
      <w:bodyDiv w:val="1"/>
      <w:marLeft w:val="0"/>
      <w:marRight w:val="0"/>
      <w:marTop w:val="0"/>
      <w:marBottom w:val="0"/>
      <w:divBdr>
        <w:top w:val="none" w:sz="0" w:space="0" w:color="auto"/>
        <w:left w:val="none" w:sz="0" w:space="0" w:color="auto"/>
        <w:bottom w:val="none" w:sz="0" w:space="0" w:color="auto"/>
        <w:right w:val="none" w:sz="0" w:space="0" w:color="auto"/>
      </w:divBdr>
    </w:div>
    <w:div w:id="763651945">
      <w:bodyDiv w:val="1"/>
      <w:marLeft w:val="0"/>
      <w:marRight w:val="0"/>
      <w:marTop w:val="0"/>
      <w:marBottom w:val="0"/>
      <w:divBdr>
        <w:top w:val="none" w:sz="0" w:space="0" w:color="auto"/>
        <w:left w:val="none" w:sz="0" w:space="0" w:color="auto"/>
        <w:bottom w:val="none" w:sz="0" w:space="0" w:color="auto"/>
        <w:right w:val="none" w:sz="0" w:space="0" w:color="auto"/>
      </w:divBdr>
    </w:div>
    <w:div w:id="970866725">
      <w:bodyDiv w:val="1"/>
      <w:marLeft w:val="0"/>
      <w:marRight w:val="0"/>
      <w:marTop w:val="0"/>
      <w:marBottom w:val="0"/>
      <w:divBdr>
        <w:top w:val="none" w:sz="0" w:space="0" w:color="auto"/>
        <w:left w:val="none" w:sz="0" w:space="0" w:color="auto"/>
        <w:bottom w:val="none" w:sz="0" w:space="0" w:color="auto"/>
        <w:right w:val="none" w:sz="0" w:space="0" w:color="auto"/>
      </w:divBdr>
      <w:divsChild>
        <w:div w:id="1702972983">
          <w:marLeft w:val="0"/>
          <w:marRight w:val="0"/>
          <w:marTop w:val="0"/>
          <w:marBottom w:val="0"/>
          <w:divBdr>
            <w:top w:val="none" w:sz="0" w:space="0" w:color="auto"/>
            <w:left w:val="none" w:sz="0" w:space="0" w:color="auto"/>
            <w:bottom w:val="none" w:sz="0" w:space="0" w:color="auto"/>
            <w:right w:val="none" w:sz="0" w:space="0" w:color="auto"/>
          </w:divBdr>
          <w:divsChild>
            <w:div w:id="1295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7427">
      <w:bodyDiv w:val="1"/>
      <w:marLeft w:val="0"/>
      <w:marRight w:val="0"/>
      <w:marTop w:val="0"/>
      <w:marBottom w:val="0"/>
      <w:divBdr>
        <w:top w:val="none" w:sz="0" w:space="0" w:color="auto"/>
        <w:left w:val="none" w:sz="0" w:space="0" w:color="auto"/>
        <w:bottom w:val="none" w:sz="0" w:space="0" w:color="auto"/>
        <w:right w:val="none" w:sz="0" w:space="0" w:color="auto"/>
      </w:divBdr>
      <w:divsChild>
        <w:div w:id="1295718350">
          <w:marLeft w:val="0"/>
          <w:marRight w:val="0"/>
          <w:marTop w:val="0"/>
          <w:marBottom w:val="0"/>
          <w:divBdr>
            <w:top w:val="none" w:sz="0" w:space="0" w:color="auto"/>
            <w:left w:val="none" w:sz="0" w:space="0" w:color="auto"/>
            <w:bottom w:val="none" w:sz="0" w:space="0" w:color="auto"/>
            <w:right w:val="none" w:sz="0" w:space="0" w:color="auto"/>
          </w:divBdr>
          <w:divsChild>
            <w:div w:id="369648205">
              <w:marLeft w:val="0"/>
              <w:marRight w:val="0"/>
              <w:marTop w:val="0"/>
              <w:marBottom w:val="0"/>
              <w:divBdr>
                <w:top w:val="none" w:sz="0" w:space="0" w:color="auto"/>
                <w:left w:val="none" w:sz="0" w:space="0" w:color="auto"/>
                <w:bottom w:val="none" w:sz="0" w:space="0" w:color="auto"/>
                <w:right w:val="none" w:sz="0" w:space="0" w:color="auto"/>
              </w:divBdr>
              <w:divsChild>
                <w:div w:id="1337882625">
                  <w:marLeft w:val="0"/>
                  <w:marRight w:val="0"/>
                  <w:marTop w:val="0"/>
                  <w:marBottom w:val="0"/>
                  <w:divBdr>
                    <w:top w:val="none" w:sz="0" w:space="0" w:color="auto"/>
                    <w:left w:val="none" w:sz="0" w:space="0" w:color="auto"/>
                    <w:bottom w:val="none" w:sz="0" w:space="0" w:color="auto"/>
                    <w:right w:val="none" w:sz="0" w:space="0" w:color="auto"/>
                  </w:divBdr>
                </w:div>
                <w:div w:id="1837572004">
                  <w:marLeft w:val="0"/>
                  <w:marRight w:val="0"/>
                  <w:marTop w:val="0"/>
                  <w:marBottom w:val="0"/>
                  <w:divBdr>
                    <w:top w:val="none" w:sz="0" w:space="0" w:color="auto"/>
                    <w:left w:val="none" w:sz="0" w:space="0" w:color="auto"/>
                    <w:bottom w:val="none" w:sz="0" w:space="0" w:color="auto"/>
                    <w:right w:val="none" w:sz="0" w:space="0" w:color="auto"/>
                  </w:divBdr>
                </w:div>
                <w:div w:id="17641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7605">
          <w:marLeft w:val="0"/>
          <w:marRight w:val="0"/>
          <w:marTop w:val="0"/>
          <w:marBottom w:val="0"/>
          <w:divBdr>
            <w:top w:val="none" w:sz="0" w:space="0" w:color="auto"/>
            <w:left w:val="none" w:sz="0" w:space="0" w:color="auto"/>
            <w:bottom w:val="none" w:sz="0" w:space="0" w:color="auto"/>
            <w:right w:val="none" w:sz="0" w:space="0" w:color="auto"/>
          </w:divBdr>
          <w:divsChild>
            <w:div w:id="1536036898">
              <w:marLeft w:val="0"/>
              <w:marRight w:val="0"/>
              <w:marTop w:val="0"/>
              <w:marBottom w:val="0"/>
              <w:divBdr>
                <w:top w:val="none" w:sz="0" w:space="0" w:color="auto"/>
                <w:left w:val="none" w:sz="0" w:space="0" w:color="auto"/>
                <w:bottom w:val="none" w:sz="0" w:space="0" w:color="auto"/>
                <w:right w:val="none" w:sz="0" w:space="0" w:color="auto"/>
              </w:divBdr>
            </w:div>
            <w:div w:id="2022275429">
              <w:marLeft w:val="0"/>
              <w:marRight w:val="0"/>
              <w:marTop w:val="0"/>
              <w:marBottom w:val="0"/>
              <w:divBdr>
                <w:top w:val="none" w:sz="0" w:space="0" w:color="auto"/>
                <w:left w:val="none" w:sz="0" w:space="0" w:color="auto"/>
                <w:bottom w:val="none" w:sz="0" w:space="0" w:color="auto"/>
                <w:right w:val="none" w:sz="0" w:space="0" w:color="auto"/>
              </w:divBdr>
            </w:div>
            <w:div w:id="861940464">
              <w:marLeft w:val="0"/>
              <w:marRight w:val="0"/>
              <w:marTop w:val="0"/>
              <w:marBottom w:val="0"/>
              <w:divBdr>
                <w:top w:val="none" w:sz="0" w:space="0" w:color="auto"/>
                <w:left w:val="none" w:sz="0" w:space="0" w:color="auto"/>
                <w:bottom w:val="none" w:sz="0" w:space="0" w:color="auto"/>
                <w:right w:val="none" w:sz="0" w:space="0" w:color="auto"/>
              </w:divBdr>
            </w:div>
            <w:div w:id="1600985102">
              <w:marLeft w:val="0"/>
              <w:marRight w:val="0"/>
              <w:marTop w:val="0"/>
              <w:marBottom w:val="0"/>
              <w:divBdr>
                <w:top w:val="none" w:sz="0" w:space="0" w:color="auto"/>
                <w:left w:val="none" w:sz="0" w:space="0" w:color="auto"/>
                <w:bottom w:val="none" w:sz="0" w:space="0" w:color="auto"/>
                <w:right w:val="none" w:sz="0" w:space="0" w:color="auto"/>
              </w:divBdr>
            </w:div>
          </w:divsChild>
        </w:div>
        <w:div w:id="1046174015">
          <w:marLeft w:val="0"/>
          <w:marRight w:val="0"/>
          <w:marTop w:val="0"/>
          <w:marBottom w:val="0"/>
          <w:divBdr>
            <w:top w:val="none" w:sz="0" w:space="0" w:color="auto"/>
            <w:left w:val="none" w:sz="0" w:space="0" w:color="auto"/>
            <w:bottom w:val="none" w:sz="0" w:space="0" w:color="auto"/>
            <w:right w:val="none" w:sz="0" w:space="0" w:color="auto"/>
          </w:divBdr>
        </w:div>
        <w:div w:id="1868593976">
          <w:marLeft w:val="0"/>
          <w:marRight w:val="0"/>
          <w:marTop w:val="0"/>
          <w:marBottom w:val="0"/>
          <w:divBdr>
            <w:top w:val="none" w:sz="0" w:space="0" w:color="auto"/>
            <w:left w:val="none" w:sz="0" w:space="0" w:color="auto"/>
            <w:bottom w:val="none" w:sz="0" w:space="0" w:color="auto"/>
            <w:right w:val="none" w:sz="0" w:space="0" w:color="auto"/>
          </w:divBdr>
        </w:div>
      </w:divsChild>
    </w:div>
    <w:div w:id="1756435738">
      <w:bodyDiv w:val="1"/>
      <w:marLeft w:val="0"/>
      <w:marRight w:val="0"/>
      <w:marTop w:val="0"/>
      <w:marBottom w:val="0"/>
      <w:divBdr>
        <w:top w:val="none" w:sz="0" w:space="0" w:color="auto"/>
        <w:left w:val="none" w:sz="0" w:space="0" w:color="auto"/>
        <w:bottom w:val="none" w:sz="0" w:space="0" w:color="auto"/>
        <w:right w:val="none" w:sz="0" w:space="0" w:color="auto"/>
      </w:divBdr>
      <w:divsChild>
        <w:div w:id="906111222">
          <w:marLeft w:val="0"/>
          <w:marRight w:val="0"/>
          <w:marTop w:val="0"/>
          <w:marBottom w:val="0"/>
          <w:divBdr>
            <w:top w:val="none" w:sz="0" w:space="0" w:color="auto"/>
            <w:left w:val="none" w:sz="0" w:space="0" w:color="auto"/>
            <w:bottom w:val="none" w:sz="0" w:space="0" w:color="auto"/>
            <w:right w:val="none" w:sz="0" w:space="0" w:color="auto"/>
          </w:divBdr>
          <w:divsChild>
            <w:div w:id="17206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4379">
      <w:bodyDiv w:val="1"/>
      <w:marLeft w:val="0"/>
      <w:marRight w:val="0"/>
      <w:marTop w:val="0"/>
      <w:marBottom w:val="0"/>
      <w:divBdr>
        <w:top w:val="none" w:sz="0" w:space="0" w:color="auto"/>
        <w:left w:val="none" w:sz="0" w:space="0" w:color="auto"/>
        <w:bottom w:val="none" w:sz="0" w:space="0" w:color="auto"/>
        <w:right w:val="none" w:sz="0" w:space="0" w:color="auto"/>
      </w:divBdr>
    </w:div>
    <w:div w:id="18165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tn.ie/strategyreport/filmin.pdf" TargetMode="External"/><Relationship Id="rId13" Type="http://schemas.openxmlformats.org/officeDocument/2006/relationships/hyperlink" Target="https://www.estudiosirlandeses.org/reviews/adam-and-pau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lture.ec.europa.eu/resources/creative-europe-previous-programmes/media-programme-2007-201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mport.eglantina@btk.elte.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arativemigrationstudies.springeropen.com/articles/10.1186/s40878-019-0127-5" TargetMode="External"/><Relationship Id="rId5" Type="http://schemas.openxmlformats.org/officeDocument/2006/relationships/webSettings" Target="webSettings.xml"/><Relationship Id="rId15" Type="http://schemas.openxmlformats.org/officeDocument/2006/relationships/hyperlink" Target="https://www.citizensinformation.ie/en/social-welfare/irish-social-welfare-system/social-assistance-payments/habitual-residence-condition/" TargetMode="External"/><Relationship Id="rId10" Type="http://schemas.openxmlformats.org/officeDocument/2006/relationships/hyperlink" Target="https://www.flac.ie/assets/files/pdf/hrc_flacsheet_aug2016.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oecomerfordfilms.com/" TargetMode="External"/><Relationship Id="rId14" Type="http://schemas.openxmlformats.org/officeDocument/2006/relationships/hyperlink" Target="https://www.econstor.eu/bitstream/10419/157652/1/7771735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2BF95-2DE8-4E86-812E-172CD9D5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12</Pages>
  <Words>6614</Words>
  <Characters>37700</Characters>
  <Application>Microsoft Office Word</Application>
  <DocSecurity>0</DocSecurity>
  <Lines>314</Lines>
  <Paragraphs>88</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44226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Remport Eglantina Ibolya</dc:creator>
  <cp:keywords/>
  <dc:description/>
  <cp:lastModifiedBy>Mgr. Petra Filipová PhD.</cp:lastModifiedBy>
  <cp:revision>14</cp:revision>
  <cp:lastPrinted>2025-07-01T15:50:00Z</cp:lastPrinted>
  <dcterms:created xsi:type="dcterms:W3CDTF">2025-06-17T10:45:00Z</dcterms:created>
  <dcterms:modified xsi:type="dcterms:W3CDTF">2025-07-01T15:50:00Z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f4924d69-4b73-4d75-b00d-155cba98d84f</vt:lpwstr>
  </property>
</Properties>
</file>