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E6F1" w14:textId="77777777" w:rsidR="001F6AF6" w:rsidRDefault="001F6AF6" w:rsidP="001F6A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ONOMATOPOEIAS IN FAKAMAE</w:t>
      </w:r>
    </w:p>
    <w:p w14:paraId="424E829E" w14:textId="77777777" w:rsidR="001F6AF6" w:rsidRDefault="001F6AF6" w:rsidP="001F6AF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Amy Dewar, University of Newcastle, Australia</w:t>
      </w:r>
    </w:p>
    <w:p w14:paraId="58F5C3C9" w14:textId="486E0379" w:rsidR="001F6AF6" w:rsidRPr="001F6AF6" w:rsidRDefault="001F6AF6" w:rsidP="001F6AF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A72">
        <w:rPr>
          <w:rFonts w:ascii="Times New Roman" w:hAnsi="Times New Roman" w:cs="Times New Roman"/>
          <w:b/>
          <w:i/>
          <w:sz w:val="24"/>
          <w:szCs w:val="24"/>
        </w:rPr>
        <w:t xml:space="preserve">Jack Matariki, </w:t>
      </w:r>
      <w:r w:rsidR="009C0DEC" w:rsidRPr="00836A72">
        <w:rPr>
          <w:rFonts w:ascii="Times New Roman" w:hAnsi="Times New Roman" w:cs="Times New Roman"/>
          <w:b/>
          <w:i/>
          <w:sz w:val="24"/>
          <w:szCs w:val="24"/>
        </w:rPr>
        <w:t>School of Education, National University of Vanuatu</w:t>
      </w:r>
      <w:r w:rsidR="00772BF6">
        <w:rPr>
          <w:rFonts w:ascii="Times New Roman" w:hAnsi="Times New Roman" w:cs="Times New Roman"/>
          <w:b/>
          <w:i/>
          <w:sz w:val="24"/>
          <w:szCs w:val="24"/>
        </w:rPr>
        <w:t>, Vanuatu</w:t>
      </w:r>
    </w:p>
    <w:p w14:paraId="6764CE6F" w14:textId="77777777" w:rsidR="001F6AF6" w:rsidRDefault="001F6AF6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05F0E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35B50B0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33370C" w14:textId="2CC48CBC" w:rsidR="007D7B11" w:rsidRDefault="009A262F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7B11">
        <w:rPr>
          <w:rFonts w:ascii="Times New Roman" w:hAnsi="Times New Roman" w:cs="Times New Roman"/>
          <w:sz w:val="24"/>
          <w:szCs w:val="24"/>
        </w:rPr>
        <w:t>Fakamae is a Polynesian Outlier language</w:t>
      </w:r>
      <w:r w:rsidR="000D34AF">
        <w:rPr>
          <w:rFonts w:ascii="Times New Roman" w:hAnsi="Times New Roman" w:cs="Times New Roman"/>
          <w:sz w:val="24"/>
          <w:szCs w:val="24"/>
        </w:rPr>
        <w:t xml:space="preserve"> </w:t>
      </w:r>
      <w:r w:rsidRPr="007D7B11">
        <w:rPr>
          <w:rFonts w:ascii="Times New Roman" w:hAnsi="Times New Roman" w:cs="Times New Roman"/>
          <w:sz w:val="24"/>
          <w:szCs w:val="24"/>
        </w:rPr>
        <w:t>spoken on Emae Island</w:t>
      </w:r>
      <w:r w:rsidR="000D34AF">
        <w:rPr>
          <w:rFonts w:ascii="Times New Roman" w:hAnsi="Times New Roman" w:cs="Times New Roman"/>
          <w:sz w:val="24"/>
          <w:szCs w:val="24"/>
        </w:rPr>
        <w:t>, Vanuatu</w:t>
      </w:r>
      <w:r w:rsidRPr="007D7B11">
        <w:rPr>
          <w:rFonts w:ascii="Times New Roman" w:hAnsi="Times New Roman" w:cs="Times New Roman"/>
          <w:sz w:val="24"/>
          <w:szCs w:val="24"/>
        </w:rPr>
        <w:t>.</w:t>
      </w:r>
      <w:r w:rsidR="008C337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7D7B11">
        <w:rPr>
          <w:rFonts w:ascii="Times New Roman" w:hAnsi="Times New Roman" w:cs="Times New Roman"/>
          <w:sz w:val="24"/>
          <w:szCs w:val="24"/>
        </w:rPr>
        <w:t xml:space="preserve"> </w:t>
      </w:r>
      <w:r w:rsidR="008C3377">
        <w:rPr>
          <w:rFonts w:ascii="Times New Roman" w:hAnsi="Times New Roman" w:cs="Times New Roman"/>
          <w:sz w:val="24"/>
          <w:szCs w:val="24"/>
        </w:rPr>
        <w:t>The language is one of 15</w:t>
      </w:r>
      <w:r w:rsidR="007D7B11" w:rsidRPr="007D7B11">
        <w:rPr>
          <w:rFonts w:ascii="Times New Roman" w:hAnsi="Times New Roman" w:cs="Times New Roman"/>
          <w:sz w:val="24"/>
          <w:szCs w:val="24"/>
        </w:rPr>
        <w:t xml:space="preserve"> </w:t>
      </w:r>
      <w:r w:rsidRPr="007D7B11">
        <w:rPr>
          <w:rFonts w:ascii="Times New Roman" w:hAnsi="Times New Roman" w:cs="Times New Roman"/>
          <w:sz w:val="24"/>
          <w:szCs w:val="24"/>
        </w:rPr>
        <w:t>Polynesian Outlier</w:t>
      </w:r>
      <w:r w:rsidR="007D7B11" w:rsidRPr="007D7B11">
        <w:rPr>
          <w:rFonts w:ascii="Times New Roman" w:hAnsi="Times New Roman" w:cs="Times New Roman"/>
          <w:sz w:val="24"/>
          <w:szCs w:val="24"/>
        </w:rPr>
        <w:t>s</w:t>
      </w:r>
      <w:r w:rsidR="008C3377">
        <w:rPr>
          <w:rFonts w:ascii="Times New Roman" w:hAnsi="Times New Roman" w:cs="Times New Roman"/>
          <w:sz w:val="24"/>
          <w:szCs w:val="24"/>
        </w:rPr>
        <w:t xml:space="preserve"> situated throughout Melanesia and Micronesia. Polynesian Outliers </w:t>
      </w:r>
      <w:r w:rsidR="00817B07">
        <w:rPr>
          <w:rFonts w:ascii="Times New Roman" w:hAnsi="Times New Roman" w:cs="Times New Roman"/>
          <w:sz w:val="24"/>
          <w:szCs w:val="24"/>
        </w:rPr>
        <w:t xml:space="preserve">exist </w:t>
      </w:r>
      <w:r w:rsidRPr="007D7B11">
        <w:rPr>
          <w:rFonts w:ascii="Times New Roman" w:hAnsi="Times New Roman" w:cs="Times New Roman"/>
          <w:sz w:val="24"/>
          <w:szCs w:val="24"/>
        </w:rPr>
        <w:t>as a result of back-migration</w:t>
      </w:r>
      <w:r w:rsidR="007D7B11" w:rsidRPr="007D7B11">
        <w:rPr>
          <w:rFonts w:ascii="Times New Roman" w:hAnsi="Times New Roman" w:cs="Times New Roman"/>
          <w:sz w:val="24"/>
          <w:szCs w:val="24"/>
        </w:rPr>
        <w:t>s</w:t>
      </w:r>
      <w:r w:rsidRPr="007D7B11">
        <w:rPr>
          <w:rFonts w:ascii="Times New Roman" w:hAnsi="Times New Roman" w:cs="Times New Roman"/>
          <w:sz w:val="24"/>
          <w:szCs w:val="24"/>
        </w:rPr>
        <w:t xml:space="preserve"> </w:t>
      </w:r>
      <w:r w:rsidR="008C3377">
        <w:rPr>
          <w:rFonts w:ascii="Times New Roman" w:hAnsi="Times New Roman" w:cs="Times New Roman"/>
          <w:sz w:val="24"/>
          <w:szCs w:val="24"/>
        </w:rPr>
        <w:t xml:space="preserve">made </w:t>
      </w:r>
      <w:r w:rsidR="00734D87">
        <w:rPr>
          <w:rFonts w:ascii="Times New Roman" w:hAnsi="Times New Roman" w:cs="Times New Roman"/>
          <w:sz w:val="24"/>
          <w:szCs w:val="24"/>
        </w:rPr>
        <w:t>b</w:t>
      </w:r>
      <w:r w:rsidR="008C3377">
        <w:rPr>
          <w:rFonts w:ascii="Times New Roman" w:hAnsi="Times New Roman" w:cs="Times New Roman"/>
          <w:sz w:val="24"/>
          <w:szCs w:val="24"/>
        </w:rPr>
        <w:t xml:space="preserve">y Polynesian speakers. These people left eastern Polynesia </w:t>
      </w:r>
      <w:r w:rsidRPr="007D7B11">
        <w:rPr>
          <w:rFonts w:ascii="Times New Roman" w:hAnsi="Times New Roman" w:cs="Times New Roman"/>
          <w:sz w:val="24"/>
          <w:szCs w:val="24"/>
        </w:rPr>
        <w:t>sometime in the last thousand years</w:t>
      </w:r>
      <w:r w:rsidR="00734D87">
        <w:rPr>
          <w:rFonts w:ascii="Times New Roman" w:hAnsi="Times New Roman" w:cs="Times New Roman"/>
          <w:sz w:val="24"/>
          <w:szCs w:val="24"/>
        </w:rPr>
        <w:t xml:space="preserve"> and </w:t>
      </w:r>
      <w:r w:rsidR="008C3377">
        <w:rPr>
          <w:rFonts w:ascii="Times New Roman" w:hAnsi="Times New Roman" w:cs="Times New Roman"/>
          <w:sz w:val="24"/>
          <w:szCs w:val="24"/>
        </w:rPr>
        <w:t>travell</w:t>
      </w:r>
      <w:r w:rsidR="00734D87">
        <w:rPr>
          <w:rFonts w:ascii="Times New Roman" w:hAnsi="Times New Roman" w:cs="Times New Roman"/>
          <w:sz w:val="24"/>
          <w:szCs w:val="24"/>
        </w:rPr>
        <w:t>ed</w:t>
      </w:r>
      <w:r w:rsidR="008C3377">
        <w:rPr>
          <w:rFonts w:ascii="Times New Roman" w:hAnsi="Times New Roman" w:cs="Times New Roman"/>
          <w:sz w:val="24"/>
          <w:szCs w:val="24"/>
        </w:rPr>
        <w:t xml:space="preserve"> </w:t>
      </w:r>
      <w:r w:rsidR="00734D87">
        <w:rPr>
          <w:rFonts w:ascii="Times New Roman" w:hAnsi="Times New Roman" w:cs="Times New Roman"/>
          <w:sz w:val="24"/>
          <w:szCs w:val="24"/>
        </w:rPr>
        <w:t>west</w:t>
      </w:r>
      <w:r w:rsidR="008C3377">
        <w:rPr>
          <w:rFonts w:ascii="Times New Roman" w:hAnsi="Times New Roman" w:cs="Times New Roman"/>
          <w:sz w:val="24"/>
          <w:szCs w:val="24"/>
        </w:rPr>
        <w:t xml:space="preserve"> to non-Polynesian areas</w:t>
      </w:r>
      <w:r w:rsidRPr="007D7B11">
        <w:rPr>
          <w:rFonts w:ascii="Times New Roman" w:hAnsi="Times New Roman" w:cs="Times New Roman"/>
          <w:sz w:val="24"/>
          <w:szCs w:val="24"/>
        </w:rPr>
        <w:t xml:space="preserve"> (</w:t>
      </w:r>
      <w:r w:rsidR="008C3377" w:rsidRPr="008C3377">
        <w:rPr>
          <w:rFonts w:ascii="Times New Roman" w:hAnsi="Times New Roman" w:cs="Times New Roman"/>
          <w:sz w:val="24"/>
          <w:szCs w:val="24"/>
        </w:rPr>
        <w:t xml:space="preserve">Clark, 1994, p. 109; Scaglion &amp; Feinberg, 2012, p. 8). </w:t>
      </w:r>
      <w:r w:rsidRPr="007D7B11">
        <w:rPr>
          <w:rFonts w:ascii="Times New Roman" w:hAnsi="Times New Roman" w:cs="Times New Roman"/>
          <w:sz w:val="24"/>
          <w:szCs w:val="24"/>
        </w:rPr>
        <w:t>Fakamae belongs to the Austronesian family and the Oceanic genus</w:t>
      </w:r>
      <w:r w:rsidR="000D34AF">
        <w:rPr>
          <w:rFonts w:ascii="Times New Roman" w:hAnsi="Times New Roman" w:cs="Times New Roman"/>
          <w:sz w:val="24"/>
          <w:szCs w:val="24"/>
        </w:rPr>
        <w:t>. It</w:t>
      </w:r>
      <w:r w:rsidR="007D7B11" w:rsidRPr="007D7B11">
        <w:rPr>
          <w:rFonts w:ascii="Times New Roman" w:hAnsi="Times New Roman" w:cs="Times New Roman"/>
          <w:sz w:val="24"/>
          <w:szCs w:val="24"/>
        </w:rPr>
        <w:t xml:space="preserve"> is an agglutinative language. </w:t>
      </w:r>
      <w:r w:rsidR="00817B07">
        <w:rPr>
          <w:rFonts w:ascii="Times New Roman" w:hAnsi="Times New Roman" w:cs="Times New Roman"/>
          <w:sz w:val="24"/>
          <w:szCs w:val="24"/>
        </w:rPr>
        <w:t>It</w:t>
      </w:r>
      <w:r w:rsidR="000D34AF" w:rsidRPr="000D34AF">
        <w:rPr>
          <w:rFonts w:ascii="Times New Roman" w:hAnsi="Times New Roman" w:cs="Times New Roman"/>
          <w:sz w:val="24"/>
          <w:szCs w:val="24"/>
        </w:rPr>
        <w:t xml:space="preserve"> </w:t>
      </w:r>
      <w:r w:rsidR="000D34AF" w:rsidRPr="007D7B11">
        <w:rPr>
          <w:rFonts w:ascii="Times New Roman" w:hAnsi="Times New Roman" w:cs="Times New Roman"/>
          <w:sz w:val="24"/>
          <w:szCs w:val="24"/>
        </w:rPr>
        <w:t xml:space="preserve">is spoken by approximately 200 people on Emae Island and by roughly the same number in other places. </w:t>
      </w:r>
      <w:r w:rsidR="000D34AF">
        <w:rPr>
          <w:rFonts w:ascii="Times New Roman" w:hAnsi="Times New Roman" w:cs="Times New Roman"/>
          <w:sz w:val="24"/>
          <w:szCs w:val="24"/>
        </w:rPr>
        <w:t>It is likely that a language shift is in progress</w:t>
      </w:r>
      <w:r w:rsidR="00D20A2C">
        <w:rPr>
          <w:rFonts w:ascii="Times New Roman" w:hAnsi="Times New Roman" w:cs="Times New Roman"/>
          <w:sz w:val="24"/>
          <w:szCs w:val="24"/>
        </w:rPr>
        <w:t xml:space="preserve"> (Dewar, </w:t>
      </w:r>
      <w:r w:rsidR="00B61E1B">
        <w:rPr>
          <w:rFonts w:ascii="Times New Roman" w:hAnsi="Times New Roman" w:cs="Times New Roman"/>
          <w:sz w:val="24"/>
          <w:szCs w:val="24"/>
        </w:rPr>
        <w:t>forthcoming</w:t>
      </w:r>
      <w:r w:rsidR="00D20A2C">
        <w:rPr>
          <w:rFonts w:ascii="Times New Roman" w:hAnsi="Times New Roman" w:cs="Times New Roman"/>
          <w:sz w:val="24"/>
          <w:szCs w:val="24"/>
        </w:rPr>
        <w:t>)</w:t>
      </w:r>
      <w:r w:rsidR="000D34AF">
        <w:rPr>
          <w:rFonts w:ascii="Times New Roman" w:hAnsi="Times New Roman" w:cs="Times New Roman"/>
          <w:sz w:val="24"/>
          <w:szCs w:val="24"/>
        </w:rPr>
        <w:t>.</w:t>
      </w:r>
    </w:p>
    <w:p w14:paraId="24D3894C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6FC74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 of onomatopoeia in the language system</w:t>
      </w:r>
    </w:p>
    <w:p w14:paraId="584FDD4C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E98507" w14:textId="61FA2D82" w:rsidR="007D7B11" w:rsidRDefault="002E1D06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only seven onomatopoeias identified in Fakamae. There is no label </w:t>
      </w:r>
      <w:r w:rsidR="006F6D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the language for </w:t>
      </w:r>
      <w:r w:rsidR="006F6D2D">
        <w:rPr>
          <w:rFonts w:ascii="Times New Roman" w:hAnsi="Times New Roman" w:cs="Times New Roman"/>
          <w:sz w:val="24"/>
          <w:szCs w:val="24"/>
        </w:rPr>
        <w:t xml:space="preserve">such </w:t>
      </w:r>
      <w:r w:rsidRPr="007D7B11">
        <w:rPr>
          <w:rFonts w:ascii="Times New Roman" w:hAnsi="Times New Roman" w:cs="Times New Roman"/>
          <w:sz w:val="24"/>
          <w:szCs w:val="24"/>
        </w:rPr>
        <w:t>words that imitate sounds of the environment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CBC">
        <w:rPr>
          <w:rFonts w:ascii="Times New Roman" w:hAnsi="Times New Roman" w:cs="Times New Roman"/>
          <w:sz w:val="24"/>
          <w:szCs w:val="24"/>
        </w:rPr>
        <w:t>These words constitute a minor word class on syntactic grounds, as they</w:t>
      </w:r>
      <w:r w:rsidRPr="00780455">
        <w:rPr>
          <w:rFonts w:ascii="Times New Roman" w:hAnsi="Times New Roman" w:cs="Times New Roman"/>
          <w:sz w:val="24"/>
          <w:szCs w:val="24"/>
        </w:rPr>
        <w:t xml:space="preserve"> </w:t>
      </w:r>
      <w:r w:rsidR="000B1CBC">
        <w:rPr>
          <w:rFonts w:ascii="Times New Roman" w:hAnsi="Times New Roman" w:cs="Times New Roman"/>
          <w:sz w:val="24"/>
          <w:szCs w:val="24"/>
        </w:rPr>
        <w:t xml:space="preserve">occur as the </w:t>
      </w:r>
      <w:r w:rsidR="00780455">
        <w:rPr>
          <w:rFonts w:ascii="Times New Roman" w:hAnsi="Times New Roman" w:cs="Times New Roman"/>
          <w:sz w:val="24"/>
          <w:szCs w:val="24"/>
        </w:rPr>
        <w:t>predicate of a dedicated non-verbal clause type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6D2D">
        <w:rPr>
          <w:rFonts w:ascii="Times New Roman" w:hAnsi="Times New Roman" w:cs="Times New Roman"/>
          <w:sz w:val="24"/>
          <w:szCs w:val="24"/>
        </w:rPr>
        <w:t xml:space="preserve"> Onomatopoeias in Fakamae are under-described and are not covered by descriptive grammars. No </w:t>
      </w:r>
      <w:r w:rsidR="00D20A2C">
        <w:rPr>
          <w:rFonts w:ascii="Times New Roman" w:hAnsi="Times New Roman" w:cs="Times New Roman"/>
          <w:sz w:val="24"/>
          <w:szCs w:val="24"/>
        </w:rPr>
        <w:t xml:space="preserve">published </w:t>
      </w:r>
      <w:r w:rsidR="006F6D2D">
        <w:rPr>
          <w:rFonts w:ascii="Times New Roman" w:hAnsi="Times New Roman" w:cs="Times New Roman"/>
          <w:sz w:val="24"/>
          <w:szCs w:val="24"/>
        </w:rPr>
        <w:t>dictionaries of Fakamae exist</w:t>
      </w:r>
      <w:r w:rsidR="00F70AFE">
        <w:rPr>
          <w:rFonts w:ascii="Times New Roman" w:hAnsi="Times New Roman" w:cs="Times New Roman"/>
          <w:sz w:val="24"/>
          <w:szCs w:val="24"/>
        </w:rPr>
        <w:t>. O</w:t>
      </w:r>
      <w:r w:rsidR="006F6D2D">
        <w:rPr>
          <w:rFonts w:ascii="Times New Roman" w:hAnsi="Times New Roman" w:cs="Times New Roman"/>
          <w:sz w:val="24"/>
          <w:szCs w:val="24"/>
        </w:rPr>
        <w:t>nomatopoeias are identified as such</w:t>
      </w:r>
      <w:r w:rsidR="002447C2">
        <w:rPr>
          <w:rFonts w:ascii="Times New Roman" w:hAnsi="Times New Roman" w:cs="Times New Roman"/>
          <w:sz w:val="24"/>
          <w:szCs w:val="24"/>
        </w:rPr>
        <w:t xml:space="preserve"> </w:t>
      </w:r>
      <w:r w:rsidR="00F70AFE">
        <w:rPr>
          <w:rFonts w:ascii="Times New Roman" w:hAnsi="Times New Roman" w:cs="Times New Roman"/>
          <w:sz w:val="24"/>
          <w:szCs w:val="24"/>
        </w:rPr>
        <w:t>via</w:t>
      </w:r>
      <w:r w:rsidR="002447C2">
        <w:rPr>
          <w:rFonts w:ascii="Times New Roman" w:hAnsi="Times New Roman" w:cs="Times New Roman"/>
          <w:sz w:val="24"/>
          <w:szCs w:val="24"/>
        </w:rPr>
        <w:t xml:space="preserve"> interlinear glosses</w:t>
      </w:r>
      <w:r w:rsidR="00F70AFE">
        <w:rPr>
          <w:rFonts w:ascii="Times New Roman" w:hAnsi="Times New Roman" w:cs="Times New Roman"/>
          <w:sz w:val="24"/>
          <w:szCs w:val="24"/>
        </w:rPr>
        <w:t xml:space="preserve"> where they occur</w:t>
      </w:r>
      <w:r w:rsidR="006F6D2D">
        <w:rPr>
          <w:rFonts w:ascii="Times New Roman" w:hAnsi="Times New Roman" w:cs="Times New Roman"/>
          <w:sz w:val="24"/>
          <w:szCs w:val="24"/>
        </w:rPr>
        <w:t xml:space="preserve"> within the Fakamae corpus</w:t>
      </w:r>
      <w:r w:rsidR="00F70AFE">
        <w:rPr>
          <w:rFonts w:ascii="Times New Roman" w:hAnsi="Times New Roman" w:cs="Times New Roman"/>
          <w:sz w:val="24"/>
          <w:szCs w:val="24"/>
        </w:rPr>
        <w:t>, however there are no corpus entries devoted specifically to onomatopoeia</w:t>
      </w:r>
      <w:r w:rsidR="006F6D2D">
        <w:rPr>
          <w:rFonts w:ascii="Times New Roman" w:hAnsi="Times New Roman" w:cs="Times New Roman"/>
          <w:sz w:val="24"/>
          <w:szCs w:val="24"/>
        </w:rPr>
        <w:t xml:space="preserve"> (</w:t>
      </w:r>
      <w:r w:rsidR="00D20A2C">
        <w:rPr>
          <w:rFonts w:ascii="Times New Roman" w:hAnsi="Times New Roman" w:cs="Times New Roman"/>
          <w:sz w:val="24"/>
          <w:szCs w:val="24"/>
        </w:rPr>
        <w:t xml:space="preserve">Dewar, </w:t>
      </w:r>
      <w:r w:rsidR="00D20A2C" w:rsidRPr="00535913">
        <w:rPr>
          <w:rFonts w:ascii="Times New Roman" w:hAnsi="Times New Roman" w:cs="Times New Roman"/>
          <w:sz w:val="24"/>
          <w:szCs w:val="24"/>
        </w:rPr>
        <w:t>2</w:t>
      </w:r>
      <w:r w:rsidR="00535913" w:rsidRPr="00535913">
        <w:rPr>
          <w:rFonts w:ascii="Times New Roman" w:hAnsi="Times New Roman" w:cs="Times New Roman"/>
          <w:sz w:val="24"/>
          <w:szCs w:val="24"/>
        </w:rPr>
        <w:t>020</w:t>
      </w:r>
      <w:r w:rsidR="006F6D2D" w:rsidRPr="00535913">
        <w:rPr>
          <w:rFonts w:ascii="Times New Roman" w:hAnsi="Times New Roman" w:cs="Times New Roman"/>
          <w:sz w:val="24"/>
          <w:szCs w:val="24"/>
        </w:rPr>
        <w:t>).</w:t>
      </w:r>
      <w:r w:rsidR="006F6D2D">
        <w:rPr>
          <w:rFonts w:ascii="Times New Roman" w:hAnsi="Times New Roman" w:cs="Times New Roman"/>
          <w:sz w:val="24"/>
          <w:szCs w:val="24"/>
        </w:rPr>
        <w:t xml:space="preserve"> Onomatopoeias do not appear to be an open class as there is no evidence of productivity in this regard.</w:t>
      </w:r>
      <w:r w:rsidR="00F70AFE">
        <w:rPr>
          <w:rFonts w:ascii="Times New Roman" w:hAnsi="Times New Roman" w:cs="Times New Roman"/>
          <w:sz w:val="24"/>
          <w:szCs w:val="24"/>
        </w:rPr>
        <w:t xml:space="preserve"> Further targeted data collection is required to deter</w:t>
      </w:r>
      <w:r w:rsidR="00CD1D8E">
        <w:rPr>
          <w:rFonts w:ascii="Times New Roman" w:hAnsi="Times New Roman" w:cs="Times New Roman"/>
          <w:sz w:val="24"/>
          <w:szCs w:val="24"/>
        </w:rPr>
        <w:t>mine the presence and extent of</w:t>
      </w:r>
      <w:r w:rsidR="006F6D2D">
        <w:rPr>
          <w:rFonts w:ascii="Times New Roman" w:hAnsi="Times New Roman" w:cs="Times New Roman"/>
          <w:sz w:val="24"/>
          <w:szCs w:val="24"/>
        </w:rPr>
        <w:t xml:space="preserve"> </w:t>
      </w:r>
      <w:r w:rsidR="006F6D2D" w:rsidRPr="00F70AFE">
        <w:rPr>
          <w:rFonts w:ascii="Times New Roman" w:hAnsi="Times New Roman" w:cs="Times New Roman"/>
          <w:sz w:val="24"/>
          <w:szCs w:val="24"/>
        </w:rPr>
        <w:t>oth</w:t>
      </w:r>
      <w:r w:rsidR="00F70AFE" w:rsidRPr="00F70AFE">
        <w:rPr>
          <w:rFonts w:ascii="Times New Roman" w:hAnsi="Times New Roman" w:cs="Times New Roman"/>
          <w:sz w:val="24"/>
          <w:szCs w:val="24"/>
        </w:rPr>
        <w:t xml:space="preserve">er </w:t>
      </w:r>
      <w:r w:rsidR="00CD1D8E" w:rsidRPr="00CD1D8E">
        <w:rPr>
          <w:rFonts w:ascii="Times New Roman" w:hAnsi="Times New Roman" w:cs="Times New Roman"/>
          <w:sz w:val="24"/>
          <w:szCs w:val="24"/>
        </w:rPr>
        <w:t xml:space="preserve">sound symbolic </w:t>
      </w:r>
      <w:r w:rsidR="00F70AFE" w:rsidRPr="00CD1D8E">
        <w:rPr>
          <w:rFonts w:ascii="Times New Roman" w:hAnsi="Times New Roman" w:cs="Times New Roman"/>
          <w:sz w:val="24"/>
          <w:szCs w:val="24"/>
        </w:rPr>
        <w:t>phenomena</w:t>
      </w:r>
      <w:r w:rsidR="00F70AFE" w:rsidRPr="00F70AFE">
        <w:rPr>
          <w:rFonts w:ascii="Times New Roman" w:hAnsi="Times New Roman" w:cs="Times New Roman"/>
          <w:sz w:val="24"/>
          <w:szCs w:val="24"/>
        </w:rPr>
        <w:t xml:space="preserve"> in Fakamae such as </w:t>
      </w:r>
      <w:r w:rsidR="006F6D2D" w:rsidRPr="00F70AFE">
        <w:rPr>
          <w:rFonts w:ascii="Times New Roman" w:hAnsi="Times New Roman" w:cs="Times New Roman"/>
          <w:sz w:val="24"/>
          <w:szCs w:val="24"/>
        </w:rPr>
        <w:t>ideophones, pho</w:t>
      </w:r>
      <w:r w:rsidR="009C75C1">
        <w:rPr>
          <w:rFonts w:ascii="Times New Roman" w:hAnsi="Times New Roman" w:cs="Times New Roman"/>
          <w:sz w:val="24"/>
          <w:szCs w:val="24"/>
        </w:rPr>
        <w:t>no</w:t>
      </w:r>
      <w:r w:rsidR="006F6D2D" w:rsidRPr="00F70AFE">
        <w:rPr>
          <w:rFonts w:ascii="Times New Roman" w:hAnsi="Times New Roman" w:cs="Times New Roman"/>
          <w:sz w:val="24"/>
          <w:szCs w:val="24"/>
        </w:rPr>
        <w:t>sthemes</w:t>
      </w:r>
      <w:r w:rsidR="00CD1D8E">
        <w:rPr>
          <w:rFonts w:ascii="Times New Roman" w:hAnsi="Times New Roman" w:cs="Times New Roman"/>
          <w:sz w:val="24"/>
          <w:szCs w:val="24"/>
        </w:rPr>
        <w:t>,</w:t>
      </w:r>
      <w:r w:rsidR="006F6D2D" w:rsidRPr="00F70AFE">
        <w:rPr>
          <w:rFonts w:ascii="Times New Roman" w:hAnsi="Times New Roman" w:cs="Times New Roman"/>
          <w:sz w:val="24"/>
          <w:szCs w:val="24"/>
        </w:rPr>
        <w:t xml:space="preserve"> </w:t>
      </w:r>
      <w:r w:rsidR="00CD1D8E">
        <w:rPr>
          <w:rFonts w:ascii="Times New Roman" w:hAnsi="Times New Roman" w:cs="Times New Roman"/>
          <w:sz w:val="24"/>
          <w:szCs w:val="24"/>
        </w:rPr>
        <w:t xml:space="preserve">and </w:t>
      </w:r>
      <w:r w:rsidR="006F6D2D" w:rsidRPr="00F70AFE">
        <w:rPr>
          <w:rFonts w:ascii="Times New Roman" w:hAnsi="Times New Roman" w:cs="Times New Roman"/>
          <w:sz w:val="24"/>
          <w:szCs w:val="24"/>
        </w:rPr>
        <w:t xml:space="preserve">phonetic </w:t>
      </w:r>
      <w:r w:rsidR="00F70AFE" w:rsidRPr="00F70AFE">
        <w:rPr>
          <w:rFonts w:ascii="Times New Roman" w:hAnsi="Times New Roman" w:cs="Times New Roman"/>
          <w:sz w:val="24"/>
          <w:szCs w:val="24"/>
        </w:rPr>
        <w:t>iconicity</w:t>
      </w:r>
      <w:r w:rsidR="006F6D2D">
        <w:rPr>
          <w:rFonts w:ascii="Times New Roman" w:hAnsi="Times New Roman" w:cs="Times New Roman"/>
          <w:sz w:val="24"/>
          <w:szCs w:val="24"/>
        </w:rPr>
        <w:t xml:space="preserve">. It is unclear whether Fakamae employs borrowed onomatopoeias. Several </w:t>
      </w:r>
      <w:r w:rsidR="00D20A2C">
        <w:rPr>
          <w:rFonts w:ascii="Times New Roman" w:hAnsi="Times New Roman" w:cs="Times New Roman"/>
          <w:sz w:val="24"/>
          <w:szCs w:val="24"/>
        </w:rPr>
        <w:t xml:space="preserve">of the onomatopoeias identified </w:t>
      </w:r>
      <w:r w:rsidR="002447C2">
        <w:rPr>
          <w:rFonts w:ascii="Times New Roman" w:hAnsi="Times New Roman" w:cs="Times New Roman"/>
          <w:sz w:val="24"/>
          <w:szCs w:val="24"/>
        </w:rPr>
        <w:t>i</w:t>
      </w:r>
      <w:r w:rsidR="00D20A2C">
        <w:rPr>
          <w:rFonts w:ascii="Times New Roman" w:hAnsi="Times New Roman" w:cs="Times New Roman"/>
          <w:sz w:val="24"/>
          <w:szCs w:val="24"/>
        </w:rPr>
        <w:t xml:space="preserve">n </w:t>
      </w:r>
      <w:r w:rsidR="002447C2">
        <w:rPr>
          <w:rFonts w:ascii="Times New Roman" w:hAnsi="Times New Roman" w:cs="Times New Roman"/>
          <w:sz w:val="24"/>
          <w:szCs w:val="24"/>
        </w:rPr>
        <w:t xml:space="preserve">the language </w:t>
      </w:r>
      <w:r w:rsidR="006F6D2D">
        <w:rPr>
          <w:rFonts w:ascii="Times New Roman" w:hAnsi="Times New Roman" w:cs="Times New Roman"/>
          <w:sz w:val="24"/>
          <w:szCs w:val="24"/>
        </w:rPr>
        <w:t xml:space="preserve">also occur within neighbouring languages, </w:t>
      </w:r>
      <w:r w:rsidR="00D20A2C">
        <w:rPr>
          <w:rFonts w:ascii="Times New Roman" w:hAnsi="Times New Roman" w:cs="Times New Roman"/>
          <w:sz w:val="24"/>
          <w:szCs w:val="24"/>
        </w:rPr>
        <w:t>and it is unclear from whence they originated.</w:t>
      </w:r>
    </w:p>
    <w:p w14:paraId="3BA11DE8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05283F" w14:textId="77777777" w:rsidR="00A74420" w:rsidRDefault="00A74420" w:rsidP="000B1CBC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Description of onomatopoeia</w:t>
      </w:r>
    </w:p>
    <w:p w14:paraId="73E5BFFE" w14:textId="77777777" w:rsidR="001F6AF6" w:rsidRDefault="001F6AF6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35B93" w14:textId="77777777" w:rsidR="001F6AF6" w:rsidRPr="001F6AF6" w:rsidRDefault="000E7CFE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following subsections, onomatopoeias in Fakamae are described in relation to the language’s phonology, morphology, syntax, and semantics.</w:t>
      </w:r>
    </w:p>
    <w:p w14:paraId="2BDCEA40" w14:textId="77777777" w:rsidR="00A74420" w:rsidRPr="001F6AF6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3568A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Phonology</w:t>
      </w:r>
    </w:p>
    <w:p w14:paraId="61EBDC4C" w14:textId="77777777" w:rsidR="001F6AF6" w:rsidRDefault="001F6AF6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06F4C97" w14:textId="77777777" w:rsidR="001F6AF6" w:rsidRPr="001F6AF6" w:rsidRDefault="000E7CFE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following subsections, onomatopoeias in Fakamae are discussed in relation to the language’s vowel and consonant inventory, syllable structures, and stress system. Fakamae is not a tonal language, and thus there is no discussion in this regard.</w:t>
      </w:r>
    </w:p>
    <w:p w14:paraId="38DA15CC" w14:textId="77777777" w:rsidR="001F6AF6" w:rsidRDefault="001F6AF6" w:rsidP="001F6A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82FDE4" w14:textId="77777777" w:rsidR="001F6AF6" w:rsidRPr="001F6AF6" w:rsidRDefault="001F6AF6" w:rsidP="001F6A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6AF6">
        <w:rPr>
          <w:rFonts w:ascii="Times New Roman" w:hAnsi="Times New Roman" w:cs="Times New Roman"/>
          <w:i/>
          <w:sz w:val="24"/>
          <w:szCs w:val="24"/>
        </w:rPr>
        <w:t xml:space="preserve">Vowel and consonant inventory </w:t>
      </w:r>
    </w:p>
    <w:p w14:paraId="3952D1F2" w14:textId="092869BD" w:rsidR="001F6AF6" w:rsidRDefault="001F6AF6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6AF6">
        <w:rPr>
          <w:rFonts w:ascii="Times New Roman" w:hAnsi="Times New Roman" w:cs="Times New Roman"/>
          <w:sz w:val="24"/>
          <w:szCs w:val="24"/>
        </w:rPr>
        <w:t>There are 14 consonants and 10 vowels in Fakamae</w:t>
      </w:r>
      <w:r>
        <w:rPr>
          <w:rFonts w:ascii="Times New Roman" w:hAnsi="Times New Roman" w:cs="Times New Roman"/>
          <w:sz w:val="24"/>
          <w:szCs w:val="24"/>
        </w:rPr>
        <w:t xml:space="preserve">. Consonants are presented in </w:t>
      </w:r>
      <w:r w:rsidR="002447C2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, and vowels are presented in </w:t>
      </w:r>
      <w:r w:rsidR="002447C2"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. Of the 10 vowels, five are short and five are equivalent long vowels.</w:t>
      </w:r>
      <w:r w:rsidR="000D34AF">
        <w:rPr>
          <w:rFonts w:ascii="Times New Roman" w:hAnsi="Times New Roman" w:cs="Times New Roman"/>
          <w:sz w:val="24"/>
          <w:szCs w:val="24"/>
        </w:rPr>
        <w:t xml:space="preserve"> Long vowels occur</w:t>
      </w:r>
      <w:r>
        <w:rPr>
          <w:rFonts w:ascii="Times New Roman" w:hAnsi="Times New Roman" w:cs="Times New Roman"/>
          <w:sz w:val="24"/>
          <w:szCs w:val="24"/>
        </w:rPr>
        <w:t xml:space="preserve"> with less frequency than short vowels.</w:t>
      </w:r>
      <w:r w:rsidR="00A31104">
        <w:rPr>
          <w:rFonts w:ascii="Times New Roman" w:hAnsi="Times New Roman" w:cs="Times New Roman"/>
          <w:sz w:val="24"/>
          <w:szCs w:val="24"/>
        </w:rPr>
        <w:t xml:space="preserve"> </w:t>
      </w:r>
      <w:r w:rsidR="002343F7">
        <w:rPr>
          <w:rFonts w:ascii="Times New Roman" w:hAnsi="Times New Roman" w:cs="Times New Roman"/>
          <w:sz w:val="24"/>
          <w:szCs w:val="24"/>
        </w:rPr>
        <w:t xml:space="preserve">The front-back parameter appears to have become neutralised in relation to rounded vowels (Dewar &amp; Palmer, 2021). </w:t>
      </w:r>
      <w:r w:rsidR="00772BF6">
        <w:rPr>
          <w:rFonts w:ascii="Times New Roman" w:hAnsi="Times New Roman" w:cs="Times New Roman"/>
          <w:sz w:val="24"/>
          <w:szCs w:val="24"/>
        </w:rPr>
        <w:t>Velar plosives are prenasalised.</w:t>
      </w:r>
    </w:p>
    <w:p w14:paraId="394CFAA5" w14:textId="77777777" w:rsidR="001F6AF6" w:rsidRDefault="001F6AF6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976"/>
        <w:gridCol w:w="1443"/>
        <w:gridCol w:w="856"/>
        <w:gridCol w:w="1056"/>
        <w:gridCol w:w="787"/>
      </w:tblGrid>
      <w:tr w:rsidR="00027EE9" w:rsidRPr="00D01F6B" w14:paraId="12E963EC" w14:textId="77777777" w:rsidTr="00B5696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B97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Place and manner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CEA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Bilabial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DDC6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Labio-dental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CEF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4CB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Alveolar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3E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Velar</w:t>
            </w:r>
          </w:p>
        </w:tc>
      </w:tr>
      <w:tr w:rsidR="00027EE9" w:rsidRPr="00D01F6B" w14:paraId="7F5B9288" w14:textId="77777777" w:rsidTr="00B5696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B2104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Voiceless plosive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E467C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2C714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C47C6" w14:textId="77777777" w:rsidR="00027EE9" w:rsidRPr="001937CC" w:rsidRDefault="001937CC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CC">
              <w:rPr>
                <w:rFonts w:ascii="Times New Roman" w:hAnsi="Times New Roman" w:cs="Times New Roman"/>
                <w:sz w:val="24"/>
                <w:szCs w:val="24"/>
              </w:rPr>
              <w:t>t̪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7CC">
              <w:rPr>
                <w:rFonts w:ascii="Times New Roman" w:hAnsi="Times New Roman" w:cs="Times New Roman"/>
                <w:sz w:val="24"/>
                <w:szCs w:val="24"/>
              </w:rPr>
              <w:t>&lt;t&gt;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A33FF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998E6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027EE9" w:rsidRPr="00D01F6B" w14:paraId="3AC3EDB3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6995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Voiced plosive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C74D5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0B6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0A01E" w14:textId="77777777" w:rsidR="00027EE9" w:rsidRPr="001937CC" w:rsidRDefault="001937CC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CC">
              <w:rPr>
                <w:rFonts w:ascii="Times New Roman" w:hAnsi="Times New Roman" w:cs="Times New Roman"/>
                <w:sz w:val="24"/>
                <w:szCs w:val="24"/>
              </w:rPr>
              <w:t>d̪ &lt;d&gt;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B7FDA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4D031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ɡ &lt;q&gt;</w:t>
            </w:r>
          </w:p>
        </w:tc>
      </w:tr>
      <w:tr w:rsidR="00027EE9" w:rsidRPr="00D01F6B" w14:paraId="1122F95F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B649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Nasal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7C238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2C4EC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5ED7" w14:textId="77777777" w:rsidR="00027EE9" w:rsidRPr="001937CC" w:rsidRDefault="001937CC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CC">
              <w:rPr>
                <w:rFonts w:ascii="Times New Roman" w:hAnsi="Times New Roman" w:cs="Times New Roman"/>
                <w:sz w:val="24"/>
                <w:szCs w:val="24"/>
              </w:rPr>
              <w:t>n̪ &lt;n&gt;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80E10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038E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ŋ &lt;</w:t>
            </w:r>
            <w:r w:rsidR="00B56962" w:rsidRPr="00B56962">
              <w:rPr>
                <w:rFonts w:ascii="Times New Roman" w:hAnsi="Times New Roman" w:cs="Times New Roman"/>
                <w:sz w:val="24"/>
                <w:szCs w:val="24"/>
              </w:rPr>
              <w:t>ɡ</w:t>
            </w: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27EE9" w:rsidRPr="00D01F6B" w14:paraId="4E3FCA90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7134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Voiceless fricative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49A8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0CB3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BED98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C466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95147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E9" w:rsidRPr="00D01F6B" w14:paraId="3CA33648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D1E1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Voiced fricative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56DD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49FB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0769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3031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CBB1E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E9" w:rsidRPr="00D01F6B" w14:paraId="08B3FFD5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62D77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Trill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B08BE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4B0D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E605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745C7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B5B7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E9" w:rsidRPr="00D01F6B" w14:paraId="1E786032" w14:textId="77777777" w:rsidTr="00B5696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364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Lateral Approximant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93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C00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59D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B2B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002" w14:textId="77777777" w:rsidR="00027EE9" w:rsidRPr="00B56962" w:rsidRDefault="00027EE9" w:rsidP="0002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F0E1F" w14:textId="77777777" w:rsidR="001F6AF6" w:rsidRDefault="001F6AF6" w:rsidP="001F6AF6">
      <w:pPr>
        <w:pStyle w:val="Popis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470703812"/>
      <w:r w:rsidRPr="00B56962">
        <w:rPr>
          <w:color w:val="auto"/>
        </w:rPr>
        <w:t xml:space="preserve">                                                            </w:t>
      </w:r>
      <w:r w:rsidRPr="00B56962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 w:rsidRPr="00B56962">
        <w:rPr>
          <w:rFonts w:ascii="Times New Roman" w:hAnsi="Times New Roman" w:cs="Times New Roman"/>
          <w:sz w:val="20"/>
          <w:szCs w:val="20"/>
        </w:rPr>
        <w:fldChar w:fldCharType="begin"/>
      </w:r>
      <w:r w:rsidRPr="00B56962">
        <w:rPr>
          <w:rFonts w:ascii="Times New Roman" w:hAnsi="Times New Roman" w:cs="Times New Roman"/>
          <w:color w:val="auto"/>
          <w:sz w:val="20"/>
          <w:szCs w:val="20"/>
        </w:rPr>
        <w:instrText xml:space="preserve"> SEQ Table \* ARABIC </w:instrText>
      </w:r>
      <w:r w:rsidRPr="00B56962">
        <w:rPr>
          <w:rFonts w:ascii="Times New Roman" w:hAnsi="Times New Roman" w:cs="Times New Roman"/>
          <w:sz w:val="20"/>
          <w:szCs w:val="20"/>
        </w:rPr>
        <w:fldChar w:fldCharType="separate"/>
      </w:r>
      <w:r w:rsidRPr="00B56962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B56962">
        <w:rPr>
          <w:rFonts w:ascii="Times New Roman" w:hAnsi="Times New Roman" w:cs="Times New Roman"/>
          <w:sz w:val="20"/>
          <w:szCs w:val="20"/>
        </w:rPr>
        <w:fldChar w:fldCharType="end"/>
      </w:r>
      <w:r w:rsidRPr="00B5696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End w:id="0"/>
      <w:r w:rsidR="00B56962">
        <w:rPr>
          <w:rFonts w:ascii="Times New Roman" w:hAnsi="Times New Roman" w:cs="Times New Roman"/>
          <w:color w:val="auto"/>
          <w:sz w:val="20"/>
          <w:szCs w:val="20"/>
        </w:rPr>
        <w:t>Fakamae consonant phonemes</w:t>
      </w:r>
    </w:p>
    <w:p w14:paraId="5B9D7854" w14:textId="77777777" w:rsidR="00B56962" w:rsidRDefault="00B56962" w:rsidP="00B56962">
      <w:pPr>
        <w:rPr>
          <w:lang w:val="en-GB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323"/>
        <w:gridCol w:w="933"/>
        <w:gridCol w:w="841"/>
        <w:gridCol w:w="1027"/>
        <w:gridCol w:w="710"/>
      </w:tblGrid>
      <w:tr w:rsidR="00B56962" w:rsidRPr="00D01F6B" w14:paraId="4005BA01" w14:textId="77777777" w:rsidTr="001937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9C7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Place and manner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A45" w14:textId="77777777" w:rsidR="00B56962" w:rsidRPr="00B56962" w:rsidRDefault="00B56962" w:rsidP="00B5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73E" w14:textId="77777777" w:rsidR="00B56962" w:rsidRPr="00B56962" w:rsidRDefault="00B56962" w:rsidP="00B5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13C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</w:p>
        </w:tc>
      </w:tr>
      <w:tr w:rsidR="00B56962" w:rsidRPr="00D01F6B" w14:paraId="438E6892" w14:textId="77777777" w:rsidTr="001937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D7C7A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D2313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73FB4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i: &lt;ii&gt;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3D83F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BCC77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A81" w14:textId="77777777" w:rsidR="00B56962" w:rsidRPr="00B56962" w:rsidRDefault="00B56962" w:rsidP="00B5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69" w:rsidRPr="00D01F6B" w14:paraId="4BE39519" w14:textId="77777777" w:rsidTr="001937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D7C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0CCB8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AA468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0366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ø &lt;u&gt;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1CD3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&lt;uu&gt;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38A0B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69" w:rsidRPr="00D01F6B" w14:paraId="31C86059" w14:textId="77777777" w:rsidTr="001937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BB666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Close-mid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14A7C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5262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&lt;ee&gt;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C638C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EBEA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C29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69" w:rsidRPr="00D01F6B" w14:paraId="629B2A95" w14:textId="77777777" w:rsidTr="001937CC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F1F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1FB77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8F0F3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089B2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œ &lt;o&gt;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F4F54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 xml:space="preserve"> &lt;o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2FEF1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69" w:rsidRPr="00D01F6B" w14:paraId="22BB23CD" w14:textId="77777777" w:rsidTr="001937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775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Open-mid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CC1D6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4EBD0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73F76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A805A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CD5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69" w:rsidRPr="00D01F6B" w14:paraId="32048AF0" w14:textId="77777777" w:rsidTr="001937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2F2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9FEB9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E03FC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B9751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ɐ &lt;a&gt;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8BDD0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 xml:space="preserve"> &lt;a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696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808" w14:textId="77777777" w:rsidR="00826469" w:rsidRPr="00B56962" w:rsidRDefault="00826469" w:rsidP="0082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2DD38" w14:textId="77777777" w:rsidR="00B56962" w:rsidRPr="00B56962" w:rsidRDefault="00B56962" w:rsidP="00B56962">
      <w:pPr>
        <w:pStyle w:val="Popis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B56962">
        <w:rPr>
          <w:color w:val="auto"/>
        </w:rPr>
        <w:t xml:space="preserve">                                                            </w:t>
      </w:r>
      <w:r w:rsidRPr="00B56962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56962">
        <w:rPr>
          <w:rFonts w:ascii="Times New Roman" w:hAnsi="Times New Roman" w:cs="Times New Roman"/>
          <w:color w:val="auto"/>
          <w:sz w:val="20"/>
          <w:szCs w:val="20"/>
        </w:rPr>
        <w:t xml:space="preserve"> Fakamae </w:t>
      </w:r>
      <w:r>
        <w:rPr>
          <w:rFonts w:ascii="Times New Roman" w:hAnsi="Times New Roman" w:cs="Times New Roman"/>
          <w:color w:val="auto"/>
          <w:sz w:val="20"/>
          <w:szCs w:val="20"/>
        </w:rPr>
        <w:t>vowel phonemes</w:t>
      </w:r>
    </w:p>
    <w:p w14:paraId="4CFDAAD9" w14:textId="77777777" w:rsidR="00B56962" w:rsidRPr="00B56962" w:rsidRDefault="00B56962" w:rsidP="00B56962">
      <w:pPr>
        <w:rPr>
          <w:lang w:val="en-GB"/>
        </w:rPr>
      </w:pPr>
    </w:p>
    <w:p w14:paraId="3A902A43" w14:textId="3E324A00" w:rsidR="007618E1" w:rsidRPr="00304766" w:rsidRDefault="007F3D57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Five</w:t>
      </w:r>
      <w:r w:rsidR="001F6AF6">
        <w:rPr>
          <w:rFonts w:ascii="Times New Roman" w:hAnsi="Times New Roman" w:cs="Times New Roman"/>
          <w:sz w:val="24"/>
          <w:szCs w:val="24"/>
        </w:rPr>
        <w:t xml:space="preserve"> onomatopoeias includ</w:t>
      </w:r>
      <w:r w:rsidR="00CD0667">
        <w:rPr>
          <w:rFonts w:ascii="Times New Roman" w:hAnsi="Times New Roman" w:cs="Times New Roman"/>
          <w:sz w:val="24"/>
          <w:szCs w:val="24"/>
        </w:rPr>
        <w:t xml:space="preserve">e long vowels: </w:t>
      </w:r>
      <w:r w:rsidR="00CD0667" w:rsidRPr="00CD0667">
        <w:rPr>
          <w:rFonts w:ascii="Times New Roman" w:hAnsi="Times New Roman" w:cs="Times New Roman"/>
          <w:i/>
          <w:sz w:val="24"/>
          <w:szCs w:val="24"/>
        </w:rPr>
        <w:t>qoo</w:t>
      </w:r>
      <w:r w:rsidR="00CD0667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CD0667">
        <w:rPr>
          <w:rFonts w:ascii="Times New Roman" w:hAnsi="Times New Roman" w:cs="Times New Roman"/>
          <w:sz w:val="24"/>
          <w:szCs w:val="24"/>
        </w:rPr>
        <w:t xml:space="preserve"> of</w:t>
      </w:r>
      <w:r w:rsidR="006419FE">
        <w:rPr>
          <w:rFonts w:ascii="Times New Roman" w:hAnsi="Times New Roman" w:cs="Times New Roman"/>
          <w:sz w:val="24"/>
          <w:szCs w:val="24"/>
        </w:rPr>
        <w:t xml:space="preserve"> a</w:t>
      </w:r>
      <w:r w:rsidR="00CD0667">
        <w:rPr>
          <w:rFonts w:ascii="Times New Roman" w:hAnsi="Times New Roman" w:cs="Times New Roman"/>
          <w:sz w:val="24"/>
          <w:szCs w:val="24"/>
        </w:rPr>
        <w:t xml:space="preserve"> dog barking,’ </w:t>
      </w:r>
      <w:r w:rsidR="00CD0667" w:rsidRPr="00CD0667">
        <w:rPr>
          <w:rFonts w:ascii="Times New Roman" w:hAnsi="Times New Roman" w:cs="Times New Roman"/>
          <w:i/>
          <w:sz w:val="24"/>
          <w:szCs w:val="24"/>
        </w:rPr>
        <w:t>moo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 of </w:t>
      </w:r>
      <w:r w:rsidR="006419FE">
        <w:rPr>
          <w:rFonts w:ascii="Times New Roman" w:hAnsi="Times New Roman" w:cs="Times New Roman"/>
          <w:sz w:val="24"/>
          <w:szCs w:val="24"/>
        </w:rPr>
        <w:t xml:space="preserve">a </w:t>
      </w:r>
      <w:r w:rsidR="00CD0667" w:rsidRPr="00CD0667">
        <w:rPr>
          <w:rFonts w:ascii="Times New Roman" w:hAnsi="Times New Roman" w:cs="Times New Roman"/>
          <w:sz w:val="24"/>
          <w:szCs w:val="24"/>
        </w:rPr>
        <w:t>cow</w:t>
      </w:r>
      <w:r w:rsidR="00CD0667">
        <w:rPr>
          <w:rFonts w:ascii="Times New Roman" w:hAnsi="Times New Roman" w:cs="Times New Roman"/>
          <w:sz w:val="24"/>
          <w:szCs w:val="24"/>
        </w:rPr>
        <w:t>,</w:t>
      </w:r>
      <w:r w:rsidR="00CD0667" w:rsidRPr="00CD0667">
        <w:rPr>
          <w:rFonts w:ascii="Times New Roman" w:hAnsi="Times New Roman" w:cs="Times New Roman"/>
          <w:sz w:val="24"/>
          <w:szCs w:val="24"/>
        </w:rPr>
        <w:t>’</w:t>
      </w:r>
      <w:r w:rsidR="006419FE">
        <w:rPr>
          <w:rFonts w:ascii="Times New Roman" w:hAnsi="Times New Roman" w:cs="Times New Roman"/>
          <w:sz w:val="24"/>
          <w:szCs w:val="24"/>
        </w:rPr>
        <w:t xml:space="preserve"> </w:t>
      </w:r>
      <w:r w:rsidR="00CD0667" w:rsidRPr="00CD0667">
        <w:rPr>
          <w:rFonts w:ascii="Times New Roman" w:hAnsi="Times New Roman" w:cs="Times New Roman"/>
          <w:i/>
          <w:sz w:val="24"/>
          <w:szCs w:val="24"/>
        </w:rPr>
        <w:t>mee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 of </w:t>
      </w:r>
      <w:r w:rsidR="006419FE">
        <w:rPr>
          <w:rFonts w:ascii="Times New Roman" w:hAnsi="Times New Roman" w:cs="Times New Roman"/>
          <w:sz w:val="24"/>
          <w:szCs w:val="24"/>
        </w:rPr>
        <w:t xml:space="preserve">a </w:t>
      </w:r>
      <w:r w:rsidR="00CD0667" w:rsidRPr="00CD0667">
        <w:rPr>
          <w:rFonts w:ascii="Times New Roman" w:hAnsi="Times New Roman" w:cs="Times New Roman"/>
          <w:sz w:val="24"/>
          <w:szCs w:val="24"/>
        </w:rPr>
        <w:t>goat</w:t>
      </w:r>
      <w:r w:rsidR="00CD0667">
        <w:rPr>
          <w:rFonts w:ascii="Times New Roman" w:hAnsi="Times New Roman" w:cs="Times New Roman"/>
          <w:sz w:val="24"/>
          <w:szCs w:val="24"/>
        </w:rPr>
        <w:t>,</w:t>
      </w:r>
      <w:r w:rsidR="00CD0667" w:rsidRPr="00CD0667">
        <w:rPr>
          <w:rFonts w:ascii="Times New Roman" w:hAnsi="Times New Roman" w:cs="Times New Roman"/>
          <w:sz w:val="24"/>
          <w:szCs w:val="24"/>
        </w:rPr>
        <w:t>’</w:t>
      </w:r>
      <w:r w:rsidR="00CD0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kot</w:t>
      </w:r>
      <w:r w:rsidRPr="00304766">
        <w:rPr>
          <w:rFonts w:ascii="Times New Roman" w:hAnsi="Times New Roman" w:cs="Times New Roman"/>
          <w:i/>
          <w:sz w:val="24"/>
          <w:szCs w:val="24"/>
        </w:rPr>
        <w:t>kot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0476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04766">
        <w:rPr>
          <w:rFonts w:ascii="Times New Roman" w:hAnsi="Times New Roman" w:cs="Times New Roman"/>
          <w:sz w:val="24"/>
          <w:szCs w:val="24"/>
        </w:rPr>
        <w:t>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Pr="00304766">
        <w:rPr>
          <w:rFonts w:ascii="Times New Roman" w:hAnsi="Times New Roman" w:cs="Times New Roman"/>
          <w:sz w:val="24"/>
          <w:szCs w:val="24"/>
        </w:rPr>
        <w:t xml:space="preserve"> of </w:t>
      </w:r>
      <w:r w:rsidR="006419FE">
        <w:rPr>
          <w:rFonts w:ascii="Times New Roman" w:hAnsi="Times New Roman" w:cs="Times New Roman"/>
          <w:sz w:val="24"/>
          <w:szCs w:val="24"/>
        </w:rPr>
        <w:t xml:space="preserve">a </w:t>
      </w:r>
      <w:r w:rsidRPr="00304766">
        <w:rPr>
          <w:rFonts w:ascii="Times New Roman" w:hAnsi="Times New Roman" w:cs="Times New Roman"/>
          <w:sz w:val="24"/>
          <w:szCs w:val="24"/>
        </w:rPr>
        <w:t xml:space="preserve">hen laying </w:t>
      </w:r>
      <w:r w:rsidR="00DB286C">
        <w:rPr>
          <w:rFonts w:ascii="Times New Roman" w:hAnsi="Times New Roman" w:cs="Times New Roman"/>
          <w:sz w:val="24"/>
          <w:szCs w:val="24"/>
        </w:rPr>
        <w:t xml:space="preserve">an </w:t>
      </w:r>
      <w:r w:rsidRPr="00304766">
        <w:rPr>
          <w:rFonts w:ascii="Times New Roman" w:hAnsi="Times New Roman" w:cs="Times New Roman"/>
          <w:sz w:val="24"/>
          <w:szCs w:val="24"/>
        </w:rPr>
        <w:t>egg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766">
        <w:rPr>
          <w:rFonts w:ascii="Times New Roman" w:hAnsi="Times New Roman" w:cs="Times New Roman"/>
          <w:sz w:val="24"/>
          <w:szCs w:val="24"/>
        </w:rPr>
        <w:t xml:space="preserve">’ </w:t>
      </w:r>
      <w:r w:rsidR="00CD0667">
        <w:rPr>
          <w:rFonts w:ascii="Times New Roman" w:hAnsi="Times New Roman" w:cs="Times New Roman"/>
          <w:sz w:val="24"/>
          <w:szCs w:val="24"/>
        </w:rPr>
        <w:t xml:space="preserve">and </w:t>
      </w:r>
      <w:r w:rsidR="00CD0667" w:rsidRPr="00CD0667">
        <w:rPr>
          <w:rFonts w:ascii="Times New Roman" w:hAnsi="Times New Roman" w:cs="Times New Roman"/>
          <w:i/>
          <w:sz w:val="24"/>
          <w:szCs w:val="24"/>
        </w:rPr>
        <w:t xml:space="preserve">qaraaraa 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‘sound of bamboo </w:t>
      </w:r>
      <w:r w:rsidR="00834FA4">
        <w:rPr>
          <w:rFonts w:ascii="Times New Roman" w:hAnsi="Times New Roman" w:cs="Times New Roman"/>
          <w:sz w:val="24"/>
          <w:szCs w:val="24"/>
        </w:rPr>
        <w:t>cracking</w:t>
      </w:r>
      <w:r w:rsidR="00CD0667">
        <w:rPr>
          <w:rFonts w:ascii="Times New Roman" w:hAnsi="Times New Roman" w:cs="Times New Roman"/>
          <w:sz w:val="24"/>
          <w:szCs w:val="24"/>
        </w:rPr>
        <w:t>.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’ </w:t>
      </w:r>
      <w:r w:rsidR="00CD0667">
        <w:rPr>
          <w:rFonts w:ascii="Times New Roman" w:hAnsi="Times New Roman" w:cs="Times New Roman"/>
          <w:sz w:val="24"/>
          <w:szCs w:val="24"/>
        </w:rPr>
        <w:t>One onomatopoeia employs a consonant that does not otherwise occur in the Fakamae</w:t>
      </w:r>
      <w:r w:rsidR="000B1CBC">
        <w:rPr>
          <w:rFonts w:ascii="Times New Roman" w:hAnsi="Times New Roman" w:cs="Times New Roman"/>
          <w:sz w:val="24"/>
          <w:szCs w:val="24"/>
        </w:rPr>
        <w:t xml:space="preserve"> phoneme</w:t>
      </w:r>
      <w:r w:rsidR="00CD0667">
        <w:rPr>
          <w:rFonts w:ascii="Times New Roman" w:hAnsi="Times New Roman" w:cs="Times New Roman"/>
          <w:sz w:val="24"/>
          <w:szCs w:val="24"/>
        </w:rPr>
        <w:t xml:space="preserve"> inventory. The sound [</w:t>
      </w:r>
      <w:r w:rsidR="00CD0667" w:rsidRPr="00CD0667">
        <w:rPr>
          <w:rFonts w:ascii="Times New Roman" w:hAnsi="Times New Roman" w:cs="Times New Roman"/>
          <w:sz w:val="24"/>
          <w:szCs w:val="24"/>
        </w:rPr>
        <w:t>ʃ</w:t>
      </w:r>
      <w:r w:rsidR="00CD0667">
        <w:rPr>
          <w:rFonts w:ascii="Times New Roman" w:hAnsi="Times New Roman" w:cs="Times New Roman"/>
          <w:sz w:val="24"/>
          <w:szCs w:val="24"/>
        </w:rPr>
        <w:t xml:space="preserve">] occurs in </w:t>
      </w:r>
      <w:r w:rsidR="00CD0667" w:rsidRPr="00CD0667">
        <w:rPr>
          <w:rFonts w:ascii="Times New Roman" w:hAnsi="Times New Roman" w:cs="Times New Roman"/>
          <w:i/>
          <w:sz w:val="24"/>
          <w:szCs w:val="24"/>
        </w:rPr>
        <w:t>ksh</w:t>
      </w:r>
      <w:r w:rsidR="00CD0667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 of </w:t>
      </w:r>
      <w:r w:rsidR="00821386">
        <w:rPr>
          <w:rFonts w:ascii="Times New Roman" w:hAnsi="Times New Roman" w:cs="Times New Roman"/>
          <w:sz w:val="24"/>
          <w:szCs w:val="24"/>
        </w:rPr>
        <w:t xml:space="preserve">a </w:t>
      </w:r>
      <w:r w:rsidR="00CD0667" w:rsidRPr="00CD0667">
        <w:rPr>
          <w:rFonts w:ascii="Times New Roman" w:hAnsi="Times New Roman" w:cs="Times New Roman"/>
          <w:sz w:val="24"/>
          <w:szCs w:val="24"/>
        </w:rPr>
        <w:t>silver-eared honey eater</w:t>
      </w:r>
      <w:r w:rsidR="00CD0667">
        <w:rPr>
          <w:rFonts w:ascii="Times New Roman" w:hAnsi="Times New Roman" w:cs="Times New Roman"/>
          <w:sz w:val="24"/>
          <w:szCs w:val="24"/>
        </w:rPr>
        <w:t>.</w:t>
      </w:r>
      <w:r w:rsidR="00CD0667" w:rsidRPr="00CD0667">
        <w:rPr>
          <w:rFonts w:ascii="Times New Roman" w:hAnsi="Times New Roman" w:cs="Times New Roman"/>
          <w:sz w:val="24"/>
          <w:szCs w:val="24"/>
        </w:rPr>
        <w:t>’</w:t>
      </w:r>
      <w:r w:rsidR="00CD0667">
        <w:rPr>
          <w:rFonts w:ascii="Times New Roman" w:hAnsi="Times New Roman" w:cs="Times New Roman"/>
          <w:sz w:val="24"/>
          <w:szCs w:val="24"/>
        </w:rPr>
        <w:t xml:space="preserve"> </w:t>
      </w:r>
      <w:r w:rsidR="007618E1">
        <w:rPr>
          <w:rFonts w:ascii="Times New Roman" w:hAnsi="Times New Roman" w:cs="Times New Roman"/>
          <w:sz w:val="24"/>
          <w:szCs w:val="24"/>
        </w:rPr>
        <w:t>The Fakamae orthography does not include a symbol for [</w:t>
      </w:r>
      <w:r w:rsidR="007618E1" w:rsidRPr="00CD0667">
        <w:rPr>
          <w:rFonts w:ascii="Times New Roman" w:hAnsi="Times New Roman" w:cs="Times New Roman"/>
          <w:sz w:val="24"/>
          <w:szCs w:val="24"/>
        </w:rPr>
        <w:t>ʃ</w:t>
      </w:r>
      <w:r w:rsidR="007618E1">
        <w:rPr>
          <w:rFonts w:ascii="Times New Roman" w:hAnsi="Times New Roman" w:cs="Times New Roman"/>
          <w:sz w:val="24"/>
          <w:szCs w:val="24"/>
        </w:rPr>
        <w:t xml:space="preserve">], and thus the digraph &lt;sh&gt; is used following </w:t>
      </w:r>
      <w:r w:rsidR="000D34AF">
        <w:rPr>
          <w:rFonts w:ascii="Times New Roman" w:hAnsi="Times New Roman" w:cs="Times New Roman"/>
          <w:sz w:val="24"/>
          <w:szCs w:val="24"/>
        </w:rPr>
        <w:t xml:space="preserve">native speaker convention and </w:t>
      </w:r>
      <w:r w:rsidR="007618E1">
        <w:rPr>
          <w:rFonts w:ascii="Times New Roman" w:hAnsi="Times New Roman" w:cs="Times New Roman"/>
          <w:sz w:val="24"/>
          <w:szCs w:val="24"/>
        </w:rPr>
        <w:t xml:space="preserve">English orthography. </w:t>
      </w:r>
      <w:commentRangeStart w:id="1"/>
      <w:r w:rsidR="007618E1">
        <w:rPr>
          <w:rFonts w:ascii="Times New Roman" w:hAnsi="Times New Roman" w:cs="Times New Roman"/>
          <w:sz w:val="24"/>
          <w:szCs w:val="24"/>
        </w:rPr>
        <w:t xml:space="preserve">(English is </w:t>
      </w:r>
      <w:r w:rsidR="000D34AF">
        <w:rPr>
          <w:rFonts w:ascii="Times New Roman" w:hAnsi="Times New Roman" w:cs="Times New Roman"/>
          <w:sz w:val="24"/>
          <w:szCs w:val="24"/>
        </w:rPr>
        <w:t xml:space="preserve">a </w:t>
      </w:r>
      <w:r w:rsidR="007618E1">
        <w:rPr>
          <w:rFonts w:ascii="Times New Roman" w:hAnsi="Times New Roman" w:cs="Times New Roman"/>
          <w:sz w:val="24"/>
          <w:szCs w:val="24"/>
        </w:rPr>
        <w:t xml:space="preserve">primary language of education on Emae Island, </w:t>
      </w:r>
      <w:r w:rsidR="000D34AF">
        <w:rPr>
          <w:rFonts w:ascii="Times New Roman" w:hAnsi="Times New Roman" w:cs="Times New Roman"/>
          <w:sz w:val="24"/>
          <w:szCs w:val="24"/>
        </w:rPr>
        <w:t>alongside</w:t>
      </w:r>
      <w:r w:rsidR="007618E1">
        <w:rPr>
          <w:rFonts w:ascii="Times New Roman" w:hAnsi="Times New Roman" w:cs="Times New Roman"/>
          <w:sz w:val="24"/>
          <w:szCs w:val="24"/>
        </w:rPr>
        <w:t xml:space="preserve"> French and the national language of Vanuatu, Bislama.)</w:t>
      </w:r>
      <w:commentRangeEnd w:id="1"/>
      <w:r w:rsidR="00D44D06">
        <w:rPr>
          <w:rStyle w:val="Odkaznakomentr"/>
        </w:rPr>
        <w:commentReference w:id="1"/>
      </w:r>
      <w:r w:rsidR="007618E1">
        <w:rPr>
          <w:rFonts w:ascii="Times New Roman" w:hAnsi="Times New Roman" w:cs="Times New Roman"/>
          <w:sz w:val="24"/>
          <w:szCs w:val="24"/>
        </w:rPr>
        <w:t xml:space="preserve"> Consonant clusters are 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also unacceptable </w:t>
      </w:r>
      <w:r w:rsidR="00DB286C">
        <w:rPr>
          <w:rFonts w:ascii="Times New Roman" w:hAnsi="Times New Roman" w:cs="Times New Roman"/>
          <w:sz w:val="24"/>
          <w:szCs w:val="24"/>
        </w:rPr>
        <w:t xml:space="preserve">in Fakamae 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barring processes of </w:t>
      </w:r>
      <w:r w:rsidR="00485801" w:rsidRPr="00304766">
        <w:rPr>
          <w:rFonts w:ascii="Times New Roman" w:hAnsi="Times New Roman" w:cs="Times New Roman"/>
          <w:sz w:val="24"/>
          <w:szCs w:val="24"/>
        </w:rPr>
        <w:t xml:space="preserve">vowel syncope, glide formation, reduplication, borrowing, and V1 shortening within a </w:t>
      </w:r>
      <w:r w:rsidR="00485801">
        <w:rPr>
          <w:rFonts w:ascii="Times New Roman" w:hAnsi="Times New Roman" w:cs="Times New Roman"/>
          <w:sz w:val="24"/>
          <w:szCs w:val="24"/>
        </w:rPr>
        <w:t>serial verb construction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. Note that </w:t>
      </w:r>
      <w:r w:rsidR="005376A6">
        <w:rPr>
          <w:rFonts w:ascii="Times New Roman" w:hAnsi="Times New Roman" w:cs="Times New Roman"/>
          <w:i/>
          <w:sz w:val="24"/>
          <w:szCs w:val="24"/>
        </w:rPr>
        <w:t>kot</w:t>
      </w:r>
      <w:r w:rsidR="007618E1" w:rsidRPr="00304766">
        <w:rPr>
          <w:rFonts w:ascii="Times New Roman" w:hAnsi="Times New Roman" w:cs="Times New Roman"/>
          <w:i/>
          <w:sz w:val="24"/>
          <w:szCs w:val="24"/>
        </w:rPr>
        <w:t>kot</w:t>
      </w:r>
      <w:r w:rsidR="005376A6">
        <w:rPr>
          <w:rFonts w:ascii="Times New Roman" w:hAnsi="Times New Roman" w:cs="Times New Roman"/>
          <w:i/>
          <w:sz w:val="24"/>
          <w:szCs w:val="24"/>
        </w:rPr>
        <w:t>a</w:t>
      </w:r>
      <w:r w:rsidR="007618E1" w:rsidRPr="0030476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618E1" w:rsidRPr="00304766">
        <w:rPr>
          <w:rFonts w:ascii="Times New Roman" w:hAnsi="Times New Roman" w:cs="Times New Roman"/>
          <w:sz w:val="24"/>
          <w:szCs w:val="24"/>
        </w:rPr>
        <w:t>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 of </w:t>
      </w:r>
      <w:r w:rsidR="00821386">
        <w:rPr>
          <w:rFonts w:ascii="Times New Roman" w:hAnsi="Times New Roman" w:cs="Times New Roman"/>
          <w:sz w:val="24"/>
          <w:szCs w:val="24"/>
        </w:rPr>
        <w:t xml:space="preserve">a </w:t>
      </w:r>
      <w:r w:rsidR="000B1CBC">
        <w:rPr>
          <w:rFonts w:ascii="Times New Roman" w:hAnsi="Times New Roman" w:cs="Times New Roman"/>
          <w:sz w:val="24"/>
          <w:szCs w:val="24"/>
        </w:rPr>
        <w:t>hen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 laying </w:t>
      </w:r>
      <w:r w:rsidR="00DB286C">
        <w:rPr>
          <w:rFonts w:ascii="Times New Roman" w:hAnsi="Times New Roman" w:cs="Times New Roman"/>
          <w:sz w:val="24"/>
          <w:szCs w:val="24"/>
        </w:rPr>
        <w:t xml:space="preserve">an </w:t>
      </w:r>
      <w:r w:rsidR="007618E1" w:rsidRPr="00304766">
        <w:rPr>
          <w:rFonts w:ascii="Times New Roman" w:hAnsi="Times New Roman" w:cs="Times New Roman"/>
          <w:sz w:val="24"/>
          <w:szCs w:val="24"/>
        </w:rPr>
        <w:t xml:space="preserve">egg’ includes a </w:t>
      </w:r>
      <w:r w:rsidR="005376A6">
        <w:rPr>
          <w:rFonts w:ascii="Times New Roman" w:hAnsi="Times New Roman" w:cs="Times New Roman"/>
          <w:sz w:val="24"/>
          <w:szCs w:val="24"/>
        </w:rPr>
        <w:t>heterosyllabic consonant cluster</w:t>
      </w:r>
      <w:r w:rsidR="002343F7">
        <w:rPr>
          <w:rFonts w:ascii="Times New Roman" w:hAnsi="Times New Roman" w:cs="Times New Roman"/>
          <w:sz w:val="24"/>
          <w:szCs w:val="24"/>
        </w:rPr>
        <w:t xml:space="preserve">. </w:t>
      </w:r>
      <w:r w:rsidR="00225970">
        <w:rPr>
          <w:rFonts w:ascii="Times New Roman" w:hAnsi="Times New Roman" w:cs="Times New Roman"/>
          <w:sz w:val="24"/>
          <w:szCs w:val="24"/>
        </w:rPr>
        <w:t>It is unc</w:t>
      </w:r>
      <w:r w:rsidR="002343F7">
        <w:rPr>
          <w:rFonts w:ascii="Times New Roman" w:hAnsi="Times New Roman" w:cs="Times New Roman"/>
          <w:sz w:val="24"/>
          <w:szCs w:val="24"/>
        </w:rPr>
        <w:t xml:space="preserve">lear whether this is the </w:t>
      </w:r>
      <w:r>
        <w:rPr>
          <w:rFonts w:ascii="Times New Roman" w:hAnsi="Times New Roman" w:cs="Times New Roman"/>
          <w:sz w:val="24"/>
          <w:szCs w:val="24"/>
        </w:rPr>
        <w:t xml:space="preserve">result of </w:t>
      </w:r>
      <w:r w:rsidR="000B1CBC">
        <w:rPr>
          <w:rFonts w:ascii="Times New Roman" w:hAnsi="Times New Roman" w:cs="Times New Roman"/>
          <w:sz w:val="24"/>
          <w:szCs w:val="24"/>
        </w:rPr>
        <w:t>any of the above-mentioned processes by which consonant cluster</w:t>
      </w:r>
      <w:r w:rsidR="002343F7">
        <w:rPr>
          <w:rFonts w:ascii="Times New Roman" w:hAnsi="Times New Roman" w:cs="Times New Roman"/>
          <w:sz w:val="24"/>
          <w:szCs w:val="24"/>
        </w:rPr>
        <w:t>s</w:t>
      </w:r>
      <w:r w:rsidR="000B1CBC">
        <w:rPr>
          <w:rFonts w:ascii="Times New Roman" w:hAnsi="Times New Roman" w:cs="Times New Roman"/>
          <w:sz w:val="24"/>
          <w:szCs w:val="24"/>
        </w:rPr>
        <w:t xml:space="preserve"> acceptably occur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B6A">
        <w:rPr>
          <w:rFonts w:ascii="Times New Roman" w:hAnsi="Times New Roman" w:cs="Times New Roman"/>
          <w:sz w:val="24"/>
          <w:szCs w:val="24"/>
        </w:rPr>
        <w:t xml:space="preserve"> Earlier documentation includes the </w:t>
      </w:r>
      <w:r w:rsidR="000B1CBC">
        <w:rPr>
          <w:rFonts w:ascii="Times New Roman" w:hAnsi="Times New Roman" w:cs="Times New Roman"/>
          <w:sz w:val="24"/>
          <w:szCs w:val="24"/>
        </w:rPr>
        <w:t xml:space="preserve">corresponding </w:t>
      </w:r>
      <w:r w:rsidR="00D54B6A">
        <w:rPr>
          <w:rFonts w:ascii="Times New Roman" w:hAnsi="Times New Roman" w:cs="Times New Roman"/>
          <w:sz w:val="24"/>
          <w:szCs w:val="24"/>
        </w:rPr>
        <w:t>entry</w:t>
      </w:r>
      <w:r w:rsidR="000B1CBC">
        <w:rPr>
          <w:rFonts w:ascii="Times New Roman" w:hAnsi="Times New Roman" w:cs="Times New Roman"/>
          <w:sz w:val="24"/>
          <w:szCs w:val="24"/>
        </w:rPr>
        <w:t xml:space="preserve"> </w:t>
      </w:r>
      <w:r w:rsidR="000B1CBC" w:rsidRPr="00D54B6A">
        <w:rPr>
          <w:rFonts w:ascii="Times New Roman" w:hAnsi="Times New Roman" w:cs="Times New Roman"/>
          <w:i/>
          <w:sz w:val="24"/>
          <w:szCs w:val="24"/>
        </w:rPr>
        <w:t>kotakota</w:t>
      </w:r>
      <w:r w:rsidR="00D54B6A" w:rsidRPr="00DB286C">
        <w:rPr>
          <w:rFonts w:ascii="Times New Roman" w:hAnsi="Times New Roman" w:cs="Times New Roman"/>
          <w:sz w:val="24"/>
          <w:szCs w:val="24"/>
        </w:rPr>
        <w:t>,</w:t>
      </w:r>
      <w:r w:rsidR="00D54B6A">
        <w:rPr>
          <w:rFonts w:ascii="Times New Roman" w:hAnsi="Times New Roman" w:cs="Times New Roman"/>
          <w:sz w:val="24"/>
          <w:szCs w:val="24"/>
        </w:rPr>
        <w:t xml:space="preserve"> the orthography of whi</w:t>
      </w:r>
      <w:r w:rsidR="00DB286C">
        <w:rPr>
          <w:rFonts w:ascii="Times New Roman" w:hAnsi="Times New Roman" w:cs="Times New Roman"/>
          <w:sz w:val="24"/>
          <w:szCs w:val="24"/>
        </w:rPr>
        <w:t>ch suggests no long final vowel</w:t>
      </w:r>
      <w:r w:rsidR="00D54B6A">
        <w:rPr>
          <w:rFonts w:ascii="Times New Roman" w:hAnsi="Times New Roman" w:cs="Times New Roman"/>
          <w:sz w:val="24"/>
          <w:szCs w:val="24"/>
        </w:rPr>
        <w:t xml:space="preserve"> and no consonant cluster</w:t>
      </w:r>
      <w:r w:rsidR="000B1CBC">
        <w:rPr>
          <w:rFonts w:ascii="Times New Roman" w:hAnsi="Times New Roman" w:cs="Times New Roman"/>
          <w:sz w:val="24"/>
          <w:szCs w:val="24"/>
        </w:rPr>
        <w:t xml:space="preserve"> </w:t>
      </w:r>
      <w:r w:rsidR="000B1CBC" w:rsidRPr="00DB286C">
        <w:rPr>
          <w:rFonts w:ascii="Times New Roman" w:hAnsi="Times New Roman" w:cs="Times New Roman"/>
          <w:sz w:val="24"/>
          <w:szCs w:val="24"/>
        </w:rPr>
        <w:t>(Clark, 2009)</w:t>
      </w:r>
      <w:r w:rsidR="00D54B6A">
        <w:rPr>
          <w:rFonts w:ascii="Times New Roman" w:hAnsi="Times New Roman" w:cs="Times New Roman"/>
          <w:sz w:val="24"/>
          <w:szCs w:val="24"/>
        </w:rPr>
        <w:t xml:space="preserve">. An absence of audio recordings </w:t>
      </w:r>
      <w:r w:rsidR="00DB286C">
        <w:rPr>
          <w:rFonts w:ascii="Times New Roman" w:hAnsi="Times New Roman" w:cs="Times New Roman"/>
          <w:sz w:val="24"/>
          <w:szCs w:val="24"/>
        </w:rPr>
        <w:t xml:space="preserve">in relation to this </w:t>
      </w:r>
      <w:r w:rsidR="000B1CBC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DB286C">
        <w:rPr>
          <w:rFonts w:ascii="Times New Roman" w:hAnsi="Times New Roman" w:cs="Times New Roman"/>
          <w:sz w:val="24"/>
          <w:szCs w:val="24"/>
        </w:rPr>
        <w:t>documented entry</w:t>
      </w:r>
      <w:r w:rsidR="00D54B6A">
        <w:rPr>
          <w:rFonts w:ascii="Times New Roman" w:hAnsi="Times New Roman" w:cs="Times New Roman"/>
          <w:sz w:val="24"/>
          <w:szCs w:val="24"/>
        </w:rPr>
        <w:t xml:space="preserve"> makes it difficult to draw conclusions regarding the</w:t>
      </w:r>
      <w:r w:rsidR="00DB286C">
        <w:rPr>
          <w:rFonts w:ascii="Times New Roman" w:hAnsi="Times New Roman" w:cs="Times New Roman"/>
          <w:sz w:val="24"/>
          <w:szCs w:val="24"/>
        </w:rPr>
        <w:t xml:space="preserve"> phonological</w:t>
      </w:r>
      <w:r w:rsidR="00D54B6A">
        <w:rPr>
          <w:rFonts w:ascii="Times New Roman" w:hAnsi="Times New Roman" w:cs="Times New Roman"/>
          <w:sz w:val="24"/>
          <w:szCs w:val="24"/>
        </w:rPr>
        <w:t xml:space="preserve"> changes </w:t>
      </w:r>
      <w:r w:rsidR="00DB286C">
        <w:rPr>
          <w:rFonts w:ascii="Times New Roman" w:hAnsi="Times New Roman" w:cs="Times New Roman"/>
          <w:sz w:val="24"/>
          <w:szCs w:val="24"/>
        </w:rPr>
        <w:t>undergone by</w:t>
      </w:r>
      <w:r w:rsidR="00D54B6A">
        <w:rPr>
          <w:rFonts w:ascii="Times New Roman" w:hAnsi="Times New Roman" w:cs="Times New Roman"/>
          <w:sz w:val="24"/>
          <w:szCs w:val="24"/>
        </w:rPr>
        <w:t xml:space="preserve"> </w:t>
      </w:r>
      <w:r w:rsidR="00485801">
        <w:rPr>
          <w:rFonts w:ascii="Times New Roman" w:hAnsi="Times New Roman" w:cs="Times New Roman"/>
          <w:sz w:val="24"/>
          <w:szCs w:val="24"/>
        </w:rPr>
        <w:t xml:space="preserve">this </w:t>
      </w:r>
      <w:r w:rsidR="000B1CBC">
        <w:rPr>
          <w:rFonts w:ascii="Times New Roman" w:hAnsi="Times New Roman" w:cs="Times New Roman"/>
          <w:sz w:val="24"/>
          <w:szCs w:val="24"/>
        </w:rPr>
        <w:t>onomatopoeia</w:t>
      </w:r>
      <w:r w:rsidR="00D54B6A">
        <w:rPr>
          <w:rFonts w:ascii="Times New Roman" w:hAnsi="Times New Roman" w:cs="Times New Roman"/>
          <w:sz w:val="24"/>
          <w:szCs w:val="24"/>
        </w:rPr>
        <w:t xml:space="preserve"> over time. </w:t>
      </w:r>
    </w:p>
    <w:p w14:paraId="47B2279A" w14:textId="77777777" w:rsidR="007618E1" w:rsidRPr="00304766" w:rsidRDefault="007618E1" w:rsidP="00CD06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A621EE" w14:textId="77777777" w:rsidR="00304766" w:rsidRDefault="00304766" w:rsidP="0030476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Syllabic structure</w:t>
      </w:r>
    </w:p>
    <w:p w14:paraId="387058EA" w14:textId="5D5B88DD" w:rsidR="002B3E97" w:rsidRPr="000D34AF" w:rsidRDefault="00304766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Fakamae is a mora based language. The common syllable structures are </w:t>
      </w:r>
      <w:r w:rsidRPr="00304766">
        <w:rPr>
          <w:rFonts w:ascii="Times New Roman" w:hAnsi="Times New Roman" w:cs="Times New Roman"/>
          <w:sz w:val="24"/>
          <w:szCs w:val="24"/>
        </w:rPr>
        <w:t>V, VV, CV</w:t>
      </w:r>
      <w:r w:rsidR="000D34AF">
        <w:rPr>
          <w:rFonts w:ascii="Times New Roman" w:hAnsi="Times New Roman" w:cs="Times New Roman"/>
          <w:sz w:val="24"/>
          <w:szCs w:val="24"/>
        </w:rPr>
        <w:t>,</w:t>
      </w:r>
      <w:r w:rsidRPr="00304766">
        <w:rPr>
          <w:rFonts w:ascii="Times New Roman" w:hAnsi="Times New Roman" w:cs="Times New Roman"/>
          <w:sz w:val="24"/>
          <w:szCs w:val="24"/>
        </w:rPr>
        <w:t xml:space="preserve"> and CVV. </w:t>
      </w:r>
      <w:r>
        <w:rPr>
          <w:rFonts w:ascii="Times New Roman" w:hAnsi="Times New Roman" w:cs="Times New Roman"/>
          <w:sz w:val="24"/>
          <w:szCs w:val="24"/>
        </w:rPr>
        <w:t>There are additional s</w:t>
      </w:r>
      <w:r w:rsidR="00B61E1B">
        <w:rPr>
          <w:rFonts w:ascii="Times New Roman" w:hAnsi="Times New Roman" w:cs="Times New Roman"/>
          <w:sz w:val="24"/>
          <w:szCs w:val="24"/>
        </w:rPr>
        <w:t>yllable s</w:t>
      </w:r>
      <w:r>
        <w:rPr>
          <w:rFonts w:ascii="Times New Roman" w:hAnsi="Times New Roman" w:cs="Times New Roman"/>
          <w:sz w:val="24"/>
          <w:szCs w:val="24"/>
        </w:rPr>
        <w:t>tructures which involve p</w:t>
      </w:r>
      <w:r w:rsidRPr="00304766">
        <w:rPr>
          <w:rFonts w:ascii="Times New Roman" w:hAnsi="Times New Roman" w:cs="Times New Roman"/>
          <w:sz w:val="24"/>
          <w:szCs w:val="24"/>
        </w:rPr>
        <w:t>honetic consonant clusters and word final codas</w:t>
      </w:r>
      <w:r>
        <w:rPr>
          <w:rFonts w:ascii="Times New Roman" w:hAnsi="Times New Roman" w:cs="Times New Roman"/>
          <w:sz w:val="24"/>
          <w:szCs w:val="24"/>
        </w:rPr>
        <w:t xml:space="preserve">. These are </w:t>
      </w:r>
      <w:r w:rsidRPr="00304766">
        <w:rPr>
          <w:rFonts w:ascii="Times New Roman" w:hAnsi="Times New Roman" w:cs="Times New Roman"/>
          <w:sz w:val="24"/>
          <w:szCs w:val="24"/>
        </w:rPr>
        <w:t xml:space="preserve">CCV, CCVV, CVC, and CVVC. </w:t>
      </w:r>
      <w:r>
        <w:rPr>
          <w:rFonts w:ascii="Times New Roman" w:hAnsi="Times New Roman" w:cs="Times New Roman"/>
          <w:sz w:val="24"/>
          <w:szCs w:val="24"/>
        </w:rPr>
        <w:t xml:space="preserve">These syllable structures </w:t>
      </w:r>
      <w:r w:rsidRPr="00304766">
        <w:rPr>
          <w:rFonts w:ascii="Times New Roman" w:hAnsi="Times New Roman" w:cs="Times New Roman"/>
          <w:sz w:val="24"/>
          <w:szCs w:val="24"/>
        </w:rPr>
        <w:t xml:space="preserve">can occur as a result of vowel syncope, glide formation, reduplication, borrowing, and V1 shortening within a </w:t>
      </w:r>
      <w:r>
        <w:rPr>
          <w:rFonts w:ascii="Times New Roman" w:hAnsi="Times New Roman" w:cs="Times New Roman"/>
          <w:sz w:val="24"/>
          <w:szCs w:val="24"/>
        </w:rPr>
        <w:t>serial verb construction</w:t>
      </w:r>
      <w:r w:rsidR="00B61E1B">
        <w:rPr>
          <w:rFonts w:ascii="Times New Roman" w:hAnsi="Times New Roman" w:cs="Times New Roman"/>
          <w:sz w:val="24"/>
          <w:szCs w:val="24"/>
        </w:rPr>
        <w:t xml:space="preserve"> (Dewar, forthcoming)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4766">
        <w:rPr>
          <w:rFonts w:ascii="Times New Roman" w:hAnsi="Times New Roman" w:cs="Times New Roman"/>
          <w:sz w:val="24"/>
          <w:szCs w:val="24"/>
        </w:rPr>
        <w:t xml:space="preserve"> </w:t>
      </w:r>
      <w:r w:rsidR="00F00C26">
        <w:rPr>
          <w:rFonts w:ascii="Times New Roman" w:hAnsi="Times New Roman" w:cs="Times New Roman"/>
          <w:sz w:val="24"/>
          <w:szCs w:val="24"/>
        </w:rPr>
        <w:t xml:space="preserve"> </w:t>
      </w:r>
      <w:r w:rsidR="00B61E1B">
        <w:rPr>
          <w:rFonts w:ascii="Times New Roman" w:hAnsi="Times New Roman" w:cs="Times New Roman"/>
          <w:sz w:val="24"/>
          <w:szCs w:val="24"/>
        </w:rPr>
        <w:t xml:space="preserve">The most common syllable structure in Fakamae onomatopoeias is CVV. </w:t>
      </w:r>
      <w:r w:rsidR="00F00C26">
        <w:rPr>
          <w:rFonts w:ascii="Times New Roman" w:hAnsi="Times New Roman" w:cs="Times New Roman"/>
          <w:sz w:val="24"/>
          <w:szCs w:val="24"/>
        </w:rPr>
        <w:t xml:space="preserve">The onomatopoeia </w:t>
      </w:r>
      <w:r w:rsidR="00821386" w:rsidRPr="006419F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821386" w:rsidRPr="006419FE">
        <w:rPr>
          <w:rFonts w:ascii="Times New Roman" w:hAnsi="Times New Roman" w:cs="Times New Roman"/>
          <w:sz w:val="24"/>
          <w:szCs w:val="24"/>
        </w:rPr>
        <w:t>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821386" w:rsidRPr="006419FE">
        <w:rPr>
          <w:rFonts w:ascii="Times New Roman" w:hAnsi="Times New Roman" w:cs="Times New Roman"/>
          <w:sz w:val="24"/>
          <w:szCs w:val="24"/>
        </w:rPr>
        <w:t xml:space="preserve"> of a fruit dove</w:t>
      </w:r>
      <w:r w:rsidR="00821386">
        <w:rPr>
          <w:rFonts w:ascii="Times New Roman" w:hAnsi="Times New Roman" w:cs="Times New Roman"/>
          <w:sz w:val="24"/>
          <w:szCs w:val="24"/>
        </w:rPr>
        <w:t xml:space="preserve">’ is a single syllable word consisting of only </w:t>
      </w:r>
      <w:r w:rsidR="00B97E0C">
        <w:rPr>
          <w:rFonts w:ascii="Times New Roman" w:hAnsi="Times New Roman" w:cs="Times New Roman"/>
          <w:sz w:val="24"/>
          <w:szCs w:val="24"/>
        </w:rPr>
        <w:t>a trill.</w:t>
      </w:r>
      <w:r w:rsidR="00B61E1B">
        <w:rPr>
          <w:rFonts w:ascii="Times New Roman" w:hAnsi="Times New Roman" w:cs="Times New Roman"/>
          <w:sz w:val="24"/>
          <w:szCs w:val="24"/>
        </w:rPr>
        <w:t xml:space="preserve"> </w:t>
      </w:r>
      <w:r w:rsidR="00821386">
        <w:rPr>
          <w:rFonts w:ascii="Times New Roman" w:hAnsi="Times New Roman" w:cs="Times New Roman"/>
          <w:i/>
          <w:sz w:val="24"/>
          <w:szCs w:val="24"/>
        </w:rPr>
        <w:t>K</w:t>
      </w:r>
      <w:r w:rsidRPr="007618E1">
        <w:rPr>
          <w:rFonts w:ascii="Times New Roman" w:hAnsi="Times New Roman" w:cs="Times New Roman"/>
          <w:i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C26">
        <w:rPr>
          <w:rFonts w:ascii="Times New Roman" w:hAnsi="Times New Roman" w:cs="Times New Roman"/>
          <w:sz w:val="24"/>
          <w:szCs w:val="24"/>
        </w:rPr>
        <w:t>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F00C26" w:rsidRPr="00CD0667">
        <w:rPr>
          <w:rFonts w:ascii="Times New Roman" w:hAnsi="Times New Roman" w:cs="Times New Roman"/>
          <w:sz w:val="24"/>
          <w:szCs w:val="24"/>
        </w:rPr>
        <w:t xml:space="preserve"> of </w:t>
      </w:r>
      <w:r w:rsidR="00821386">
        <w:rPr>
          <w:rFonts w:ascii="Times New Roman" w:hAnsi="Times New Roman" w:cs="Times New Roman"/>
          <w:sz w:val="24"/>
          <w:szCs w:val="24"/>
        </w:rPr>
        <w:t xml:space="preserve">a </w:t>
      </w:r>
      <w:r w:rsidR="00F00C26" w:rsidRPr="00CD0667">
        <w:rPr>
          <w:rFonts w:ascii="Times New Roman" w:hAnsi="Times New Roman" w:cs="Times New Roman"/>
          <w:sz w:val="24"/>
          <w:szCs w:val="24"/>
        </w:rPr>
        <w:t>silver-eared honey eater</w:t>
      </w:r>
      <w:r w:rsidR="00F00C26">
        <w:rPr>
          <w:rFonts w:ascii="Times New Roman" w:hAnsi="Times New Roman" w:cs="Times New Roman"/>
          <w:sz w:val="24"/>
          <w:szCs w:val="24"/>
        </w:rPr>
        <w:t>’ is a</w:t>
      </w:r>
      <w:r w:rsidR="00821386">
        <w:rPr>
          <w:rFonts w:ascii="Times New Roman" w:hAnsi="Times New Roman" w:cs="Times New Roman"/>
          <w:sz w:val="24"/>
          <w:szCs w:val="24"/>
        </w:rPr>
        <w:t>lso a</w:t>
      </w:r>
      <w:r w:rsidR="00F00C26">
        <w:rPr>
          <w:rFonts w:ascii="Times New Roman" w:hAnsi="Times New Roman" w:cs="Times New Roman"/>
          <w:sz w:val="24"/>
          <w:szCs w:val="24"/>
        </w:rPr>
        <w:t xml:space="preserve"> single syllable word containing only consonants. Th</w:t>
      </w:r>
      <w:r w:rsidR="008213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syllable structure </w:t>
      </w:r>
      <w:r w:rsidR="00821386">
        <w:rPr>
          <w:rFonts w:ascii="Times New Roman" w:hAnsi="Times New Roman" w:cs="Times New Roman"/>
          <w:sz w:val="24"/>
          <w:szCs w:val="24"/>
        </w:rPr>
        <w:t xml:space="preserve">of both of these words is </w:t>
      </w:r>
      <w:r>
        <w:rPr>
          <w:rFonts w:ascii="Times New Roman" w:hAnsi="Times New Roman" w:cs="Times New Roman"/>
          <w:sz w:val="24"/>
          <w:szCs w:val="24"/>
        </w:rPr>
        <w:t xml:space="preserve">otherwise unacceptable in Fakamae as the nucleus of a syllable must </w:t>
      </w:r>
      <w:r w:rsidR="000D34AF">
        <w:rPr>
          <w:rFonts w:ascii="Times New Roman" w:hAnsi="Times New Roman" w:cs="Times New Roman"/>
          <w:sz w:val="24"/>
          <w:szCs w:val="24"/>
        </w:rPr>
        <w:t xml:space="preserve">ordinarily </w:t>
      </w:r>
      <w:r>
        <w:rPr>
          <w:rFonts w:ascii="Times New Roman" w:hAnsi="Times New Roman" w:cs="Times New Roman"/>
          <w:sz w:val="24"/>
          <w:szCs w:val="24"/>
        </w:rPr>
        <w:t>be occupied by a vowel.</w:t>
      </w:r>
      <w:r w:rsidR="00F00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DE5A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0D1F845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Stress</w:t>
      </w:r>
    </w:p>
    <w:p w14:paraId="122E0CD1" w14:textId="284D211B" w:rsidR="00A74420" w:rsidRDefault="00EF6DD6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Fakamae has a fixed stress pattern of right-aligned moraic trochees. It is a head foot left system: in words of more than one foot, primary stress falls within the left foot. However, Fakamae also follows a ‘weight to stress’ rule </w:t>
      </w:r>
      <w:r w:rsidRPr="00B61E1B">
        <w:rPr>
          <w:rFonts w:ascii="Times New Roman" w:hAnsi="Times New Roman" w:cs="Times New Roman"/>
          <w:sz w:val="24"/>
          <w:szCs w:val="24"/>
        </w:rPr>
        <w:t>(</w:t>
      </w:r>
      <w:r w:rsidR="00B61E1B" w:rsidRPr="00B61E1B">
        <w:rPr>
          <w:rFonts w:ascii="Times New Roman" w:hAnsi="Times New Roman" w:cs="Times New Roman"/>
          <w:sz w:val="24"/>
          <w:szCs w:val="24"/>
        </w:rPr>
        <w:t>Prince, 1990</w:t>
      </w:r>
      <w:r w:rsidRPr="00B61E1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Under this rule, the language’s regular stress pattern is overridden when a single syllable foot occurs within a word of more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than one foot. In these cases, primary stress falls </w:t>
      </w:r>
      <w:r w:rsidR="005F1282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single syllable foot regardless of its position in relation to other feet within the word.</w:t>
      </w:r>
      <w:r w:rsidR="007F3D57">
        <w:rPr>
          <w:rFonts w:ascii="Times New Roman" w:hAnsi="Times New Roman" w:cs="Times New Roman"/>
          <w:sz w:val="24"/>
          <w:szCs w:val="24"/>
        </w:rPr>
        <w:t xml:space="preserve"> Onomatopoeias follow the stress rules of Fakamae. All </w:t>
      </w:r>
      <w:r w:rsidR="00B97E0C">
        <w:rPr>
          <w:rFonts w:ascii="Times New Roman" w:hAnsi="Times New Roman" w:cs="Times New Roman"/>
          <w:sz w:val="24"/>
          <w:szCs w:val="24"/>
        </w:rPr>
        <w:t xml:space="preserve">of </w:t>
      </w:r>
      <w:r w:rsidR="007F3D57">
        <w:rPr>
          <w:rFonts w:ascii="Times New Roman" w:hAnsi="Times New Roman" w:cs="Times New Roman"/>
          <w:sz w:val="24"/>
          <w:szCs w:val="24"/>
        </w:rPr>
        <w:t xml:space="preserve">the onomatopoeias </w:t>
      </w:r>
      <w:r w:rsidR="00DB1ADF">
        <w:rPr>
          <w:rFonts w:ascii="Times New Roman" w:hAnsi="Times New Roman" w:cs="Times New Roman"/>
          <w:sz w:val="24"/>
          <w:szCs w:val="24"/>
        </w:rPr>
        <w:t>which contain</w:t>
      </w:r>
      <w:r w:rsidR="007F3D57">
        <w:rPr>
          <w:rFonts w:ascii="Times New Roman" w:hAnsi="Times New Roman" w:cs="Times New Roman"/>
          <w:sz w:val="24"/>
          <w:szCs w:val="24"/>
        </w:rPr>
        <w:t xml:space="preserve"> vowels c</w:t>
      </w:r>
      <w:r w:rsidR="00DB1ADF">
        <w:rPr>
          <w:rFonts w:ascii="Times New Roman" w:hAnsi="Times New Roman" w:cs="Times New Roman"/>
          <w:sz w:val="24"/>
          <w:szCs w:val="24"/>
        </w:rPr>
        <w:t>onsist of</w:t>
      </w:r>
      <w:r w:rsidR="007F3D57">
        <w:rPr>
          <w:rFonts w:ascii="Times New Roman" w:hAnsi="Times New Roman" w:cs="Times New Roman"/>
          <w:sz w:val="24"/>
          <w:szCs w:val="24"/>
        </w:rPr>
        <w:t xml:space="preserve"> at least one long vowel, meaning that stress occurs within th</w:t>
      </w:r>
      <w:r w:rsidR="00DB1ADF">
        <w:rPr>
          <w:rFonts w:ascii="Times New Roman" w:hAnsi="Times New Roman" w:cs="Times New Roman"/>
          <w:sz w:val="24"/>
          <w:szCs w:val="24"/>
        </w:rPr>
        <w:t>at</w:t>
      </w:r>
      <w:r w:rsidR="007F3D57">
        <w:rPr>
          <w:rFonts w:ascii="Times New Roman" w:hAnsi="Times New Roman" w:cs="Times New Roman"/>
          <w:sz w:val="24"/>
          <w:szCs w:val="24"/>
        </w:rPr>
        <w:t xml:space="preserve"> single syllable f</w:t>
      </w:r>
      <w:r w:rsidR="00DB1ADF">
        <w:rPr>
          <w:rFonts w:ascii="Times New Roman" w:hAnsi="Times New Roman" w:cs="Times New Roman"/>
          <w:sz w:val="24"/>
          <w:szCs w:val="24"/>
        </w:rPr>
        <w:t>oo</w:t>
      </w:r>
      <w:r w:rsidR="007F3D57">
        <w:rPr>
          <w:rFonts w:ascii="Times New Roman" w:hAnsi="Times New Roman" w:cs="Times New Roman"/>
          <w:sz w:val="24"/>
          <w:szCs w:val="24"/>
        </w:rPr>
        <w:t>t</w:t>
      </w:r>
      <w:r w:rsidR="00DB1ADF">
        <w:rPr>
          <w:rFonts w:ascii="Times New Roman" w:hAnsi="Times New Roman" w:cs="Times New Roman"/>
          <w:sz w:val="24"/>
          <w:szCs w:val="24"/>
        </w:rPr>
        <w:t xml:space="preserve"> regardless of whether or not it is the leftmost foot within the word</w:t>
      </w:r>
      <w:r w:rsidR="007F3D57">
        <w:rPr>
          <w:rFonts w:ascii="Times New Roman" w:hAnsi="Times New Roman" w:cs="Times New Roman"/>
          <w:sz w:val="24"/>
          <w:szCs w:val="24"/>
        </w:rPr>
        <w:t xml:space="preserve">. </w:t>
      </w:r>
      <w:r w:rsidR="00DB1ADF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DB1ADF" w:rsidRPr="00DB1ADF">
        <w:rPr>
          <w:rFonts w:ascii="Times New Roman" w:hAnsi="Times New Roman" w:cs="Times New Roman"/>
          <w:i/>
          <w:sz w:val="24"/>
          <w:szCs w:val="24"/>
        </w:rPr>
        <w:t>kotkotaa</w:t>
      </w:r>
      <w:r w:rsidR="00DB1ADF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DB1ADF">
        <w:rPr>
          <w:rFonts w:ascii="Times New Roman" w:hAnsi="Times New Roman" w:cs="Times New Roman"/>
          <w:sz w:val="24"/>
          <w:szCs w:val="24"/>
        </w:rPr>
        <w:t xml:space="preserve"> of a hen laying an egg’ has </w:t>
      </w:r>
      <w:r w:rsidR="001776DE">
        <w:rPr>
          <w:rFonts w:ascii="Times New Roman" w:hAnsi="Times New Roman" w:cs="Times New Roman"/>
          <w:sz w:val="24"/>
          <w:szCs w:val="24"/>
        </w:rPr>
        <w:t xml:space="preserve">a </w:t>
      </w:r>
      <w:r w:rsidR="00DB1ADF">
        <w:rPr>
          <w:rFonts w:ascii="Times New Roman" w:hAnsi="Times New Roman" w:cs="Times New Roman"/>
          <w:sz w:val="24"/>
          <w:szCs w:val="24"/>
        </w:rPr>
        <w:t>stress pattern</w:t>
      </w:r>
      <w:r w:rsidR="001776DE">
        <w:rPr>
          <w:rFonts w:ascii="Times New Roman" w:hAnsi="Times New Roman" w:cs="Times New Roman"/>
          <w:sz w:val="24"/>
          <w:szCs w:val="24"/>
        </w:rPr>
        <w:t xml:space="preserve"> in which the rightmost foot carries</w:t>
      </w:r>
      <w:r w:rsidR="00DB1ADF">
        <w:rPr>
          <w:rFonts w:ascii="Times New Roman" w:hAnsi="Times New Roman" w:cs="Times New Roman"/>
          <w:sz w:val="24"/>
          <w:szCs w:val="24"/>
        </w:rPr>
        <w:t xml:space="preserve"> primary stress because it is a single syllable foot: </w:t>
      </w:r>
      <w:r w:rsidR="00DB1ADF" w:rsidRPr="007F3D57">
        <w:rPr>
          <w:rFonts w:ascii="Times New Roman" w:hAnsi="Times New Roman" w:cs="Times New Roman"/>
        </w:rPr>
        <w:t>/</w:t>
      </w:r>
      <w:r w:rsidR="00DB1ADF" w:rsidRPr="00836A72">
        <w:rPr>
          <w:rFonts w:ascii="Times New Roman" w:hAnsi="Times New Roman" w:cs="Times New Roman"/>
          <w:sz w:val="24"/>
          <w:szCs w:val="24"/>
        </w:rPr>
        <w:t>ˌ</w:t>
      </w:r>
      <w:r w:rsidR="00DB1ADF">
        <w:rPr>
          <w:rFonts w:ascii="Times New Roman" w:hAnsi="Times New Roman" w:cs="Times New Roman"/>
          <w:sz w:val="24"/>
          <w:szCs w:val="24"/>
        </w:rPr>
        <w:t>k</w:t>
      </w:r>
      <w:r w:rsidR="00DB1ADF" w:rsidRPr="00B56962">
        <w:rPr>
          <w:rFonts w:ascii="Times New Roman" w:hAnsi="Times New Roman" w:cs="Times New Roman"/>
          <w:sz w:val="24"/>
          <w:szCs w:val="24"/>
        </w:rPr>
        <w:t>œ</w:t>
      </w:r>
      <w:r w:rsidR="00DB1ADF" w:rsidRPr="001937CC">
        <w:rPr>
          <w:rFonts w:ascii="Times New Roman" w:hAnsi="Times New Roman" w:cs="Times New Roman"/>
          <w:sz w:val="24"/>
          <w:szCs w:val="24"/>
        </w:rPr>
        <w:t>t̪</w:t>
      </w:r>
      <w:r w:rsidR="00DB1ADF" w:rsidRPr="007F3D57">
        <w:rPr>
          <w:rFonts w:ascii="Times New Roman" w:hAnsi="Times New Roman" w:cs="Times New Roman"/>
          <w:sz w:val="24"/>
          <w:szCs w:val="24"/>
        </w:rPr>
        <w:t>.</w:t>
      </w:r>
      <w:r w:rsidR="00DB1ADF">
        <w:rPr>
          <w:rFonts w:ascii="Times New Roman" w:hAnsi="Times New Roman" w:cs="Times New Roman"/>
          <w:sz w:val="24"/>
          <w:szCs w:val="24"/>
        </w:rPr>
        <w:t>k</w:t>
      </w:r>
      <w:r w:rsidR="00DB1ADF" w:rsidRPr="00B56962">
        <w:rPr>
          <w:rFonts w:ascii="Times New Roman" w:hAnsi="Times New Roman" w:cs="Times New Roman"/>
          <w:sz w:val="24"/>
          <w:szCs w:val="24"/>
        </w:rPr>
        <w:t>œ</w:t>
      </w:r>
      <w:r w:rsidR="00DB1ADF">
        <w:rPr>
          <w:rFonts w:ascii="Times New Roman" w:hAnsi="Times New Roman" w:cs="Times New Roman"/>
          <w:sz w:val="24"/>
          <w:szCs w:val="24"/>
        </w:rPr>
        <w:t>.</w:t>
      </w:r>
      <w:r w:rsidR="00DB1ADF" w:rsidRPr="007F3D57">
        <w:rPr>
          <w:rFonts w:ascii="Times New Roman" w:hAnsi="Times New Roman" w:cs="Times New Roman"/>
          <w:sz w:val="24"/>
          <w:szCs w:val="24"/>
        </w:rPr>
        <w:t>ˈ</w:t>
      </w:r>
      <w:r w:rsidR="00DB1ADF" w:rsidRPr="001937CC">
        <w:rPr>
          <w:rFonts w:ascii="Times New Roman" w:hAnsi="Times New Roman" w:cs="Times New Roman"/>
          <w:sz w:val="24"/>
          <w:szCs w:val="24"/>
        </w:rPr>
        <w:t>t̪</w:t>
      </w:r>
      <w:r w:rsidR="00DB1ADF" w:rsidRPr="007F3D57">
        <w:rPr>
          <w:rFonts w:ascii="Times New Roman" w:hAnsi="Times New Roman" w:cs="Times New Roman"/>
          <w:sz w:val="24"/>
          <w:szCs w:val="24"/>
        </w:rPr>
        <w:t>ɐ</w:t>
      </w:r>
      <w:r w:rsidR="00DB1ADF">
        <w:rPr>
          <w:rFonts w:ascii="Times New Roman" w:hAnsi="Times New Roman" w:cs="Times New Roman"/>
          <w:sz w:val="24"/>
          <w:szCs w:val="24"/>
        </w:rPr>
        <w:t>ː</w:t>
      </w:r>
      <w:r w:rsidR="00DB1ADF" w:rsidRPr="007F3D57">
        <w:rPr>
          <w:rFonts w:ascii="Times New Roman" w:hAnsi="Times New Roman" w:cs="Times New Roman"/>
          <w:sz w:val="24"/>
          <w:szCs w:val="24"/>
        </w:rPr>
        <w:t>/</w:t>
      </w:r>
      <w:r w:rsidR="00DB1ADF">
        <w:rPr>
          <w:rFonts w:ascii="Times New Roman" w:hAnsi="Times New Roman" w:cs="Times New Roman"/>
          <w:sz w:val="24"/>
          <w:szCs w:val="24"/>
        </w:rPr>
        <w:t xml:space="preserve">. </w:t>
      </w:r>
      <w:r w:rsidR="007F3D57" w:rsidRPr="007F3D57">
        <w:rPr>
          <w:rFonts w:ascii="Times New Roman" w:hAnsi="Times New Roman" w:cs="Times New Roman"/>
          <w:sz w:val="24"/>
          <w:szCs w:val="24"/>
        </w:rPr>
        <w:t>The onomatopoeia</w:t>
      </w:r>
      <w:r w:rsidR="007F3D57">
        <w:rPr>
          <w:rFonts w:ascii="Times New Roman" w:hAnsi="Times New Roman" w:cs="Times New Roman"/>
          <w:i/>
          <w:sz w:val="24"/>
          <w:szCs w:val="24"/>
        </w:rPr>
        <w:t xml:space="preserve"> q</w:t>
      </w:r>
      <w:r w:rsidR="007F3D57" w:rsidRPr="00CD0667">
        <w:rPr>
          <w:rFonts w:ascii="Times New Roman" w:hAnsi="Times New Roman" w:cs="Times New Roman"/>
          <w:i/>
          <w:sz w:val="24"/>
          <w:szCs w:val="24"/>
        </w:rPr>
        <w:t xml:space="preserve">araaraa </w:t>
      </w:r>
      <w:r w:rsidR="007F3D57" w:rsidRPr="00CD0667">
        <w:rPr>
          <w:rFonts w:ascii="Times New Roman" w:hAnsi="Times New Roman" w:cs="Times New Roman"/>
          <w:sz w:val="24"/>
          <w:szCs w:val="24"/>
        </w:rPr>
        <w:t xml:space="preserve">‘sound of bamboo </w:t>
      </w:r>
      <w:r w:rsidR="00834FA4">
        <w:rPr>
          <w:rFonts w:ascii="Times New Roman" w:hAnsi="Times New Roman" w:cs="Times New Roman"/>
          <w:sz w:val="24"/>
          <w:szCs w:val="24"/>
        </w:rPr>
        <w:t>cracking</w:t>
      </w:r>
      <w:r w:rsidR="00834FA4" w:rsidRPr="00CD0667">
        <w:rPr>
          <w:rFonts w:ascii="Times New Roman" w:hAnsi="Times New Roman" w:cs="Times New Roman"/>
          <w:sz w:val="24"/>
          <w:szCs w:val="24"/>
        </w:rPr>
        <w:t>’</w:t>
      </w:r>
      <w:r w:rsidR="00834FA4">
        <w:rPr>
          <w:rFonts w:ascii="Times New Roman" w:hAnsi="Times New Roman" w:cs="Times New Roman"/>
          <w:sz w:val="24"/>
          <w:szCs w:val="24"/>
        </w:rPr>
        <w:t xml:space="preserve"> </w:t>
      </w:r>
      <w:r w:rsidR="007F3D57">
        <w:rPr>
          <w:rFonts w:ascii="Times New Roman" w:hAnsi="Times New Roman" w:cs="Times New Roman"/>
          <w:sz w:val="24"/>
          <w:szCs w:val="24"/>
        </w:rPr>
        <w:t>includes two single syllable feet. In this case the head foot left rule is observed, with the left-most single syllable foot carrying the primary stress</w:t>
      </w:r>
      <w:r w:rsidR="007F3D57" w:rsidRPr="007F3D57">
        <w:rPr>
          <w:rFonts w:ascii="Times New Roman" w:hAnsi="Times New Roman" w:cs="Times New Roman"/>
          <w:sz w:val="24"/>
          <w:szCs w:val="24"/>
        </w:rPr>
        <w:t xml:space="preserve">: </w:t>
      </w:r>
      <w:r w:rsidR="007F3D57" w:rsidRPr="007F3D57">
        <w:rPr>
          <w:rFonts w:ascii="Times New Roman" w:hAnsi="Times New Roman" w:cs="Times New Roman"/>
        </w:rPr>
        <w:t>/</w:t>
      </w:r>
      <w:r w:rsidR="007F3D57" w:rsidRPr="007F3D57">
        <w:rPr>
          <w:rFonts w:ascii="Times New Roman" w:hAnsi="Times New Roman" w:cs="Times New Roman"/>
          <w:sz w:val="24"/>
          <w:szCs w:val="24"/>
        </w:rPr>
        <w:t>ɡɐ.ˈrɐː.ˌrɐː/</w:t>
      </w:r>
      <w:r w:rsidR="007F3D57">
        <w:rPr>
          <w:rFonts w:ascii="Times New Roman" w:hAnsi="Times New Roman" w:cs="Times New Roman"/>
          <w:sz w:val="24"/>
          <w:szCs w:val="24"/>
        </w:rPr>
        <w:t>.</w:t>
      </w:r>
    </w:p>
    <w:p w14:paraId="0BAE65AD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C7F6238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Tone</w:t>
      </w:r>
    </w:p>
    <w:p w14:paraId="7DE7E1A8" w14:textId="77777777" w:rsidR="00A74420" w:rsidRDefault="004D7184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Fakamae is not a tonal language.</w:t>
      </w:r>
    </w:p>
    <w:p w14:paraId="43C8F459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F52E02A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Morphology and syntax</w:t>
      </w:r>
    </w:p>
    <w:p w14:paraId="796E58F6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57CDEE" w14:textId="77777777" w:rsidR="000E7CFE" w:rsidRPr="001F6AF6" w:rsidRDefault="000E7CFE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following subsections, onomatopoeias in Fakamae are discussed in relation to word-formation, word classes, and syntax. </w:t>
      </w:r>
    </w:p>
    <w:p w14:paraId="5883E0FA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65AB587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Word-formation</w:t>
      </w:r>
    </w:p>
    <w:p w14:paraId="70F2ECA8" w14:textId="5A676C3C" w:rsidR="007A1DCA" w:rsidRDefault="00736A99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productive </w:t>
      </w:r>
      <w:r w:rsidR="005F7B00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of word formation in Fakamae</w:t>
      </w:r>
      <w:r w:rsidR="00E13705">
        <w:rPr>
          <w:rFonts w:ascii="Times New Roman" w:hAnsi="Times New Roman" w:cs="Times New Roman"/>
          <w:sz w:val="24"/>
          <w:szCs w:val="24"/>
        </w:rPr>
        <w:t xml:space="preserve"> is via derivational a</w:t>
      </w:r>
      <w:r>
        <w:rPr>
          <w:rFonts w:ascii="Times New Roman" w:hAnsi="Times New Roman" w:cs="Times New Roman"/>
          <w:sz w:val="24"/>
          <w:szCs w:val="24"/>
        </w:rPr>
        <w:t>ffixation. Onomatopoeias are not formed via any process of word formation in this language</w:t>
      </w:r>
      <w:r w:rsidR="00E13705">
        <w:rPr>
          <w:rFonts w:ascii="Times New Roman" w:hAnsi="Times New Roman" w:cs="Times New Roman"/>
          <w:sz w:val="24"/>
          <w:szCs w:val="24"/>
        </w:rPr>
        <w:t xml:space="preserve">. </w:t>
      </w:r>
      <w:r w:rsidR="00DF77FF">
        <w:rPr>
          <w:rFonts w:ascii="Times New Roman" w:hAnsi="Times New Roman" w:cs="Times New Roman"/>
          <w:sz w:val="24"/>
          <w:szCs w:val="24"/>
        </w:rPr>
        <w:t>Three s</w:t>
      </w:r>
      <w:r w:rsidR="003B7BB2">
        <w:rPr>
          <w:rFonts w:ascii="Times New Roman" w:hAnsi="Times New Roman" w:cs="Times New Roman"/>
          <w:sz w:val="24"/>
          <w:szCs w:val="24"/>
        </w:rPr>
        <w:t>econdary</w:t>
      </w:r>
      <w:r w:rsidR="00E13705">
        <w:rPr>
          <w:rFonts w:ascii="Times New Roman" w:hAnsi="Times New Roman" w:cs="Times New Roman"/>
          <w:sz w:val="24"/>
          <w:szCs w:val="24"/>
        </w:rPr>
        <w:t xml:space="preserve"> </w:t>
      </w:r>
      <w:r w:rsidR="008D3264">
        <w:rPr>
          <w:rFonts w:ascii="Times New Roman" w:hAnsi="Times New Roman" w:cs="Times New Roman"/>
          <w:sz w:val="24"/>
          <w:szCs w:val="24"/>
        </w:rPr>
        <w:t>onomatopoeias</w:t>
      </w:r>
      <w:r w:rsidR="00E13705">
        <w:rPr>
          <w:rFonts w:ascii="Times New Roman" w:hAnsi="Times New Roman" w:cs="Times New Roman"/>
          <w:sz w:val="24"/>
          <w:szCs w:val="24"/>
        </w:rPr>
        <w:t xml:space="preserve"> </w:t>
      </w:r>
      <w:r w:rsidR="003B7BB2">
        <w:rPr>
          <w:rFonts w:ascii="Times New Roman" w:hAnsi="Times New Roman" w:cs="Times New Roman"/>
          <w:sz w:val="24"/>
          <w:szCs w:val="24"/>
        </w:rPr>
        <w:t>are derived from</w:t>
      </w:r>
      <w:r w:rsidR="00DF77FF">
        <w:rPr>
          <w:rFonts w:ascii="Times New Roman" w:hAnsi="Times New Roman" w:cs="Times New Roman"/>
          <w:sz w:val="24"/>
          <w:szCs w:val="24"/>
        </w:rPr>
        <w:t xml:space="preserve"> </w:t>
      </w:r>
      <w:r w:rsidR="003B7BB2">
        <w:rPr>
          <w:rFonts w:ascii="Times New Roman" w:hAnsi="Times New Roman" w:cs="Times New Roman"/>
          <w:sz w:val="24"/>
          <w:szCs w:val="24"/>
        </w:rPr>
        <w:t>primary</w:t>
      </w:r>
      <w:r w:rsidR="00E13705">
        <w:rPr>
          <w:rFonts w:ascii="Times New Roman" w:hAnsi="Times New Roman" w:cs="Times New Roman"/>
          <w:sz w:val="24"/>
          <w:szCs w:val="24"/>
        </w:rPr>
        <w:t xml:space="preserve"> </w:t>
      </w:r>
      <w:r w:rsidR="008D3264">
        <w:rPr>
          <w:rFonts w:ascii="Times New Roman" w:hAnsi="Times New Roman" w:cs="Times New Roman"/>
          <w:sz w:val="24"/>
          <w:szCs w:val="24"/>
        </w:rPr>
        <w:t>onomatopoeia</w:t>
      </w:r>
      <w:r w:rsidR="003B7BB2">
        <w:rPr>
          <w:rFonts w:ascii="Times New Roman" w:hAnsi="Times New Roman" w:cs="Times New Roman"/>
          <w:sz w:val="24"/>
          <w:szCs w:val="24"/>
        </w:rPr>
        <w:t>s</w:t>
      </w:r>
      <w:r w:rsidR="00262659">
        <w:rPr>
          <w:rFonts w:ascii="Times New Roman" w:hAnsi="Times New Roman" w:cs="Times New Roman"/>
          <w:sz w:val="24"/>
          <w:szCs w:val="24"/>
        </w:rPr>
        <w:t xml:space="preserve"> via conversion</w:t>
      </w:r>
      <w:r w:rsidR="00E13705">
        <w:rPr>
          <w:rFonts w:ascii="Times New Roman" w:hAnsi="Times New Roman" w:cs="Times New Roman"/>
          <w:sz w:val="24"/>
          <w:szCs w:val="24"/>
        </w:rPr>
        <w:t>. The verb</w:t>
      </w:r>
      <w:r w:rsidR="00DF77FF">
        <w:rPr>
          <w:rFonts w:ascii="Times New Roman" w:hAnsi="Times New Roman" w:cs="Times New Roman"/>
          <w:sz w:val="24"/>
          <w:szCs w:val="24"/>
        </w:rPr>
        <w:t xml:space="preserve"> </w:t>
      </w:r>
      <w:r w:rsidR="00DF77FF" w:rsidRPr="00DF77FF">
        <w:rPr>
          <w:rFonts w:ascii="Times New Roman" w:hAnsi="Times New Roman" w:cs="Times New Roman"/>
          <w:i/>
          <w:sz w:val="24"/>
          <w:szCs w:val="24"/>
        </w:rPr>
        <w:t>kotakotaa</w:t>
      </w:r>
      <w:r w:rsidR="00DF77FF">
        <w:rPr>
          <w:rFonts w:ascii="Times New Roman" w:hAnsi="Times New Roman" w:cs="Times New Roman"/>
          <w:sz w:val="24"/>
          <w:szCs w:val="24"/>
        </w:rPr>
        <w:t xml:space="preserve"> ‘(hen) lay </w:t>
      </w:r>
      <w:r w:rsidR="00DD5338">
        <w:rPr>
          <w:rFonts w:ascii="Times New Roman" w:hAnsi="Times New Roman" w:cs="Times New Roman"/>
          <w:sz w:val="24"/>
          <w:szCs w:val="24"/>
        </w:rPr>
        <w:t>(</w:t>
      </w:r>
      <w:r w:rsidR="00DF77FF">
        <w:rPr>
          <w:rFonts w:ascii="Times New Roman" w:hAnsi="Times New Roman" w:cs="Times New Roman"/>
          <w:sz w:val="24"/>
          <w:szCs w:val="24"/>
        </w:rPr>
        <w:t>an egg</w:t>
      </w:r>
      <w:r w:rsidR="00DD5338">
        <w:rPr>
          <w:rFonts w:ascii="Times New Roman" w:hAnsi="Times New Roman" w:cs="Times New Roman"/>
          <w:sz w:val="24"/>
          <w:szCs w:val="24"/>
        </w:rPr>
        <w:t>)</w:t>
      </w:r>
      <w:r w:rsidR="00DF77FF">
        <w:rPr>
          <w:rFonts w:ascii="Times New Roman" w:hAnsi="Times New Roman" w:cs="Times New Roman"/>
          <w:sz w:val="24"/>
          <w:szCs w:val="24"/>
        </w:rPr>
        <w:t xml:space="preserve">’ is derived from the primary onomatopoeia </w:t>
      </w:r>
      <w:r w:rsidR="00DF77FF" w:rsidRPr="00DF77FF">
        <w:rPr>
          <w:rFonts w:ascii="Times New Roman" w:hAnsi="Times New Roman" w:cs="Times New Roman"/>
          <w:i/>
          <w:sz w:val="24"/>
          <w:szCs w:val="24"/>
        </w:rPr>
        <w:t>kotkotaa</w:t>
      </w:r>
      <w:r w:rsidR="00DF77FF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DF77FF">
        <w:rPr>
          <w:rFonts w:ascii="Times New Roman" w:hAnsi="Times New Roman" w:cs="Times New Roman"/>
          <w:sz w:val="24"/>
          <w:szCs w:val="24"/>
        </w:rPr>
        <w:t xml:space="preserve"> of a hen laying an egg.’ The verb</w:t>
      </w:r>
      <w:r w:rsidR="00E13705">
        <w:rPr>
          <w:rFonts w:ascii="Times New Roman" w:hAnsi="Times New Roman" w:cs="Times New Roman"/>
          <w:sz w:val="24"/>
          <w:szCs w:val="24"/>
        </w:rPr>
        <w:t xml:space="preserve"> </w:t>
      </w:r>
      <w:r w:rsidR="00817B07" w:rsidRPr="00CD0667">
        <w:rPr>
          <w:rFonts w:ascii="Times New Roman" w:hAnsi="Times New Roman" w:cs="Times New Roman"/>
          <w:i/>
          <w:sz w:val="24"/>
          <w:szCs w:val="24"/>
        </w:rPr>
        <w:t xml:space="preserve">qaraaraa </w:t>
      </w:r>
      <w:r w:rsidR="00817B07" w:rsidRPr="00CD0667">
        <w:rPr>
          <w:rFonts w:ascii="Times New Roman" w:hAnsi="Times New Roman" w:cs="Times New Roman"/>
          <w:sz w:val="24"/>
          <w:szCs w:val="24"/>
        </w:rPr>
        <w:t>‘</w:t>
      </w:r>
      <w:r w:rsidR="006A12AD">
        <w:rPr>
          <w:rFonts w:ascii="Times New Roman" w:hAnsi="Times New Roman" w:cs="Times New Roman"/>
          <w:sz w:val="24"/>
          <w:szCs w:val="24"/>
        </w:rPr>
        <w:t xml:space="preserve">(bamboo) </w:t>
      </w:r>
      <w:r w:rsidR="004676DC">
        <w:rPr>
          <w:rFonts w:ascii="Times New Roman" w:hAnsi="Times New Roman" w:cs="Times New Roman"/>
          <w:sz w:val="24"/>
          <w:szCs w:val="24"/>
        </w:rPr>
        <w:t>crack</w:t>
      </w:r>
      <w:r w:rsidR="004676DC" w:rsidRPr="00CD0667">
        <w:rPr>
          <w:rFonts w:ascii="Times New Roman" w:hAnsi="Times New Roman" w:cs="Times New Roman"/>
          <w:sz w:val="24"/>
          <w:szCs w:val="24"/>
        </w:rPr>
        <w:t>’</w:t>
      </w:r>
      <w:r w:rsidR="00817B07">
        <w:rPr>
          <w:rFonts w:ascii="Times New Roman" w:hAnsi="Times New Roman" w:cs="Times New Roman"/>
          <w:sz w:val="24"/>
          <w:szCs w:val="24"/>
        </w:rPr>
        <w:t xml:space="preserve"> </w:t>
      </w:r>
      <w:r w:rsidR="00E13705">
        <w:rPr>
          <w:rFonts w:ascii="Times New Roman" w:hAnsi="Times New Roman" w:cs="Times New Roman"/>
          <w:sz w:val="24"/>
          <w:szCs w:val="24"/>
        </w:rPr>
        <w:t>is</w:t>
      </w:r>
      <w:r w:rsidR="003B7BB2">
        <w:rPr>
          <w:rFonts w:ascii="Times New Roman" w:hAnsi="Times New Roman" w:cs="Times New Roman"/>
          <w:sz w:val="24"/>
          <w:szCs w:val="24"/>
        </w:rPr>
        <w:t xml:space="preserve"> derived from </w:t>
      </w:r>
      <w:r w:rsidR="008D3264">
        <w:rPr>
          <w:rFonts w:ascii="Times New Roman" w:hAnsi="Times New Roman" w:cs="Times New Roman"/>
          <w:sz w:val="24"/>
          <w:szCs w:val="24"/>
        </w:rPr>
        <w:t>the primary</w:t>
      </w:r>
      <w:r w:rsidR="006A12AD">
        <w:rPr>
          <w:rFonts w:ascii="Times New Roman" w:hAnsi="Times New Roman" w:cs="Times New Roman"/>
          <w:sz w:val="24"/>
          <w:szCs w:val="24"/>
        </w:rPr>
        <w:t xml:space="preserve"> onomatopoeia</w:t>
      </w:r>
      <w:r w:rsidR="008D3264">
        <w:rPr>
          <w:rFonts w:ascii="Times New Roman" w:hAnsi="Times New Roman" w:cs="Times New Roman"/>
          <w:sz w:val="24"/>
          <w:szCs w:val="24"/>
        </w:rPr>
        <w:t xml:space="preserve"> </w:t>
      </w:r>
      <w:r w:rsidR="00817B07" w:rsidRPr="00CD0667">
        <w:rPr>
          <w:rFonts w:ascii="Times New Roman" w:hAnsi="Times New Roman" w:cs="Times New Roman"/>
          <w:i/>
          <w:sz w:val="24"/>
          <w:szCs w:val="24"/>
        </w:rPr>
        <w:t xml:space="preserve">qaraaraa </w:t>
      </w:r>
      <w:r w:rsidR="00817B07" w:rsidRPr="00CD0667">
        <w:rPr>
          <w:rFonts w:ascii="Times New Roman" w:hAnsi="Times New Roman" w:cs="Times New Roman"/>
          <w:sz w:val="24"/>
          <w:szCs w:val="24"/>
        </w:rPr>
        <w:t xml:space="preserve">‘sound of bamboo </w:t>
      </w:r>
      <w:r w:rsidR="004676DC">
        <w:rPr>
          <w:rFonts w:ascii="Times New Roman" w:hAnsi="Times New Roman" w:cs="Times New Roman"/>
          <w:sz w:val="24"/>
          <w:szCs w:val="24"/>
        </w:rPr>
        <w:t>cracking</w:t>
      </w:r>
      <w:r w:rsidR="006A12AD">
        <w:rPr>
          <w:rFonts w:ascii="Times New Roman" w:hAnsi="Times New Roman" w:cs="Times New Roman"/>
          <w:sz w:val="24"/>
          <w:szCs w:val="24"/>
        </w:rPr>
        <w:t>,</w:t>
      </w:r>
      <w:r w:rsidR="00817B07" w:rsidRPr="00CD0667">
        <w:rPr>
          <w:rFonts w:ascii="Times New Roman" w:hAnsi="Times New Roman" w:cs="Times New Roman"/>
          <w:sz w:val="24"/>
          <w:szCs w:val="24"/>
        </w:rPr>
        <w:t>’</w:t>
      </w:r>
      <w:r w:rsidR="006A12AD">
        <w:rPr>
          <w:rFonts w:ascii="Times New Roman" w:hAnsi="Times New Roman" w:cs="Times New Roman"/>
          <w:sz w:val="24"/>
          <w:szCs w:val="24"/>
        </w:rPr>
        <w:t xml:space="preserve"> </w:t>
      </w:r>
      <w:r w:rsidR="008D3264">
        <w:rPr>
          <w:rFonts w:ascii="Times New Roman" w:hAnsi="Times New Roman" w:cs="Times New Roman"/>
          <w:sz w:val="24"/>
          <w:szCs w:val="24"/>
        </w:rPr>
        <w:t>as is</w:t>
      </w:r>
      <w:r w:rsidR="00E13705">
        <w:rPr>
          <w:rFonts w:ascii="Times New Roman" w:hAnsi="Times New Roman" w:cs="Times New Roman"/>
          <w:sz w:val="24"/>
          <w:szCs w:val="24"/>
        </w:rPr>
        <w:t xml:space="preserve"> the verb </w:t>
      </w:r>
      <w:r w:rsidR="00817B07" w:rsidRPr="00462FE4">
        <w:rPr>
          <w:rFonts w:ascii="Times New Roman" w:hAnsi="Times New Roman" w:cs="Times New Roman"/>
          <w:i/>
          <w:sz w:val="24"/>
          <w:szCs w:val="24"/>
        </w:rPr>
        <w:t>qoo</w:t>
      </w:r>
      <w:r w:rsidR="00817B07">
        <w:rPr>
          <w:rFonts w:ascii="Times New Roman" w:hAnsi="Times New Roman" w:cs="Times New Roman"/>
          <w:sz w:val="24"/>
          <w:szCs w:val="24"/>
        </w:rPr>
        <w:t xml:space="preserve"> ‘(dog) bark’ </w:t>
      </w:r>
      <w:r w:rsidR="003B7BB2">
        <w:rPr>
          <w:rFonts w:ascii="Times New Roman" w:hAnsi="Times New Roman" w:cs="Times New Roman"/>
          <w:sz w:val="24"/>
          <w:szCs w:val="24"/>
        </w:rPr>
        <w:t>from</w:t>
      </w:r>
      <w:r w:rsidR="00E13705">
        <w:rPr>
          <w:rFonts w:ascii="Times New Roman" w:hAnsi="Times New Roman" w:cs="Times New Roman"/>
          <w:sz w:val="24"/>
          <w:szCs w:val="24"/>
        </w:rPr>
        <w:t xml:space="preserve"> </w:t>
      </w:r>
      <w:r w:rsidR="00817B07" w:rsidRPr="00462FE4">
        <w:rPr>
          <w:rFonts w:ascii="Times New Roman" w:hAnsi="Times New Roman" w:cs="Times New Roman"/>
          <w:i/>
          <w:sz w:val="24"/>
          <w:szCs w:val="24"/>
        </w:rPr>
        <w:t>qoo</w:t>
      </w:r>
      <w:r w:rsidR="00817B07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817B07">
        <w:rPr>
          <w:rFonts w:ascii="Times New Roman" w:hAnsi="Times New Roman" w:cs="Times New Roman"/>
          <w:sz w:val="24"/>
          <w:szCs w:val="24"/>
        </w:rPr>
        <w:t xml:space="preserve"> of a dog barking</w:t>
      </w:r>
      <w:r w:rsidR="006A12AD">
        <w:rPr>
          <w:rFonts w:ascii="Times New Roman" w:hAnsi="Times New Roman" w:cs="Times New Roman"/>
          <w:sz w:val="24"/>
          <w:szCs w:val="24"/>
        </w:rPr>
        <w:t>.</w:t>
      </w:r>
      <w:r w:rsidR="00817B07">
        <w:rPr>
          <w:rFonts w:ascii="Times New Roman" w:hAnsi="Times New Roman" w:cs="Times New Roman"/>
          <w:sz w:val="24"/>
          <w:szCs w:val="24"/>
        </w:rPr>
        <w:t xml:space="preserve">’ </w:t>
      </w:r>
      <w:r w:rsidR="00DF77FF">
        <w:rPr>
          <w:rFonts w:ascii="Times New Roman" w:hAnsi="Times New Roman" w:cs="Times New Roman"/>
          <w:sz w:val="24"/>
          <w:szCs w:val="24"/>
        </w:rPr>
        <w:t>Example</w:t>
      </w:r>
      <w:r w:rsidR="006A12AD">
        <w:rPr>
          <w:rFonts w:ascii="Times New Roman" w:hAnsi="Times New Roman" w:cs="Times New Roman"/>
          <w:sz w:val="24"/>
          <w:szCs w:val="24"/>
        </w:rPr>
        <w:t xml:space="preserve"> (1) </w:t>
      </w:r>
      <w:r w:rsidR="00DF77FF">
        <w:rPr>
          <w:rFonts w:ascii="Times New Roman" w:hAnsi="Times New Roman" w:cs="Times New Roman"/>
          <w:sz w:val="24"/>
          <w:szCs w:val="24"/>
        </w:rPr>
        <w:t xml:space="preserve">illustrates </w:t>
      </w:r>
      <w:r w:rsidR="00DD5338">
        <w:rPr>
          <w:rFonts w:ascii="Times New Roman" w:hAnsi="Times New Roman" w:cs="Times New Roman"/>
          <w:i/>
          <w:sz w:val="24"/>
          <w:szCs w:val="24"/>
        </w:rPr>
        <w:t>kotkotaa</w:t>
      </w:r>
      <w:r w:rsidR="00DF77FF">
        <w:rPr>
          <w:rFonts w:ascii="Times New Roman" w:hAnsi="Times New Roman" w:cs="Times New Roman"/>
          <w:sz w:val="24"/>
          <w:szCs w:val="24"/>
        </w:rPr>
        <w:t xml:space="preserve"> as an onomatopoeia </w:t>
      </w:r>
      <w:r w:rsidR="006A12AD">
        <w:rPr>
          <w:rFonts w:ascii="Times New Roman" w:hAnsi="Times New Roman" w:cs="Times New Roman"/>
          <w:sz w:val="24"/>
          <w:szCs w:val="24"/>
        </w:rPr>
        <w:t>and (2) illustrate</w:t>
      </w:r>
      <w:r w:rsidR="00DF77FF">
        <w:rPr>
          <w:rFonts w:ascii="Times New Roman" w:hAnsi="Times New Roman" w:cs="Times New Roman"/>
          <w:sz w:val="24"/>
          <w:szCs w:val="24"/>
        </w:rPr>
        <w:t>s</w:t>
      </w:r>
      <w:r w:rsidR="006A12AD">
        <w:rPr>
          <w:rFonts w:ascii="Times New Roman" w:hAnsi="Times New Roman" w:cs="Times New Roman"/>
          <w:sz w:val="24"/>
          <w:szCs w:val="24"/>
        </w:rPr>
        <w:t xml:space="preserve"> </w:t>
      </w:r>
      <w:r w:rsidR="00DD5338">
        <w:rPr>
          <w:rFonts w:ascii="Times New Roman" w:hAnsi="Times New Roman" w:cs="Times New Roman"/>
          <w:i/>
          <w:sz w:val="24"/>
          <w:szCs w:val="24"/>
        </w:rPr>
        <w:t>kotkotaa</w:t>
      </w:r>
      <w:r w:rsidR="006A12AD">
        <w:rPr>
          <w:rFonts w:ascii="Times New Roman" w:hAnsi="Times New Roman" w:cs="Times New Roman"/>
          <w:sz w:val="24"/>
          <w:szCs w:val="24"/>
        </w:rPr>
        <w:t xml:space="preserve"> as a verb. </w:t>
      </w:r>
    </w:p>
    <w:p w14:paraId="0A5ACC3F" w14:textId="77777777" w:rsidR="00817B07" w:rsidRPr="00122033" w:rsidRDefault="00817B07" w:rsidP="00817B07">
      <w:pPr>
        <w:pStyle w:val="Popis"/>
        <w:keepNext/>
        <w:ind w:left="720"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Mriekatabuky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59"/>
        <w:gridCol w:w="630"/>
        <w:gridCol w:w="586"/>
        <w:gridCol w:w="1043"/>
        <w:gridCol w:w="222"/>
      </w:tblGrid>
      <w:tr w:rsidR="00817B07" w:rsidRPr="00122033" w14:paraId="2C5A84AE" w14:textId="77777777" w:rsidTr="006A12AD">
        <w:tc>
          <w:tcPr>
            <w:tcW w:w="0" w:type="auto"/>
            <w:vAlign w:val="bottom"/>
          </w:tcPr>
          <w:p w14:paraId="585A4A1A" w14:textId="77777777" w:rsidR="00817B07" w:rsidRPr="00122033" w:rsidRDefault="00817B07" w:rsidP="006A12AD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gridSpan w:val="5"/>
            <w:vAlign w:val="bottom"/>
          </w:tcPr>
          <w:p w14:paraId="1AD9B0A6" w14:textId="4DD2B4E8" w:rsidR="00817B07" w:rsidRPr="005355C9" w:rsidRDefault="00817B07" w:rsidP="00DF77FF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5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 </w:t>
            </w:r>
            <w:r w:rsidR="00DD5338">
              <w:rPr>
                <w:rFonts w:ascii="Times New Roman" w:hAnsi="Times New Roman" w:cs="Times New Roman"/>
                <w:i/>
                <w:sz w:val="24"/>
                <w:szCs w:val="24"/>
              </w:rPr>
              <w:t>moa</w:t>
            </w:r>
            <w:r w:rsidR="00B97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</w:t>
            </w:r>
            <w:r w:rsidR="00DF77FF">
              <w:rPr>
                <w:rFonts w:ascii="Times New Roman" w:hAnsi="Times New Roman" w:cs="Times New Roman"/>
                <w:i/>
                <w:sz w:val="24"/>
                <w:szCs w:val="24"/>
              </w:rPr>
              <w:t>kotkotaa</w:t>
            </w:r>
            <w:r w:rsidR="00B97E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D5338" w:rsidRPr="00122033" w14:paraId="5CC3CFE3" w14:textId="77777777" w:rsidTr="006A12AD">
        <w:tc>
          <w:tcPr>
            <w:tcW w:w="0" w:type="auto"/>
            <w:vAlign w:val="bottom"/>
          </w:tcPr>
          <w:p w14:paraId="27A0DFC7" w14:textId="77777777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1B5A397" w14:textId="77777777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0" w:type="auto"/>
            <w:vAlign w:val="bottom"/>
          </w:tcPr>
          <w:p w14:paraId="1051D0F1" w14:textId="07A8F05F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</w:t>
            </w:r>
          </w:p>
        </w:tc>
        <w:tc>
          <w:tcPr>
            <w:tcW w:w="0" w:type="auto"/>
            <w:vAlign w:val="bottom"/>
          </w:tcPr>
          <w:p w14:paraId="2DC97569" w14:textId="6E23B816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vAlign w:val="bottom"/>
          </w:tcPr>
          <w:p w14:paraId="24A9F80A" w14:textId="7C4542AB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kotkotaa</w:t>
            </w:r>
          </w:p>
        </w:tc>
        <w:tc>
          <w:tcPr>
            <w:tcW w:w="0" w:type="auto"/>
            <w:vAlign w:val="bottom"/>
          </w:tcPr>
          <w:p w14:paraId="279D68A2" w14:textId="68AB1A17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38" w:rsidRPr="00122033" w14:paraId="0F0C4D62" w14:textId="77777777" w:rsidTr="00AD3D9E">
        <w:tc>
          <w:tcPr>
            <w:tcW w:w="0" w:type="auto"/>
            <w:vAlign w:val="bottom"/>
          </w:tcPr>
          <w:p w14:paraId="5F0B2AC7" w14:textId="77777777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A750309" w14:textId="77777777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mallCaps/>
                <w:sz w:val="24"/>
                <w:szCs w:val="24"/>
              </w:rPr>
              <w:t>sg</w:t>
            </w:r>
          </w:p>
        </w:tc>
        <w:tc>
          <w:tcPr>
            <w:tcW w:w="0" w:type="auto"/>
            <w:vAlign w:val="center"/>
          </w:tcPr>
          <w:p w14:paraId="06025BF2" w14:textId="4ABED5E9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vAlign w:val="center"/>
          </w:tcPr>
          <w:p w14:paraId="238E0711" w14:textId="261EB259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mallCaps/>
                <w:sz w:val="24"/>
                <w:szCs w:val="24"/>
              </w:rPr>
              <w:t>sub</w:t>
            </w:r>
          </w:p>
        </w:tc>
        <w:tc>
          <w:tcPr>
            <w:tcW w:w="0" w:type="auto"/>
            <w:vAlign w:val="bottom"/>
          </w:tcPr>
          <w:p w14:paraId="1AB1DAD7" w14:textId="0DF60CE0" w:rsidR="00DD5338" w:rsidRPr="0013319A" w:rsidRDefault="0013319A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3319A">
              <w:rPr>
                <w:rFonts w:ascii="Times New Roman" w:hAnsi="Times New Roman" w:cs="Times New Roman"/>
                <w:smallCaps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bottom"/>
          </w:tcPr>
          <w:p w14:paraId="34251E68" w14:textId="0714D919" w:rsidR="00DD5338" w:rsidRPr="00122033" w:rsidRDefault="00DD5338" w:rsidP="00DD5338">
            <w:pPr>
              <w:pStyle w:val="1ParaFlushLeft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154A8" w14:textId="492DBAA9" w:rsidR="00817B07" w:rsidRPr="00122033" w:rsidRDefault="00817B07" w:rsidP="00DF77FF">
      <w:pPr>
        <w:pStyle w:val="1ParaFlushLeft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2033">
        <w:rPr>
          <w:rFonts w:ascii="Times New Roman" w:hAnsi="Times New Roman" w:cs="Times New Roman"/>
          <w:sz w:val="24"/>
          <w:szCs w:val="24"/>
        </w:rPr>
        <w:t>‘</w:t>
      </w:r>
      <w:r w:rsidR="00DD5338">
        <w:rPr>
          <w:rFonts w:ascii="Times New Roman" w:hAnsi="Times New Roman" w:cs="Times New Roman"/>
          <w:sz w:val="24"/>
          <w:szCs w:val="24"/>
        </w:rPr>
        <w:t>The hen w</w:t>
      </w:r>
      <w:r w:rsidR="00DF77FF">
        <w:rPr>
          <w:rFonts w:ascii="Times New Roman" w:hAnsi="Times New Roman" w:cs="Times New Roman"/>
          <w:sz w:val="24"/>
          <w:szCs w:val="24"/>
        </w:rPr>
        <w:t>ent</w:t>
      </w:r>
      <w:r w:rsidR="00B97E0C">
        <w:rPr>
          <w:rFonts w:ascii="Times New Roman" w:hAnsi="Times New Roman" w:cs="Times New Roman"/>
          <w:sz w:val="24"/>
          <w:szCs w:val="24"/>
        </w:rPr>
        <w:t xml:space="preserve"> “</w:t>
      </w:r>
      <w:r w:rsidR="00DF77FF">
        <w:rPr>
          <w:rFonts w:ascii="Times New Roman" w:hAnsi="Times New Roman" w:cs="Times New Roman"/>
          <w:sz w:val="24"/>
          <w:szCs w:val="24"/>
        </w:rPr>
        <w:t>kotkotaa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7E0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5C19A9BD" w14:textId="660C7CCC" w:rsidR="00817B07" w:rsidRDefault="00817B07" w:rsidP="00DF77FF">
      <w:pPr>
        <w:pStyle w:val="1ParaFlushLeft"/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22033">
        <w:rPr>
          <w:rFonts w:ascii="Times New Roman" w:hAnsi="Times New Roman" w:cs="Times New Roman"/>
          <w:sz w:val="24"/>
          <w:szCs w:val="24"/>
        </w:rPr>
        <w:t>(</w:t>
      </w:r>
      <w:commentRangeStart w:id="2"/>
      <w:r w:rsidRPr="00122033">
        <w:rPr>
          <w:rFonts w:ascii="Times New Roman" w:hAnsi="Times New Roman" w:cs="Times New Roman"/>
          <w:sz w:val="24"/>
          <w:szCs w:val="24"/>
        </w:rPr>
        <w:t xml:space="preserve">Jack </w:t>
      </w:r>
      <w:commentRangeEnd w:id="2"/>
      <w:r w:rsidR="00D44D06">
        <w:rPr>
          <w:rStyle w:val="Odkaznakomentr"/>
          <w:rFonts w:asciiTheme="minorHAnsi" w:hAnsiTheme="minorHAnsi"/>
          <w:lang w:val="en-US"/>
        </w:rPr>
        <w:commentReference w:id="2"/>
      </w:r>
      <w:r w:rsidRPr="00122033">
        <w:rPr>
          <w:rFonts w:ascii="Times New Roman" w:hAnsi="Times New Roman" w:cs="Times New Roman"/>
          <w:sz w:val="24"/>
          <w:szCs w:val="24"/>
        </w:rPr>
        <w:t>Matariki, 2022)</w:t>
      </w:r>
    </w:p>
    <w:p w14:paraId="5F91A966" w14:textId="77777777" w:rsidR="00817B07" w:rsidRPr="00154A3E" w:rsidRDefault="00817B07" w:rsidP="00817B07">
      <w:pPr>
        <w:pStyle w:val="1Para"/>
      </w:pPr>
    </w:p>
    <w:tbl>
      <w:tblPr>
        <w:tblStyle w:val="Mriekatabuky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59"/>
        <w:gridCol w:w="630"/>
        <w:gridCol w:w="576"/>
        <w:gridCol w:w="713"/>
        <w:gridCol w:w="1323"/>
        <w:gridCol w:w="222"/>
        <w:gridCol w:w="222"/>
      </w:tblGrid>
      <w:tr w:rsidR="00817B07" w:rsidRPr="00122033" w14:paraId="764903C8" w14:textId="77777777" w:rsidTr="006A12AD">
        <w:tc>
          <w:tcPr>
            <w:tcW w:w="0" w:type="auto"/>
            <w:vAlign w:val="bottom"/>
          </w:tcPr>
          <w:p w14:paraId="721CA3EA" w14:textId="77777777" w:rsidR="00817B07" w:rsidRPr="00122033" w:rsidRDefault="00817B07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gridSpan w:val="7"/>
          </w:tcPr>
          <w:p w14:paraId="4FC93D7F" w14:textId="7975B293" w:rsidR="00817B07" w:rsidRPr="005355C9" w:rsidRDefault="00817B07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5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 </w:t>
            </w:r>
            <w:r w:rsidR="00DF7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moa </w:t>
            </w:r>
            <w:r w:rsidR="00DD5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tagi </w:t>
            </w:r>
            <w:r w:rsidRPr="00154A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DF77FF">
              <w:rPr>
                <w:rFonts w:ascii="Times New Roman" w:hAnsi="Times New Roman" w:cs="Times New Roman"/>
                <w:i/>
                <w:sz w:val="24"/>
                <w:szCs w:val="24"/>
              </w:rPr>
              <w:t>kotkotaa</w:t>
            </w:r>
            <w:r w:rsidR="00DD53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F77FF" w:rsidRPr="00122033" w14:paraId="503DCCF4" w14:textId="77777777" w:rsidTr="009F5B1B">
        <w:tc>
          <w:tcPr>
            <w:tcW w:w="0" w:type="auto"/>
            <w:vAlign w:val="bottom"/>
          </w:tcPr>
          <w:p w14:paraId="6A22F6E8" w14:textId="77777777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A6707CF" w14:textId="2EE5E8B7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0" w:type="auto"/>
            <w:vAlign w:val="bottom"/>
          </w:tcPr>
          <w:p w14:paraId="3DA36EC2" w14:textId="1A0F0FC8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</w:t>
            </w:r>
          </w:p>
        </w:tc>
        <w:tc>
          <w:tcPr>
            <w:tcW w:w="0" w:type="auto"/>
            <w:vAlign w:val="bottom"/>
          </w:tcPr>
          <w:p w14:paraId="41DCEB28" w14:textId="176725D7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tagi</w:t>
            </w:r>
          </w:p>
        </w:tc>
        <w:tc>
          <w:tcPr>
            <w:tcW w:w="0" w:type="auto"/>
          </w:tcPr>
          <w:p w14:paraId="53363FD6" w14:textId="42DB1D09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bottom"/>
          </w:tcPr>
          <w:p w14:paraId="633BDA91" w14:textId="324FDD4D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kotkotaa</w:t>
            </w:r>
          </w:p>
        </w:tc>
        <w:tc>
          <w:tcPr>
            <w:tcW w:w="0" w:type="auto"/>
          </w:tcPr>
          <w:p w14:paraId="0A3CE71D" w14:textId="43AF9ED2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7AEF5E" w14:textId="6DC54331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FF" w:rsidRPr="00122033" w14:paraId="20482C7D" w14:textId="77777777" w:rsidTr="009F5B1B">
        <w:tc>
          <w:tcPr>
            <w:tcW w:w="0" w:type="auto"/>
            <w:vAlign w:val="bottom"/>
          </w:tcPr>
          <w:p w14:paraId="6DEC8461" w14:textId="77777777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59F71FA" w14:textId="492A54B4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mallCaps/>
                <w:sz w:val="24"/>
                <w:szCs w:val="24"/>
              </w:rPr>
              <w:t>sg</w:t>
            </w:r>
          </w:p>
        </w:tc>
        <w:tc>
          <w:tcPr>
            <w:tcW w:w="0" w:type="auto"/>
            <w:vAlign w:val="center"/>
          </w:tcPr>
          <w:p w14:paraId="70E45DA8" w14:textId="3F16D001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vAlign w:val="center"/>
          </w:tcPr>
          <w:p w14:paraId="03E9EE12" w14:textId="6C8EF4D6" w:rsidR="00DF77FF" w:rsidRPr="00154A3E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cry</w:t>
            </w:r>
          </w:p>
        </w:tc>
        <w:tc>
          <w:tcPr>
            <w:tcW w:w="0" w:type="auto"/>
          </w:tcPr>
          <w:p w14:paraId="405EDBB7" w14:textId="18F4E5E7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A3E">
              <w:rPr>
                <w:rFonts w:ascii="Times New Roman" w:hAnsi="Times New Roman" w:cs="Times New Roman"/>
                <w:smallCaps/>
                <w:sz w:val="24"/>
                <w:szCs w:val="24"/>
              </w:rPr>
              <w:t>real</w:t>
            </w:r>
          </w:p>
        </w:tc>
        <w:tc>
          <w:tcPr>
            <w:tcW w:w="0" w:type="auto"/>
            <w:vAlign w:val="bottom"/>
          </w:tcPr>
          <w:p w14:paraId="121FD7A5" w14:textId="44E3AF34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hen.lay.egg</w:t>
            </w:r>
          </w:p>
        </w:tc>
        <w:tc>
          <w:tcPr>
            <w:tcW w:w="0" w:type="auto"/>
          </w:tcPr>
          <w:p w14:paraId="6AA09873" w14:textId="3A513926" w:rsidR="00DF77FF" w:rsidRPr="00154A3E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E0566DE" w14:textId="436CA70B" w:rsidR="00DF77FF" w:rsidRPr="00122033" w:rsidRDefault="00DF77FF" w:rsidP="00DF77FF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F8916" w14:textId="1F489911" w:rsidR="00817B07" w:rsidRPr="00122033" w:rsidRDefault="00817B07" w:rsidP="00DF77FF">
      <w:pPr>
        <w:pStyle w:val="1ParaFlushLeft"/>
        <w:keepNext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203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D5338">
        <w:rPr>
          <w:rFonts w:ascii="Times New Roman" w:hAnsi="Times New Roman" w:cs="Times New Roman"/>
          <w:sz w:val="24"/>
          <w:szCs w:val="24"/>
        </w:rPr>
        <w:t>crying hen lay (an egg)</w:t>
      </w:r>
      <w:r>
        <w:rPr>
          <w:rFonts w:ascii="Times New Roman" w:hAnsi="Times New Roman" w:cs="Times New Roman"/>
          <w:sz w:val="24"/>
          <w:szCs w:val="24"/>
        </w:rPr>
        <w:t xml:space="preserve">.’ </w:t>
      </w:r>
    </w:p>
    <w:p w14:paraId="3A14E860" w14:textId="081C8B22" w:rsidR="00DF77FF" w:rsidRDefault="00DD5338" w:rsidP="00DF77FF">
      <w:pPr>
        <w:pStyle w:val="1ParaFlushLeft"/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commentRangeStart w:id="3"/>
      <w:r w:rsidR="00DF77FF" w:rsidRPr="00122033">
        <w:rPr>
          <w:rFonts w:ascii="Times New Roman" w:hAnsi="Times New Roman" w:cs="Times New Roman"/>
          <w:sz w:val="24"/>
          <w:szCs w:val="24"/>
        </w:rPr>
        <w:t xml:space="preserve">Jack </w:t>
      </w:r>
      <w:commentRangeEnd w:id="3"/>
      <w:r w:rsidR="00D44D06">
        <w:rPr>
          <w:rStyle w:val="Odkaznakomentr"/>
          <w:rFonts w:asciiTheme="minorHAnsi" w:hAnsiTheme="minorHAnsi"/>
          <w:lang w:val="en-US"/>
        </w:rPr>
        <w:commentReference w:id="3"/>
      </w:r>
      <w:r w:rsidR="00DF77FF" w:rsidRPr="00122033">
        <w:rPr>
          <w:rFonts w:ascii="Times New Roman" w:hAnsi="Times New Roman" w:cs="Times New Roman"/>
          <w:sz w:val="24"/>
          <w:szCs w:val="24"/>
        </w:rPr>
        <w:t>Matariki, 2022)</w:t>
      </w:r>
    </w:p>
    <w:p w14:paraId="3CE5399F" w14:textId="77777777" w:rsidR="006A12AD" w:rsidRPr="006A12AD" w:rsidRDefault="006A12AD" w:rsidP="006A12AD">
      <w:pPr>
        <w:pStyle w:val="1Para"/>
        <w:spacing w:before="0" w:after="0"/>
      </w:pPr>
    </w:p>
    <w:p w14:paraId="158AD6B0" w14:textId="18F13145" w:rsidR="00817B07" w:rsidRDefault="006A12AD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 reduplication is common in Fakamae and is used to</w:t>
      </w:r>
      <w:r w:rsidRPr="00736A99">
        <w:rPr>
          <w:rFonts w:ascii="Times New Roman" w:hAnsi="Times New Roman" w:cs="Times New Roman"/>
          <w:sz w:val="24"/>
          <w:szCs w:val="24"/>
        </w:rPr>
        <w:t xml:space="preserve"> mark verbal number or the iterative</w:t>
      </w:r>
      <w:r>
        <w:rPr>
          <w:rFonts w:ascii="Times New Roman" w:hAnsi="Times New Roman" w:cs="Times New Roman"/>
          <w:sz w:val="24"/>
          <w:szCs w:val="24"/>
        </w:rPr>
        <w:t xml:space="preserve"> or durative nature of an event. Reduplication can also be used to </w:t>
      </w:r>
      <w:r w:rsidRPr="00736A99">
        <w:rPr>
          <w:rFonts w:ascii="Times New Roman" w:hAnsi="Times New Roman" w:cs="Times New Roman"/>
          <w:sz w:val="24"/>
          <w:szCs w:val="24"/>
        </w:rPr>
        <w:t>derive an intransit</w:t>
      </w:r>
      <w:r>
        <w:rPr>
          <w:rFonts w:ascii="Times New Roman" w:hAnsi="Times New Roman" w:cs="Times New Roman"/>
          <w:sz w:val="24"/>
          <w:szCs w:val="24"/>
        </w:rPr>
        <w:t xml:space="preserve">ive verb from a bound verb root. It </w:t>
      </w:r>
      <w:r w:rsidRPr="00736A99">
        <w:rPr>
          <w:rFonts w:ascii="Times New Roman" w:hAnsi="Times New Roman" w:cs="Times New Roman"/>
          <w:sz w:val="24"/>
          <w:szCs w:val="24"/>
        </w:rPr>
        <w:t>also occasionally</w:t>
      </w:r>
      <w:r>
        <w:rPr>
          <w:rFonts w:ascii="Times New Roman" w:hAnsi="Times New Roman" w:cs="Times New Roman"/>
          <w:sz w:val="24"/>
          <w:szCs w:val="24"/>
        </w:rPr>
        <w:t xml:space="preserve"> marks plural number</w:t>
      </w:r>
      <w:r w:rsidRPr="00736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nouns. Reduplicants are usually prefixed to the root and are less frequently suffixed to the root. The two onomatopoeias </w:t>
      </w:r>
      <w:r w:rsidR="00B97E0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contain more than one foot may include</w:t>
      </w:r>
      <w:r w:rsidRPr="007A1DCA">
        <w:rPr>
          <w:rFonts w:ascii="Times New Roman" w:hAnsi="Times New Roman" w:cs="Times New Roman"/>
          <w:sz w:val="24"/>
          <w:szCs w:val="24"/>
        </w:rPr>
        <w:t xml:space="preserve"> frozen historical </w:t>
      </w:r>
      <w:r>
        <w:rPr>
          <w:rFonts w:ascii="Times New Roman" w:hAnsi="Times New Roman" w:cs="Times New Roman"/>
          <w:sz w:val="24"/>
          <w:szCs w:val="24"/>
        </w:rPr>
        <w:t xml:space="preserve">partial </w:t>
      </w:r>
      <w:r w:rsidRPr="007A1DCA">
        <w:rPr>
          <w:rFonts w:ascii="Times New Roman" w:hAnsi="Times New Roman" w:cs="Times New Roman"/>
          <w:sz w:val="24"/>
          <w:szCs w:val="24"/>
        </w:rPr>
        <w:t>reduplication</w:t>
      </w:r>
      <w:r w:rsidR="00B97E0C">
        <w:rPr>
          <w:rFonts w:ascii="Times New Roman" w:hAnsi="Times New Roman" w:cs="Times New Roman"/>
          <w:sz w:val="24"/>
          <w:szCs w:val="24"/>
        </w:rPr>
        <w:t>. The form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0C">
        <w:rPr>
          <w:rFonts w:ascii="Times New Roman" w:hAnsi="Times New Roman" w:cs="Times New Roman"/>
          <w:i/>
          <w:sz w:val="24"/>
          <w:szCs w:val="24"/>
        </w:rPr>
        <w:t>kot</w:t>
      </w:r>
      <w:r w:rsidR="00B97E0C" w:rsidRPr="00304766">
        <w:rPr>
          <w:rFonts w:ascii="Times New Roman" w:hAnsi="Times New Roman" w:cs="Times New Roman"/>
          <w:i/>
          <w:sz w:val="24"/>
          <w:szCs w:val="24"/>
        </w:rPr>
        <w:t>kot</w:t>
      </w:r>
      <w:r w:rsidR="00B97E0C">
        <w:rPr>
          <w:rFonts w:ascii="Times New Roman" w:hAnsi="Times New Roman" w:cs="Times New Roman"/>
          <w:i/>
          <w:sz w:val="24"/>
          <w:szCs w:val="24"/>
        </w:rPr>
        <w:t>a</w:t>
      </w:r>
      <w:r w:rsidR="00B97E0C" w:rsidRPr="0030476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B97E0C" w:rsidRPr="00304766">
        <w:rPr>
          <w:rFonts w:ascii="Times New Roman" w:hAnsi="Times New Roman" w:cs="Times New Roman"/>
          <w:sz w:val="24"/>
          <w:szCs w:val="24"/>
        </w:rPr>
        <w:t>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B97E0C" w:rsidRPr="00304766">
        <w:rPr>
          <w:rFonts w:ascii="Times New Roman" w:hAnsi="Times New Roman" w:cs="Times New Roman"/>
          <w:sz w:val="24"/>
          <w:szCs w:val="24"/>
        </w:rPr>
        <w:t xml:space="preserve"> of </w:t>
      </w:r>
      <w:r w:rsidR="00B97E0C">
        <w:rPr>
          <w:rFonts w:ascii="Times New Roman" w:hAnsi="Times New Roman" w:cs="Times New Roman"/>
          <w:sz w:val="24"/>
          <w:szCs w:val="24"/>
        </w:rPr>
        <w:t xml:space="preserve">a </w:t>
      </w:r>
      <w:r w:rsidR="00B97E0C" w:rsidRPr="00304766">
        <w:rPr>
          <w:rFonts w:ascii="Times New Roman" w:hAnsi="Times New Roman" w:cs="Times New Roman"/>
          <w:sz w:val="24"/>
          <w:szCs w:val="24"/>
        </w:rPr>
        <w:t xml:space="preserve">hen laying </w:t>
      </w:r>
      <w:r w:rsidR="00B97E0C">
        <w:rPr>
          <w:rFonts w:ascii="Times New Roman" w:hAnsi="Times New Roman" w:cs="Times New Roman"/>
          <w:sz w:val="24"/>
          <w:szCs w:val="24"/>
        </w:rPr>
        <w:t xml:space="preserve">an </w:t>
      </w:r>
      <w:r w:rsidR="00B97E0C" w:rsidRPr="00304766">
        <w:rPr>
          <w:rFonts w:ascii="Times New Roman" w:hAnsi="Times New Roman" w:cs="Times New Roman"/>
          <w:sz w:val="24"/>
          <w:szCs w:val="24"/>
        </w:rPr>
        <w:t>egg’</w:t>
      </w:r>
      <w:r>
        <w:rPr>
          <w:rFonts w:ascii="Times New Roman" w:hAnsi="Times New Roman" w:cs="Times New Roman"/>
          <w:sz w:val="24"/>
          <w:szCs w:val="24"/>
        </w:rPr>
        <w:t xml:space="preserve"> suggest</w:t>
      </w:r>
      <w:r w:rsidR="00B97E0C">
        <w:rPr>
          <w:rFonts w:ascii="Times New Roman" w:hAnsi="Times New Roman" w:cs="Times New Roman"/>
          <w:sz w:val="24"/>
          <w:szCs w:val="24"/>
        </w:rPr>
        <w:t>s a</w:t>
      </w:r>
      <w:r w:rsidR="00225970">
        <w:rPr>
          <w:rFonts w:ascii="Times New Roman" w:hAnsi="Times New Roman" w:cs="Times New Roman"/>
          <w:sz w:val="24"/>
          <w:szCs w:val="24"/>
        </w:rPr>
        <w:t xml:space="preserve"> possible</w:t>
      </w:r>
      <w:r w:rsidR="00B97E0C">
        <w:rPr>
          <w:rFonts w:ascii="Times New Roman" w:hAnsi="Times New Roman" w:cs="Times New Roman"/>
          <w:sz w:val="24"/>
          <w:szCs w:val="24"/>
        </w:rPr>
        <w:t xml:space="preserve"> CVC reduplicant prefix,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97E0C">
        <w:rPr>
          <w:rFonts w:ascii="Times New Roman" w:hAnsi="Times New Roman" w:cs="Times New Roman"/>
          <w:sz w:val="24"/>
          <w:szCs w:val="24"/>
        </w:rPr>
        <w:t xml:space="preserve"> the form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0C" w:rsidRPr="00CD0667">
        <w:rPr>
          <w:rFonts w:ascii="Times New Roman" w:hAnsi="Times New Roman" w:cs="Times New Roman"/>
          <w:i/>
          <w:sz w:val="24"/>
          <w:szCs w:val="24"/>
        </w:rPr>
        <w:t xml:space="preserve">qaraaraa </w:t>
      </w:r>
      <w:r w:rsidR="00B97E0C" w:rsidRPr="00CD0667">
        <w:rPr>
          <w:rFonts w:ascii="Times New Roman" w:hAnsi="Times New Roman" w:cs="Times New Roman"/>
          <w:sz w:val="24"/>
          <w:szCs w:val="24"/>
        </w:rPr>
        <w:t xml:space="preserve">‘sound of bamboo </w:t>
      </w:r>
      <w:r w:rsidR="00834FA4">
        <w:rPr>
          <w:rFonts w:ascii="Times New Roman" w:hAnsi="Times New Roman" w:cs="Times New Roman"/>
          <w:sz w:val="24"/>
          <w:szCs w:val="24"/>
        </w:rPr>
        <w:t>cracking</w:t>
      </w:r>
      <w:r w:rsidR="00834FA4" w:rsidRPr="00CD0667">
        <w:rPr>
          <w:rFonts w:ascii="Times New Roman" w:hAnsi="Times New Roman" w:cs="Times New Roman"/>
          <w:sz w:val="24"/>
          <w:szCs w:val="24"/>
        </w:rPr>
        <w:t xml:space="preserve">’ </w:t>
      </w:r>
      <w:r w:rsidR="00B97E0C">
        <w:rPr>
          <w:rFonts w:ascii="Times New Roman" w:hAnsi="Times New Roman" w:cs="Times New Roman"/>
          <w:sz w:val="24"/>
          <w:szCs w:val="24"/>
        </w:rPr>
        <w:t>suggests a</w:t>
      </w:r>
      <w:r w:rsidR="00225970">
        <w:rPr>
          <w:rFonts w:ascii="Times New Roman" w:hAnsi="Times New Roman" w:cs="Times New Roman"/>
          <w:sz w:val="24"/>
          <w:szCs w:val="24"/>
        </w:rPr>
        <w:t xml:space="preserve"> possible</w:t>
      </w:r>
      <w:r w:rsidR="00B97E0C">
        <w:rPr>
          <w:rFonts w:ascii="Times New Roman" w:hAnsi="Times New Roman" w:cs="Times New Roman"/>
          <w:sz w:val="24"/>
          <w:szCs w:val="24"/>
        </w:rPr>
        <w:t xml:space="preserve"> CVV reduplicant suffix. </w:t>
      </w:r>
      <w:r>
        <w:rPr>
          <w:rFonts w:ascii="Times New Roman" w:hAnsi="Times New Roman" w:cs="Times New Roman"/>
          <w:sz w:val="24"/>
          <w:szCs w:val="24"/>
        </w:rPr>
        <w:t>These words have</w:t>
      </w:r>
      <w:r w:rsidRPr="007A1DCA">
        <w:rPr>
          <w:rFonts w:ascii="Times New Roman" w:hAnsi="Times New Roman" w:cs="Times New Roman"/>
          <w:sz w:val="24"/>
          <w:szCs w:val="24"/>
        </w:rPr>
        <w:t xml:space="preserve"> no unreduplicated equivalent</w:t>
      </w:r>
      <w:r>
        <w:rPr>
          <w:rFonts w:ascii="Times New Roman" w:hAnsi="Times New Roman" w:cs="Times New Roman"/>
          <w:sz w:val="24"/>
          <w:szCs w:val="24"/>
        </w:rPr>
        <w:t>s, and for</w:t>
      </w:r>
      <w:r w:rsidRPr="007A1DCA">
        <w:rPr>
          <w:rFonts w:ascii="Times New Roman" w:hAnsi="Times New Roman" w:cs="Times New Roman"/>
          <w:sz w:val="24"/>
          <w:szCs w:val="24"/>
        </w:rPr>
        <w:t xml:space="preserve"> this reason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Pr="007A1DCA">
        <w:rPr>
          <w:rFonts w:ascii="Times New Roman" w:hAnsi="Times New Roman" w:cs="Times New Roman"/>
          <w:sz w:val="24"/>
          <w:szCs w:val="24"/>
        </w:rPr>
        <w:t xml:space="preserve">are analysed as synchronically monomorphemic </w:t>
      </w:r>
      <w:r>
        <w:rPr>
          <w:rFonts w:ascii="Times New Roman" w:hAnsi="Times New Roman" w:cs="Times New Roman"/>
          <w:sz w:val="24"/>
          <w:szCs w:val="24"/>
        </w:rPr>
        <w:t>roots.</w:t>
      </w:r>
    </w:p>
    <w:p w14:paraId="326DE976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DA2143B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Word classes</w:t>
      </w:r>
    </w:p>
    <w:p w14:paraId="0DEEF666" w14:textId="77777777" w:rsidR="00A74420" w:rsidRDefault="008E64CA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Onomatopoeias comprise a distinct minor word class based on the syntactic criteria described below. They do not take inflectional markers.</w:t>
      </w:r>
    </w:p>
    <w:p w14:paraId="236F6E2A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E20333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Syntax</w:t>
      </w:r>
    </w:p>
    <w:p w14:paraId="23EDF47A" w14:textId="402D5C4E" w:rsidR="00122033" w:rsidRDefault="008E64CA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sentence, onomatopoeias </w:t>
      </w:r>
      <w:r w:rsidR="0086449F">
        <w:rPr>
          <w:rFonts w:ascii="Times New Roman" w:hAnsi="Times New Roman" w:cs="Times New Roman"/>
          <w:sz w:val="24"/>
          <w:szCs w:val="24"/>
        </w:rPr>
        <w:t xml:space="preserve">occur </w:t>
      </w:r>
      <w:r w:rsidR="00817B07">
        <w:rPr>
          <w:rFonts w:ascii="Times New Roman" w:hAnsi="Times New Roman" w:cs="Times New Roman"/>
          <w:sz w:val="24"/>
          <w:szCs w:val="24"/>
        </w:rPr>
        <w:t>with</w:t>
      </w:r>
      <w:r w:rsidR="0086449F">
        <w:rPr>
          <w:rFonts w:ascii="Times New Roman" w:hAnsi="Times New Roman" w:cs="Times New Roman"/>
          <w:sz w:val="24"/>
          <w:szCs w:val="24"/>
        </w:rPr>
        <w:t xml:space="preserve">in a </w:t>
      </w:r>
      <w:r w:rsidR="00DD5338">
        <w:rPr>
          <w:rFonts w:ascii="Times New Roman" w:hAnsi="Times New Roman" w:cs="Times New Roman"/>
          <w:sz w:val="24"/>
          <w:szCs w:val="24"/>
        </w:rPr>
        <w:t xml:space="preserve">dedicated </w:t>
      </w:r>
      <w:r w:rsidR="0086449F">
        <w:rPr>
          <w:rFonts w:ascii="Times New Roman" w:hAnsi="Times New Roman" w:cs="Times New Roman"/>
          <w:sz w:val="24"/>
          <w:szCs w:val="24"/>
        </w:rPr>
        <w:t>non-verbal clause</w:t>
      </w:r>
      <w:r w:rsidR="00B97E0C">
        <w:rPr>
          <w:rFonts w:ascii="Times New Roman" w:hAnsi="Times New Roman" w:cs="Times New Roman"/>
          <w:sz w:val="24"/>
          <w:szCs w:val="24"/>
        </w:rPr>
        <w:t xml:space="preserve"> type</w:t>
      </w:r>
      <w:r w:rsidR="00780455">
        <w:rPr>
          <w:rFonts w:ascii="Times New Roman" w:hAnsi="Times New Roman" w:cs="Times New Roman"/>
          <w:sz w:val="24"/>
          <w:szCs w:val="24"/>
        </w:rPr>
        <w:t xml:space="preserve">. The </w:t>
      </w:r>
      <w:r w:rsidR="006E4461">
        <w:rPr>
          <w:rFonts w:ascii="Times New Roman" w:hAnsi="Times New Roman" w:cs="Times New Roman"/>
          <w:sz w:val="24"/>
          <w:szCs w:val="24"/>
        </w:rPr>
        <w:t xml:space="preserve">predicate of </w:t>
      </w:r>
      <w:r w:rsidR="00780455">
        <w:rPr>
          <w:rFonts w:ascii="Times New Roman" w:hAnsi="Times New Roman" w:cs="Times New Roman"/>
          <w:sz w:val="24"/>
          <w:szCs w:val="24"/>
        </w:rPr>
        <w:t>this clause is</w:t>
      </w:r>
      <w:r w:rsidR="006E4461">
        <w:rPr>
          <w:rFonts w:ascii="Times New Roman" w:hAnsi="Times New Roman" w:cs="Times New Roman"/>
          <w:sz w:val="24"/>
          <w:szCs w:val="24"/>
        </w:rPr>
        <w:t xml:space="preserve"> the onomatopoeia</w:t>
      </w:r>
      <w:r w:rsidR="00780455">
        <w:rPr>
          <w:rFonts w:ascii="Times New Roman" w:hAnsi="Times New Roman" w:cs="Times New Roman"/>
          <w:sz w:val="24"/>
          <w:szCs w:val="24"/>
        </w:rPr>
        <w:t xml:space="preserve">, which </w:t>
      </w:r>
      <w:r w:rsidR="006E4461">
        <w:rPr>
          <w:rFonts w:ascii="Times New Roman" w:hAnsi="Times New Roman" w:cs="Times New Roman"/>
          <w:sz w:val="24"/>
          <w:szCs w:val="24"/>
        </w:rPr>
        <w:t>is</w:t>
      </w:r>
      <w:r w:rsidR="000C05B4">
        <w:rPr>
          <w:rFonts w:ascii="Times New Roman" w:hAnsi="Times New Roman" w:cs="Times New Roman"/>
          <w:sz w:val="24"/>
          <w:szCs w:val="24"/>
        </w:rPr>
        <w:t xml:space="preserve"> preceded</w:t>
      </w:r>
      <w:r w:rsidR="0086449F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the word </w:t>
      </w:r>
      <w:r w:rsidRPr="008E64CA">
        <w:rPr>
          <w:rFonts w:ascii="Times New Roman" w:hAnsi="Times New Roman" w:cs="Times New Roman"/>
          <w:i/>
          <w:sz w:val="24"/>
          <w:szCs w:val="24"/>
        </w:rPr>
        <w:t>ta</w:t>
      </w:r>
      <w:r w:rsidR="00780455">
        <w:rPr>
          <w:rFonts w:ascii="Times New Roman" w:hAnsi="Times New Roman" w:cs="Times New Roman"/>
          <w:sz w:val="24"/>
          <w:szCs w:val="24"/>
        </w:rPr>
        <w:t xml:space="preserve">. </w:t>
      </w:r>
      <w:r w:rsidR="00780455" w:rsidRPr="00780455">
        <w:rPr>
          <w:rFonts w:ascii="Times New Roman" w:hAnsi="Times New Roman" w:cs="Times New Roman"/>
          <w:i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elsewhere </w:t>
      </w:r>
      <w:r w:rsidR="00B97E0C">
        <w:rPr>
          <w:rFonts w:ascii="Times New Roman" w:hAnsi="Times New Roman" w:cs="Times New Roman"/>
          <w:sz w:val="24"/>
          <w:szCs w:val="24"/>
        </w:rPr>
        <w:t>occurs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="00154A3E">
        <w:rPr>
          <w:rFonts w:ascii="Times New Roman" w:hAnsi="Times New Roman" w:cs="Times New Roman"/>
          <w:sz w:val="24"/>
          <w:szCs w:val="24"/>
        </w:rPr>
        <w:t>complementiser</w:t>
      </w:r>
      <w:r w:rsidR="007804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97E0C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relativiser</w:t>
      </w:r>
      <w:r w:rsidR="00780455">
        <w:rPr>
          <w:rFonts w:ascii="Times New Roman" w:hAnsi="Times New Roman" w:cs="Times New Roman"/>
          <w:sz w:val="24"/>
          <w:szCs w:val="24"/>
        </w:rPr>
        <w:t xml:space="preserve">, and </w:t>
      </w:r>
      <w:r w:rsidR="00B97E0C">
        <w:rPr>
          <w:rFonts w:ascii="Times New Roman" w:hAnsi="Times New Roman" w:cs="Times New Roman"/>
          <w:sz w:val="24"/>
          <w:szCs w:val="24"/>
        </w:rPr>
        <w:t>before</w:t>
      </w:r>
      <w:r w:rsidR="00780455">
        <w:rPr>
          <w:rFonts w:ascii="Times New Roman" w:hAnsi="Times New Roman" w:cs="Times New Roman"/>
          <w:sz w:val="24"/>
          <w:szCs w:val="24"/>
        </w:rPr>
        <w:t xml:space="preserve"> </w:t>
      </w:r>
      <w:r w:rsidR="00B97E0C">
        <w:rPr>
          <w:rFonts w:ascii="Times New Roman" w:hAnsi="Times New Roman" w:cs="Times New Roman"/>
          <w:sz w:val="24"/>
          <w:szCs w:val="24"/>
        </w:rPr>
        <w:t xml:space="preserve">an </w:t>
      </w:r>
      <w:r w:rsidR="00780455">
        <w:rPr>
          <w:rFonts w:ascii="Times New Roman" w:hAnsi="Times New Roman" w:cs="Times New Roman"/>
          <w:sz w:val="24"/>
          <w:szCs w:val="24"/>
        </w:rPr>
        <w:t>embedded clause of direct speech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55C9">
        <w:rPr>
          <w:rFonts w:ascii="Times New Roman" w:hAnsi="Times New Roman" w:cs="Times New Roman"/>
          <w:sz w:val="24"/>
          <w:szCs w:val="24"/>
        </w:rPr>
        <w:t xml:space="preserve"> </w:t>
      </w:r>
      <w:r w:rsidR="006E4461" w:rsidRPr="00780455">
        <w:rPr>
          <w:rFonts w:ascii="Times New Roman" w:hAnsi="Times New Roman" w:cs="Times New Roman"/>
          <w:sz w:val="24"/>
          <w:szCs w:val="24"/>
        </w:rPr>
        <w:t>The noun phrase</w:t>
      </w:r>
      <w:r w:rsidR="00780455">
        <w:rPr>
          <w:rFonts w:ascii="Times New Roman" w:hAnsi="Times New Roman" w:cs="Times New Roman"/>
          <w:sz w:val="24"/>
          <w:szCs w:val="24"/>
        </w:rPr>
        <w:t xml:space="preserve"> subject of this clause</w:t>
      </w:r>
      <w:r w:rsidR="006E4461" w:rsidRPr="00780455">
        <w:rPr>
          <w:rFonts w:ascii="Times New Roman" w:hAnsi="Times New Roman" w:cs="Times New Roman"/>
          <w:sz w:val="24"/>
          <w:szCs w:val="24"/>
        </w:rPr>
        <w:t xml:space="preserve"> </w:t>
      </w:r>
      <w:r w:rsidR="00B97E0C">
        <w:rPr>
          <w:rFonts w:ascii="Times New Roman" w:hAnsi="Times New Roman" w:cs="Times New Roman"/>
          <w:sz w:val="24"/>
          <w:szCs w:val="24"/>
        </w:rPr>
        <w:t>type</w:t>
      </w:r>
      <w:r w:rsidR="006E4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461">
        <w:rPr>
          <w:rFonts w:ascii="Times New Roman" w:hAnsi="Times New Roman" w:cs="Times New Roman"/>
          <w:sz w:val="24"/>
          <w:szCs w:val="24"/>
        </w:rPr>
        <w:t>refers to</w:t>
      </w:r>
      <w:r w:rsidR="00817B07">
        <w:rPr>
          <w:rFonts w:ascii="Times New Roman" w:hAnsi="Times New Roman" w:cs="Times New Roman"/>
          <w:sz w:val="24"/>
          <w:szCs w:val="24"/>
        </w:rPr>
        <w:t xml:space="preserve"> the entity that makes the sound described by the onomatopoeia. Example (</w:t>
      </w:r>
      <w:r w:rsidR="00DD5338">
        <w:rPr>
          <w:rFonts w:ascii="Times New Roman" w:hAnsi="Times New Roman" w:cs="Times New Roman"/>
          <w:sz w:val="24"/>
          <w:szCs w:val="24"/>
        </w:rPr>
        <w:t>3</w:t>
      </w:r>
      <w:r w:rsidR="00817B07">
        <w:rPr>
          <w:rFonts w:ascii="Times New Roman" w:hAnsi="Times New Roman" w:cs="Times New Roman"/>
          <w:sz w:val="24"/>
          <w:szCs w:val="24"/>
        </w:rPr>
        <w:t xml:space="preserve">) illustrates this is relation to </w:t>
      </w:r>
      <w:r w:rsidR="006A12AD">
        <w:rPr>
          <w:rFonts w:ascii="Times New Roman" w:hAnsi="Times New Roman" w:cs="Times New Roman"/>
          <w:i/>
          <w:sz w:val="24"/>
          <w:szCs w:val="24"/>
        </w:rPr>
        <w:t>qar</w:t>
      </w:r>
      <w:r w:rsidR="00817B07" w:rsidRPr="00817B07">
        <w:rPr>
          <w:rFonts w:ascii="Times New Roman" w:hAnsi="Times New Roman" w:cs="Times New Roman"/>
          <w:i/>
          <w:sz w:val="24"/>
          <w:szCs w:val="24"/>
        </w:rPr>
        <w:t>aaraa</w:t>
      </w:r>
      <w:r w:rsidR="00817B07">
        <w:rPr>
          <w:rFonts w:ascii="Times New Roman" w:hAnsi="Times New Roman" w:cs="Times New Roman"/>
          <w:sz w:val="24"/>
          <w:szCs w:val="24"/>
        </w:rPr>
        <w:t xml:space="preserve"> ‘sound of bamboo </w:t>
      </w:r>
      <w:r w:rsidR="00834FA4">
        <w:rPr>
          <w:rFonts w:ascii="Times New Roman" w:hAnsi="Times New Roman" w:cs="Times New Roman"/>
          <w:sz w:val="24"/>
          <w:szCs w:val="24"/>
        </w:rPr>
        <w:t xml:space="preserve">cracking’ </w:t>
      </w:r>
      <w:r w:rsidR="00DD5338">
        <w:rPr>
          <w:rFonts w:ascii="Times New Roman" w:hAnsi="Times New Roman" w:cs="Times New Roman"/>
          <w:sz w:val="24"/>
          <w:szCs w:val="24"/>
        </w:rPr>
        <w:t xml:space="preserve">as does example (1) above in relation to </w:t>
      </w:r>
      <w:r w:rsidR="00DD5338" w:rsidRPr="00DD5338">
        <w:rPr>
          <w:rFonts w:ascii="Times New Roman" w:hAnsi="Times New Roman" w:cs="Times New Roman"/>
          <w:i/>
          <w:sz w:val="24"/>
          <w:szCs w:val="24"/>
        </w:rPr>
        <w:t>kotkotaa</w:t>
      </w:r>
      <w:r w:rsidR="00DD5338">
        <w:rPr>
          <w:rFonts w:ascii="Times New Roman" w:hAnsi="Times New Roman" w:cs="Times New Roman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sz w:val="24"/>
          <w:szCs w:val="24"/>
        </w:rPr>
        <w:t>cry</w:t>
      </w:r>
      <w:r w:rsidR="00DD5338">
        <w:rPr>
          <w:rFonts w:ascii="Times New Roman" w:hAnsi="Times New Roman" w:cs="Times New Roman"/>
          <w:sz w:val="24"/>
          <w:szCs w:val="24"/>
        </w:rPr>
        <w:t xml:space="preserve"> of a hen laying an egg</w:t>
      </w:r>
      <w:r w:rsidR="00817B07">
        <w:rPr>
          <w:rFonts w:ascii="Times New Roman" w:hAnsi="Times New Roman" w:cs="Times New Roman"/>
          <w:sz w:val="24"/>
          <w:szCs w:val="24"/>
        </w:rPr>
        <w:t>.</w:t>
      </w:r>
      <w:r w:rsidR="00DD5338">
        <w:rPr>
          <w:rFonts w:ascii="Times New Roman" w:hAnsi="Times New Roman" w:cs="Times New Roman"/>
          <w:sz w:val="24"/>
          <w:szCs w:val="24"/>
        </w:rPr>
        <w:t>’</w:t>
      </w:r>
      <w:r w:rsidR="00817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CE006" w14:textId="107789FB" w:rsidR="00122033" w:rsidRPr="00122033" w:rsidRDefault="00122033" w:rsidP="00122033">
      <w:pPr>
        <w:pStyle w:val="Popis"/>
        <w:keepNext/>
        <w:ind w:left="720"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Mriekatabuky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83"/>
        <w:gridCol w:w="990"/>
        <w:gridCol w:w="749"/>
        <w:gridCol w:w="586"/>
        <w:gridCol w:w="1595"/>
      </w:tblGrid>
      <w:tr w:rsidR="005355C9" w:rsidRPr="00122033" w14:paraId="2EEA6C37" w14:textId="77777777" w:rsidTr="006A12AD">
        <w:tc>
          <w:tcPr>
            <w:tcW w:w="0" w:type="auto"/>
            <w:vAlign w:val="bottom"/>
          </w:tcPr>
          <w:p w14:paraId="33DB3886" w14:textId="19D52B95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vAlign w:val="bottom"/>
          </w:tcPr>
          <w:p w14:paraId="07359D91" w14:textId="2CC19AD6" w:rsidR="005355C9" w:rsidRPr="005355C9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5C9">
              <w:rPr>
                <w:rFonts w:ascii="Times New Roman" w:hAnsi="Times New Roman" w:cs="Times New Roman"/>
                <w:i/>
                <w:sz w:val="24"/>
                <w:szCs w:val="24"/>
              </w:rPr>
              <w:t>Re lopu</w:t>
            </w:r>
            <w:r w:rsidR="00B97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fati ta </w:t>
            </w:r>
            <w:r w:rsidR="006A12AD">
              <w:rPr>
                <w:rFonts w:ascii="Times New Roman" w:hAnsi="Times New Roman" w:cs="Times New Roman"/>
                <w:i/>
                <w:sz w:val="24"/>
                <w:szCs w:val="24"/>
              </w:rPr>
              <w:t>qar</w:t>
            </w:r>
            <w:r w:rsidR="00B97E0C">
              <w:rPr>
                <w:rFonts w:ascii="Times New Roman" w:hAnsi="Times New Roman" w:cs="Times New Roman"/>
                <w:i/>
                <w:sz w:val="24"/>
                <w:szCs w:val="24"/>
              </w:rPr>
              <w:t>aaraa.</w:t>
            </w:r>
          </w:p>
        </w:tc>
      </w:tr>
      <w:tr w:rsidR="005355C9" w:rsidRPr="00122033" w14:paraId="4722CEC4" w14:textId="77777777" w:rsidTr="006A12AD">
        <w:tc>
          <w:tcPr>
            <w:tcW w:w="0" w:type="auto"/>
            <w:vAlign w:val="bottom"/>
          </w:tcPr>
          <w:p w14:paraId="681CADF7" w14:textId="77777777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F4AC482" w14:textId="5241DC21" w:rsidR="005355C9" w:rsidRPr="00122033" w:rsidRDefault="00A97432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355C9" w:rsidRPr="0012203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0" w:type="auto"/>
            <w:vAlign w:val="bottom"/>
          </w:tcPr>
          <w:p w14:paraId="626178A8" w14:textId="78DB913E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lopu</w:t>
            </w:r>
          </w:p>
        </w:tc>
        <w:tc>
          <w:tcPr>
            <w:tcW w:w="0" w:type="auto"/>
            <w:vAlign w:val="bottom"/>
          </w:tcPr>
          <w:p w14:paraId="505E9F2B" w14:textId="175AC6E3" w:rsidR="005355C9" w:rsidRPr="00122033" w:rsidRDefault="005355C9" w:rsidP="00B44765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fati</w:t>
            </w:r>
            <w:r w:rsidR="00A9743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44765">
              <w:rPr>
                <w:rFonts w:ascii="Times New Roman" w:hAnsi="Times New Roman" w:cs="Times New Roman"/>
                <w:smallCaps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bottom"/>
          </w:tcPr>
          <w:p w14:paraId="590D222A" w14:textId="7081F3AE" w:rsidR="005355C9" w:rsidRPr="00122033" w:rsidRDefault="00A97432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355C9" w:rsidRPr="0012203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0" w:type="auto"/>
            <w:vAlign w:val="bottom"/>
          </w:tcPr>
          <w:p w14:paraId="67E49486" w14:textId="1649C4C2" w:rsidR="005355C9" w:rsidRPr="00122033" w:rsidRDefault="006A12AD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qar</w:t>
            </w:r>
            <w:r w:rsidR="005355C9" w:rsidRPr="00122033">
              <w:rPr>
                <w:rFonts w:ascii="Times New Roman" w:hAnsi="Times New Roman" w:cs="Times New Roman"/>
                <w:sz w:val="24"/>
                <w:szCs w:val="24"/>
              </w:rPr>
              <w:t>aaraa</w:t>
            </w:r>
            <w:r w:rsidR="00A9743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97432" w:rsidRPr="00A97432">
              <w:rPr>
                <w:rFonts w:ascii="Times New Roman" w:hAnsi="Times New Roman" w:cs="Times New Roman"/>
                <w:smallCaps/>
                <w:sz w:val="24"/>
                <w:szCs w:val="24"/>
              </w:rPr>
              <w:t>pred</w:t>
            </w:r>
          </w:p>
        </w:tc>
      </w:tr>
      <w:tr w:rsidR="005355C9" w:rsidRPr="00122033" w14:paraId="0E4214B6" w14:textId="77777777" w:rsidTr="006A12AD">
        <w:tc>
          <w:tcPr>
            <w:tcW w:w="0" w:type="auto"/>
            <w:vAlign w:val="bottom"/>
          </w:tcPr>
          <w:p w14:paraId="724637B8" w14:textId="6E6DE563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097CE1E" w14:textId="444D91E3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mallCaps/>
                <w:sz w:val="24"/>
                <w:szCs w:val="24"/>
              </w:rPr>
              <w:t>sg</w:t>
            </w:r>
          </w:p>
        </w:tc>
        <w:tc>
          <w:tcPr>
            <w:tcW w:w="0" w:type="auto"/>
            <w:vAlign w:val="center"/>
          </w:tcPr>
          <w:p w14:paraId="0AD48176" w14:textId="5462E27E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0" w:type="auto"/>
            <w:vAlign w:val="center"/>
          </w:tcPr>
          <w:p w14:paraId="157749D6" w14:textId="214C6EB2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vAlign w:val="center"/>
          </w:tcPr>
          <w:p w14:paraId="1C58528A" w14:textId="4FB8C2D1" w:rsidR="005355C9" w:rsidRPr="00122033" w:rsidRDefault="005355C9" w:rsidP="00B97E0C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22033">
              <w:rPr>
                <w:rFonts w:ascii="Times New Roman" w:hAnsi="Times New Roman" w:cs="Times New Roman"/>
                <w:smallCaps/>
                <w:sz w:val="24"/>
                <w:szCs w:val="24"/>
              </w:rPr>
              <w:t>sub</w:t>
            </w:r>
          </w:p>
        </w:tc>
        <w:tc>
          <w:tcPr>
            <w:tcW w:w="0" w:type="auto"/>
            <w:vAlign w:val="bottom"/>
          </w:tcPr>
          <w:p w14:paraId="036329AA" w14:textId="15716D5A" w:rsidR="005355C9" w:rsidRPr="0013319A" w:rsidRDefault="0013319A" w:rsidP="00836A72">
            <w:pPr>
              <w:pStyle w:val="1ParaFlushLeft"/>
              <w:keepNext/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3319A">
              <w:rPr>
                <w:rFonts w:ascii="Times New Roman" w:hAnsi="Times New Roman" w:cs="Times New Roman"/>
                <w:smallCaps/>
                <w:sz w:val="24"/>
                <w:szCs w:val="24"/>
              </w:rPr>
              <w:t>o</w:t>
            </w:r>
          </w:p>
        </w:tc>
      </w:tr>
    </w:tbl>
    <w:p w14:paraId="18213534" w14:textId="2F003128" w:rsidR="00122033" w:rsidRPr="00122033" w:rsidRDefault="00122033" w:rsidP="00B97E0C">
      <w:pPr>
        <w:pStyle w:val="1ParaFlushLeft"/>
        <w:keepNext/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203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4FA4">
        <w:rPr>
          <w:rFonts w:ascii="Times New Roman" w:hAnsi="Times New Roman" w:cs="Times New Roman"/>
          <w:sz w:val="24"/>
          <w:szCs w:val="24"/>
        </w:rPr>
        <w:t xml:space="preserve">cracking </w:t>
      </w:r>
      <w:r w:rsidR="005355C9">
        <w:rPr>
          <w:rFonts w:ascii="Times New Roman" w:hAnsi="Times New Roman" w:cs="Times New Roman"/>
          <w:sz w:val="24"/>
          <w:szCs w:val="24"/>
        </w:rPr>
        <w:t xml:space="preserve">bamboo went </w:t>
      </w:r>
      <w:r w:rsidR="00B97E0C">
        <w:rPr>
          <w:rFonts w:ascii="Times New Roman" w:hAnsi="Times New Roman" w:cs="Times New Roman"/>
          <w:sz w:val="24"/>
          <w:szCs w:val="24"/>
        </w:rPr>
        <w:t>“</w:t>
      </w:r>
      <w:r w:rsidR="006A12AD">
        <w:rPr>
          <w:rFonts w:ascii="Times New Roman" w:hAnsi="Times New Roman" w:cs="Times New Roman"/>
          <w:sz w:val="24"/>
          <w:szCs w:val="24"/>
        </w:rPr>
        <w:t>qar</w:t>
      </w:r>
      <w:r w:rsidR="005355C9">
        <w:rPr>
          <w:rFonts w:ascii="Times New Roman" w:hAnsi="Times New Roman" w:cs="Times New Roman"/>
          <w:sz w:val="24"/>
          <w:szCs w:val="24"/>
        </w:rPr>
        <w:t>aaraa.</w:t>
      </w:r>
      <w:r w:rsidR="00B97E0C">
        <w:rPr>
          <w:rFonts w:ascii="Times New Roman" w:hAnsi="Times New Roman" w:cs="Times New Roman"/>
          <w:sz w:val="24"/>
          <w:szCs w:val="24"/>
        </w:rPr>
        <w:t>”</w:t>
      </w:r>
      <w:r w:rsidR="005355C9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4D02D060" w14:textId="21F5B631" w:rsidR="00122033" w:rsidRDefault="00122033" w:rsidP="00122033">
      <w:pPr>
        <w:pStyle w:val="1ParaFlushLeft"/>
        <w:spacing w:after="0" w:line="276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22033">
        <w:rPr>
          <w:rFonts w:ascii="Times New Roman" w:hAnsi="Times New Roman" w:cs="Times New Roman"/>
          <w:sz w:val="24"/>
          <w:szCs w:val="24"/>
        </w:rPr>
        <w:t>(</w:t>
      </w:r>
      <w:commentRangeStart w:id="4"/>
      <w:r w:rsidRPr="00122033">
        <w:rPr>
          <w:rFonts w:ascii="Times New Roman" w:hAnsi="Times New Roman" w:cs="Times New Roman"/>
          <w:sz w:val="24"/>
          <w:szCs w:val="24"/>
        </w:rPr>
        <w:t>Jack</w:t>
      </w:r>
      <w:commentRangeEnd w:id="4"/>
      <w:r w:rsidR="003D2578">
        <w:rPr>
          <w:rStyle w:val="Odkaznakomentr"/>
          <w:rFonts w:asciiTheme="minorHAnsi" w:hAnsiTheme="minorHAnsi"/>
          <w:lang w:val="en-US"/>
        </w:rPr>
        <w:commentReference w:id="4"/>
      </w:r>
      <w:r w:rsidRPr="00122033">
        <w:rPr>
          <w:rFonts w:ascii="Times New Roman" w:hAnsi="Times New Roman" w:cs="Times New Roman"/>
          <w:sz w:val="24"/>
          <w:szCs w:val="24"/>
        </w:rPr>
        <w:t xml:space="preserve"> Matariki, 2022)</w:t>
      </w:r>
    </w:p>
    <w:p w14:paraId="64465561" w14:textId="2090536F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9465A8D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Semantics</w:t>
      </w:r>
    </w:p>
    <w:p w14:paraId="1B0CDE24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7B2DBED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Overview</w:t>
      </w:r>
    </w:p>
    <w:p w14:paraId="03ABEC91" w14:textId="07674A6B" w:rsidR="00A74420" w:rsidRDefault="004E6BE4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Onomatopoeias are all </w:t>
      </w:r>
      <w:r w:rsidR="00D4209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natural sources in Fakamae. They are primarily animal sounds; three are bird sounds, and three are mammal sounds. Only one </w:t>
      </w:r>
      <w:r w:rsidR="005F7765">
        <w:rPr>
          <w:rFonts w:ascii="Times New Roman" w:hAnsi="Times New Roman" w:cs="Times New Roman"/>
          <w:sz w:val="24"/>
          <w:szCs w:val="24"/>
        </w:rPr>
        <w:t>onomatopoeia</w:t>
      </w:r>
      <w:r>
        <w:rPr>
          <w:rFonts w:ascii="Times New Roman" w:hAnsi="Times New Roman" w:cs="Times New Roman"/>
          <w:sz w:val="24"/>
          <w:szCs w:val="24"/>
        </w:rPr>
        <w:t xml:space="preserve"> is not an animal sound: </w:t>
      </w:r>
      <w:r w:rsidRPr="00CD0667">
        <w:rPr>
          <w:rFonts w:ascii="Times New Roman" w:hAnsi="Times New Roman" w:cs="Times New Roman"/>
          <w:i/>
          <w:sz w:val="24"/>
          <w:szCs w:val="24"/>
        </w:rPr>
        <w:t xml:space="preserve">qaraaraa </w:t>
      </w:r>
      <w:r w:rsidR="00D4209F">
        <w:rPr>
          <w:rFonts w:ascii="Times New Roman" w:hAnsi="Times New Roman" w:cs="Times New Roman"/>
          <w:sz w:val="24"/>
          <w:szCs w:val="24"/>
        </w:rPr>
        <w:t xml:space="preserve">‘sound of bamboo </w:t>
      </w:r>
      <w:r w:rsidR="00834FA4">
        <w:rPr>
          <w:rFonts w:ascii="Times New Roman" w:hAnsi="Times New Roman" w:cs="Times New Roman"/>
          <w:sz w:val="24"/>
          <w:szCs w:val="24"/>
        </w:rPr>
        <w:t xml:space="preserve">cracking’ </w:t>
      </w:r>
      <w:r w:rsidR="00D4209F">
        <w:rPr>
          <w:rFonts w:ascii="Times New Roman" w:hAnsi="Times New Roman" w:cs="Times New Roman"/>
          <w:sz w:val="24"/>
          <w:szCs w:val="24"/>
        </w:rPr>
        <w:t>is an earth based vegetation sound.</w:t>
      </w:r>
      <w:r w:rsidR="00AC3E30">
        <w:rPr>
          <w:rFonts w:ascii="Times New Roman" w:hAnsi="Times New Roman" w:cs="Times New Roman"/>
          <w:sz w:val="24"/>
          <w:szCs w:val="24"/>
        </w:rPr>
        <w:t xml:space="preserve"> It appears that all other sound types have no representation via primary onomatopoeia</w:t>
      </w:r>
      <w:r w:rsidR="00E91D65">
        <w:rPr>
          <w:rFonts w:ascii="Times New Roman" w:hAnsi="Times New Roman" w:cs="Times New Roman"/>
          <w:sz w:val="24"/>
          <w:szCs w:val="24"/>
        </w:rPr>
        <w:t xml:space="preserve">, and </w:t>
      </w:r>
      <w:r w:rsidR="00262659">
        <w:rPr>
          <w:rFonts w:ascii="Times New Roman" w:hAnsi="Times New Roman" w:cs="Times New Roman"/>
          <w:sz w:val="24"/>
          <w:szCs w:val="24"/>
        </w:rPr>
        <w:t xml:space="preserve">at this stage </w:t>
      </w:r>
      <w:r w:rsidR="00E91D65">
        <w:rPr>
          <w:rFonts w:ascii="Times New Roman" w:hAnsi="Times New Roman" w:cs="Times New Roman"/>
          <w:sz w:val="24"/>
          <w:szCs w:val="24"/>
        </w:rPr>
        <w:t xml:space="preserve">it </w:t>
      </w:r>
      <w:r w:rsidR="00AC3E30">
        <w:rPr>
          <w:rFonts w:ascii="Times New Roman" w:hAnsi="Times New Roman" w:cs="Times New Roman"/>
          <w:sz w:val="24"/>
          <w:szCs w:val="24"/>
        </w:rPr>
        <w:t>is</w:t>
      </w:r>
      <w:r w:rsidR="00262659">
        <w:rPr>
          <w:rFonts w:ascii="Times New Roman" w:hAnsi="Times New Roman" w:cs="Times New Roman"/>
          <w:sz w:val="24"/>
          <w:szCs w:val="24"/>
        </w:rPr>
        <w:t xml:space="preserve"> </w:t>
      </w:r>
      <w:r w:rsidR="00AC3E30">
        <w:rPr>
          <w:rFonts w:ascii="Times New Roman" w:hAnsi="Times New Roman" w:cs="Times New Roman"/>
          <w:sz w:val="24"/>
          <w:szCs w:val="24"/>
        </w:rPr>
        <w:t xml:space="preserve">unclear whether </w:t>
      </w:r>
      <w:r w:rsidR="00E91D65">
        <w:rPr>
          <w:rFonts w:ascii="Times New Roman" w:hAnsi="Times New Roman" w:cs="Times New Roman"/>
          <w:sz w:val="24"/>
          <w:szCs w:val="24"/>
        </w:rPr>
        <w:t xml:space="preserve">missing sound type meanings have alternate means of expression in Fakamae. There are verbs and nouns which are suggestive of </w:t>
      </w:r>
      <w:r w:rsidR="00262659">
        <w:rPr>
          <w:rFonts w:ascii="Times New Roman" w:hAnsi="Times New Roman" w:cs="Times New Roman"/>
          <w:sz w:val="24"/>
          <w:szCs w:val="24"/>
        </w:rPr>
        <w:t>onomatopoeia</w:t>
      </w:r>
      <w:r w:rsidR="00E91D65">
        <w:rPr>
          <w:rFonts w:ascii="Times New Roman" w:hAnsi="Times New Roman" w:cs="Times New Roman"/>
          <w:sz w:val="24"/>
          <w:szCs w:val="24"/>
        </w:rPr>
        <w:t xml:space="preserve">, however for the most part there </w:t>
      </w:r>
      <w:r w:rsidR="00262659">
        <w:rPr>
          <w:rFonts w:ascii="Times New Roman" w:hAnsi="Times New Roman" w:cs="Times New Roman"/>
          <w:sz w:val="24"/>
          <w:szCs w:val="24"/>
        </w:rPr>
        <w:t xml:space="preserve">are </w:t>
      </w:r>
      <w:r w:rsidR="00E91D65">
        <w:rPr>
          <w:rFonts w:ascii="Times New Roman" w:hAnsi="Times New Roman" w:cs="Times New Roman"/>
          <w:sz w:val="24"/>
          <w:szCs w:val="24"/>
        </w:rPr>
        <w:t>no</w:t>
      </w:r>
      <w:r w:rsidR="008D3264">
        <w:rPr>
          <w:rFonts w:ascii="Times New Roman" w:hAnsi="Times New Roman" w:cs="Times New Roman"/>
          <w:sz w:val="24"/>
          <w:szCs w:val="24"/>
        </w:rPr>
        <w:t xml:space="preserve"> equivalent</w:t>
      </w:r>
      <w:r w:rsidR="00E91D65">
        <w:rPr>
          <w:rFonts w:ascii="Times New Roman" w:hAnsi="Times New Roman" w:cs="Times New Roman"/>
          <w:sz w:val="24"/>
          <w:szCs w:val="24"/>
        </w:rPr>
        <w:t xml:space="preserve"> primary onomatopo</w:t>
      </w:r>
      <w:r w:rsidR="008D3264">
        <w:rPr>
          <w:rFonts w:ascii="Times New Roman" w:hAnsi="Times New Roman" w:cs="Times New Roman"/>
          <w:sz w:val="24"/>
          <w:szCs w:val="24"/>
        </w:rPr>
        <w:t>eia</w:t>
      </w:r>
      <w:r w:rsidR="00262659">
        <w:rPr>
          <w:rFonts w:ascii="Times New Roman" w:hAnsi="Times New Roman" w:cs="Times New Roman"/>
          <w:sz w:val="24"/>
          <w:szCs w:val="24"/>
        </w:rPr>
        <w:t>s</w:t>
      </w:r>
      <w:r w:rsidR="008D3264">
        <w:rPr>
          <w:rFonts w:ascii="Times New Roman" w:hAnsi="Times New Roman" w:cs="Times New Roman"/>
          <w:sz w:val="24"/>
          <w:szCs w:val="24"/>
        </w:rPr>
        <w:t>.</w:t>
      </w:r>
    </w:p>
    <w:p w14:paraId="759F2581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56EB3DB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Semantic relations</w:t>
      </w:r>
    </w:p>
    <w:p w14:paraId="32F6CB46" w14:textId="198DA58C" w:rsidR="003B7BB2" w:rsidRPr="003B7BB2" w:rsidRDefault="003B7BB2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targeted data collection is required to determine the extent to which</w:t>
      </w:r>
      <w:r w:rsidRPr="003B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synonymy, antonymy</w:t>
      </w:r>
      <w:r w:rsidR="002A20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polysemy of 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>words occur</w:t>
      </w:r>
      <w:r w:rsidRPr="003B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Fakamae. Of the small number of </w:t>
      </w:r>
      <w:r w:rsidRPr="003B7BB2">
        <w:rPr>
          <w:rFonts w:ascii="Times New Roman" w:hAnsi="Times New Roman" w:cs="Times New Roman"/>
          <w:color w:val="000000" w:themeColor="text1"/>
          <w:sz w:val="24"/>
          <w:szCs w:val="24"/>
        </w:rPr>
        <w:t>onomatopoeias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identified in the language, no semantic relations are observable.</w:t>
      </w:r>
      <w:r w:rsidR="004C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discussed earlier, there are three </w:t>
      </w:r>
      <w:r w:rsidR="004C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primary </w:t>
      </w:r>
      <w:r w:rsidR="000E7CFE">
        <w:rPr>
          <w:rFonts w:ascii="Times New Roman" w:hAnsi="Times New Roman" w:cs="Times New Roman"/>
          <w:color w:val="000000" w:themeColor="text1"/>
          <w:sz w:val="24"/>
          <w:szCs w:val="24"/>
        </w:rPr>
        <w:t>onomatopoeias</w:t>
      </w:r>
      <w:r w:rsidR="004C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which secondary </w:t>
      </w:r>
      <w:r w:rsidR="000E7CFE">
        <w:rPr>
          <w:rFonts w:ascii="Times New Roman" w:hAnsi="Times New Roman" w:cs="Times New Roman"/>
          <w:color w:val="000000" w:themeColor="text1"/>
          <w:sz w:val="24"/>
          <w:szCs w:val="24"/>
        </w:rPr>
        <w:t>onomatopoeias</w:t>
      </w:r>
      <w:r w:rsidR="004C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derived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62659" w:rsidRPr="00262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kotkotaa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color w:val="000000" w:themeColor="text1"/>
          <w:sz w:val="24"/>
          <w:szCs w:val="24"/>
        </w:rPr>
        <w:t>cry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hen laying an egg,’ </w:t>
      </w:r>
      <w:r w:rsidR="00262659" w:rsidRPr="00262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qoo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r w:rsidR="00772BF6">
        <w:rPr>
          <w:rFonts w:ascii="Times New Roman" w:hAnsi="Times New Roman" w:cs="Times New Roman"/>
          <w:color w:val="000000" w:themeColor="text1"/>
          <w:sz w:val="24"/>
          <w:szCs w:val="24"/>
        </w:rPr>
        <w:t>cry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dog barking,’ and </w:t>
      </w:r>
      <w:r w:rsidR="00262659" w:rsidRPr="00262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qaraaraa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‘sound of bamboo </w:t>
      </w:r>
      <w:r w:rsidR="00834FA4">
        <w:rPr>
          <w:rFonts w:ascii="Times New Roman" w:hAnsi="Times New Roman" w:cs="Times New Roman"/>
          <w:color w:val="000000" w:themeColor="text1"/>
          <w:sz w:val="24"/>
          <w:szCs w:val="24"/>
        </w:rPr>
        <w:t>cracking</w:t>
      </w:r>
      <w:r w:rsidR="00262659">
        <w:rPr>
          <w:rFonts w:ascii="Times New Roman" w:hAnsi="Times New Roman" w:cs="Times New Roman"/>
          <w:color w:val="000000" w:themeColor="text1"/>
          <w:sz w:val="24"/>
          <w:szCs w:val="24"/>
        </w:rPr>
        <w:t>.’ A semantic change is observed in each of these cases whereby the sound becomes an action</w:t>
      </w:r>
      <w:r w:rsidR="004C5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119DE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A2089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17AED4CE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269CAF" w14:textId="58AE9BF4" w:rsidR="00A74420" w:rsidRDefault="002A2070" w:rsidP="001331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few onomatopoeias are identified in Fakamae. </w:t>
      </w:r>
      <w:r w:rsidR="00A31104">
        <w:rPr>
          <w:rFonts w:ascii="Times New Roman" w:hAnsi="Times New Roman" w:cs="Times New Roman"/>
          <w:sz w:val="24"/>
          <w:szCs w:val="24"/>
        </w:rPr>
        <w:t>These are</w:t>
      </w:r>
      <w:r>
        <w:rPr>
          <w:rFonts w:ascii="Times New Roman" w:hAnsi="Times New Roman" w:cs="Times New Roman"/>
          <w:sz w:val="24"/>
          <w:szCs w:val="24"/>
        </w:rPr>
        <w:t xml:space="preserve"> classified as a </w:t>
      </w:r>
      <w:r w:rsidR="00A31104">
        <w:rPr>
          <w:rFonts w:ascii="Times New Roman" w:hAnsi="Times New Roman" w:cs="Times New Roman"/>
          <w:sz w:val="24"/>
          <w:szCs w:val="24"/>
        </w:rPr>
        <w:t>minor</w:t>
      </w:r>
      <w:r>
        <w:rPr>
          <w:rFonts w:ascii="Times New Roman" w:hAnsi="Times New Roman" w:cs="Times New Roman"/>
          <w:sz w:val="24"/>
          <w:szCs w:val="24"/>
        </w:rPr>
        <w:t xml:space="preserve"> word class on syntactic grounds, as these words </w:t>
      </w:r>
      <w:r w:rsidR="00A97432">
        <w:rPr>
          <w:rFonts w:ascii="Times New Roman" w:hAnsi="Times New Roman" w:cs="Times New Roman"/>
          <w:sz w:val="24"/>
          <w:szCs w:val="24"/>
        </w:rPr>
        <w:t>occur as the predicate of a dedicated non-verbal clause type</w:t>
      </w:r>
      <w:r>
        <w:rPr>
          <w:rFonts w:ascii="Times New Roman" w:hAnsi="Times New Roman" w:cs="Times New Roman"/>
          <w:sz w:val="24"/>
          <w:szCs w:val="24"/>
        </w:rPr>
        <w:t>. Onomatopoeias adhere to suprasegmental rules in Fakamae. They largely adhere to phonotactic rules, however two onomatopoeias violate these rules in terms of non-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vowel nuclei. </w:t>
      </w:r>
      <w:r w:rsidR="000E7CFE">
        <w:rPr>
          <w:rFonts w:ascii="Times New Roman" w:hAnsi="Times New Roman" w:cs="Times New Roman"/>
          <w:sz w:val="24"/>
          <w:szCs w:val="24"/>
        </w:rPr>
        <w:t xml:space="preserve">They also largely adhere to Fakamae’s </w:t>
      </w:r>
      <w:r w:rsidR="00A31104">
        <w:rPr>
          <w:rFonts w:ascii="Times New Roman" w:hAnsi="Times New Roman" w:cs="Times New Roman"/>
          <w:sz w:val="24"/>
          <w:szCs w:val="24"/>
        </w:rPr>
        <w:t>phoneme</w:t>
      </w:r>
      <w:r w:rsidR="000E7CFE">
        <w:rPr>
          <w:rFonts w:ascii="Times New Roman" w:hAnsi="Times New Roman" w:cs="Times New Roman"/>
          <w:sz w:val="24"/>
          <w:szCs w:val="24"/>
        </w:rPr>
        <w:t xml:space="preserve"> inventory, with one exception. All onomatopoeias in Fakamae are natural sounds, and all but one are animal sounds.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CFE">
        <w:rPr>
          <w:rFonts w:ascii="Times New Roman" w:hAnsi="Times New Roman" w:cs="Times New Roman"/>
          <w:sz w:val="24"/>
          <w:szCs w:val="24"/>
        </w:rPr>
        <w:t>T</w:t>
      </w:r>
      <w:r w:rsidR="00B44765">
        <w:rPr>
          <w:rFonts w:ascii="Times New Roman" w:hAnsi="Times New Roman" w:cs="Times New Roman"/>
          <w:sz w:val="24"/>
          <w:szCs w:val="24"/>
        </w:rPr>
        <w:t>hree</w:t>
      </w:r>
      <w:r w:rsidR="000E7CFE">
        <w:rPr>
          <w:rFonts w:ascii="Times New Roman" w:hAnsi="Times New Roman" w:cs="Times New Roman"/>
          <w:sz w:val="24"/>
          <w:szCs w:val="24"/>
        </w:rPr>
        <w:t xml:space="preserve"> onomatopoeias have secondary onomatopoeia derivations</w:t>
      </w:r>
      <w:r w:rsidR="00A31104">
        <w:rPr>
          <w:rFonts w:ascii="Times New Roman" w:hAnsi="Times New Roman" w:cs="Times New Roman"/>
          <w:sz w:val="24"/>
          <w:szCs w:val="24"/>
        </w:rPr>
        <w:t xml:space="preserve"> which are verbs</w:t>
      </w:r>
      <w:r w:rsidR="000E7CFE">
        <w:rPr>
          <w:rFonts w:ascii="Times New Roman" w:hAnsi="Times New Roman" w:cs="Times New Roman"/>
          <w:sz w:val="24"/>
          <w:szCs w:val="24"/>
        </w:rPr>
        <w:t xml:space="preserve">. </w:t>
      </w:r>
      <w:r w:rsidR="00A31104">
        <w:rPr>
          <w:rFonts w:ascii="Times New Roman" w:hAnsi="Times New Roman" w:cs="Times New Roman"/>
          <w:sz w:val="24"/>
          <w:szCs w:val="24"/>
        </w:rPr>
        <w:t>It is unclear at this stage why</w:t>
      </w:r>
      <w:r w:rsidR="00B44765">
        <w:rPr>
          <w:rFonts w:ascii="Times New Roman" w:hAnsi="Times New Roman" w:cs="Times New Roman"/>
          <w:sz w:val="24"/>
          <w:szCs w:val="24"/>
        </w:rPr>
        <w:t xml:space="preserve"> there appear to be</w:t>
      </w:r>
      <w:r w:rsidR="00A31104">
        <w:rPr>
          <w:rFonts w:ascii="Times New Roman" w:hAnsi="Times New Roman" w:cs="Times New Roman"/>
          <w:sz w:val="24"/>
          <w:szCs w:val="24"/>
        </w:rPr>
        <w:t xml:space="preserve"> so few onomatopoeias </w:t>
      </w:r>
      <w:r w:rsidR="00B44765">
        <w:rPr>
          <w:rFonts w:ascii="Times New Roman" w:hAnsi="Times New Roman" w:cs="Times New Roman"/>
          <w:sz w:val="24"/>
          <w:szCs w:val="24"/>
        </w:rPr>
        <w:t>in Fakamae</w:t>
      </w:r>
      <w:r w:rsidR="00A31104">
        <w:rPr>
          <w:rFonts w:ascii="Times New Roman" w:hAnsi="Times New Roman" w:cs="Times New Roman"/>
          <w:sz w:val="24"/>
          <w:szCs w:val="24"/>
        </w:rPr>
        <w:t xml:space="preserve"> and whether </w:t>
      </w:r>
      <w:r w:rsidR="00B44765">
        <w:rPr>
          <w:rFonts w:ascii="Times New Roman" w:hAnsi="Times New Roman" w:cs="Times New Roman"/>
          <w:sz w:val="24"/>
          <w:szCs w:val="24"/>
        </w:rPr>
        <w:t>different linguistic means</w:t>
      </w:r>
      <w:r w:rsidR="00B44765" w:rsidRPr="00A31104">
        <w:rPr>
          <w:rFonts w:ascii="Times New Roman" w:hAnsi="Times New Roman" w:cs="Times New Roman"/>
          <w:sz w:val="24"/>
          <w:szCs w:val="24"/>
        </w:rPr>
        <w:t xml:space="preserve"> </w:t>
      </w:r>
      <w:r w:rsidR="00B44765">
        <w:rPr>
          <w:rFonts w:ascii="Times New Roman" w:hAnsi="Times New Roman" w:cs="Times New Roman"/>
          <w:sz w:val="24"/>
          <w:szCs w:val="24"/>
        </w:rPr>
        <w:t xml:space="preserve">are used in </w:t>
      </w:r>
      <w:r w:rsidR="00A31104" w:rsidRPr="00A31104">
        <w:rPr>
          <w:rFonts w:ascii="Times New Roman" w:hAnsi="Times New Roman" w:cs="Times New Roman"/>
          <w:sz w:val="24"/>
          <w:szCs w:val="24"/>
        </w:rPr>
        <w:t>the</w:t>
      </w:r>
      <w:r w:rsidR="00B44765">
        <w:rPr>
          <w:rFonts w:ascii="Times New Roman" w:hAnsi="Times New Roman" w:cs="Times New Roman"/>
          <w:sz w:val="24"/>
          <w:szCs w:val="24"/>
        </w:rPr>
        <w:t>ir</w:t>
      </w:r>
      <w:r w:rsidR="00A31104" w:rsidRPr="00A31104">
        <w:rPr>
          <w:rFonts w:ascii="Times New Roman" w:hAnsi="Times New Roman" w:cs="Times New Roman"/>
          <w:sz w:val="24"/>
          <w:szCs w:val="24"/>
        </w:rPr>
        <w:t xml:space="preserve"> absence</w:t>
      </w:r>
      <w:r w:rsidR="00A31104">
        <w:rPr>
          <w:rFonts w:ascii="Times New Roman" w:hAnsi="Times New Roman" w:cs="Times New Roman"/>
          <w:sz w:val="24"/>
          <w:szCs w:val="24"/>
        </w:rPr>
        <w:t>. Further targeted data collection is required in order to answer these questions.</w:t>
      </w:r>
    </w:p>
    <w:p w14:paraId="68963603" w14:textId="65A312CA" w:rsidR="005355C9" w:rsidRDefault="005355C9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16C594" w14:textId="4E2C1DEF" w:rsidR="005355C9" w:rsidRPr="00EB7114" w:rsidRDefault="00B44765" w:rsidP="005355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abbreviations</w:t>
      </w:r>
    </w:p>
    <w:p w14:paraId="3C14B955" w14:textId="3EA66E1F" w:rsidR="005355C9" w:rsidRDefault="005355C9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0A59F7" w14:textId="11437584" w:rsidR="0013319A" w:rsidRDefault="0013319A" w:rsidP="00A74420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o</w:t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 w:rsidRPr="0013319A">
        <w:rPr>
          <w:rFonts w:ascii="Times New Roman" w:hAnsi="Times New Roman" w:cs="Times New Roman"/>
          <w:sz w:val="24"/>
          <w:szCs w:val="24"/>
        </w:rPr>
        <w:t>onomatopoeia</w:t>
      </w:r>
    </w:p>
    <w:p w14:paraId="570DCAA8" w14:textId="3B7CD529" w:rsidR="00A97432" w:rsidRDefault="00A97432" w:rsidP="00A74420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pred</w:t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 w:rsidRPr="00A97432">
        <w:rPr>
          <w:rFonts w:ascii="Times New Roman" w:hAnsi="Times New Roman" w:cs="Times New Roman"/>
          <w:sz w:val="24"/>
          <w:szCs w:val="24"/>
        </w:rPr>
        <w:t>predicate</w:t>
      </w:r>
    </w:p>
    <w:p w14:paraId="40F23BA6" w14:textId="33FA370C" w:rsidR="00780455" w:rsidRDefault="00780455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55">
        <w:rPr>
          <w:rFonts w:ascii="Times New Roman" w:hAnsi="Times New Roman" w:cs="Times New Roman"/>
          <w:smallCaps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ab/>
        <w:t>realis</w:t>
      </w:r>
    </w:p>
    <w:p w14:paraId="211E930A" w14:textId="24A541A4" w:rsidR="00A97432" w:rsidRDefault="00A97432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432">
        <w:rPr>
          <w:rFonts w:ascii="Times New Roman" w:hAnsi="Times New Roman" w:cs="Times New Roman"/>
          <w:smallCap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subject</w:t>
      </w:r>
    </w:p>
    <w:p w14:paraId="11DB6D50" w14:textId="5D6C9122" w:rsidR="005355C9" w:rsidRDefault="00780455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55">
        <w:rPr>
          <w:rFonts w:ascii="Times New Roman" w:hAnsi="Times New Roman" w:cs="Times New Roman"/>
          <w:smallCaps/>
          <w:sz w:val="24"/>
          <w:szCs w:val="24"/>
        </w:rPr>
        <w:t>sg</w:t>
      </w:r>
      <w:r w:rsidR="005355C9">
        <w:rPr>
          <w:rFonts w:ascii="Times New Roman" w:hAnsi="Times New Roman" w:cs="Times New Roman"/>
          <w:sz w:val="24"/>
          <w:szCs w:val="24"/>
        </w:rPr>
        <w:tab/>
        <w:t>singular</w:t>
      </w:r>
    </w:p>
    <w:p w14:paraId="3626088E" w14:textId="50459D37" w:rsidR="005355C9" w:rsidRDefault="00780455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455">
        <w:rPr>
          <w:rFonts w:ascii="Times New Roman" w:hAnsi="Times New Roman" w:cs="Times New Roman"/>
          <w:smallCaps/>
          <w:sz w:val="24"/>
          <w:szCs w:val="24"/>
        </w:rPr>
        <w:t>sub</w:t>
      </w:r>
      <w:r w:rsidR="005355C9">
        <w:rPr>
          <w:rFonts w:ascii="Times New Roman" w:hAnsi="Times New Roman" w:cs="Times New Roman"/>
          <w:sz w:val="24"/>
          <w:szCs w:val="24"/>
        </w:rPr>
        <w:tab/>
        <w:t>subordinator</w:t>
      </w:r>
    </w:p>
    <w:p w14:paraId="4955A1BE" w14:textId="77777777" w:rsidR="00A74420" w:rsidRDefault="00A74420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ACA64" w14:textId="444B7107" w:rsidR="00A74420" w:rsidRDefault="00A31104" w:rsidP="00A74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1D3BF1D0" w14:textId="77777777" w:rsidR="005355C9" w:rsidRDefault="005355C9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34C67" w14:textId="77777777" w:rsidR="00A74420" w:rsidRDefault="00AC3E3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Clark, R. (2009). </w:t>
      </w:r>
      <w:r w:rsidRPr="00AC3E30">
        <w:rPr>
          <w:rFonts w:ascii="Times New Roman" w:hAnsi="Times New Roman" w:cs="Times New Roman"/>
          <w:i/>
          <w:iCs/>
          <w:sz w:val="24"/>
          <w:szCs w:val="24"/>
          <w:lang w:val="en-AU"/>
        </w:rPr>
        <w:t>Fakamae-English dictionary</w:t>
      </w:r>
      <w:r w:rsidRPr="00AC3E30">
        <w:rPr>
          <w:rFonts w:ascii="Times New Roman" w:hAnsi="Times New Roman" w:cs="Times New Roman"/>
          <w:sz w:val="24"/>
          <w:szCs w:val="24"/>
          <w:lang w:val="en-AU"/>
        </w:rPr>
        <w:t>. Unpublished manuscript.</w:t>
      </w:r>
    </w:p>
    <w:p w14:paraId="64B6B873" w14:textId="77777777" w:rsidR="00734D87" w:rsidRDefault="00734D87" w:rsidP="00734D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34D87">
        <w:rPr>
          <w:rFonts w:ascii="Times New Roman" w:hAnsi="Times New Roman" w:cs="Times New Roman"/>
          <w:sz w:val="24"/>
          <w:szCs w:val="24"/>
          <w:lang w:val="en-AU"/>
        </w:rPr>
        <w:t xml:space="preserve">Clark, R. (1994). The Polynesian Outliers as a locus of language contact. In T. Dutton &amp; D. </w:t>
      </w:r>
    </w:p>
    <w:p w14:paraId="50CEF3FC" w14:textId="77777777" w:rsidR="00734D87" w:rsidRDefault="00734D87" w:rsidP="00734D8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734D87">
        <w:rPr>
          <w:rFonts w:ascii="Times New Roman" w:hAnsi="Times New Roman" w:cs="Times New Roman"/>
          <w:sz w:val="24"/>
          <w:szCs w:val="24"/>
          <w:lang w:val="en-AU"/>
        </w:rPr>
        <w:t xml:space="preserve">T. Tryon (Eds.), 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Language contact and </w:t>
      </w:r>
      <w:r w:rsidRPr="00734D87">
        <w:rPr>
          <w:rFonts w:ascii="Times New Roman" w:hAnsi="Times New Roman" w:cs="Times New Roman"/>
          <w:i/>
          <w:sz w:val="24"/>
          <w:szCs w:val="24"/>
          <w:lang w:val="en-AU"/>
        </w:rPr>
        <w:t>change in the Austronesian world</w:t>
      </w:r>
      <w:r w:rsidRPr="00734D87">
        <w:rPr>
          <w:rFonts w:ascii="Times New Roman" w:hAnsi="Times New Roman" w:cs="Times New Roman"/>
          <w:sz w:val="24"/>
          <w:szCs w:val="24"/>
          <w:lang w:val="en-AU"/>
        </w:rPr>
        <w:t xml:space="preserve"> (pp. 109-140). Berlin, Germany: Mouton de Gruyter.</w:t>
      </w:r>
    </w:p>
    <w:p w14:paraId="2E72ED14" w14:textId="77777777" w:rsidR="00D20A2C" w:rsidRDefault="00D20A2C" w:rsidP="00D20A2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AU"/>
        </w:rPr>
      </w:pPr>
      <w:r w:rsidRPr="00734D87">
        <w:rPr>
          <w:rFonts w:ascii="Times New Roman" w:hAnsi="Times New Roman" w:cs="Times New Roman"/>
          <w:sz w:val="24"/>
          <w:szCs w:val="24"/>
          <w:lang w:val="en-AU"/>
        </w:rPr>
        <w:t>Dewar, A. (</w:t>
      </w:r>
      <w:r w:rsidR="00B61E1B">
        <w:rPr>
          <w:rFonts w:ascii="Times New Roman" w:hAnsi="Times New Roman" w:cs="Times New Roman"/>
          <w:sz w:val="24"/>
          <w:szCs w:val="24"/>
          <w:lang w:val="en-AU"/>
        </w:rPr>
        <w:t>forthcoming</w:t>
      </w:r>
      <w:r w:rsidRPr="00734D87">
        <w:rPr>
          <w:rFonts w:ascii="Times New Roman" w:hAnsi="Times New Roman" w:cs="Times New Roman"/>
          <w:sz w:val="24"/>
          <w:szCs w:val="24"/>
          <w:lang w:val="en-AU"/>
        </w:rPr>
        <w:t xml:space="preserve">). </w:t>
      </w:r>
      <w:r w:rsidRPr="00734D87">
        <w:rPr>
          <w:rFonts w:ascii="Times New Roman" w:hAnsi="Times New Roman" w:cs="Times New Roman"/>
          <w:i/>
          <w:iCs/>
          <w:sz w:val="24"/>
          <w:szCs w:val="24"/>
          <w:lang w:val="en-AU"/>
        </w:rPr>
        <w:t>A grammar of Fakamae, a Polynesian Outlier of Vanuatu, with a study of Fakamae multilingualism.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(Doctor of Philos</w:t>
      </w:r>
      <w:r w:rsidRPr="00734D87">
        <w:rPr>
          <w:rFonts w:ascii="Times New Roman" w:hAnsi="Times New Roman" w:cs="Times New Roman"/>
          <w:sz w:val="24"/>
          <w:szCs w:val="24"/>
          <w:lang w:val="en-AU"/>
        </w:rPr>
        <w:t xml:space="preserve">ophy). University of Newcastle, Newcastle, NSW. </w:t>
      </w:r>
    </w:p>
    <w:p w14:paraId="09FDECA3" w14:textId="6A14CD6D" w:rsidR="00734D87" w:rsidRDefault="00AC3E30" w:rsidP="00A744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>Dewar, A. (20</w:t>
      </w:r>
      <w:r w:rsidR="00535913">
        <w:rPr>
          <w:rFonts w:ascii="Times New Roman" w:hAnsi="Times New Roman" w:cs="Times New Roman"/>
          <w:sz w:val="24"/>
          <w:szCs w:val="24"/>
          <w:lang w:val="en-AU"/>
        </w:rPr>
        <w:t>20</w:t>
      </w: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). </w:t>
      </w:r>
      <w:r w:rsidRPr="00AC3E30">
        <w:rPr>
          <w:rFonts w:ascii="Times New Roman" w:hAnsi="Times New Roman" w:cs="Times New Roman"/>
          <w:i/>
          <w:iCs/>
          <w:sz w:val="24"/>
          <w:szCs w:val="24"/>
          <w:lang w:val="en-AU"/>
        </w:rPr>
        <w:t>Documentation of Fakamae, a Polynesian outlier of Vanuatu</w:t>
      </w: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. Retrieved </w:t>
      </w:r>
    </w:p>
    <w:p w14:paraId="6D6BF0EB" w14:textId="1F3C70B4" w:rsidR="00AC3E30" w:rsidRDefault="00AC3E30" w:rsidP="002343F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from: </w:t>
      </w:r>
      <w:hyperlink r:id="rId12" w:history="1">
        <w:r w:rsidRPr="00AC3E30">
          <w:rPr>
            <w:rFonts w:ascii="Times New Roman" w:hAnsi="Times New Roman" w:cs="Times New Roman"/>
            <w:sz w:val="24"/>
            <w:szCs w:val="24"/>
            <w:lang w:val="en-AU"/>
          </w:rPr>
          <w:t>https://www.elararchive.org/dk0487/</w:t>
        </w:r>
      </w:hyperlink>
    </w:p>
    <w:p w14:paraId="6CBC68DA" w14:textId="3D005E6A" w:rsidR="002343F7" w:rsidRDefault="002343F7" w:rsidP="002343F7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AU"/>
        </w:rPr>
      </w:pPr>
      <w:r w:rsidRPr="002343F7">
        <w:rPr>
          <w:rFonts w:ascii="Times New Roman" w:hAnsi="Times New Roman" w:cs="Times New Roman"/>
          <w:sz w:val="24"/>
          <w:szCs w:val="24"/>
          <w:lang w:val="en-AU"/>
        </w:rPr>
        <w:t>Dewar, A., &amp; Palmer, B. (2021).</w:t>
      </w:r>
      <w:r w:rsidRPr="002343F7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Loss of distinctive front-back parameter in Fakamae (Vanuatu): A phonetic study</w:t>
      </w:r>
      <w:r w:rsidRPr="002343F7">
        <w:rPr>
          <w:rFonts w:ascii="Times New Roman" w:hAnsi="Times New Roman" w:cs="Times New Roman"/>
          <w:sz w:val="24"/>
          <w:szCs w:val="24"/>
          <w:lang w:val="en-AU"/>
        </w:rPr>
        <w:t>. Paper presented at the 15th International Conference on Austronesia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n Linguistics, Czech Republic. </w:t>
      </w:r>
    </w:p>
    <w:p w14:paraId="6106610E" w14:textId="77777777" w:rsidR="00A74420" w:rsidRPr="00AC3E30" w:rsidRDefault="00AC3E30" w:rsidP="00734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Prince, A. (1990). Quantitative consequences of rhythmic organization. </w:t>
      </w:r>
      <w:r w:rsidRPr="00AC3E30">
        <w:rPr>
          <w:rFonts w:ascii="Times New Roman" w:hAnsi="Times New Roman" w:cs="Times New Roman"/>
          <w:i/>
          <w:iCs/>
          <w:sz w:val="24"/>
          <w:szCs w:val="24"/>
          <w:lang w:val="en-AU"/>
        </w:rPr>
        <w:t>CLS, 26</w:t>
      </w:r>
      <w:r w:rsidRPr="00AC3E30">
        <w:rPr>
          <w:rFonts w:ascii="Times New Roman" w:hAnsi="Times New Roman" w:cs="Times New Roman"/>
          <w:sz w:val="24"/>
          <w:szCs w:val="24"/>
          <w:lang w:val="en-AU"/>
        </w:rPr>
        <w:t>(2), 355-398.</w:t>
      </w:r>
    </w:p>
    <w:p w14:paraId="4CC62F53" w14:textId="77777777" w:rsidR="00734D87" w:rsidRDefault="00AC3E30" w:rsidP="00734D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Scaglion, R., &amp; Feinberg, R. (2012). Introduction: The Polynesian Outliers. In R. Scaglion &amp; </w:t>
      </w:r>
    </w:p>
    <w:p w14:paraId="6A1269CD" w14:textId="77777777" w:rsidR="009A262F" w:rsidRDefault="00AC3E30" w:rsidP="00A3110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R. Feinberg (Eds.), </w:t>
      </w:r>
      <w:r w:rsidRPr="00AC3E30">
        <w:rPr>
          <w:rFonts w:ascii="Times New Roman" w:hAnsi="Times New Roman" w:cs="Times New Roman"/>
          <w:i/>
          <w:iCs/>
          <w:sz w:val="24"/>
          <w:szCs w:val="24"/>
          <w:lang w:val="en-AU"/>
        </w:rPr>
        <w:t>Polynesian Outliers: The state of the art</w:t>
      </w:r>
      <w:r w:rsidRPr="00AC3E30">
        <w:rPr>
          <w:rFonts w:ascii="Times New Roman" w:hAnsi="Times New Roman" w:cs="Times New Roman"/>
          <w:sz w:val="24"/>
          <w:szCs w:val="24"/>
          <w:lang w:val="en-AU"/>
        </w:rPr>
        <w:t xml:space="preserve"> (pp. 1-16). Pittsburgh, PA: The University of Pittsburgh.</w:t>
      </w:r>
    </w:p>
    <w:p w14:paraId="5F71D7D4" w14:textId="77777777" w:rsidR="00A31104" w:rsidRPr="00AC3E30" w:rsidRDefault="00A31104" w:rsidP="00A3110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71D19C" w14:textId="2CA0B40E" w:rsidR="002E1D06" w:rsidRDefault="002E1D06" w:rsidP="00B44765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</w:p>
    <w:p w14:paraId="2C2839DB" w14:textId="77777777" w:rsidR="005355C9" w:rsidRDefault="005355C9" w:rsidP="00B44765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36"/>
        <w:gridCol w:w="1656"/>
        <w:gridCol w:w="2823"/>
        <w:gridCol w:w="4111"/>
      </w:tblGrid>
      <w:tr w:rsidR="00E11CB6" w14:paraId="0C0F2A65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F3D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829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onomatopoeia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529" w14:textId="5321BC09" w:rsidR="002E1D06" w:rsidRPr="00836A72" w:rsidRDefault="002E1D06" w:rsidP="00B4476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72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EE77" w14:textId="2ACDDB5A" w:rsidR="002E1D06" w:rsidRPr="00836A72" w:rsidRDefault="002E1D06" w:rsidP="00B4476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72">
              <w:rPr>
                <w:rFonts w:ascii="Times New Roman" w:hAnsi="Times New Roman" w:cs="Times New Roman"/>
                <w:b/>
                <w:sz w:val="24"/>
                <w:szCs w:val="24"/>
              </w:rPr>
              <w:t>Eng</w:t>
            </w:r>
            <w:r w:rsidR="00CF7E30" w:rsidRPr="00836A72">
              <w:rPr>
                <w:rFonts w:ascii="Times New Roman" w:hAnsi="Times New Roman" w:cs="Times New Roman"/>
                <w:b/>
                <w:sz w:val="24"/>
                <w:szCs w:val="24"/>
              </w:rPr>
              <w:t>lish translation</w:t>
            </w:r>
          </w:p>
        </w:tc>
      </w:tr>
      <w:tr w:rsidR="00E11CB6" w14:paraId="7F330D06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0C07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03F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qaraaraa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359" w14:textId="659E883D" w:rsidR="002E1D06" w:rsidRPr="0013319A" w:rsidRDefault="000C05B4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tagi re lopu e</w:t>
            </w:r>
            <w:r w:rsid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na mafaafaa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B98" w14:textId="6C814E99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‘sound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/cry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 bamboo </w:t>
            </w:r>
            <w:r w:rsidR="00834FA4">
              <w:rPr>
                <w:rFonts w:ascii="Times New Roman" w:hAnsi="Times New Roman" w:cs="Times New Roman"/>
                <w:sz w:val="24"/>
                <w:szCs w:val="24"/>
              </w:rPr>
              <w:t>cracking</w:t>
            </w:r>
            <w:r w:rsidR="00834FA4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</w:tr>
      <w:tr w:rsidR="00E11CB6" w14:paraId="6EF744A7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91F8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B6C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qoo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065" w14:textId="5CA5DF4A" w:rsidR="002E1D06" w:rsidRPr="0013319A" w:rsidRDefault="000C05B4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tagi/reo re kuri e</w:t>
            </w:r>
            <w:r w:rsid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na qoo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438" w14:textId="37B12EA8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 xml:space="preserve">cry/voice 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dog barking’</w:t>
            </w:r>
          </w:p>
        </w:tc>
      </w:tr>
      <w:tr w:rsidR="00E11CB6" w14:paraId="704BAEA1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B27B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D3F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moo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514" w14:textId="3C8CC074" w:rsidR="002E1D06" w:rsidRPr="0013319A" w:rsidRDefault="000C05B4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tagi/reo re 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puluki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D23" w14:textId="2357AC3D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cry/voice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cow’</w:t>
            </w:r>
          </w:p>
        </w:tc>
      </w:tr>
      <w:tr w:rsidR="00E11CB6" w14:paraId="220FBC52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B4E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9B4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mee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B57" w14:textId="0D7CDB10" w:rsidR="002E1D06" w:rsidRPr="0013319A" w:rsidRDefault="00B67FD0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tagi/reo re 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naani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020" w14:textId="75776564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cry/voice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goat’</w:t>
            </w:r>
          </w:p>
        </w:tc>
      </w:tr>
      <w:tr w:rsidR="00E11CB6" w14:paraId="53133EA3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5075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AF6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kotkota</w:t>
            </w:r>
            <w:r w:rsidR="005376A6"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CC5" w14:textId="738D9472" w:rsidR="002E1D06" w:rsidRPr="0013319A" w:rsidRDefault="00B67FD0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tagi/reo re 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moa e</w:t>
            </w:r>
            <w:r w:rsid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r w:rsidR="00834FA4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tifoa na fua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D65" w14:textId="0079A73E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cry/voice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B1CBC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laying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egg’</w:t>
            </w:r>
          </w:p>
        </w:tc>
      </w:tr>
      <w:tr w:rsidR="00E11CB6" w14:paraId="32F32885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FFA" w14:textId="77777777" w:rsidR="002E1D06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EB7" w14:textId="77777777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ksh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49B" w14:textId="14843BF6" w:rsidR="002E1D06" w:rsidRPr="0013319A" w:rsidRDefault="00B67FD0" w:rsidP="00B44765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e tagi/reo re tagtagiaso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4C9" w14:textId="7BDB55B5" w:rsidR="002E1D06" w:rsidRPr="00A31104" w:rsidRDefault="002E1D06" w:rsidP="00B4476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cry/voice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silver-eared honey eater’</w:t>
            </w:r>
          </w:p>
        </w:tc>
      </w:tr>
      <w:tr w:rsidR="00E11CB6" w14:paraId="24D6EB0E" w14:textId="77777777" w:rsidTr="001331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451" w14:textId="77777777" w:rsidR="002E1D06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4A3" w14:textId="77777777" w:rsidR="002E1D06" w:rsidRPr="00A31104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98E" w14:textId="4B28BDEE" w:rsidR="002E1D06" w:rsidRPr="0013319A" w:rsidRDefault="00B67FD0" w:rsidP="002E1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E11CB6" w:rsidRPr="0013319A">
              <w:rPr>
                <w:rFonts w:ascii="Times New Roman" w:hAnsi="Times New Roman" w:cs="Times New Roman"/>
                <w:i/>
                <w:sz w:val="24"/>
                <w:szCs w:val="24"/>
              </w:rPr>
              <w:t>e tagi/reo re rupe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C58" w14:textId="28740395" w:rsidR="002E1D06" w:rsidRPr="00A31104" w:rsidRDefault="002E1D06" w:rsidP="002E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E11CB6">
              <w:rPr>
                <w:rFonts w:ascii="Times New Roman" w:hAnsi="Times New Roman" w:cs="Times New Roman"/>
                <w:sz w:val="24"/>
                <w:szCs w:val="24"/>
              </w:rPr>
              <w:t>cry/voice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419FE" w:rsidRPr="00A311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31104">
              <w:rPr>
                <w:rFonts w:ascii="Times New Roman" w:hAnsi="Times New Roman" w:cs="Times New Roman"/>
                <w:sz w:val="24"/>
                <w:szCs w:val="24"/>
              </w:rPr>
              <w:t>fruit dove’</w:t>
            </w:r>
          </w:p>
        </w:tc>
      </w:tr>
    </w:tbl>
    <w:p w14:paraId="64043ED1" w14:textId="77777777" w:rsidR="008C3377" w:rsidRDefault="008C3377" w:rsidP="007D7B11">
      <w:pPr>
        <w:spacing w:line="360" w:lineRule="auto"/>
      </w:pPr>
    </w:p>
    <w:p w14:paraId="11EAC3C0" w14:textId="77777777" w:rsidR="008C3377" w:rsidRDefault="008C3377" w:rsidP="007D7B11">
      <w:pPr>
        <w:spacing w:line="360" w:lineRule="auto"/>
      </w:pPr>
    </w:p>
    <w:p w14:paraId="76645ED5" w14:textId="77777777" w:rsidR="009A262F" w:rsidRDefault="008C3377" w:rsidP="00734D87">
      <w:r>
        <w:fldChar w:fldCharType="begin"/>
      </w:r>
      <w:r>
        <w:instrText xml:space="preserve"> ADDIN EN.REFLIST </w:instrText>
      </w:r>
      <w:r>
        <w:fldChar w:fldCharType="end"/>
      </w:r>
    </w:p>
    <w:sectPr w:rsidR="009A262F" w:rsidSect="007D7B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icrosoft Office User" w:date="2022-02-28T13:50:00Z" w:initials="MOU">
    <w:p w14:paraId="10C56F3B" w14:textId="510AB975" w:rsidR="00D44D06" w:rsidRDefault="00D44D06">
      <w:pPr>
        <w:pStyle w:val="Textkomentra"/>
      </w:pPr>
      <w:r>
        <w:rPr>
          <w:rStyle w:val="Odkaznakomentr"/>
        </w:rPr>
        <w:annotationRef/>
      </w:r>
      <w:r>
        <w:t>Please, delete</w:t>
      </w:r>
    </w:p>
  </w:comment>
  <w:comment w:id="2" w:author="Microsoft Office User" w:date="2022-02-28T13:56:00Z" w:initials="MOU">
    <w:p w14:paraId="157B3C1D" w14:textId="034B253E" w:rsidR="00D44D06" w:rsidRDefault="00D44D06">
      <w:pPr>
        <w:pStyle w:val="Textkomentra"/>
      </w:pPr>
      <w:r>
        <w:rPr>
          <w:rStyle w:val="Odkaznakomentr"/>
        </w:rPr>
        <w:annotationRef/>
      </w:r>
      <w:r>
        <w:t>delete</w:t>
      </w:r>
    </w:p>
  </w:comment>
  <w:comment w:id="3" w:author="Microsoft Office User" w:date="2022-02-28T13:56:00Z" w:initials="MOU">
    <w:p w14:paraId="74E06D59" w14:textId="5A49EB48" w:rsidR="00D44D06" w:rsidRDefault="00D44D06">
      <w:pPr>
        <w:pStyle w:val="Textkomentra"/>
      </w:pPr>
      <w:r>
        <w:rPr>
          <w:rStyle w:val="Odkaznakomentr"/>
        </w:rPr>
        <w:annotationRef/>
      </w:r>
      <w:r>
        <w:t>delete</w:t>
      </w:r>
    </w:p>
  </w:comment>
  <w:comment w:id="4" w:author="Microsoft Office User" w:date="2022-02-28T13:58:00Z" w:initials="MOU">
    <w:p w14:paraId="20A55515" w14:textId="3BBFF6A8" w:rsidR="003D2578" w:rsidRDefault="003D2578">
      <w:pPr>
        <w:pStyle w:val="Textkomentra"/>
      </w:pPr>
      <w:r>
        <w:rPr>
          <w:rStyle w:val="Odkaznakomentr"/>
        </w:rPr>
        <w:annotationRef/>
      </w:r>
      <w:r>
        <w:t>delete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C56F3B" w15:done="0"/>
  <w15:commentEx w15:paraId="157B3C1D" w15:done="0"/>
  <w15:commentEx w15:paraId="74E06D59" w15:done="0"/>
  <w15:commentEx w15:paraId="20A555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519D" w16cex:dateUtc="2022-02-28T12:50:00Z"/>
  <w16cex:commentExtensible w16cex:durableId="25C752FE" w16cex:dateUtc="2022-02-28T12:56:00Z"/>
  <w16cex:commentExtensible w16cex:durableId="25C75307" w16cex:dateUtc="2022-02-28T12:56:00Z"/>
  <w16cex:commentExtensible w16cex:durableId="25C75388" w16cex:dateUtc="2022-02-28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C56F3B" w16cid:durableId="25C7519D"/>
  <w16cid:commentId w16cid:paraId="157B3C1D" w16cid:durableId="25C752FE"/>
  <w16cid:commentId w16cid:paraId="74E06D59" w16cid:durableId="25C75307"/>
  <w16cid:commentId w16cid:paraId="20A55515" w16cid:durableId="25C753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A086" w14:textId="77777777" w:rsidR="00512170" w:rsidRDefault="00512170" w:rsidP="008C3377">
      <w:pPr>
        <w:spacing w:after="0" w:line="240" w:lineRule="auto"/>
      </w:pPr>
      <w:r>
        <w:separator/>
      </w:r>
    </w:p>
  </w:endnote>
  <w:endnote w:type="continuationSeparator" w:id="0">
    <w:p w14:paraId="5859B0AF" w14:textId="77777777" w:rsidR="00512170" w:rsidRDefault="00512170" w:rsidP="008C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EAC1" w14:textId="77777777" w:rsidR="00512170" w:rsidRDefault="00512170" w:rsidP="008C3377">
      <w:pPr>
        <w:spacing w:after="0" w:line="240" w:lineRule="auto"/>
      </w:pPr>
      <w:r>
        <w:separator/>
      </w:r>
    </w:p>
  </w:footnote>
  <w:footnote w:type="continuationSeparator" w:id="0">
    <w:p w14:paraId="31F19FFC" w14:textId="77777777" w:rsidR="00512170" w:rsidRDefault="00512170" w:rsidP="008C3377">
      <w:pPr>
        <w:spacing w:after="0" w:line="240" w:lineRule="auto"/>
      </w:pPr>
      <w:r>
        <w:continuationSeparator/>
      </w:r>
    </w:p>
  </w:footnote>
  <w:footnote w:id="1">
    <w:p w14:paraId="60DFB6BF" w14:textId="77777777" w:rsidR="006A12AD" w:rsidRPr="008C3377" w:rsidRDefault="006A12AD" w:rsidP="00122033">
      <w:pPr>
        <w:pStyle w:val="Textpoznmkypodiarou"/>
        <w:rPr>
          <w:lang w:val="en-AU"/>
        </w:rPr>
      </w:pPr>
      <w:r>
        <w:rPr>
          <w:rStyle w:val="Odkaznapoznmkupodiarou"/>
        </w:rPr>
        <w:footnoteRef/>
      </w:r>
      <w:r>
        <w:t xml:space="preserve"> </w:t>
      </w:r>
      <w:r w:rsidRPr="00122033">
        <w:rPr>
          <w:rFonts w:ascii="Times New Roman" w:hAnsi="Times New Roman" w:cs="Times New Roman"/>
        </w:rPr>
        <w:t>Fakamae is also referred to as Mae, Emae, and Fakamakata in literature.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220"/>
    <w:multiLevelType w:val="hybridMultilevel"/>
    <w:tmpl w:val="2ACA08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4AA3"/>
    <w:multiLevelType w:val="hybridMultilevel"/>
    <w:tmpl w:val="09066E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7FE"/>
    <w:multiLevelType w:val="hybridMultilevel"/>
    <w:tmpl w:val="0A0A8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C05"/>
    <w:multiLevelType w:val="hybridMultilevel"/>
    <w:tmpl w:val="7C621F7E"/>
    <w:lvl w:ilvl="0" w:tplc="CAEA0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02vaxsn2a5pke2axppzvflz5wwe9t0wpfa&quot;&gt;My EndNote Library-Saved-Converted&lt;record-ids&gt;&lt;item&gt;16&lt;/item&gt;&lt;/record-ids&gt;&lt;/item&gt;&lt;/Libraries&gt;"/>
  </w:docVars>
  <w:rsids>
    <w:rsidRoot w:val="009A262F"/>
    <w:rsid w:val="00027EE9"/>
    <w:rsid w:val="00065E45"/>
    <w:rsid w:val="000B1CBC"/>
    <w:rsid w:val="000C05B4"/>
    <w:rsid w:val="000D34AF"/>
    <w:rsid w:val="000E7CFE"/>
    <w:rsid w:val="00122033"/>
    <w:rsid w:val="0013319A"/>
    <w:rsid w:val="00154A3E"/>
    <w:rsid w:val="001776DE"/>
    <w:rsid w:val="001937CC"/>
    <w:rsid w:val="001F6AF6"/>
    <w:rsid w:val="00212F29"/>
    <w:rsid w:val="00225970"/>
    <w:rsid w:val="002343F7"/>
    <w:rsid w:val="002447C2"/>
    <w:rsid w:val="00262659"/>
    <w:rsid w:val="002A2070"/>
    <w:rsid w:val="002B3E97"/>
    <w:rsid w:val="002E1D06"/>
    <w:rsid w:val="00304766"/>
    <w:rsid w:val="0037666E"/>
    <w:rsid w:val="003957FC"/>
    <w:rsid w:val="003B7BB2"/>
    <w:rsid w:val="003D2578"/>
    <w:rsid w:val="00456B90"/>
    <w:rsid w:val="00462FE4"/>
    <w:rsid w:val="004676DC"/>
    <w:rsid w:val="00485801"/>
    <w:rsid w:val="004C53B1"/>
    <w:rsid w:val="004D7184"/>
    <w:rsid w:val="004E6BE4"/>
    <w:rsid w:val="00506E8B"/>
    <w:rsid w:val="00512170"/>
    <w:rsid w:val="005355C9"/>
    <w:rsid w:val="00535913"/>
    <w:rsid w:val="005376A6"/>
    <w:rsid w:val="005C513E"/>
    <w:rsid w:val="005F1282"/>
    <w:rsid w:val="005F7765"/>
    <w:rsid w:val="005F7B00"/>
    <w:rsid w:val="00603CD4"/>
    <w:rsid w:val="006104B2"/>
    <w:rsid w:val="006419FE"/>
    <w:rsid w:val="006A12AD"/>
    <w:rsid w:val="006E4461"/>
    <w:rsid w:val="006F6D2D"/>
    <w:rsid w:val="00734D87"/>
    <w:rsid w:val="00736A99"/>
    <w:rsid w:val="007618E1"/>
    <w:rsid w:val="00772BF6"/>
    <w:rsid w:val="00780455"/>
    <w:rsid w:val="007A1DCA"/>
    <w:rsid w:val="007D7B11"/>
    <w:rsid w:val="007F3D57"/>
    <w:rsid w:val="00817B07"/>
    <w:rsid w:val="00821386"/>
    <w:rsid w:val="00826469"/>
    <w:rsid w:val="00834FA4"/>
    <w:rsid w:val="00836A72"/>
    <w:rsid w:val="0086449F"/>
    <w:rsid w:val="008C3377"/>
    <w:rsid w:val="008D3264"/>
    <w:rsid w:val="008E64CA"/>
    <w:rsid w:val="009238DF"/>
    <w:rsid w:val="00944AC4"/>
    <w:rsid w:val="009A262F"/>
    <w:rsid w:val="009C0DEC"/>
    <w:rsid w:val="009C75C1"/>
    <w:rsid w:val="009E2DFA"/>
    <w:rsid w:val="00A2717E"/>
    <w:rsid w:val="00A31104"/>
    <w:rsid w:val="00A74420"/>
    <w:rsid w:val="00A9570B"/>
    <w:rsid w:val="00A97432"/>
    <w:rsid w:val="00AC3E30"/>
    <w:rsid w:val="00B37813"/>
    <w:rsid w:val="00B44765"/>
    <w:rsid w:val="00B56962"/>
    <w:rsid w:val="00B61E1B"/>
    <w:rsid w:val="00B67FD0"/>
    <w:rsid w:val="00B97E0C"/>
    <w:rsid w:val="00BF5382"/>
    <w:rsid w:val="00C53E6C"/>
    <w:rsid w:val="00C84113"/>
    <w:rsid w:val="00CD0667"/>
    <w:rsid w:val="00CD1D8E"/>
    <w:rsid w:val="00CF7E30"/>
    <w:rsid w:val="00D01F6B"/>
    <w:rsid w:val="00D20A2C"/>
    <w:rsid w:val="00D4209F"/>
    <w:rsid w:val="00D44D06"/>
    <w:rsid w:val="00D54B6A"/>
    <w:rsid w:val="00DB1ADF"/>
    <w:rsid w:val="00DB286C"/>
    <w:rsid w:val="00DD5338"/>
    <w:rsid w:val="00DF77FF"/>
    <w:rsid w:val="00E11CB6"/>
    <w:rsid w:val="00E13705"/>
    <w:rsid w:val="00E91D65"/>
    <w:rsid w:val="00EF580B"/>
    <w:rsid w:val="00EF6DD6"/>
    <w:rsid w:val="00F00C26"/>
    <w:rsid w:val="00F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669D"/>
  <w15:chartTrackingRefBased/>
  <w15:docId w15:val="{68BBF06E-1A1F-4992-8EB6-EA4ECC75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62F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62F"/>
    <w:pPr>
      <w:ind w:left="720"/>
      <w:contextualSpacing/>
    </w:pPr>
  </w:style>
  <w:style w:type="table" w:styleId="Mriekatabuky">
    <w:name w:val="Table Grid"/>
    <w:basedOn w:val="Normlnatabuka"/>
    <w:uiPriority w:val="39"/>
    <w:rsid w:val="007D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aliases w:val="Example"/>
    <w:basedOn w:val="Normlny"/>
    <w:next w:val="Normlny"/>
    <w:uiPriority w:val="35"/>
    <w:unhideWhenUsed/>
    <w:qFormat/>
    <w:rsid w:val="007D7B11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paragraph" w:customStyle="1" w:styleId="1Para">
    <w:name w:val="1_Para"/>
    <w:basedOn w:val="Normlny"/>
    <w:qFormat/>
    <w:rsid w:val="00027EE9"/>
    <w:pPr>
      <w:spacing w:before="120" w:after="240" w:line="360" w:lineRule="auto"/>
      <w:ind w:firstLine="720"/>
    </w:pPr>
    <w:rPr>
      <w:rFonts w:ascii="Arial" w:hAnsi="Arial"/>
      <w:lang w:val="en-C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337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3377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3377"/>
    <w:rPr>
      <w:vertAlign w:val="superscript"/>
    </w:rPr>
  </w:style>
  <w:style w:type="paragraph" w:customStyle="1" w:styleId="EndNoteBibliographyTitle">
    <w:name w:val="EndNote Bibliography Title"/>
    <w:basedOn w:val="Normlny"/>
    <w:link w:val="EndNoteBibliographyTitleChar"/>
    <w:rsid w:val="008C337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Predvolenpsmoodseku"/>
    <w:link w:val="EndNoteBibliographyTitle"/>
    <w:rsid w:val="008C33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y"/>
    <w:link w:val="EndNoteBibliographyChar"/>
    <w:rsid w:val="008C337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Predvolenpsmoodseku"/>
    <w:link w:val="EndNoteBibliography"/>
    <w:rsid w:val="008C3377"/>
    <w:rPr>
      <w:rFonts w:ascii="Calibri" w:hAnsi="Calibri" w:cs="Calibri"/>
      <w:noProof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311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1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104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11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1104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104"/>
    <w:rPr>
      <w:rFonts w:ascii="Segoe UI" w:hAnsi="Segoe UI" w:cs="Segoe UI"/>
      <w:sz w:val="18"/>
      <w:szCs w:val="18"/>
      <w:lang w:val="en-US"/>
    </w:rPr>
  </w:style>
  <w:style w:type="paragraph" w:customStyle="1" w:styleId="1ParaFlushLeft">
    <w:name w:val="1_Para_FlushLeft"/>
    <w:basedOn w:val="Normlny"/>
    <w:next w:val="1Para"/>
    <w:link w:val="1ParaFlushLeftChar"/>
    <w:qFormat/>
    <w:rsid w:val="00122033"/>
    <w:pPr>
      <w:spacing w:before="120" w:after="240" w:line="360" w:lineRule="auto"/>
    </w:pPr>
    <w:rPr>
      <w:rFonts w:ascii="Arial" w:hAnsi="Arial"/>
      <w:lang w:val="en-CA"/>
    </w:rPr>
  </w:style>
  <w:style w:type="character" w:customStyle="1" w:styleId="1ParaFlushLeftChar">
    <w:name w:val="1_Para_FlushLeft Char"/>
    <w:basedOn w:val="Predvolenpsmoodseku"/>
    <w:link w:val="1ParaFlushLeft"/>
    <w:rsid w:val="00122033"/>
    <w:rPr>
      <w:rFonts w:ascii="Arial" w:hAnsi="Arial"/>
      <w:lang w:val="en-CA"/>
    </w:rPr>
  </w:style>
  <w:style w:type="paragraph" w:styleId="Revzia">
    <w:name w:val="Revision"/>
    <w:hidden/>
    <w:uiPriority w:val="99"/>
    <w:semiHidden/>
    <w:rsid w:val="009C0DE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ararchive.org/dk04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1CB3-A0C3-F54A-A935-7F803464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Newcastle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Dewar</dc:creator>
  <cp:keywords/>
  <dc:description/>
  <cp:lastModifiedBy>livia kortvelyessy</cp:lastModifiedBy>
  <cp:revision>2</cp:revision>
  <dcterms:created xsi:type="dcterms:W3CDTF">2022-02-28T14:36:00Z</dcterms:created>
  <dcterms:modified xsi:type="dcterms:W3CDTF">2022-02-28T14:36:00Z</dcterms:modified>
</cp:coreProperties>
</file>